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D0" w:rsidRDefault="006374D0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Pr="00F561E2" w:rsidRDefault="00014D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476E18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217C76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90/25,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и 44/26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195F8F">
        <w:rPr>
          <w:rFonts w:ascii="Times New Roman" w:hAnsi="Times New Roman" w:cs="Times New Roman"/>
          <w:sz w:val="24"/>
          <w:szCs w:val="24"/>
          <w:lang w:val="sr-Cyrl-RS"/>
        </w:rPr>
        <w:t>тачка 2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„Сл. лист ЦГ“, бр. 02/18,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84/22, 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81/25 и 98/25) и члана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1C7E" w:rsidRPr="00217C76">
        <w:rPr>
          <w:rFonts w:ascii="Times New Roman" w:hAnsi="Times New Roman" w:cs="Times New Roman"/>
          <w:sz w:val="24"/>
          <w:szCs w:val="24"/>
          <w:lang w:val="sr-Latn-ME"/>
        </w:rPr>
        <w:t>39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татута Општине Беране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>„ Сл. лист ЦГ- Општински прописи“, бр.</w:t>
      </w:r>
      <w:r w:rsidR="00B00886" w:rsidRPr="00217C7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217C76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217C76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F561E2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</w:t>
      </w:r>
      <w:r w:rsidR="006374D0" w:rsidRPr="006374D0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26. маја </w:t>
      </w:r>
      <w:r w:rsidR="00F561E2" w:rsidRPr="006374D0">
        <w:rPr>
          <w:rFonts w:ascii="Times New Roman" w:hAnsi="Times New Roman" w:cs="Times New Roman"/>
          <w:b/>
          <w:sz w:val="24"/>
          <w:szCs w:val="24"/>
          <w:lang w:val="sr-Cyrl-ME"/>
        </w:rPr>
        <w:t>2026.</w:t>
      </w:r>
      <w:r w:rsidR="007E7F97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F561E2">
        <w:rPr>
          <w:rFonts w:ascii="Times New Roman" w:hAnsi="Times New Roman" w:cs="Times New Roman"/>
          <w:sz w:val="24"/>
          <w:szCs w:val="24"/>
          <w:lang w:val="sr-Cyrl-ME"/>
        </w:rPr>
        <w:t xml:space="preserve">године, донијела  је              </w:t>
      </w:r>
    </w:p>
    <w:p w:rsidR="0003544B" w:rsidRPr="00217C76" w:rsidRDefault="0003544B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217C76" w:rsidRDefault="00C8369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008EC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</w:t>
      </w:r>
      <w:r w:rsidR="00656F01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граниченом одговорношћу „Водовод и канализација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“ Беране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03544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195F8F" w:rsidRDefault="0074389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Овим статутом уређују 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и начин рада </w:t>
      </w:r>
      <w:r w:rsidR="002521D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са ограниченом одговорношћу „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Водовод и канализација “ Беране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( у даљем тексту: Друштво)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 то пословно име,сједиште и дјелатност друштва са ограниченом одговорношћу, износ основног капитала и финансирања,</w:t>
      </w:r>
      <w:r w:rsidRPr="00217C76">
        <w:rPr>
          <w:rFonts w:ascii="Times New Roman" w:hAnsi="Times New Roman" w:cs="Times New Roman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удио члана Друштва у укупном основном капиталу изражен у процентима, надлежности органа управљања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са ограниченом одговорношћу ,број чланова,ближи начин њиховог именовања и разрешења, начин доношења одлука,поступак за измјене и допуне статута,информисање и односи са јавношћу и друга питања у складу са законом и овим Статутом.</w:t>
      </w:r>
    </w:p>
    <w:p w:rsidR="00195F8F" w:rsidRPr="00195F8F" w:rsidRDefault="00195F8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5F8F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195F8F" w:rsidRDefault="00195F8F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роду,подразумијевају  исте изразе у женском роду.</w:t>
      </w:r>
    </w:p>
    <w:p w:rsidR="00195F8F" w:rsidRPr="00217C76" w:rsidRDefault="00195F8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37A9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77ED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591176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АДРЕСА 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217C76" w:rsidRDefault="0007082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95F8F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573525" w:rsidRPr="00217C76" w:rsidRDefault="000708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Водовод и канализација “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Беране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217C76" w:rsidRDefault="000708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: ДОО“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ВИК“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Беране.</w:t>
      </w:r>
    </w:p>
    <w:p w:rsidR="00070825" w:rsidRPr="00217C76" w:rsidRDefault="0007082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95F8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217C76" w:rsidRDefault="005735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217C76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IV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Црногорске бригаде број 1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0825" w:rsidRPr="00217C76" w:rsidRDefault="000708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750CAC" w:rsidRPr="00217C76" w:rsidRDefault="000708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vik.berane@gmail.com i </w:t>
      </w:r>
      <w:bookmarkStart w:id="0" w:name="_GoBack"/>
      <w:r w:rsidR="003F28C3" w:rsidRPr="00782FC6">
        <w:fldChar w:fldCharType="begin"/>
      </w:r>
      <w:r w:rsidR="003F28C3" w:rsidRPr="00782FC6">
        <w:instrText xml:space="preserve"> HYPERLINK "mailto:vik.berane@t-com.me" </w:instrText>
      </w:r>
      <w:r w:rsidR="003F28C3" w:rsidRPr="00782FC6">
        <w:fldChar w:fldCharType="separate"/>
      </w:r>
      <w:r w:rsidR="00520E3A" w:rsidRPr="00782FC6">
        <w:rPr>
          <w:rStyle w:val="Hyperlink"/>
          <w:rFonts w:ascii="Times New Roman" w:hAnsi="Times New Roman" w:cs="Times New Roman"/>
          <w:color w:val="auto"/>
          <w:sz w:val="24"/>
          <w:szCs w:val="24"/>
          <w:lang w:val="sr-Cyrl-RS"/>
        </w:rPr>
        <w:t>vik.berane@t-com.me</w:t>
      </w:r>
      <w:r w:rsidR="003F28C3" w:rsidRPr="00782FC6">
        <w:rPr>
          <w:rStyle w:val="Hyperlink"/>
          <w:rFonts w:ascii="Times New Roman" w:hAnsi="Times New Roman" w:cs="Times New Roman"/>
          <w:color w:val="auto"/>
          <w:sz w:val="24"/>
          <w:szCs w:val="24"/>
          <w:lang w:val="sr-Cyrl-RS"/>
        </w:rPr>
        <w:fldChar w:fldCharType="end"/>
      </w:r>
      <w:bookmarkEnd w:id="0"/>
    </w:p>
    <w:p w:rsidR="00520E3A" w:rsidRPr="00217C76" w:rsidRDefault="00520E3A" w:rsidP="00F561E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</w:t>
      </w:r>
      <w:r w:rsidR="002E61CD">
        <w:rPr>
          <w:rFonts w:ascii="Times New Roman" w:hAnsi="Times New Roman" w:cs="Times New Roman"/>
          <w:sz w:val="24"/>
          <w:szCs w:val="24"/>
          <w:lang w:val="sr-Cyrl-RS"/>
        </w:rPr>
        <w:t xml:space="preserve"> има званичну интернет страницу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E6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1176" w:rsidRPr="00217C76">
        <w:rPr>
          <w:rFonts w:ascii="Times New Roman" w:hAnsi="Times New Roman" w:cs="Times New Roman"/>
          <w:sz w:val="24"/>
          <w:szCs w:val="24"/>
          <w:lang w:val="sr-Latn-ME"/>
        </w:rPr>
        <w:t>https://vikberane.me</w:t>
      </w:r>
    </w:p>
    <w:p w:rsidR="009A3B90" w:rsidRDefault="009A3B90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F561E2" w:rsidRDefault="00F561E2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F561E2" w:rsidRDefault="00F561E2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070825" w:rsidRPr="00217C76" w:rsidRDefault="00A47EDB" w:rsidP="00F561E2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 xml:space="preserve">Члан </w:t>
      </w:r>
      <w:r w:rsidR="00195F8F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5</w:t>
      </w:r>
    </w:p>
    <w:p w:rsidR="00A47EDB" w:rsidRPr="00217C76" w:rsidRDefault="00A47EDB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Друштво је основано као једлочлано друштво са ограниченом одговорношћу ради обављања привредне дјелатности, на неодређено вријеме.</w:t>
      </w:r>
    </w:p>
    <w:p w:rsidR="00A47EDB" w:rsidRPr="00217C76" w:rsidRDefault="00A47EDB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Једини члан Друштва је Општина Беране са удјелом од 100</w:t>
      </w:r>
      <w:r w:rsidR="00520E3A"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% ( у даљем тексту: Оснивач</w:t>
      </w: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).</w:t>
      </w:r>
    </w:p>
    <w:p w:rsidR="00217C76" w:rsidRPr="00217C76" w:rsidRDefault="00217C76" w:rsidP="00F561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</w:p>
    <w:p w:rsidR="00573525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212BCA" w:rsidRPr="00217C76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ЗНАК</w:t>
      </w:r>
      <w:r w:rsidR="00A47ED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- ЛОГО,</w:t>
      </w:r>
      <w:r w:rsidR="0068190A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МЕМОРАНДУМ, ПЕЧАТ</w:t>
      </w:r>
      <w:r w:rsidR="00A47ED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ШТАМБИЉ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има свој знак –лого и меморандум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правном промету,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службеним односима и преписци са правним и физичким лицима.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:rsidR="00623757" w:rsidRPr="00217C76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расписати конкурс за идејно рјешење изгледа знака Друштва. </w:t>
      </w:r>
    </w:p>
    <w:p w:rsidR="00623757" w:rsidRDefault="00623757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27FB" w:rsidRPr="00217C76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5727FB" w:rsidRPr="00217C76" w:rsidRDefault="005727FB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217C76" w:rsidRDefault="005735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граниченом одговорношћу „Водовод и канализације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:rsidR="00573525" w:rsidRPr="00217C76" w:rsidRDefault="005735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 x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граниченом одговорношћу „Водовод и канализација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и </w:t>
      </w:r>
      <w:r w:rsidR="00CB1969" w:rsidRPr="00217C76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:rsidR="00CB1969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20E3A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</w:t>
      </w:r>
    </w:p>
    <w:p w:rsidR="00CB1969" w:rsidRPr="00217C76" w:rsidRDefault="005727F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217C76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217C76" w:rsidRDefault="008E2CE6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217C76" w:rsidRDefault="008E2CE6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217C76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217C76" w:rsidRDefault="00FD597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217C76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217C76" w:rsidRDefault="009D649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обељежавају се арапским редним бројевима у средини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19AB" w:rsidRPr="00217C76" w:rsidRDefault="009D649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 броју печата </w:t>
      </w:r>
      <w:r w:rsidR="005A0F42" w:rsidRPr="00217C76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217C76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217C76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217C76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217C76" w:rsidRDefault="000F6D8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обавља претежну дјелатност, и то: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-  </w:t>
      </w:r>
      <w:r w:rsidR="00791E97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36.00 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>сакупљање, пречишћавање и дистрибуција воде.</w:t>
      </w:r>
    </w:p>
    <w:p w:rsidR="00791E97" w:rsidRPr="00217C76" w:rsidRDefault="00F403B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- са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купљање воде са извора и бунара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>, пречишћавање и дистрибуција цјевоводом за потребе домаћинства и привреде на територији општине Беране.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одржавање водоводног система на територији општине Беране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одржавањ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водоводних система у сеоским насељима на територији општине Беране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- 37.00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уклањање отпадних вода: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сакупљање и транспорт комуналних, атмосферских и других отпадних вода са подручја општине Беране. 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одржавање канализационог система и постројења за пречишћавање отпадних вода 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обрада и третман муља његова употреба, рециклжа и одлагање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пражњење и чишћење септичких јама и шахтова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одржавање изграђеног система 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за прихватање и о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вођење атмосферских вода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0F6D85" w:rsidRPr="00217C76" w:rsidRDefault="00422F3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Врста, обим и динамика обављања дјелатности из овог члана ближе се уређује годишњим програмом рада Друштва.</w:t>
      </w:r>
    </w:p>
    <w:p w:rsidR="0078788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0F6D85" w:rsidRPr="00217C76" w:rsidRDefault="000F6D8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на територији општине Беране,по налогу оснивача који нису наведени као основна дјелатност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под условом да служе остваривањ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у циљева Друштва.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04C09" w:rsidRPr="00217C76" w:rsidRDefault="00204C0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6D85" w:rsidRPr="00217C76" w:rsidRDefault="007C19AB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V 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422F35" w:rsidRPr="00217C76" w:rsidRDefault="000F6D8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217C76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0F6D85" w:rsidRPr="00217C76" w:rsidRDefault="00422F35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новчани улог од 1 €;</w:t>
      </w:r>
    </w:p>
    <w:p w:rsidR="00422F35" w:rsidRPr="00217C76" w:rsidRDefault="006B418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217C76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4189" w:rsidRPr="00217C76" w:rsidRDefault="006B418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Основни капитал повећава се:</w:t>
      </w:r>
    </w:p>
    <w:p w:rsidR="006B4189" w:rsidRPr="00217C76" w:rsidRDefault="006B4189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217C76" w:rsidRDefault="006B4189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B7F6E" w:rsidRPr="00217C76" w:rsidRDefault="00EB7F6E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217C76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:rsidR="00633E53" w:rsidRPr="00217C76" w:rsidRDefault="00633E53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217C76" w:rsidRDefault="00633E53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217C76" w:rsidRDefault="00633E5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0F6D85" w:rsidRPr="00F561E2" w:rsidRDefault="006B418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капитала Друштва доноси Оснивач,у складу са законом.</w:t>
      </w:r>
    </w:p>
    <w:p w:rsidR="000842F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217C76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020D6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217C76" w:rsidRDefault="000842FD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ОБАВЕЗЕ</w:t>
      </w:r>
    </w:p>
    <w:p w:rsidR="000842F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E020D6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E020D6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обавезе друштва, до висине свог улога,</w:t>
      </w:r>
    </w:p>
    <w:p w:rsidR="00217C76" w:rsidRDefault="00217C76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2FD" w:rsidRPr="00217C76" w:rsidRDefault="00052F30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204C09" w:rsidRPr="00217C76" w:rsidRDefault="00052F30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217C76" w:rsidRDefault="00052F30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217C76" w:rsidRDefault="009F4FC8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217C76" w:rsidRDefault="0086100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Општине Беране, у складу са законом.</w:t>
      </w:r>
    </w:p>
    <w:p w:rsidR="009D58B7" w:rsidRPr="00217C76" w:rsidRDefault="009D58B7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52F30" w:rsidRPr="00217C76" w:rsidRDefault="009B21B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у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Законом,</w:t>
      </w:r>
      <w:r w:rsidR="00840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>овлашћена је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0842FD" w:rsidRPr="00217C76" w:rsidRDefault="00052F3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статутарну одлуку о измјенама и допунама Статута и утврђује пречишћени текст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именује и разрешава директора Друштва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5E60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доноси програм рада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 друге програме и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9555FC" w:rsidRPr="00217C76" w:rsidRDefault="009555FC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усвај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>а финансијске исказе Д</w:t>
      </w:r>
      <w:r w:rsidR="00C83699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руштва 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9555FC" w:rsidRPr="00217C76" w:rsidRDefault="009555FC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даје сагласност на цјеновник услуга друштва,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након прибављаљања сагласности  надлежне регулаторне  агенције;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1674E3" w:rsidRPr="00217C76" w:rsidRDefault="001674E3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217C76" w:rsidRDefault="000842FD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217C76" w:rsidRDefault="001674E3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217C76" w:rsidRDefault="008B11C1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217C76" w:rsidRDefault="00D832DE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ликвидатора, одлучује о добровољној ликвидацији Друштва или о покретању стечајног поступка над Друштвом;</w:t>
      </w:r>
    </w:p>
    <w:p w:rsidR="00217C76" w:rsidRDefault="009555FC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3B90">
        <w:rPr>
          <w:rFonts w:ascii="Times New Roman" w:hAnsi="Times New Roman" w:cs="Times New Roman"/>
          <w:sz w:val="24"/>
          <w:szCs w:val="24"/>
          <w:lang w:val="sr-Cyrl-RS"/>
        </w:rPr>
        <w:t>одлучује о другим питањима у складу са законом и овим статутом</w:t>
      </w:r>
      <w:r w:rsidR="009A3B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1E2" w:rsidRPr="009A3B90" w:rsidRDefault="00F561E2" w:rsidP="00F561E2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234A" w:rsidRPr="00AB2E0B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B2E0B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AB2E0B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9D58B7" w:rsidRPr="00217C76" w:rsidRDefault="000E234A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прописаном законом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Пословником скупштине Општине Беране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217C76" w:rsidRDefault="000E234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="00577ED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9D58B7" w:rsidRPr="00217C76" w:rsidRDefault="009D58B7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:rsidR="00577EDF" w:rsidRPr="00217C76" w:rsidRDefault="00577ED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217C76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именовања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>СО Беране, а административно техничке послове врши секретар или неко друго овлашћено лице у Друштву</w:t>
      </w:r>
    </w:p>
    <w:p w:rsidR="000E234A" w:rsidRPr="00217C76" w:rsidRDefault="000E234A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0E234A" w:rsidRPr="00217C76" w:rsidRDefault="000E234A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217C76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217C76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217C76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217C76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217C76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217C76" w:rsidRDefault="007B1BF5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E858D7" w:rsidRPr="00EA4918" w:rsidRDefault="009C775E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се достављају Одбору за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именовања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>СО Беране који након разматрања доспјелих пријава, утврђује предлог за именовање директора и доставља га Скупштини.</w:t>
      </w:r>
    </w:p>
    <w:p w:rsidR="004E1630" w:rsidRPr="00217C76" w:rsidRDefault="004E1630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F561E2" w:rsidRPr="00217C76" w:rsidRDefault="00115580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правима и обавезама из радног односа директора одлучује надлежно радно тијело Скупштине</w:t>
      </w:r>
      <w:r w:rsidR="00B4149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E2AB8" w:rsidRPr="00217C76" w:rsidRDefault="000E376F" w:rsidP="00F561E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lastRenderedPageBreak/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BE2AB8" w:rsidRPr="00217C76" w:rsidRDefault="00BE2AB8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осуђивано или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кога се води кривични поступак или се налази у казненој евиденцији за кривична дјела против: права из 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9E3150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</w:t>
      </w:r>
      <w:r w:rsidR="00217C76">
        <w:rPr>
          <w:rFonts w:ascii="Times New Roman" w:hAnsi="Times New Roman" w:cs="Times New Roman"/>
          <w:sz w:val="24"/>
          <w:szCs w:val="24"/>
          <w:lang w:val="sr-Cyrl-RS"/>
        </w:rPr>
        <w:t>и за вријеме док та мјера траје.</w:t>
      </w:r>
    </w:p>
    <w:p w:rsidR="004E1630" w:rsidRPr="00217C76" w:rsidRDefault="000E376F" w:rsidP="00F561E2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</w:p>
    <w:p w:rsidR="004E1630" w:rsidRPr="00217C76" w:rsidRDefault="00D378E7" w:rsidP="00F561E2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је овлашћен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9D58B7" w:rsidRPr="00217C76" w:rsidRDefault="009D58B7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Друштва,друге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:rsidR="004E1630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EE4D77" w:rsidRPr="00217C76" w:rsidRDefault="00E877CE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и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 који</w:t>
      </w:r>
      <w:r w:rsidR="00591176" w:rsidRPr="00217C7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9117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након прибављања сагласности  надлежне регулаторне агенције, доставља Скупштини  на давање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сагласности.</w:t>
      </w:r>
    </w:p>
    <w:p w:rsidR="001B6164" w:rsidRPr="00217C76" w:rsidRDefault="001B6164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радних мјеста у Друштву уз сагласност</w:t>
      </w:r>
      <w:r w:rsidR="009E3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репрезентативног синдиката Друштва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предсједника општине, у складу са законом који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м се уређује локална самоуправа;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26E9" w:rsidRPr="00217C76" w:rsidRDefault="001B6164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217C76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217C76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9C775E" w:rsidRPr="00217C76" w:rsidRDefault="00D2632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Учествује у преговорима и закључује колективни уговор код послода</w:t>
      </w:r>
      <w:r w:rsidR="00802A5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ца са представником </w:t>
      </w:r>
      <w:r w:rsidR="00AB2E0B">
        <w:rPr>
          <w:rFonts w:ascii="Times New Roman" w:hAnsi="Times New Roman" w:cs="Times New Roman"/>
          <w:sz w:val="24"/>
          <w:szCs w:val="24"/>
          <w:lang w:val="sr-Cyrl-RS"/>
        </w:rPr>
        <w:t>репрезентативног синдиката;</w:t>
      </w:r>
    </w:p>
    <w:p w:rsidR="00591176" w:rsidRPr="00217C76" w:rsidRDefault="00AB2E0B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Утврђује знак-лого;</w:t>
      </w:r>
    </w:p>
    <w:p w:rsidR="001B6164" w:rsidRPr="00217C76" w:rsidRDefault="00A632FA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126E9" w:rsidRPr="00217C76">
        <w:rPr>
          <w:rFonts w:ascii="Times New Roman" w:hAnsi="Times New Roman" w:cs="Times New Roman"/>
          <w:sz w:val="24"/>
          <w:szCs w:val="24"/>
          <w:lang w:val="sr-Cyrl-RS"/>
        </w:rPr>
        <w:t>рши друге послове који нису утврђени у надлежност Скупштине.</w:t>
      </w:r>
    </w:p>
    <w:p w:rsidR="007C19AB" w:rsidRDefault="007C19AB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Default="00F561E2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Pr="00217C76" w:rsidRDefault="00F561E2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217C76" w:rsidRDefault="00E12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Престанак мандата директора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E126E9" w:rsidRPr="00217C76" w:rsidRDefault="00E126E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0842FD" w:rsidRPr="00217C76" w:rsidRDefault="00127E7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ЦРПС, у року од седам дана од дама наступања околности из става 1 овог члана.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0842FD" w:rsidRPr="00217C76" w:rsidRDefault="00127E7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0E7BF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652963" w:rsidRDefault="0065296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C19AB" w:rsidRPr="00217C76" w:rsidRDefault="00127E7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E471E9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ка именује и разрешава директор на </w:t>
      </w:r>
      <w:r w:rsidR="00E471E9" w:rsidRPr="00217C76">
        <w:rPr>
          <w:rFonts w:ascii="Times New Roman" w:hAnsi="Times New Roman" w:cs="Times New Roman"/>
        </w:rPr>
        <w:t xml:space="preserve"> </w:t>
      </w:r>
      <w:r w:rsidR="00E471E9" w:rsidRPr="00217C76">
        <w:rPr>
          <w:rFonts w:ascii="Times New Roman" w:hAnsi="Times New Roman" w:cs="Times New Roman"/>
          <w:sz w:val="24"/>
          <w:szCs w:val="24"/>
          <w:lang w:val="sr-Cyrl-RS"/>
        </w:rPr>
        <w:t>мандат од четири године,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2E2E88" w:rsidRPr="00217C76" w:rsidRDefault="002E2E8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217C76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:rsidR="002E2E88" w:rsidRPr="00217C76" w:rsidRDefault="002E2E8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7B4ED9" w:rsidRPr="00EA4918" w:rsidRDefault="00AB2E0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4918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 у складу са законом и овим Статутом, до именовања директора, а не дуже од 60 дана од дана регистрације престанка мандата директора у ЦРПС.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0842FD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Вршилац дужности директора одређује се из реда запослених у Друштву, без јавног конкурса.</w:t>
      </w:r>
    </w:p>
    <w:p w:rsidR="009457B8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217C76" w:rsidRDefault="009457B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842FD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217C76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:rsidR="00B3676B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7C19AB" w:rsidRPr="00217C76" w:rsidRDefault="00B3676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204C09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3676B" w:rsidRPr="00217C76" w:rsidRDefault="00B3676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решава о питањима, обавезама и правним интересима грађана и правних лица, надзор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:rsidR="0042653C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Предсједник Општине доноси упуство о начину вршења управног надзора из става 1 овог члана.</w:t>
      </w:r>
    </w:p>
    <w:p w:rsidR="0093600D" w:rsidRPr="00217C76" w:rsidRDefault="0093600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59BD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VIII </w:t>
      </w:r>
      <w:r w:rsidR="00AB2E0B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7959B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7959BD" w:rsidRPr="0093600D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пет година од дана настанка штете.</w:t>
      </w:r>
    </w:p>
    <w:p w:rsidR="0033274F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IX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D35F1D" w:rsidRDefault="00D35F1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законито,ефикасно и</w:t>
      </w:r>
      <w:r w:rsidR="00D378E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EA4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EA4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>нутрашње организационе јединице у зависности од природе и обима послова Друштва.</w:t>
      </w:r>
    </w:p>
    <w:p w:rsidR="00D35F1D" w:rsidRDefault="00D35F1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организација,назив и дјелокруг организационих јединица,опис послова,број извр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шилаца и потреби услови за обављ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ање послова уређује се Правилником о унутрашњој организацији и систематизацији радних радних мјеста.</w:t>
      </w:r>
    </w:p>
    <w:p w:rsidR="000104B0" w:rsidRPr="00217C76" w:rsidRDefault="000104B0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0FBF" w:rsidRPr="00217C76" w:rsidRDefault="001B0FB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 xml:space="preserve">X </w:t>
      </w: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</w:p>
    <w:p w:rsidR="007C19AB" w:rsidRPr="00217C76" w:rsidRDefault="001B0FB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59117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пословање Друштва су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доступни јавности а нарочито  корисницима услуга на начин и под условима утврђеним овим Статутом у складу са посебним законима и другим прописима. 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раду,финансијским исказима,пословању на начин и под условима утврђеним Законом. </w:t>
      </w:r>
    </w:p>
    <w:p w:rsidR="003A1ECF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о раду и пословању Друштва  даје директор или  лице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запослених,</w:t>
      </w:r>
      <w:r w:rsidR="00426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које он за то посебно овласти.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пословању Друштва,као и за њ</w:t>
      </w:r>
      <w:r w:rsidR="00943C75">
        <w:rPr>
          <w:rFonts w:ascii="Times New Roman" w:hAnsi="Times New Roman" w:cs="Times New Roman"/>
          <w:sz w:val="24"/>
          <w:szCs w:val="24"/>
          <w:lang w:val="sr-Cyrl-RS"/>
        </w:rPr>
        <w:t xml:space="preserve">ихову тачност и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благобременост</w:t>
      </w:r>
      <w:r w:rsidR="00943C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A1EC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3A1ECF" w:rsidRPr="00217C76" w:rsidRDefault="003A1EC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A1ECF" w:rsidRPr="00217C76" w:rsidRDefault="003A1ECF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33274F" w:rsidRPr="00217C76" w:rsidRDefault="0033274F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274F" w:rsidRPr="00217C76" w:rsidRDefault="003A1EC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591176" w:rsidRPr="00217C76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ПОСЛОВНА ТАЈНА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227E01" w:rsidRPr="00217C76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одаци утврђени 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посебним актом од стране Директора</w:t>
      </w:r>
      <w:r w:rsidR="003A1EC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чије би давање на увид неовлашћеним лицима штетило интересима и дјелатности Друштва.</w:t>
      </w:r>
    </w:p>
    <w:p w:rsidR="0033274F" w:rsidRPr="00217C76" w:rsidRDefault="00227E0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217C76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217C76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9B4D5A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Неовлашћено саопштавање података који представљају пословну тајну </w:t>
      </w:r>
      <w:r w:rsidR="00227E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</w:t>
      </w:r>
      <w:r w:rsidR="005F5E9A">
        <w:rPr>
          <w:rFonts w:ascii="Times New Roman" w:hAnsi="Times New Roman" w:cs="Times New Roman"/>
          <w:sz w:val="24"/>
          <w:szCs w:val="24"/>
          <w:lang w:val="sr-Cyrl-RS"/>
        </w:rPr>
        <w:t>дужности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1E2" w:rsidRPr="00F561E2" w:rsidRDefault="00F561E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6D3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>XI</w:t>
      </w:r>
      <w:r w:rsidR="00591176" w:rsidRPr="00217C76">
        <w:rPr>
          <w:rFonts w:ascii="Times New Roman" w:hAnsi="Times New Roman" w:cs="Times New Roman"/>
          <w:b/>
          <w:sz w:val="24"/>
          <w:szCs w:val="24"/>
        </w:rPr>
        <w:t>I</w:t>
      </w:r>
      <w:r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BE28FB" w:rsidRDefault="00BE28FB" w:rsidP="00BE28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Акти Друштва су: Статут, правилници и други акти у складу са законом, статутом општине и овим статутом.</w:t>
      </w:r>
    </w:p>
    <w:p w:rsidR="00BE28FB" w:rsidRPr="00D5776E" w:rsidRDefault="00BE28FB" w:rsidP="00BE28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76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F561E2" w:rsidRPr="00217C76" w:rsidRDefault="00BE28FB" w:rsidP="000104B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76E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54E0D" w:rsidRPr="00217C76" w:rsidRDefault="006D3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lastRenderedPageBreak/>
        <w:t>XII</w:t>
      </w:r>
      <w:r w:rsidR="00591176" w:rsidRPr="00217C76">
        <w:rPr>
          <w:rFonts w:ascii="Times New Roman" w:hAnsi="Times New Roman" w:cs="Times New Roman"/>
          <w:b/>
          <w:sz w:val="24"/>
          <w:szCs w:val="24"/>
        </w:rPr>
        <w:t>I</w:t>
      </w:r>
      <w:r w:rsidR="00B54E0D"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B54E0D" w:rsidRPr="00217C76" w:rsidRDefault="006D36E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217C76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:rsidR="00E23FD9" w:rsidRPr="00217C76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217C76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23FD9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571E50" w:rsidRPr="0093600D" w:rsidRDefault="00571E50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876708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76708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876708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E23FD9" w:rsidRPr="00217C76" w:rsidRDefault="00E23FD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472C71" w:rsidRPr="00217C76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E23FD9" w:rsidRPr="00217C76" w:rsidRDefault="00E23FD9" w:rsidP="00F561E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4E0D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>XIV</w:t>
      </w:r>
      <w:r w:rsidR="00B54E0D"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ИЗМЈЕНЕ И ДОПУНЕ СТАТУТА</w:t>
      </w:r>
    </w:p>
    <w:p w:rsidR="00B54E0D" w:rsidRPr="00217C76" w:rsidRDefault="00472C71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E376F"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54E0D" w:rsidRPr="00217C76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ута врше се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 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на начин прописан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4D5A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 регистрацију.</w:t>
      </w:r>
    </w:p>
    <w:p w:rsidR="00F561E2" w:rsidRPr="00217C76" w:rsidRDefault="00F561E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B54E0D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217C76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472C71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A4675D" w:rsidRPr="00217C76" w:rsidRDefault="00A4675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</w:t>
      </w:r>
      <w:r w:rsidR="00C51CA4">
        <w:rPr>
          <w:rFonts w:ascii="Times New Roman" w:hAnsi="Times New Roman" w:cs="Times New Roman"/>
          <w:sz w:val="24"/>
          <w:szCs w:val="24"/>
          <w:lang w:val="sr-Cyrl-RS"/>
        </w:rPr>
        <w:t xml:space="preserve"> и органе у року од 6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0 дана од дана ступања на снагу овог Статута 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Остали општи акти Друштва</w:t>
      </w:r>
      <w:r w:rsidR="00506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(правилници,</w:t>
      </w:r>
      <w:r w:rsidR="00506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пословници и други акти) ускладиће се са одредбама овог Статута у року од 90 дана од дана ступања на снагу овог Статута.</w:t>
      </w:r>
    </w:p>
    <w:p w:rsidR="00A4675D" w:rsidRPr="00217C76" w:rsidRDefault="00A4675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кладу са Статутом ДОО „Водовод и канализација“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Беране („Сл.лист ЦГ – Општински прописи“, бр.</w:t>
      </w:r>
      <w:r w:rsidR="000E7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34F2" w:rsidRPr="009634F2">
        <w:rPr>
          <w:rFonts w:ascii="Times New Roman" w:hAnsi="Times New Roman" w:cs="Times New Roman"/>
          <w:sz w:val="24"/>
          <w:szCs w:val="24"/>
          <w:lang w:val="sr-Cyrl-RS"/>
        </w:rPr>
        <w:t>36/14 и 16/21</w:t>
      </w:r>
      <w:r w:rsidR="005C3ED8" w:rsidRPr="00217C7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10B0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да обавља своју дужност до истека мандата.</w:t>
      </w:r>
    </w:p>
    <w:p w:rsidR="00B54E0D" w:rsidRPr="00217C76" w:rsidRDefault="00610B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Одбору директора именованом у складу са Статутом ДОО „Водовод и канализација“ Беране („Сл.лист ЦГ – Општински прописи“, бр. 36/14 и 16/21)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престаје мандат</w:t>
      </w:r>
      <w:r w:rsidR="006E427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ступањем на снагу овог Статута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B03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610B03" w:rsidRPr="00217C76" w:rsidRDefault="00610B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 доношења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усклађивања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аката из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члана  33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става 1 овог члана примјењиваће се акти који су донесени у 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складу са Статутом  ДОО „Водовод и канализација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Општински прописи“</w:t>
      </w:r>
      <w:r w:rsidR="00D000F7" w:rsidRPr="00217C76">
        <w:rPr>
          <w:rFonts w:ascii="Times New Roman" w:hAnsi="Times New Roman" w:cs="Times New Roman"/>
          <w:sz w:val="24"/>
          <w:szCs w:val="24"/>
          <w:lang w:val="sr-Cyrl-RS"/>
        </w:rPr>
        <w:t>, бр. 36/14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16/21)</w:t>
      </w:r>
      <w:r w:rsidR="00811D5C" w:rsidRPr="00217C76">
        <w:rPr>
          <w:rFonts w:ascii="Times New Roman" w:hAnsi="Times New Roman" w:cs="Times New Roman"/>
          <w:sz w:val="24"/>
          <w:szCs w:val="24"/>
          <w:lang w:val="sr-Cyrl-RS"/>
        </w:rPr>
        <w:t>, ако нису у супротности са законом</w:t>
      </w:r>
      <w:r w:rsidR="009B4D5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D5C" w:rsidRPr="00217C76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:rsidR="00596AC5" w:rsidRPr="00217C76" w:rsidRDefault="00274DDE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Изузетно од става 1 овог члана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одредбе постојећих аката који су у директној супротности са овим Статутом или законом,неће се примењивати,већ ће се примјењивати одредбе овог Статута и закона.</w:t>
      </w:r>
    </w:p>
    <w:p w:rsidR="00811D5C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40</w:t>
      </w:r>
    </w:p>
    <w:p w:rsidR="00811D5C" w:rsidRPr="00217C76" w:rsidRDefault="00811D5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аје да важи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о  давању сагласности </w:t>
      </w:r>
      <w:r w:rsidR="007278A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на Статут и 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9634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 измјени и допуни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Статут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ДОО „Водовод и канализација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</w:t>
      </w:r>
      <w:r w:rsidR="00D000F7" w:rsidRPr="00217C76">
        <w:rPr>
          <w:rFonts w:ascii="Times New Roman" w:hAnsi="Times New Roman" w:cs="Times New Roman"/>
          <w:sz w:val="24"/>
          <w:szCs w:val="24"/>
          <w:lang w:val="sr-Cyrl-RS"/>
        </w:rPr>
        <w:t>тински прописи“, бр. 36/14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16/21).</w:t>
      </w:r>
    </w:p>
    <w:p w:rsidR="007C1CD3" w:rsidRDefault="007C1CD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1D5C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811D5C" w:rsidRPr="00217C76" w:rsidRDefault="00811D5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 Црне Горе – Општински прописи“</w:t>
      </w:r>
      <w:r w:rsidR="008767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07CF" w:rsidRPr="00217C76" w:rsidRDefault="006507CF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217C76" w:rsidRDefault="0087670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204C09" w:rsidRPr="00217C76" w:rsidRDefault="00204C0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729C" w:rsidRPr="00217C76" w:rsidRDefault="000F729C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F561E2" w:rsidRDefault="00B54E0D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876708"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="003455CE">
        <w:rPr>
          <w:rFonts w:ascii="Times New Roman" w:hAnsi="Times New Roman" w:cs="Times New Roman"/>
          <w:b/>
          <w:sz w:val="24"/>
          <w:szCs w:val="24"/>
          <w:lang w:val="sr-Cyrl-RS"/>
        </w:rPr>
        <w:t>163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F561E2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:rsidR="00B54E0D" w:rsidRPr="00F561E2" w:rsidRDefault="00876708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6374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26.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>05.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год</w:t>
      </w:r>
      <w:r w:rsidR="006374D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54E0D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</w:t>
      </w:r>
      <w:r w:rsidR="007F7815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F561E2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455C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7F7815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811D5C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="00B54E0D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="007C19A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0842FD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C14" w:rsidRPr="00394DC9" w:rsidRDefault="00835C14" w:rsidP="00835C14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835C14" w:rsidRPr="0069675F" w:rsidRDefault="00835C14" w:rsidP="00835C14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835C14" w:rsidRPr="0069675F" w:rsidRDefault="00835C14" w:rsidP="00835C14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835C14" w:rsidRPr="00731DE8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835C14" w:rsidRPr="00464551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835C14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835C14" w:rsidRPr="005C0C77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35C14" w:rsidRPr="00FA6BDB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:rsidR="00835C14" w:rsidRPr="0069675F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35C14" w:rsidRPr="00FD31B8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спровођење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835C14" w:rsidRPr="00904641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835C14" w:rsidRPr="00702C1D" w:rsidRDefault="00835C14" w:rsidP="00835C14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''Водовод и канализација''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835C14" w:rsidRDefault="00835C14" w:rsidP="00835C14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C14" w:rsidRDefault="00835C14" w:rsidP="00450CF1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835C14" w:rsidRDefault="00835C14" w:rsidP="00450CF1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sectPr w:rsidR="00835C14" w:rsidSect="00F561E2">
      <w:footerReference w:type="default" r:id="rId8"/>
      <w:pgSz w:w="12240" w:h="15840"/>
      <w:pgMar w:top="1134" w:right="104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C3" w:rsidRDefault="003F28C3" w:rsidP="00012202">
      <w:pPr>
        <w:spacing w:after="0" w:line="240" w:lineRule="auto"/>
      </w:pPr>
      <w:r>
        <w:separator/>
      </w:r>
    </w:p>
  </w:endnote>
  <w:endnote w:type="continuationSeparator" w:id="0">
    <w:p w:rsidR="003F28C3" w:rsidRDefault="003F28C3" w:rsidP="0001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6690"/>
      <w:docPartObj>
        <w:docPartGallery w:val="Page Numbers (Bottom of Page)"/>
        <w:docPartUnique/>
      </w:docPartObj>
    </w:sdtPr>
    <w:sdtEndPr/>
    <w:sdtContent>
      <w:p w:rsidR="00012202" w:rsidRDefault="00012202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6838950</wp:posOffset>
                  </wp:positionH>
                  <wp:positionV relativeFrom="bottomMargin">
                    <wp:posOffset>25400</wp:posOffset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012202" w:rsidRPr="00012202" w:rsidRDefault="00012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12202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012202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012202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782FC6" w:rsidRPr="00782FC6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  <w:r w:rsidRPr="00012202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538.5pt;margin-top:2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012202" w:rsidRPr="00012202" w:rsidRDefault="00012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12202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12202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012202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782FC6" w:rsidRPr="00782FC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 w:rsidRPr="000122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C3" w:rsidRDefault="003F28C3" w:rsidP="00012202">
      <w:pPr>
        <w:spacing w:after="0" w:line="240" w:lineRule="auto"/>
      </w:pPr>
      <w:r>
        <w:separator/>
      </w:r>
    </w:p>
  </w:footnote>
  <w:footnote w:type="continuationSeparator" w:id="0">
    <w:p w:rsidR="003F28C3" w:rsidRDefault="003F28C3" w:rsidP="00012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04B0"/>
    <w:rsid w:val="00012202"/>
    <w:rsid w:val="00014D03"/>
    <w:rsid w:val="00025AC1"/>
    <w:rsid w:val="0003544B"/>
    <w:rsid w:val="00052F30"/>
    <w:rsid w:val="00070825"/>
    <w:rsid w:val="000842FD"/>
    <w:rsid w:val="000E234A"/>
    <w:rsid w:val="000E376F"/>
    <w:rsid w:val="000E37A9"/>
    <w:rsid w:val="000E7BF3"/>
    <w:rsid w:val="000F68D1"/>
    <w:rsid w:val="000F6D85"/>
    <w:rsid w:val="000F729C"/>
    <w:rsid w:val="00110442"/>
    <w:rsid w:val="00115580"/>
    <w:rsid w:val="001174DD"/>
    <w:rsid w:val="0012028D"/>
    <w:rsid w:val="00127E73"/>
    <w:rsid w:val="00140653"/>
    <w:rsid w:val="00145274"/>
    <w:rsid w:val="001674E3"/>
    <w:rsid w:val="00191FB6"/>
    <w:rsid w:val="00195F8F"/>
    <w:rsid w:val="001B0FBF"/>
    <w:rsid w:val="001B6164"/>
    <w:rsid w:val="001F7029"/>
    <w:rsid w:val="00204C09"/>
    <w:rsid w:val="00206E23"/>
    <w:rsid w:val="00212BCA"/>
    <w:rsid w:val="00217C76"/>
    <w:rsid w:val="00227E01"/>
    <w:rsid w:val="00233AA0"/>
    <w:rsid w:val="00245F26"/>
    <w:rsid w:val="002521DA"/>
    <w:rsid w:val="00274DDE"/>
    <w:rsid w:val="002903B4"/>
    <w:rsid w:val="002A3291"/>
    <w:rsid w:val="002B365C"/>
    <w:rsid w:val="002C0773"/>
    <w:rsid w:val="002D2E40"/>
    <w:rsid w:val="002E2E88"/>
    <w:rsid w:val="002E61CD"/>
    <w:rsid w:val="00324F04"/>
    <w:rsid w:val="0033274F"/>
    <w:rsid w:val="003455CE"/>
    <w:rsid w:val="00372984"/>
    <w:rsid w:val="003A1ECF"/>
    <w:rsid w:val="003C0260"/>
    <w:rsid w:val="003F28C3"/>
    <w:rsid w:val="00422F35"/>
    <w:rsid w:val="0042653C"/>
    <w:rsid w:val="00450CF1"/>
    <w:rsid w:val="00470195"/>
    <w:rsid w:val="00472C71"/>
    <w:rsid w:val="00474851"/>
    <w:rsid w:val="00476E18"/>
    <w:rsid w:val="00477D6C"/>
    <w:rsid w:val="00481302"/>
    <w:rsid w:val="0049232D"/>
    <w:rsid w:val="004A69D7"/>
    <w:rsid w:val="004D5E60"/>
    <w:rsid w:val="004D7CBE"/>
    <w:rsid w:val="004E1630"/>
    <w:rsid w:val="005054FA"/>
    <w:rsid w:val="00506509"/>
    <w:rsid w:val="00520E3A"/>
    <w:rsid w:val="0054097C"/>
    <w:rsid w:val="0056512F"/>
    <w:rsid w:val="00571E50"/>
    <w:rsid w:val="00572191"/>
    <w:rsid w:val="005727FB"/>
    <w:rsid w:val="00573525"/>
    <w:rsid w:val="00577EDF"/>
    <w:rsid w:val="00582B2B"/>
    <w:rsid w:val="00583CAA"/>
    <w:rsid w:val="00591176"/>
    <w:rsid w:val="00592352"/>
    <w:rsid w:val="00596AC5"/>
    <w:rsid w:val="005A0F42"/>
    <w:rsid w:val="005A19E2"/>
    <w:rsid w:val="005A3402"/>
    <w:rsid w:val="005C3ED8"/>
    <w:rsid w:val="005F02D5"/>
    <w:rsid w:val="005F2DB9"/>
    <w:rsid w:val="005F5E9A"/>
    <w:rsid w:val="005F72F8"/>
    <w:rsid w:val="00610B03"/>
    <w:rsid w:val="00623757"/>
    <w:rsid w:val="00632AB1"/>
    <w:rsid w:val="00633E53"/>
    <w:rsid w:val="006374D0"/>
    <w:rsid w:val="00642BF7"/>
    <w:rsid w:val="006507CF"/>
    <w:rsid w:val="00652963"/>
    <w:rsid w:val="00656F01"/>
    <w:rsid w:val="006673A6"/>
    <w:rsid w:val="0068190A"/>
    <w:rsid w:val="00694EBC"/>
    <w:rsid w:val="006B4189"/>
    <w:rsid w:val="006C0401"/>
    <w:rsid w:val="006D36E9"/>
    <w:rsid w:val="006D76F7"/>
    <w:rsid w:val="006E0CAA"/>
    <w:rsid w:val="006E427B"/>
    <w:rsid w:val="006E577C"/>
    <w:rsid w:val="006F0DFD"/>
    <w:rsid w:val="007278A6"/>
    <w:rsid w:val="00736D1E"/>
    <w:rsid w:val="0074389D"/>
    <w:rsid w:val="00750CAC"/>
    <w:rsid w:val="00782FC6"/>
    <w:rsid w:val="00783572"/>
    <w:rsid w:val="0078788D"/>
    <w:rsid w:val="00791E97"/>
    <w:rsid w:val="007959BD"/>
    <w:rsid w:val="007B1BF5"/>
    <w:rsid w:val="007B4ED9"/>
    <w:rsid w:val="007C19AB"/>
    <w:rsid w:val="007C1CD3"/>
    <w:rsid w:val="007D370A"/>
    <w:rsid w:val="007E53FB"/>
    <w:rsid w:val="007E7F97"/>
    <w:rsid w:val="007F5E9E"/>
    <w:rsid w:val="007F7815"/>
    <w:rsid w:val="008008EC"/>
    <w:rsid w:val="00802A52"/>
    <w:rsid w:val="00811D5C"/>
    <w:rsid w:val="008211D0"/>
    <w:rsid w:val="00827CD6"/>
    <w:rsid w:val="00835C14"/>
    <w:rsid w:val="00840487"/>
    <w:rsid w:val="008545B3"/>
    <w:rsid w:val="0086100F"/>
    <w:rsid w:val="00876708"/>
    <w:rsid w:val="00882E1B"/>
    <w:rsid w:val="008B11C1"/>
    <w:rsid w:val="008E2CE6"/>
    <w:rsid w:val="00916A1A"/>
    <w:rsid w:val="00933B74"/>
    <w:rsid w:val="0093600D"/>
    <w:rsid w:val="00943C75"/>
    <w:rsid w:val="009457B8"/>
    <w:rsid w:val="009555FC"/>
    <w:rsid w:val="009634F2"/>
    <w:rsid w:val="00964F56"/>
    <w:rsid w:val="00966340"/>
    <w:rsid w:val="009A3B90"/>
    <w:rsid w:val="009B21B3"/>
    <w:rsid w:val="009B4D5A"/>
    <w:rsid w:val="009B5A6D"/>
    <w:rsid w:val="009C775E"/>
    <w:rsid w:val="009D0FAC"/>
    <w:rsid w:val="009D58B7"/>
    <w:rsid w:val="009D649C"/>
    <w:rsid w:val="009E3150"/>
    <w:rsid w:val="009F4FC8"/>
    <w:rsid w:val="00A4675D"/>
    <w:rsid w:val="00A47EDB"/>
    <w:rsid w:val="00A632FA"/>
    <w:rsid w:val="00AB2E0B"/>
    <w:rsid w:val="00AD4717"/>
    <w:rsid w:val="00AD6C2C"/>
    <w:rsid w:val="00B00886"/>
    <w:rsid w:val="00B31BDE"/>
    <w:rsid w:val="00B3676B"/>
    <w:rsid w:val="00B41495"/>
    <w:rsid w:val="00B447FD"/>
    <w:rsid w:val="00B54E0D"/>
    <w:rsid w:val="00B704B3"/>
    <w:rsid w:val="00B80658"/>
    <w:rsid w:val="00BE28FB"/>
    <w:rsid w:val="00BE2AB8"/>
    <w:rsid w:val="00C51CA4"/>
    <w:rsid w:val="00C7023B"/>
    <w:rsid w:val="00C827E5"/>
    <w:rsid w:val="00C83699"/>
    <w:rsid w:val="00CA1E05"/>
    <w:rsid w:val="00CB1969"/>
    <w:rsid w:val="00CE7AAB"/>
    <w:rsid w:val="00D000F7"/>
    <w:rsid w:val="00D0537D"/>
    <w:rsid w:val="00D15380"/>
    <w:rsid w:val="00D26328"/>
    <w:rsid w:val="00D35F1D"/>
    <w:rsid w:val="00D378E7"/>
    <w:rsid w:val="00D4403E"/>
    <w:rsid w:val="00D832DE"/>
    <w:rsid w:val="00D85354"/>
    <w:rsid w:val="00DF7145"/>
    <w:rsid w:val="00E020D6"/>
    <w:rsid w:val="00E126E9"/>
    <w:rsid w:val="00E1648E"/>
    <w:rsid w:val="00E210E5"/>
    <w:rsid w:val="00E23FD9"/>
    <w:rsid w:val="00E358C8"/>
    <w:rsid w:val="00E471E9"/>
    <w:rsid w:val="00E76997"/>
    <w:rsid w:val="00E858D7"/>
    <w:rsid w:val="00E87150"/>
    <w:rsid w:val="00E877CE"/>
    <w:rsid w:val="00EA1C7E"/>
    <w:rsid w:val="00EA4918"/>
    <w:rsid w:val="00EB7F6E"/>
    <w:rsid w:val="00ED66AE"/>
    <w:rsid w:val="00EE4D77"/>
    <w:rsid w:val="00F16D65"/>
    <w:rsid w:val="00F403BD"/>
    <w:rsid w:val="00F40F6C"/>
    <w:rsid w:val="00F561E2"/>
    <w:rsid w:val="00FA6BDB"/>
    <w:rsid w:val="00FB42EA"/>
    <w:rsid w:val="00FC6898"/>
    <w:rsid w:val="00FD597C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DD60B2-3304-4208-8EA3-10632DFE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02"/>
  </w:style>
  <w:style w:type="paragraph" w:styleId="Footer">
    <w:name w:val="footer"/>
    <w:basedOn w:val="Normal"/>
    <w:link w:val="FooterChar"/>
    <w:uiPriority w:val="99"/>
    <w:unhideWhenUsed/>
    <w:rsid w:val="0001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02"/>
  </w:style>
  <w:style w:type="paragraph" w:styleId="NoSpacing">
    <w:name w:val="No Spacing"/>
    <w:uiPriority w:val="1"/>
    <w:qFormat/>
    <w:rsid w:val="002903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AEF9-7D62-4300-B879-9B68C1D4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boban.bubanja.benergo@outlook.com</dc:creator>
  <cp:lastModifiedBy>korisnik</cp:lastModifiedBy>
  <cp:revision>42</cp:revision>
  <cp:lastPrinted>2026-05-26T09:55:00Z</cp:lastPrinted>
  <dcterms:created xsi:type="dcterms:W3CDTF">2026-05-14T09:05:00Z</dcterms:created>
  <dcterms:modified xsi:type="dcterms:W3CDTF">2026-05-28T06:49:00Z</dcterms:modified>
</cp:coreProperties>
</file>