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7818E7" w14:textId="77777777" w:rsidR="009A2D10" w:rsidRPr="00B05DA5" w:rsidRDefault="009C0F96" w:rsidP="009A2D10">
      <w:pPr>
        <w:jc w:val="center"/>
        <w:rPr>
          <w:rFonts w:cstheme="minorHAnsi"/>
          <w:b/>
          <w:sz w:val="48"/>
          <w:szCs w:val="48"/>
          <w:lang w:val="sr-Latn-ME"/>
        </w:rPr>
      </w:pPr>
      <w:r w:rsidRPr="00B05DA5">
        <w:rPr>
          <w:rFonts w:cstheme="minorHAnsi"/>
          <w:b/>
          <w:sz w:val="48"/>
          <w:szCs w:val="48"/>
          <w:lang w:val="sr-Latn-ME"/>
        </w:rPr>
        <w:t xml:space="preserve"> </w:t>
      </w:r>
    </w:p>
    <w:p w14:paraId="2760371A" w14:textId="42A91C2B" w:rsidR="009A2D10" w:rsidRPr="00B05DA5" w:rsidRDefault="009A2D10" w:rsidP="009A2D10">
      <w:pPr>
        <w:jc w:val="center"/>
        <w:rPr>
          <w:rFonts w:cstheme="minorHAnsi"/>
          <w:b/>
          <w:sz w:val="48"/>
          <w:szCs w:val="48"/>
          <w:lang w:val="sr-Cyrl-RS"/>
        </w:rPr>
      </w:pPr>
      <w:r w:rsidRPr="00B05DA5">
        <w:rPr>
          <w:rFonts w:cstheme="minorHAnsi"/>
          <w:b/>
          <w:sz w:val="48"/>
          <w:szCs w:val="48"/>
          <w:lang w:val="sr-Cyrl-RS"/>
        </w:rPr>
        <w:t xml:space="preserve">ДОО </w:t>
      </w:r>
      <w:r w:rsidR="00C577B0" w:rsidRPr="00B05DA5">
        <w:rPr>
          <w:rFonts w:cstheme="minorHAnsi"/>
          <w:b/>
          <w:sz w:val="48"/>
          <w:szCs w:val="48"/>
          <w:lang w:val="sr-Cyrl-RS"/>
        </w:rPr>
        <w:t>Регионални бизнис центар</w:t>
      </w:r>
      <w:r w:rsidRPr="00B05DA5">
        <w:rPr>
          <w:rFonts w:cstheme="minorHAnsi"/>
          <w:b/>
          <w:sz w:val="48"/>
          <w:szCs w:val="48"/>
          <w:lang w:val="sr-Cyrl-RS"/>
        </w:rPr>
        <w:t xml:space="preserve"> Беране</w:t>
      </w:r>
    </w:p>
    <w:p w14:paraId="312EAA8D" w14:textId="77777777" w:rsidR="009A2D10" w:rsidRPr="00B05DA5" w:rsidRDefault="009A2D10" w:rsidP="009A2D10">
      <w:pPr>
        <w:jc w:val="center"/>
        <w:rPr>
          <w:rFonts w:cstheme="minorHAnsi"/>
          <w:sz w:val="48"/>
          <w:szCs w:val="48"/>
        </w:rPr>
      </w:pPr>
    </w:p>
    <w:p w14:paraId="6651AF59" w14:textId="77777777" w:rsidR="009A2D10" w:rsidRPr="00B05DA5" w:rsidRDefault="009A2D10" w:rsidP="00C577B0">
      <w:pPr>
        <w:jc w:val="center"/>
        <w:rPr>
          <w:rFonts w:cstheme="minorHAnsi"/>
          <w:sz w:val="28"/>
          <w:szCs w:val="28"/>
          <w:lang w:val="sr-Cyrl-RS"/>
        </w:rPr>
      </w:pPr>
      <w:r w:rsidRPr="00B05DA5">
        <w:rPr>
          <w:rFonts w:cstheme="minorHAnsi"/>
          <w:noProof/>
          <w:sz w:val="28"/>
          <w:szCs w:val="28"/>
          <w:lang w:val="sr-Latn-RS" w:eastAsia="sr-Latn-RS"/>
        </w:rPr>
        <w:drawing>
          <wp:inline distT="0" distB="0" distL="0" distR="0" wp14:anchorId="1BD7D8AD" wp14:editId="2F84159B">
            <wp:extent cx="3884141" cy="1562100"/>
            <wp:effectExtent l="0" t="0" r="0" b="0"/>
            <wp:docPr id="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4141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390CC" w14:textId="77777777" w:rsidR="00C577B0" w:rsidRPr="00B05DA5" w:rsidRDefault="00C577B0" w:rsidP="00707147">
      <w:pPr>
        <w:rPr>
          <w:rFonts w:eastAsiaTheme="majorEastAsia" w:cstheme="minorHAnsi"/>
          <w:b/>
          <w:sz w:val="40"/>
          <w:szCs w:val="40"/>
          <w:lang w:val="sr-Cyrl-RS"/>
        </w:rPr>
      </w:pPr>
    </w:p>
    <w:p w14:paraId="6A1D17CE" w14:textId="71BB52D5" w:rsidR="009A2D10" w:rsidRPr="00712BF9" w:rsidRDefault="00C316B0" w:rsidP="009A2D10">
      <w:pPr>
        <w:jc w:val="center"/>
        <w:rPr>
          <w:rFonts w:eastAsiaTheme="majorEastAsia" w:cstheme="minorHAnsi"/>
          <w:b/>
          <w:sz w:val="40"/>
          <w:szCs w:val="40"/>
          <w:lang w:val="sr-Cyrl-RS"/>
        </w:rPr>
      </w:pPr>
      <w:r w:rsidRPr="00B05DA5">
        <w:rPr>
          <w:rFonts w:eastAsiaTheme="majorEastAsia" w:cstheme="minorHAnsi"/>
          <w:b/>
          <w:sz w:val="40"/>
          <w:szCs w:val="40"/>
          <w:lang w:val="sr-Cyrl-RS"/>
        </w:rPr>
        <w:t xml:space="preserve">План рада за </w:t>
      </w:r>
      <w:r w:rsidR="001A628D" w:rsidRPr="00B05DA5">
        <w:rPr>
          <w:rFonts w:eastAsiaTheme="majorEastAsia" w:cstheme="minorHAnsi"/>
          <w:b/>
          <w:sz w:val="40"/>
          <w:szCs w:val="40"/>
          <w:lang w:val="sr-Cyrl-RS"/>
        </w:rPr>
        <w:t xml:space="preserve"> 202</w:t>
      </w:r>
      <w:r w:rsidRPr="00B05DA5">
        <w:rPr>
          <w:rFonts w:eastAsiaTheme="majorEastAsia" w:cstheme="minorHAnsi"/>
          <w:b/>
          <w:sz w:val="40"/>
          <w:szCs w:val="40"/>
          <w:lang w:val="sr-Cyrl-ME"/>
        </w:rPr>
        <w:t>6</w:t>
      </w:r>
      <w:r w:rsidR="009A2D10" w:rsidRPr="00B05DA5">
        <w:rPr>
          <w:rFonts w:eastAsiaTheme="majorEastAsia" w:cstheme="minorHAnsi"/>
          <w:b/>
          <w:sz w:val="40"/>
          <w:szCs w:val="40"/>
          <w:lang w:val="sr-Cyrl-RS"/>
        </w:rPr>
        <w:t>. годину</w:t>
      </w:r>
    </w:p>
    <w:p w14:paraId="0790630F" w14:textId="4A3CCF1C" w:rsidR="005A6112" w:rsidRPr="005A6112" w:rsidRDefault="005A6112" w:rsidP="009A2D10">
      <w:pPr>
        <w:jc w:val="center"/>
        <w:rPr>
          <w:rFonts w:eastAsiaTheme="majorEastAsia" w:cstheme="minorHAnsi"/>
          <w:b/>
          <w:sz w:val="40"/>
          <w:szCs w:val="40"/>
          <w:lang w:val="sr-Cyrl-ME"/>
        </w:rPr>
      </w:pPr>
      <w:r>
        <w:rPr>
          <w:rFonts w:eastAsiaTheme="majorEastAsia" w:cstheme="minorHAnsi"/>
          <w:b/>
          <w:sz w:val="40"/>
          <w:szCs w:val="40"/>
          <w:lang w:val="sr-Cyrl-ME"/>
        </w:rPr>
        <w:t>са финансијским планом</w:t>
      </w:r>
    </w:p>
    <w:p w14:paraId="67CAE2BC" w14:textId="77777777" w:rsidR="009A2D10" w:rsidRPr="00B05DA5" w:rsidRDefault="009A2D10" w:rsidP="009A2D10">
      <w:pPr>
        <w:jc w:val="center"/>
        <w:rPr>
          <w:rFonts w:cstheme="minorHAnsi"/>
          <w:b/>
          <w:sz w:val="40"/>
          <w:szCs w:val="40"/>
          <w:lang w:val="sr-Cyrl-RS"/>
        </w:rPr>
      </w:pPr>
    </w:p>
    <w:p w14:paraId="68E8BE69" w14:textId="77777777" w:rsidR="00C316B0" w:rsidRPr="00B05DA5" w:rsidRDefault="00C316B0" w:rsidP="009A2D10">
      <w:pPr>
        <w:rPr>
          <w:rFonts w:cstheme="minorHAnsi"/>
          <w:sz w:val="28"/>
          <w:szCs w:val="28"/>
          <w:lang w:val="sr-Cyrl-RS"/>
        </w:rPr>
      </w:pPr>
    </w:p>
    <w:p w14:paraId="776CB494" w14:textId="0C52469D" w:rsidR="009A2D10" w:rsidRPr="00B05DA5" w:rsidRDefault="00320247" w:rsidP="009A2D10">
      <w:pPr>
        <w:rPr>
          <w:rFonts w:cstheme="minorHAnsi"/>
          <w:sz w:val="28"/>
          <w:szCs w:val="28"/>
          <w:lang w:val="sr-Cyrl-RS"/>
        </w:rPr>
      </w:pPr>
      <w:r w:rsidRPr="00B05DA5">
        <w:rPr>
          <w:rFonts w:cstheme="minorHAnsi"/>
          <w:sz w:val="28"/>
          <w:szCs w:val="28"/>
          <w:lang w:val="sr-Cyrl-RS"/>
        </w:rPr>
        <w:t xml:space="preserve">Беране, </w:t>
      </w:r>
      <w:r w:rsidR="00C316B0" w:rsidRPr="00B05DA5">
        <w:rPr>
          <w:rFonts w:cstheme="minorHAnsi"/>
          <w:sz w:val="28"/>
          <w:szCs w:val="28"/>
          <w:lang w:val="sr-Cyrl-ME"/>
        </w:rPr>
        <w:t>март</w:t>
      </w:r>
      <w:r w:rsidRPr="00B05DA5">
        <w:rPr>
          <w:rFonts w:cstheme="minorHAnsi"/>
          <w:sz w:val="28"/>
          <w:szCs w:val="28"/>
          <w:lang w:val="sr-Cyrl-RS"/>
        </w:rPr>
        <w:t xml:space="preserve"> </w:t>
      </w:r>
      <w:r w:rsidR="001A628D" w:rsidRPr="00B05DA5">
        <w:rPr>
          <w:rFonts w:cstheme="minorHAnsi"/>
          <w:sz w:val="28"/>
          <w:szCs w:val="28"/>
          <w:lang w:val="sr-Cyrl-RS"/>
        </w:rPr>
        <w:t>202</w:t>
      </w:r>
      <w:r w:rsidR="00C316B0" w:rsidRPr="00B05DA5">
        <w:rPr>
          <w:rFonts w:cstheme="minorHAnsi"/>
          <w:sz w:val="28"/>
          <w:szCs w:val="28"/>
          <w:lang w:val="sr-Cyrl-ME"/>
        </w:rPr>
        <w:t>6</w:t>
      </w:r>
      <w:r w:rsidR="009A668F" w:rsidRPr="00B05DA5">
        <w:rPr>
          <w:rFonts w:cstheme="minorHAnsi"/>
          <w:sz w:val="28"/>
          <w:szCs w:val="28"/>
          <w:lang w:val="sr-Cyrl-RS"/>
        </w:rPr>
        <w:t>.године</w:t>
      </w:r>
    </w:p>
    <w:p w14:paraId="20588DED" w14:textId="77777777" w:rsidR="00A67E6C" w:rsidRPr="00712BF9" w:rsidRDefault="00A67E6C" w:rsidP="00E26758">
      <w:pPr>
        <w:jc w:val="center"/>
        <w:rPr>
          <w:rFonts w:cstheme="minorHAnsi"/>
          <w:sz w:val="48"/>
          <w:szCs w:val="48"/>
          <w:lang w:val="sr-Cyrl-RS"/>
        </w:rPr>
      </w:pPr>
    </w:p>
    <w:p w14:paraId="00496FD4" w14:textId="77777777" w:rsidR="00A67E6C" w:rsidRPr="00712BF9" w:rsidRDefault="00A67E6C" w:rsidP="00E26758">
      <w:pPr>
        <w:jc w:val="center"/>
        <w:rPr>
          <w:rFonts w:cstheme="minorHAnsi"/>
          <w:sz w:val="48"/>
          <w:szCs w:val="48"/>
          <w:lang w:val="sr-Cyrl-RS"/>
        </w:rPr>
      </w:pPr>
    </w:p>
    <w:p w14:paraId="0B924324" w14:textId="77777777" w:rsidR="00A81844" w:rsidRDefault="00A81844" w:rsidP="009A2D10">
      <w:pPr>
        <w:jc w:val="center"/>
        <w:rPr>
          <w:rFonts w:cstheme="minorHAnsi"/>
          <w:color w:val="2F2B20" w:themeColor="text1"/>
          <w:sz w:val="48"/>
          <w:szCs w:val="48"/>
          <w:lang w:val="sr-Cyrl-RS"/>
        </w:rPr>
      </w:pPr>
    </w:p>
    <w:p w14:paraId="466FB464" w14:textId="77777777" w:rsidR="00707147" w:rsidRDefault="00707147" w:rsidP="009A2D10">
      <w:pPr>
        <w:jc w:val="center"/>
        <w:rPr>
          <w:rFonts w:cstheme="minorHAnsi"/>
          <w:color w:val="2F2B20" w:themeColor="text1"/>
          <w:sz w:val="48"/>
          <w:szCs w:val="48"/>
          <w:lang w:val="sr-Cyrl-RS"/>
        </w:rPr>
      </w:pPr>
    </w:p>
    <w:p w14:paraId="466834B3" w14:textId="77777777" w:rsidR="00707147" w:rsidRDefault="00707147" w:rsidP="009A2D10">
      <w:pPr>
        <w:jc w:val="center"/>
        <w:rPr>
          <w:rFonts w:cstheme="minorHAnsi"/>
          <w:color w:val="2F2B20" w:themeColor="text1"/>
          <w:sz w:val="48"/>
          <w:szCs w:val="48"/>
          <w:lang w:val="sr-Cyrl-RS"/>
        </w:rPr>
      </w:pPr>
    </w:p>
    <w:p w14:paraId="1C53CA5F" w14:textId="4EE6E955" w:rsidR="009A2D10" w:rsidRPr="00707147" w:rsidRDefault="009A2D10" w:rsidP="009A2D10">
      <w:pPr>
        <w:jc w:val="center"/>
        <w:rPr>
          <w:rFonts w:cstheme="minorHAnsi"/>
          <w:color w:val="2F2B20" w:themeColor="text1"/>
          <w:sz w:val="28"/>
          <w:szCs w:val="28"/>
          <w:lang w:val="sr-Cyrl-RS"/>
        </w:rPr>
      </w:pPr>
      <w:r w:rsidRPr="00707147">
        <w:rPr>
          <w:rFonts w:cstheme="minorHAnsi"/>
          <w:color w:val="2F2B20" w:themeColor="text1"/>
          <w:sz w:val="28"/>
          <w:szCs w:val="28"/>
          <w:lang w:val="sr-Cyrl-RS"/>
        </w:rPr>
        <w:t>Садржај:</w:t>
      </w:r>
    </w:p>
    <w:p w14:paraId="55875463" w14:textId="77777777" w:rsidR="009A2D10" w:rsidRPr="00707147" w:rsidRDefault="009A2D10" w:rsidP="009A2D10">
      <w:pPr>
        <w:jc w:val="center"/>
        <w:rPr>
          <w:rFonts w:cstheme="minorHAnsi"/>
          <w:color w:val="A9A57C" w:themeColor="accent1"/>
          <w:sz w:val="28"/>
          <w:szCs w:val="28"/>
          <w:lang w:val="sr-Cyrl-RS"/>
        </w:rPr>
      </w:pPr>
    </w:p>
    <w:p w14:paraId="43BD32D4" w14:textId="69C0BD99" w:rsidR="009A2D10" w:rsidRPr="00707147" w:rsidRDefault="00E21D86" w:rsidP="00E21D86">
      <w:pPr>
        <w:jc w:val="both"/>
        <w:rPr>
          <w:rFonts w:cstheme="minorHAnsi"/>
          <w:color w:val="2F2B20" w:themeColor="text1"/>
          <w:sz w:val="28"/>
          <w:szCs w:val="28"/>
          <w:lang w:val="sr-Cyrl-RS"/>
        </w:rPr>
      </w:pPr>
      <w:r w:rsidRPr="00707147">
        <w:rPr>
          <w:rFonts w:cstheme="minorHAnsi"/>
          <w:color w:val="2F2B20" w:themeColor="text1"/>
          <w:sz w:val="28"/>
          <w:szCs w:val="28"/>
          <w:lang w:val="sr-Cyrl-RS"/>
        </w:rPr>
        <w:t xml:space="preserve">1. </w:t>
      </w:r>
      <w:r w:rsidR="009A2D10" w:rsidRPr="00707147">
        <w:rPr>
          <w:rFonts w:cstheme="minorHAnsi"/>
          <w:color w:val="2F2B20" w:themeColor="text1"/>
          <w:sz w:val="28"/>
          <w:szCs w:val="28"/>
          <w:lang w:val="sr-Cyrl-RS"/>
        </w:rPr>
        <w:t>Увод</w:t>
      </w:r>
      <w:r w:rsidRPr="00707147">
        <w:rPr>
          <w:rFonts w:cstheme="minorHAnsi"/>
          <w:color w:val="2F2B20" w:themeColor="text1"/>
          <w:sz w:val="28"/>
          <w:szCs w:val="28"/>
          <w:lang w:val="sr-Cyrl-RS"/>
        </w:rPr>
        <w:t xml:space="preserve">    </w:t>
      </w:r>
      <w:r w:rsidR="00707147">
        <w:rPr>
          <w:rFonts w:cstheme="minorHAnsi"/>
          <w:color w:val="2F2B20" w:themeColor="text1"/>
          <w:sz w:val="28"/>
          <w:szCs w:val="28"/>
          <w:lang w:val="sr-Cyrl-RS"/>
        </w:rPr>
        <w:tab/>
      </w:r>
      <w:r w:rsidR="00707147">
        <w:rPr>
          <w:rFonts w:cstheme="minorHAnsi"/>
          <w:color w:val="2F2B20" w:themeColor="text1"/>
          <w:sz w:val="28"/>
          <w:szCs w:val="28"/>
          <w:lang w:val="sr-Cyrl-RS"/>
        </w:rPr>
        <w:tab/>
      </w:r>
      <w:r w:rsidR="00707147">
        <w:rPr>
          <w:rFonts w:cstheme="minorHAnsi"/>
          <w:color w:val="2F2B20" w:themeColor="text1"/>
          <w:sz w:val="28"/>
          <w:szCs w:val="28"/>
          <w:lang w:val="sr-Cyrl-RS"/>
        </w:rPr>
        <w:tab/>
      </w:r>
      <w:r w:rsidR="00707147">
        <w:rPr>
          <w:rFonts w:cstheme="minorHAnsi"/>
          <w:color w:val="2F2B20" w:themeColor="text1"/>
          <w:sz w:val="28"/>
          <w:szCs w:val="28"/>
          <w:lang w:val="sr-Cyrl-RS"/>
        </w:rPr>
        <w:tab/>
      </w:r>
      <w:r w:rsidR="00707147">
        <w:rPr>
          <w:rFonts w:cstheme="minorHAnsi"/>
          <w:color w:val="2F2B20" w:themeColor="text1"/>
          <w:sz w:val="28"/>
          <w:szCs w:val="28"/>
          <w:lang w:val="sr-Cyrl-RS"/>
        </w:rPr>
        <w:tab/>
      </w:r>
      <w:r w:rsidR="00707147">
        <w:rPr>
          <w:rFonts w:cstheme="minorHAnsi"/>
          <w:color w:val="2F2B20" w:themeColor="text1"/>
          <w:sz w:val="28"/>
          <w:szCs w:val="28"/>
          <w:lang w:val="sr-Cyrl-RS"/>
        </w:rPr>
        <w:tab/>
      </w:r>
      <w:r w:rsidR="00707147">
        <w:rPr>
          <w:rFonts w:cstheme="minorHAnsi"/>
          <w:color w:val="2F2B20" w:themeColor="text1"/>
          <w:sz w:val="28"/>
          <w:szCs w:val="28"/>
          <w:lang w:val="sr-Cyrl-RS"/>
        </w:rPr>
        <w:tab/>
      </w:r>
      <w:r w:rsidR="00707147">
        <w:rPr>
          <w:rFonts w:cstheme="minorHAnsi"/>
          <w:color w:val="2F2B20" w:themeColor="text1"/>
          <w:sz w:val="28"/>
          <w:szCs w:val="28"/>
          <w:lang w:val="sr-Cyrl-RS"/>
        </w:rPr>
        <w:tab/>
      </w:r>
      <w:r w:rsidR="00707147">
        <w:rPr>
          <w:rFonts w:cstheme="minorHAnsi"/>
          <w:color w:val="2F2B20" w:themeColor="text1"/>
          <w:sz w:val="28"/>
          <w:szCs w:val="28"/>
          <w:lang w:val="sr-Cyrl-RS"/>
        </w:rPr>
        <w:tab/>
      </w:r>
      <w:r w:rsidR="009A2D10" w:rsidRPr="00707147">
        <w:rPr>
          <w:rFonts w:cstheme="minorHAnsi"/>
          <w:color w:val="2F2B20" w:themeColor="text1"/>
          <w:sz w:val="28"/>
          <w:szCs w:val="28"/>
          <w:lang w:val="sr-Cyrl-RS"/>
        </w:rPr>
        <w:t>стр.</w:t>
      </w:r>
      <w:r w:rsidR="00D6225A" w:rsidRPr="00707147">
        <w:rPr>
          <w:rFonts w:cstheme="minorHAnsi"/>
          <w:color w:val="2F2B20" w:themeColor="text1"/>
          <w:sz w:val="28"/>
          <w:szCs w:val="28"/>
          <w:lang w:val="sr-Cyrl-RS"/>
        </w:rPr>
        <w:t>0</w:t>
      </w:r>
      <w:r w:rsidR="009A2D10" w:rsidRPr="00707147">
        <w:rPr>
          <w:rFonts w:cstheme="minorHAnsi"/>
          <w:color w:val="2F2B20" w:themeColor="text1"/>
          <w:sz w:val="28"/>
          <w:szCs w:val="28"/>
          <w:lang w:val="sr-Cyrl-RS"/>
        </w:rPr>
        <w:t>3</w:t>
      </w:r>
    </w:p>
    <w:p w14:paraId="4C53D930" w14:textId="3DC079C5" w:rsidR="009A2D10" w:rsidRPr="00707147" w:rsidRDefault="00E21D86" w:rsidP="009A2D10">
      <w:pPr>
        <w:jc w:val="both"/>
        <w:rPr>
          <w:rFonts w:cstheme="minorHAnsi"/>
          <w:color w:val="2F2B20" w:themeColor="text1"/>
          <w:sz w:val="28"/>
          <w:szCs w:val="28"/>
          <w:lang w:val="sr-Cyrl-RS"/>
        </w:rPr>
      </w:pPr>
      <w:r w:rsidRPr="00707147">
        <w:rPr>
          <w:rFonts w:cstheme="minorHAnsi"/>
          <w:color w:val="2F2B20" w:themeColor="text1"/>
          <w:sz w:val="28"/>
          <w:szCs w:val="28"/>
          <w:lang w:val="sr-Cyrl-RS"/>
        </w:rPr>
        <w:t xml:space="preserve">2. </w:t>
      </w:r>
      <w:r w:rsidR="00C316B0" w:rsidRPr="00707147">
        <w:rPr>
          <w:rFonts w:cstheme="minorHAnsi"/>
          <w:color w:val="2F2B20" w:themeColor="text1"/>
          <w:sz w:val="28"/>
          <w:szCs w:val="28"/>
          <w:lang w:val="sr-Cyrl-RS"/>
        </w:rPr>
        <w:t>Циљеви</w:t>
      </w:r>
      <w:r w:rsidR="009A2D10" w:rsidRPr="00707147">
        <w:rPr>
          <w:rFonts w:cstheme="minorHAnsi"/>
          <w:color w:val="2F2B20" w:themeColor="text1"/>
          <w:sz w:val="28"/>
          <w:szCs w:val="28"/>
          <w:lang w:val="sr-Cyrl-RS"/>
        </w:rPr>
        <w:tab/>
      </w:r>
      <w:r w:rsidR="009A2D10" w:rsidRPr="00707147">
        <w:rPr>
          <w:rFonts w:cstheme="minorHAnsi"/>
          <w:color w:val="2F2B20" w:themeColor="text1"/>
          <w:sz w:val="28"/>
          <w:szCs w:val="28"/>
          <w:lang w:val="sr-Cyrl-RS"/>
        </w:rPr>
        <w:tab/>
      </w:r>
      <w:r w:rsidR="009A2D10" w:rsidRPr="00707147">
        <w:rPr>
          <w:rFonts w:cstheme="minorHAnsi"/>
          <w:color w:val="2F2B20" w:themeColor="text1"/>
          <w:sz w:val="28"/>
          <w:szCs w:val="28"/>
          <w:lang w:val="sr-Cyrl-RS"/>
        </w:rPr>
        <w:tab/>
      </w:r>
      <w:r w:rsidR="009A2D10" w:rsidRPr="00707147">
        <w:rPr>
          <w:rFonts w:cstheme="minorHAnsi"/>
          <w:color w:val="2F2B20" w:themeColor="text1"/>
          <w:sz w:val="28"/>
          <w:szCs w:val="28"/>
          <w:lang w:val="sr-Cyrl-RS"/>
        </w:rPr>
        <w:tab/>
      </w:r>
      <w:r w:rsidR="004D02D0" w:rsidRPr="00707147">
        <w:rPr>
          <w:rFonts w:cstheme="minorHAnsi"/>
          <w:color w:val="2F2B20" w:themeColor="text1"/>
          <w:sz w:val="28"/>
          <w:szCs w:val="28"/>
          <w:lang w:val="sr-Cyrl-RS"/>
        </w:rPr>
        <w:t xml:space="preserve">                     </w:t>
      </w:r>
      <w:r w:rsidR="00C316B0" w:rsidRPr="00707147">
        <w:rPr>
          <w:rFonts w:cstheme="minorHAnsi"/>
          <w:color w:val="2F2B20" w:themeColor="text1"/>
          <w:sz w:val="28"/>
          <w:szCs w:val="28"/>
          <w:lang w:val="sr-Cyrl-RS"/>
        </w:rPr>
        <w:t xml:space="preserve">         </w:t>
      </w:r>
      <w:r w:rsidR="00707147">
        <w:rPr>
          <w:rFonts w:cstheme="minorHAnsi"/>
          <w:color w:val="2F2B20" w:themeColor="text1"/>
          <w:sz w:val="28"/>
          <w:szCs w:val="28"/>
          <w:lang w:val="sr-Cyrl-RS"/>
        </w:rPr>
        <w:t xml:space="preserve">                           </w:t>
      </w:r>
      <w:r w:rsidR="009A2D10" w:rsidRPr="00707147">
        <w:rPr>
          <w:rFonts w:cstheme="minorHAnsi"/>
          <w:color w:val="2F2B20" w:themeColor="text1"/>
          <w:sz w:val="28"/>
          <w:szCs w:val="28"/>
          <w:lang w:val="sr-Cyrl-RS"/>
        </w:rPr>
        <w:t>стр.</w:t>
      </w:r>
      <w:r w:rsidR="00D6225A" w:rsidRPr="00707147">
        <w:rPr>
          <w:rFonts w:cstheme="minorHAnsi"/>
          <w:color w:val="2F2B20" w:themeColor="text1"/>
          <w:sz w:val="28"/>
          <w:szCs w:val="28"/>
          <w:lang w:val="sr-Cyrl-RS"/>
        </w:rPr>
        <w:t>0</w:t>
      </w:r>
      <w:r w:rsidR="00B05DA5" w:rsidRPr="00707147">
        <w:rPr>
          <w:rFonts w:cstheme="minorHAnsi"/>
          <w:color w:val="2F2B20" w:themeColor="text1"/>
          <w:sz w:val="28"/>
          <w:szCs w:val="28"/>
          <w:lang w:val="sr-Cyrl-RS"/>
        </w:rPr>
        <w:t>4</w:t>
      </w:r>
    </w:p>
    <w:p w14:paraId="363EB5BE" w14:textId="1C0C41AD" w:rsidR="00E21D86" w:rsidRPr="00707147" w:rsidRDefault="00E21D86" w:rsidP="009A2D10">
      <w:pPr>
        <w:jc w:val="both"/>
        <w:rPr>
          <w:rFonts w:cstheme="minorHAnsi"/>
          <w:sz w:val="28"/>
          <w:szCs w:val="28"/>
          <w:lang w:val="sr-Cyrl-RS"/>
        </w:rPr>
      </w:pPr>
      <w:r w:rsidRPr="00707147">
        <w:rPr>
          <w:rFonts w:cstheme="minorHAnsi"/>
          <w:sz w:val="28"/>
          <w:szCs w:val="28"/>
          <w:lang w:val="sr-Cyrl-RS"/>
        </w:rPr>
        <w:t xml:space="preserve">3. </w:t>
      </w:r>
      <w:r w:rsidR="00C316B0" w:rsidRPr="00707147">
        <w:rPr>
          <w:rFonts w:cstheme="minorHAnsi"/>
          <w:sz w:val="28"/>
          <w:szCs w:val="28"/>
          <w:lang w:val="sr-Cyrl-RS"/>
        </w:rPr>
        <w:t>Кључне активности</w:t>
      </w:r>
      <w:r w:rsidRPr="00707147">
        <w:rPr>
          <w:rFonts w:cstheme="minorHAnsi"/>
          <w:sz w:val="28"/>
          <w:szCs w:val="28"/>
          <w:lang w:val="sr-Cyrl-RS"/>
        </w:rPr>
        <w:t xml:space="preserve">                          </w:t>
      </w:r>
      <w:r w:rsidR="00C316B0" w:rsidRPr="00707147">
        <w:rPr>
          <w:rFonts w:cstheme="minorHAnsi"/>
          <w:sz w:val="28"/>
          <w:szCs w:val="28"/>
          <w:lang w:val="sr-Cyrl-RS"/>
        </w:rPr>
        <w:t xml:space="preserve">                                            </w:t>
      </w:r>
      <w:r w:rsidR="00D6225A" w:rsidRPr="00707147">
        <w:rPr>
          <w:rFonts w:cstheme="minorHAnsi"/>
          <w:sz w:val="28"/>
          <w:szCs w:val="28"/>
          <w:lang w:val="sr-Cyrl-RS"/>
        </w:rPr>
        <w:t xml:space="preserve"> </w:t>
      </w:r>
      <w:r w:rsidR="00C316B0" w:rsidRPr="00707147">
        <w:rPr>
          <w:rFonts w:cstheme="minorHAnsi"/>
          <w:sz w:val="28"/>
          <w:szCs w:val="28"/>
          <w:lang w:val="sr-Cyrl-RS"/>
        </w:rPr>
        <w:t xml:space="preserve"> </w:t>
      </w:r>
      <w:r w:rsidR="00707147">
        <w:rPr>
          <w:rFonts w:cstheme="minorHAnsi"/>
          <w:sz w:val="28"/>
          <w:szCs w:val="28"/>
          <w:lang w:val="sr-Cyrl-RS"/>
        </w:rPr>
        <w:t xml:space="preserve">  </w:t>
      </w:r>
      <w:r w:rsidRPr="00707147">
        <w:rPr>
          <w:rFonts w:cstheme="minorHAnsi"/>
          <w:sz w:val="28"/>
          <w:szCs w:val="28"/>
          <w:lang w:val="sr-Cyrl-RS"/>
        </w:rPr>
        <w:t>стр.</w:t>
      </w:r>
      <w:r w:rsidR="00D6225A" w:rsidRPr="00707147">
        <w:rPr>
          <w:rFonts w:cstheme="minorHAnsi"/>
          <w:sz w:val="28"/>
          <w:szCs w:val="28"/>
          <w:lang w:val="sr-Cyrl-RS"/>
        </w:rPr>
        <w:t>0</w:t>
      </w:r>
      <w:r w:rsidR="00B05DA5" w:rsidRPr="00707147">
        <w:rPr>
          <w:rFonts w:cstheme="minorHAnsi"/>
          <w:sz w:val="28"/>
          <w:szCs w:val="28"/>
          <w:lang w:val="sr-Cyrl-RS"/>
        </w:rPr>
        <w:t>5</w:t>
      </w:r>
    </w:p>
    <w:p w14:paraId="555CB55B" w14:textId="3D8DCEF1" w:rsidR="009A2D10" w:rsidRPr="00707147" w:rsidRDefault="00E21D86" w:rsidP="009A2D10">
      <w:pPr>
        <w:jc w:val="both"/>
        <w:rPr>
          <w:rFonts w:cstheme="minorHAnsi"/>
          <w:sz w:val="28"/>
          <w:szCs w:val="28"/>
          <w:lang w:val="sr-Cyrl-RS"/>
        </w:rPr>
      </w:pPr>
      <w:r w:rsidRPr="00707147">
        <w:rPr>
          <w:rFonts w:cstheme="minorHAnsi"/>
          <w:sz w:val="28"/>
          <w:szCs w:val="28"/>
          <w:lang w:val="sr-Cyrl-RS"/>
        </w:rPr>
        <w:t xml:space="preserve">4. </w:t>
      </w:r>
      <w:r w:rsidR="00C316B0" w:rsidRPr="00707147">
        <w:rPr>
          <w:rFonts w:cstheme="minorHAnsi"/>
          <w:sz w:val="28"/>
          <w:szCs w:val="28"/>
          <w:lang w:val="sr-Cyrl-RS"/>
        </w:rPr>
        <w:t>Циљне групе</w:t>
      </w:r>
      <w:r w:rsidR="009A2D10" w:rsidRPr="00707147">
        <w:rPr>
          <w:rFonts w:cstheme="minorHAnsi"/>
          <w:sz w:val="28"/>
          <w:szCs w:val="28"/>
          <w:lang w:val="sr-Cyrl-RS"/>
        </w:rPr>
        <w:tab/>
      </w:r>
      <w:r w:rsidR="009A2D10" w:rsidRPr="00707147">
        <w:rPr>
          <w:rFonts w:cstheme="minorHAnsi"/>
          <w:sz w:val="28"/>
          <w:szCs w:val="28"/>
          <w:lang w:val="sr-Cyrl-RS"/>
        </w:rPr>
        <w:tab/>
      </w:r>
      <w:r w:rsidR="009A2D10" w:rsidRPr="00707147">
        <w:rPr>
          <w:rFonts w:cstheme="minorHAnsi"/>
          <w:sz w:val="28"/>
          <w:szCs w:val="28"/>
          <w:lang w:val="sr-Cyrl-RS"/>
        </w:rPr>
        <w:tab/>
      </w:r>
      <w:r w:rsidR="009A2D10" w:rsidRPr="00707147">
        <w:rPr>
          <w:rFonts w:cstheme="minorHAnsi"/>
          <w:sz w:val="28"/>
          <w:szCs w:val="28"/>
          <w:lang w:val="sr-Cyrl-RS"/>
        </w:rPr>
        <w:tab/>
      </w:r>
      <w:r w:rsidR="009A2D10" w:rsidRPr="00707147">
        <w:rPr>
          <w:rFonts w:cstheme="minorHAnsi"/>
          <w:sz w:val="28"/>
          <w:szCs w:val="28"/>
          <w:lang w:val="sr-Cyrl-RS"/>
        </w:rPr>
        <w:tab/>
      </w:r>
      <w:r w:rsidR="00C316B0" w:rsidRPr="00707147">
        <w:rPr>
          <w:rFonts w:cstheme="minorHAnsi"/>
          <w:sz w:val="28"/>
          <w:szCs w:val="28"/>
          <w:lang w:val="sr-Cyrl-RS"/>
        </w:rPr>
        <w:t xml:space="preserve">         </w:t>
      </w:r>
      <w:r w:rsidR="00707147">
        <w:rPr>
          <w:rFonts w:cstheme="minorHAnsi"/>
          <w:sz w:val="28"/>
          <w:szCs w:val="28"/>
          <w:lang w:val="sr-Cyrl-RS"/>
        </w:rPr>
        <w:t xml:space="preserve">                          </w:t>
      </w:r>
      <w:r w:rsidR="009A2D10" w:rsidRPr="00707147">
        <w:rPr>
          <w:rFonts w:cstheme="minorHAnsi"/>
          <w:sz w:val="28"/>
          <w:szCs w:val="28"/>
          <w:lang w:val="sr-Cyrl-RS"/>
        </w:rPr>
        <w:t>стр.</w:t>
      </w:r>
      <w:r w:rsidR="00D6225A" w:rsidRPr="00707147">
        <w:rPr>
          <w:rFonts w:cstheme="minorHAnsi"/>
          <w:sz w:val="28"/>
          <w:szCs w:val="28"/>
          <w:lang w:val="sr-Cyrl-RS"/>
        </w:rPr>
        <w:t>0</w:t>
      </w:r>
      <w:r w:rsidR="00B05DA5" w:rsidRPr="00707147">
        <w:rPr>
          <w:rFonts w:cstheme="minorHAnsi"/>
          <w:sz w:val="28"/>
          <w:szCs w:val="28"/>
          <w:lang w:val="sr-Cyrl-RS"/>
        </w:rPr>
        <w:t>9</w:t>
      </w:r>
    </w:p>
    <w:p w14:paraId="60A6374D" w14:textId="0448BD5C" w:rsidR="00354054" w:rsidRPr="00707147" w:rsidRDefault="004D02D0" w:rsidP="009A2D10">
      <w:pPr>
        <w:jc w:val="both"/>
        <w:rPr>
          <w:rFonts w:cstheme="minorHAnsi"/>
          <w:sz w:val="28"/>
          <w:szCs w:val="28"/>
          <w:lang w:val="sr-Cyrl-ME"/>
        </w:rPr>
      </w:pPr>
      <w:r w:rsidRPr="00707147">
        <w:rPr>
          <w:rFonts w:cstheme="minorHAnsi"/>
          <w:sz w:val="28"/>
          <w:szCs w:val="28"/>
          <w:lang w:val="sr-Cyrl-RS"/>
        </w:rPr>
        <w:t xml:space="preserve">5. </w:t>
      </w:r>
      <w:r w:rsidR="00C316B0" w:rsidRPr="00707147">
        <w:rPr>
          <w:rFonts w:cstheme="minorHAnsi"/>
          <w:sz w:val="28"/>
          <w:szCs w:val="28"/>
          <w:lang w:val="sr-Cyrl-RS"/>
        </w:rPr>
        <w:t>Планирани резулати</w:t>
      </w:r>
      <w:r w:rsidR="00354054" w:rsidRPr="00707147">
        <w:rPr>
          <w:rFonts w:cstheme="minorHAnsi"/>
          <w:sz w:val="28"/>
          <w:szCs w:val="28"/>
          <w:lang w:val="sr-Cyrl-RS"/>
        </w:rPr>
        <w:tab/>
      </w:r>
      <w:r w:rsidR="00354054" w:rsidRPr="00707147">
        <w:rPr>
          <w:rFonts w:cstheme="minorHAnsi"/>
          <w:sz w:val="28"/>
          <w:szCs w:val="28"/>
          <w:lang w:val="sr-Cyrl-RS"/>
        </w:rPr>
        <w:tab/>
      </w:r>
      <w:r w:rsidR="00354054" w:rsidRPr="00707147">
        <w:rPr>
          <w:rFonts w:cstheme="minorHAnsi"/>
          <w:sz w:val="28"/>
          <w:szCs w:val="28"/>
          <w:lang w:val="sr-Cyrl-RS"/>
        </w:rPr>
        <w:tab/>
      </w:r>
      <w:r w:rsidR="00354054" w:rsidRPr="00707147">
        <w:rPr>
          <w:rFonts w:cstheme="minorHAnsi"/>
          <w:sz w:val="28"/>
          <w:szCs w:val="28"/>
          <w:lang w:val="sr-Cyrl-RS"/>
        </w:rPr>
        <w:tab/>
      </w:r>
      <w:r w:rsidRPr="00707147">
        <w:rPr>
          <w:rFonts w:cstheme="minorHAnsi"/>
          <w:sz w:val="28"/>
          <w:szCs w:val="28"/>
          <w:lang w:val="sr-Cyrl-RS"/>
        </w:rPr>
        <w:t xml:space="preserve">        </w:t>
      </w:r>
      <w:r w:rsidR="00C316B0" w:rsidRPr="00707147">
        <w:rPr>
          <w:rFonts w:cstheme="minorHAnsi"/>
          <w:sz w:val="28"/>
          <w:szCs w:val="28"/>
          <w:lang w:val="sr-Cyrl-RS"/>
        </w:rPr>
        <w:t xml:space="preserve">                       </w:t>
      </w:r>
      <w:r w:rsidRPr="00707147">
        <w:rPr>
          <w:rFonts w:cstheme="minorHAnsi"/>
          <w:sz w:val="28"/>
          <w:szCs w:val="28"/>
          <w:lang w:val="sr-Cyrl-RS"/>
        </w:rPr>
        <w:t xml:space="preserve">  </w:t>
      </w:r>
      <w:r w:rsidR="00707147">
        <w:rPr>
          <w:rFonts w:cstheme="minorHAnsi"/>
          <w:sz w:val="28"/>
          <w:szCs w:val="28"/>
          <w:lang w:val="sr-Cyrl-RS"/>
        </w:rPr>
        <w:t xml:space="preserve">  </w:t>
      </w:r>
      <w:r w:rsidR="00354054" w:rsidRPr="00707147">
        <w:rPr>
          <w:rFonts w:cstheme="minorHAnsi"/>
          <w:sz w:val="28"/>
          <w:szCs w:val="28"/>
          <w:lang w:val="sr-Cyrl-RS"/>
        </w:rPr>
        <w:t>стр.</w:t>
      </w:r>
      <w:r w:rsidR="00D6225A" w:rsidRPr="00707147">
        <w:rPr>
          <w:rFonts w:cstheme="minorHAnsi"/>
          <w:sz w:val="28"/>
          <w:szCs w:val="28"/>
          <w:lang w:val="sr-Cyrl-ME"/>
        </w:rPr>
        <w:t>09</w:t>
      </w:r>
    </w:p>
    <w:p w14:paraId="63A47D9B" w14:textId="75601FC9" w:rsidR="0022518F" w:rsidRPr="00707147" w:rsidRDefault="00C316B0" w:rsidP="0022518F">
      <w:pPr>
        <w:rPr>
          <w:rFonts w:cstheme="minorHAnsi"/>
          <w:sz w:val="28"/>
          <w:szCs w:val="28"/>
          <w:lang w:val="sr-Cyrl-ME"/>
        </w:rPr>
      </w:pPr>
      <w:r w:rsidRPr="00707147">
        <w:rPr>
          <w:rFonts w:cstheme="minorHAnsi"/>
          <w:sz w:val="28"/>
          <w:szCs w:val="28"/>
          <w:lang w:val="sr-Cyrl-RS"/>
        </w:rPr>
        <w:t xml:space="preserve">6. Временски план                                                                             </w:t>
      </w:r>
      <w:r w:rsidR="00707147">
        <w:rPr>
          <w:rFonts w:cstheme="minorHAnsi"/>
          <w:sz w:val="28"/>
          <w:szCs w:val="28"/>
          <w:lang w:val="sr-Cyrl-RS"/>
        </w:rPr>
        <w:t xml:space="preserve">  </w:t>
      </w:r>
      <w:r w:rsidRPr="00707147">
        <w:rPr>
          <w:rFonts w:cstheme="minorHAnsi"/>
          <w:color w:val="2F2B20" w:themeColor="text1"/>
          <w:sz w:val="28"/>
          <w:szCs w:val="28"/>
          <w:lang w:val="sr-Cyrl-RS"/>
        </w:rPr>
        <w:t>стр.</w:t>
      </w:r>
      <w:r w:rsidR="00B05DA5" w:rsidRPr="00707147">
        <w:rPr>
          <w:rFonts w:cstheme="minorHAnsi"/>
          <w:color w:val="2F2B20" w:themeColor="text1"/>
          <w:sz w:val="28"/>
          <w:szCs w:val="28"/>
          <w:lang w:val="sr-Cyrl-ME"/>
        </w:rPr>
        <w:t>1</w:t>
      </w:r>
      <w:r w:rsidR="00D6225A" w:rsidRPr="00707147">
        <w:rPr>
          <w:rFonts w:cstheme="minorHAnsi"/>
          <w:color w:val="2F2B20" w:themeColor="text1"/>
          <w:sz w:val="28"/>
          <w:szCs w:val="28"/>
          <w:lang w:val="sr-Cyrl-ME"/>
        </w:rPr>
        <w:t>1</w:t>
      </w:r>
    </w:p>
    <w:p w14:paraId="3826BCEF" w14:textId="03B0533D" w:rsidR="00C316B0" w:rsidRPr="00707147" w:rsidRDefault="00C316B0" w:rsidP="0022518F">
      <w:pPr>
        <w:rPr>
          <w:rFonts w:cstheme="minorHAnsi"/>
          <w:sz w:val="28"/>
          <w:szCs w:val="28"/>
          <w:lang w:val="sr-Cyrl-ME"/>
        </w:rPr>
      </w:pPr>
      <w:r w:rsidRPr="00707147">
        <w:rPr>
          <w:rFonts w:cstheme="minorHAnsi"/>
          <w:sz w:val="28"/>
          <w:szCs w:val="28"/>
          <w:lang w:val="sr-Cyrl-RS"/>
        </w:rPr>
        <w:t xml:space="preserve">7. </w:t>
      </w:r>
      <w:r w:rsidR="00052EDB" w:rsidRPr="00707147">
        <w:rPr>
          <w:rFonts w:cstheme="minorHAnsi"/>
          <w:sz w:val="28"/>
          <w:szCs w:val="28"/>
          <w:lang w:val="sr-Cyrl-RS"/>
        </w:rPr>
        <w:t>Финансијски план</w:t>
      </w:r>
      <w:r w:rsidRPr="00707147">
        <w:rPr>
          <w:rFonts w:cstheme="minorHAnsi"/>
          <w:sz w:val="28"/>
          <w:szCs w:val="28"/>
          <w:lang w:val="sr-Cyrl-RS"/>
        </w:rPr>
        <w:t xml:space="preserve">                                                                         </w:t>
      </w:r>
      <w:r w:rsidR="00052EDB" w:rsidRPr="00707147">
        <w:rPr>
          <w:rFonts w:cstheme="minorHAnsi"/>
          <w:sz w:val="28"/>
          <w:szCs w:val="28"/>
          <w:lang w:val="sr-Cyrl-RS"/>
        </w:rPr>
        <w:t xml:space="preserve"> </w:t>
      </w:r>
      <w:r w:rsidR="00707147">
        <w:rPr>
          <w:rFonts w:cstheme="minorHAnsi"/>
          <w:sz w:val="28"/>
          <w:szCs w:val="28"/>
          <w:lang w:val="sr-Cyrl-RS"/>
        </w:rPr>
        <w:t xml:space="preserve">  </w:t>
      </w:r>
      <w:r w:rsidR="00052EDB" w:rsidRPr="00707147">
        <w:rPr>
          <w:rFonts w:cstheme="minorHAnsi"/>
          <w:sz w:val="28"/>
          <w:szCs w:val="28"/>
          <w:lang w:val="sr-Cyrl-RS"/>
        </w:rPr>
        <w:t>стр.1</w:t>
      </w:r>
      <w:r w:rsidR="00D6225A" w:rsidRPr="00707147">
        <w:rPr>
          <w:rFonts w:cstheme="minorHAnsi"/>
          <w:sz w:val="28"/>
          <w:szCs w:val="28"/>
          <w:lang w:val="sr-Cyrl-RS"/>
        </w:rPr>
        <w:t>3</w:t>
      </w:r>
    </w:p>
    <w:p w14:paraId="384F3454" w14:textId="1E761052" w:rsidR="00C316B0" w:rsidRPr="00707147" w:rsidRDefault="00D6225A" w:rsidP="0022518F">
      <w:pPr>
        <w:rPr>
          <w:rFonts w:cstheme="minorHAnsi"/>
          <w:sz w:val="28"/>
          <w:szCs w:val="28"/>
          <w:lang w:val="sr-Cyrl-ME"/>
        </w:rPr>
      </w:pPr>
      <w:r w:rsidRPr="00707147">
        <w:rPr>
          <w:rFonts w:cstheme="minorHAnsi"/>
          <w:sz w:val="28"/>
          <w:szCs w:val="28"/>
          <w:lang w:val="sr-Cyrl-RS"/>
        </w:rPr>
        <w:t>8</w:t>
      </w:r>
      <w:r w:rsidR="00C316B0" w:rsidRPr="00707147">
        <w:rPr>
          <w:rFonts w:cstheme="minorHAnsi"/>
          <w:sz w:val="28"/>
          <w:szCs w:val="28"/>
          <w:lang w:val="sr-Cyrl-RS"/>
        </w:rPr>
        <w:t xml:space="preserve">. Ризици и изазови                                                                          </w:t>
      </w:r>
      <w:r w:rsidRPr="00707147">
        <w:rPr>
          <w:rFonts w:cstheme="minorHAnsi"/>
          <w:sz w:val="28"/>
          <w:szCs w:val="28"/>
          <w:lang w:val="sr-Cyrl-RS"/>
        </w:rPr>
        <w:t xml:space="preserve"> </w:t>
      </w:r>
      <w:r w:rsidR="00707147">
        <w:rPr>
          <w:rFonts w:cstheme="minorHAnsi"/>
          <w:sz w:val="28"/>
          <w:szCs w:val="28"/>
          <w:lang w:val="sr-Cyrl-RS"/>
        </w:rPr>
        <w:t xml:space="preserve">  </w:t>
      </w:r>
      <w:r w:rsidR="00C316B0" w:rsidRPr="00707147">
        <w:rPr>
          <w:rFonts w:cstheme="minorHAnsi"/>
          <w:color w:val="2F2B20" w:themeColor="text1"/>
          <w:sz w:val="28"/>
          <w:szCs w:val="28"/>
          <w:lang w:val="sr-Cyrl-RS"/>
        </w:rPr>
        <w:t>стр.</w:t>
      </w:r>
      <w:r w:rsidRPr="00707147">
        <w:rPr>
          <w:rFonts w:cstheme="minorHAnsi"/>
          <w:color w:val="2F2B20" w:themeColor="text1"/>
          <w:sz w:val="28"/>
          <w:szCs w:val="28"/>
          <w:lang w:val="sr-Cyrl-ME"/>
        </w:rPr>
        <w:t>15</w:t>
      </w:r>
    </w:p>
    <w:p w14:paraId="38738E15" w14:textId="77777777" w:rsidR="007870A9" w:rsidRPr="00707147" w:rsidRDefault="007870A9" w:rsidP="00EE07B8">
      <w:pPr>
        <w:rPr>
          <w:rFonts w:cstheme="minorHAnsi"/>
          <w:color w:val="2F2B20" w:themeColor="text1"/>
          <w:sz w:val="28"/>
          <w:szCs w:val="28"/>
          <w:lang w:val="sr-Cyrl-RS"/>
        </w:rPr>
      </w:pPr>
    </w:p>
    <w:p w14:paraId="441E8F40" w14:textId="77777777" w:rsidR="00E26758" w:rsidRPr="00B05DA5" w:rsidRDefault="00E26758" w:rsidP="00EE07B8">
      <w:pPr>
        <w:rPr>
          <w:rFonts w:cstheme="minorHAnsi"/>
          <w:sz w:val="28"/>
          <w:szCs w:val="28"/>
        </w:rPr>
      </w:pPr>
    </w:p>
    <w:p w14:paraId="636A58FF" w14:textId="77777777" w:rsidR="00E26758" w:rsidRPr="00B05DA5" w:rsidRDefault="00E26758" w:rsidP="00E26758">
      <w:pPr>
        <w:jc w:val="center"/>
        <w:rPr>
          <w:rFonts w:cstheme="minorHAnsi"/>
          <w:sz w:val="48"/>
          <w:szCs w:val="48"/>
        </w:rPr>
      </w:pPr>
    </w:p>
    <w:p w14:paraId="01E52B2C" w14:textId="77777777" w:rsidR="00E26758" w:rsidRPr="00B05DA5" w:rsidRDefault="00E26758" w:rsidP="00E26758">
      <w:pPr>
        <w:jc w:val="center"/>
        <w:rPr>
          <w:rFonts w:cstheme="minorHAnsi"/>
          <w:sz w:val="48"/>
          <w:szCs w:val="48"/>
        </w:rPr>
      </w:pPr>
    </w:p>
    <w:p w14:paraId="5291F7EB" w14:textId="77777777" w:rsidR="00E21D86" w:rsidRPr="00B05DA5" w:rsidRDefault="00E21D86" w:rsidP="009A2D10">
      <w:pPr>
        <w:rPr>
          <w:rFonts w:cstheme="minorHAnsi"/>
          <w:b/>
          <w:sz w:val="48"/>
          <w:szCs w:val="48"/>
          <w:lang w:val="sr-Cyrl-RS"/>
        </w:rPr>
      </w:pPr>
    </w:p>
    <w:p w14:paraId="43931631" w14:textId="77777777" w:rsidR="00C316B0" w:rsidRPr="00B05DA5" w:rsidRDefault="00C316B0" w:rsidP="009A2D10">
      <w:pPr>
        <w:rPr>
          <w:rFonts w:cstheme="minorHAnsi"/>
          <w:b/>
          <w:sz w:val="32"/>
          <w:szCs w:val="32"/>
          <w:lang w:val="sr-Cyrl-ME"/>
        </w:rPr>
      </w:pPr>
    </w:p>
    <w:p w14:paraId="34E537A8" w14:textId="77777777" w:rsidR="00A81844" w:rsidRDefault="00A81844" w:rsidP="00C316B0">
      <w:pPr>
        <w:jc w:val="center"/>
        <w:rPr>
          <w:rFonts w:cstheme="minorHAnsi"/>
          <w:b/>
          <w:bCs/>
          <w:sz w:val="32"/>
          <w:szCs w:val="32"/>
          <w:lang w:val="sr-Cyrl-ME"/>
        </w:rPr>
      </w:pPr>
    </w:p>
    <w:p w14:paraId="6592AF69" w14:textId="77777777" w:rsidR="00A81844" w:rsidRDefault="00A81844" w:rsidP="00C316B0">
      <w:pPr>
        <w:jc w:val="center"/>
        <w:rPr>
          <w:rFonts w:cstheme="minorHAnsi"/>
          <w:b/>
          <w:bCs/>
          <w:sz w:val="32"/>
          <w:szCs w:val="32"/>
          <w:lang w:val="sr-Cyrl-ME"/>
        </w:rPr>
      </w:pPr>
    </w:p>
    <w:p w14:paraId="2E248C2C" w14:textId="77777777" w:rsidR="00A81844" w:rsidRDefault="00A81844" w:rsidP="00C316B0">
      <w:pPr>
        <w:jc w:val="center"/>
        <w:rPr>
          <w:rFonts w:cstheme="minorHAnsi"/>
          <w:b/>
          <w:bCs/>
          <w:sz w:val="32"/>
          <w:szCs w:val="32"/>
          <w:lang w:val="sr-Cyrl-ME"/>
        </w:rPr>
      </w:pPr>
    </w:p>
    <w:p w14:paraId="325CE65E" w14:textId="77777777" w:rsidR="00707147" w:rsidRPr="00707147" w:rsidRDefault="00707147" w:rsidP="00C316B0">
      <w:pPr>
        <w:jc w:val="center"/>
        <w:rPr>
          <w:rFonts w:cstheme="minorHAnsi"/>
          <w:b/>
          <w:bCs/>
          <w:sz w:val="24"/>
          <w:szCs w:val="24"/>
        </w:rPr>
      </w:pPr>
    </w:p>
    <w:p w14:paraId="1939CF04" w14:textId="77777777" w:rsidR="00707147" w:rsidRDefault="00707147" w:rsidP="00C316B0">
      <w:pPr>
        <w:jc w:val="center"/>
        <w:rPr>
          <w:rFonts w:cstheme="minorHAnsi"/>
          <w:b/>
          <w:bCs/>
          <w:sz w:val="24"/>
          <w:szCs w:val="24"/>
        </w:rPr>
      </w:pPr>
    </w:p>
    <w:p w14:paraId="59C78A0B" w14:textId="77777777" w:rsidR="00707147" w:rsidRDefault="00707147" w:rsidP="00C316B0">
      <w:pPr>
        <w:jc w:val="center"/>
        <w:rPr>
          <w:rFonts w:cstheme="minorHAnsi"/>
          <w:b/>
          <w:bCs/>
          <w:sz w:val="24"/>
          <w:szCs w:val="24"/>
        </w:rPr>
      </w:pPr>
    </w:p>
    <w:p w14:paraId="38D08BF6" w14:textId="1F8E38C4" w:rsidR="00C316B0" w:rsidRPr="00707147" w:rsidRDefault="00C316B0" w:rsidP="00C316B0">
      <w:pPr>
        <w:jc w:val="center"/>
        <w:rPr>
          <w:rFonts w:cstheme="minorHAnsi"/>
          <w:b/>
          <w:bCs/>
          <w:sz w:val="24"/>
          <w:szCs w:val="24"/>
          <w:lang w:val="en-GB"/>
        </w:rPr>
      </w:pPr>
      <w:r w:rsidRPr="00707147">
        <w:rPr>
          <w:rFonts w:cstheme="minorHAnsi"/>
          <w:b/>
          <w:bCs/>
          <w:sz w:val="24"/>
          <w:szCs w:val="24"/>
        </w:rPr>
        <w:t>1. Увод</w:t>
      </w:r>
    </w:p>
    <w:p w14:paraId="226B7ACB" w14:textId="77777777" w:rsidR="00C316B0" w:rsidRPr="00707147" w:rsidRDefault="00C316B0" w:rsidP="00667197">
      <w:pPr>
        <w:pStyle w:val="NormalWeb"/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r w:rsidRPr="00707147">
        <w:rPr>
          <w:rFonts w:asciiTheme="minorHAnsi" w:hAnsiTheme="minorHAnsi" w:cstheme="minorHAnsi"/>
          <w:b/>
          <w:bCs/>
        </w:rPr>
        <w:t>Регионални бизнис центар Беране</w:t>
      </w:r>
      <w:r w:rsidRPr="00707147">
        <w:rPr>
          <w:rFonts w:asciiTheme="minorHAnsi" w:hAnsiTheme="minorHAnsi" w:cstheme="minorHAnsi"/>
        </w:rPr>
        <w:t xml:space="preserve"> је развојна институција која има за циљ унапређење пословног амбијента и подстицање економског развоја сјевероисточног региона Црне Горе. Кроз пружање техничке, савјетодавне и административне подршке, као и организацију обука, умрежавања и промоције, центар активно доприноси развоју малих и средњих предузећа и стартап бизниса. </w:t>
      </w:r>
    </w:p>
    <w:p w14:paraId="1052835C" w14:textId="29B3ED30" w:rsidR="00C316B0" w:rsidRPr="00707147" w:rsidRDefault="00C316B0" w:rsidP="00667197">
      <w:pPr>
        <w:pStyle w:val="NormalWeb"/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r w:rsidRPr="00707147">
        <w:rPr>
          <w:rStyle w:val="Strong"/>
          <w:rFonts w:asciiTheme="minorHAnsi" w:hAnsiTheme="minorHAnsi" w:cstheme="minorHAnsi"/>
        </w:rPr>
        <w:t>Мисиј</w:t>
      </w:r>
      <w:r w:rsidR="00270FF1" w:rsidRPr="00707147">
        <w:rPr>
          <w:rStyle w:val="Strong"/>
          <w:rFonts w:asciiTheme="minorHAnsi" w:hAnsiTheme="minorHAnsi" w:cstheme="minorHAnsi"/>
        </w:rPr>
        <w:t xml:space="preserve">a </w:t>
      </w:r>
      <w:r w:rsidRPr="00707147">
        <w:rPr>
          <w:rFonts w:asciiTheme="minorHAnsi" w:hAnsiTheme="minorHAnsi" w:cstheme="minorHAnsi"/>
        </w:rPr>
        <w:t xml:space="preserve">центра је стварање повољнијег окружења за развој предузетништва и јачање капацитета малих и средњих предузећа у региону. </w:t>
      </w:r>
    </w:p>
    <w:p w14:paraId="593DA12B" w14:textId="769F0C4C" w:rsidR="00C316B0" w:rsidRPr="00707147" w:rsidRDefault="00C316B0" w:rsidP="00667197">
      <w:pPr>
        <w:pStyle w:val="NormalWeb"/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r w:rsidRPr="00707147">
        <w:rPr>
          <w:rStyle w:val="Strong"/>
          <w:rFonts w:asciiTheme="minorHAnsi" w:hAnsiTheme="minorHAnsi" w:cstheme="minorHAnsi"/>
        </w:rPr>
        <w:t>Визија</w:t>
      </w:r>
      <w:r w:rsidR="00270FF1" w:rsidRPr="00707147">
        <w:rPr>
          <w:rStyle w:val="Strong"/>
          <w:rFonts w:asciiTheme="minorHAnsi" w:hAnsiTheme="minorHAnsi" w:cstheme="minorHAnsi"/>
        </w:rPr>
        <w:t xml:space="preserve"> </w:t>
      </w:r>
      <w:r w:rsidRPr="00707147">
        <w:rPr>
          <w:rFonts w:asciiTheme="minorHAnsi" w:hAnsiTheme="minorHAnsi" w:cstheme="minorHAnsi"/>
        </w:rPr>
        <w:t xml:space="preserve">центра је да постане водећа регионална подршка развоју бизниса и иновација, препозната као кључни актер у подстицању одрживог економског раста, запошљавања и конкурентности локалне привреде. </w:t>
      </w:r>
    </w:p>
    <w:p w14:paraId="7EDC4487" w14:textId="64B5E87A" w:rsidR="00C316B0" w:rsidRPr="00707147" w:rsidRDefault="00C316B0" w:rsidP="00667197">
      <w:pPr>
        <w:pStyle w:val="NormalWeb"/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r w:rsidRPr="00707147">
        <w:rPr>
          <w:rStyle w:val="whitespace-normal"/>
          <w:rFonts w:asciiTheme="minorHAnsi" w:hAnsiTheme="minorHAnsi" w:cstheme="minorHAnsi"/>
        </w:rPr>
        <w:t>Регионални бизнис центар Беране</w:t>
      </w:r>
      <w:r w:rsidR="00AD4A8C" w:rsidRPr="00707147">
        <w:rPr>
          <w:rStyle w:val="whitespace-normal"/>
          <w:rFonts w:asciiTheme="minorHAnsi" w:hAnsiTheme="minorHAnsi" w:cstheme="minorHAnsi"/>
          <w:lang w:val="sr-Cyrl-ME"/>
        </w:rPr>
        <w:t xml:space="preserve"> </w:t>
      </w:r>
      <w:r w:rsidRPr="00707147">
        <w:rPr>
          <w:rFonts w:asciiTheme="minorHAnsi" w:hAnsiTheme="minorHAnsi" w:cstheme="minorHAnsi"/>
        </w:rPr>
        <w:t xml:space="preserve">има кључну улогу у развоју локалне и регионалне економије кроз пружање свеобухватне подршке малим и средњим предузећима, стартапима и потенцијалним предузетницима. Центар дјелује као сервис подршке који омогућава лакши приступ информацијама, едукацији, финансијским изворима и тржиштима. </w:t>
      </w:r>
    </w:p>
    <w:p w14:paraId="633DE222" w14:textId="77777777" w:rsidR="00C316B0" w:rsidRPr="00707147" w:rsidRDefault="00C316B0" w:rsidP="00667197">
      <w:pPr>
        <w:pStyle w:val="NormalWeb"/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r w:rsidRPr="00707147">
        <w:rPr>
          <w:rFonts w:asciiTheme="minorHAnsi" w:hAnsiTheme="minorHAnsi" w:cstheme="minorHAnsi"/>
        </w:rPr>
        <w:t>Кроз савјетодавне услуге, организацију обука, менторинг програме и умрежавање са релевантним институцијама и инвеститорима, центар доприноси јачању конкурентности привреде, подстицању иновација и отварању нових радних мјеста у региону.</w:t>
      </w:r>
    </w:p>
    <w:p w14:paraId="58190C30" w14:textId="2D3EAA83" w:rsidR="00C316B0" w:rsidRPr="00707147" w:rsidRDefault="00C316B0" w:rsidP="00667197">
      <w:pPr>
        <w:pStyle w:val="NormalWeb"/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r w:rsidRPr="00707147">
        <w:rPr>
          <w:rFonts w:asciiTheme="minorHAnsi" w:hAnsiTheme="minorHAnsi" w:cstheme="minorHAnsi"/>
        </w:rPr>
        <w:t>Такође, центар има важну улогу у припреми и реализацији развојних пројеката, посебно оних финансираних из националних и међународних фондова, чиме додатно подстиче одрживи економски раст сјевера Црне Горе.</w:t>
      </w:r>
    </w:p>
    <w:p w14:paraId="53F58579" w14:textId="77777777" w:rsidR="00C316B0" w:rsidRPr="00707147" w:rsidRDefault="00C316B0" w:rsidP="00B05DA5">
      <w:pPr>
        <w:pStyle w:val="NormalWeb"/>
        <w:ind w:left="720"/>
        <w:jc w:val="both"/>
        <w:rPr>
          <w:rFonts w:asciiTheme="minorHAnsi" w:hAnsiTheme="minorHAnsi" w:cstheme="minorHAnsi"/>
        </w:rPr>
      </w:pPr>
    </w:p>
    <w:p w14:paraId="0D0E4C5A" w14:textId="0157596D" w:rsidR="00C316B0" w:rsidRPr="00707147" w:rsidRDefault="00C316B0" w:rsidP="00C316B0">
      <w:pPr>
        <w:jc w:val="both"/>
        <w:rPr>
          <w:rFonts w:cstheme="minorHAnsi"/>
          <w:sz w:val="24"/>
          <w:szCs w:val="24"/>
          <w:lang w:val="en-GB"/>
        </w:rPr>
      </w:pPr>
    </w:p>
    <w:p w14:paraId="662CDD0F" w14:textId="77777777" w:rsidR="00C316B0" w:rsidRPr="00B05DA5" w:rsidRDefault="00C316B0" w:rsidP="00C316B0">
      <w:pPr>
        <w:jc w:val="center"/>
        <w:rPr>
          <w:rFonts w:cstheme="minorHAnsi"/>
          <w:b/>
          <w:bCs/>
          <w:sz w:val="32"/>
          <w:szCs w:val="32"/>
          <w:lang w:val="sr-Cyrl-ME"/>
        </w:rPr>
      </w:pPr>
    </w:p>
    <w:p w14:paraId="7DF3AA9D" w14:textId="77777777" w:rsidR="00A81844" w:rsidRDefault="00A81844" w:rsidP="00C316B0">
      <w:pPr>
        <w:jc w:val="center"/>
        <w:rPr>
          <w:rFonts w:cstheme="minorHAnsi"/>
          <w:b/>
          <w:bCs/>
          <w:sz w:val="32"/>
          <w:szCs w:val="32"/>
          <w:lang w:val="sr-Cyrl-ME"/>
        </w:rPr>
      </w:pPr>
    </w:p>
    <w:p w14:paraId="10BC5CB1" w14:textId="77777777" w:rsidR="00AD4A8C" w:rsidRDefault="00AD4A8C" w:rsidP="00C316B0">
      <w:pPr>
        <w:jc w:val="center"/>
        <w:rPr>
          <w:rFonts w:cstheme="minorHAnsi"/>
          <w:b/>
          <w:bCs/>
          <w:sz w:val="32"/>
          <w:szCs w:val="32"/>
          <w:lang w:val="sr-Cyrl-ME"/>
        </w:rPr>
      </w:pPr>
    </w:p>
    <w:p w14:paraId="5707ADAC" w14:textId="77777777" w:rsidR="00707147" w:rsidRDefault="00707147" w:rsidP="00C316B0">
      <w:pPr>
        <w:jc w:val="center"/>
        <w:rPr>
          <w:rFonts w:cstheme="minorHAnsi"/>
          <w:b/>
          <w:bCs/>
          <w:sz w:val="32"/>
          <w:szCs w:val="32"/>
          <w:lang w:val="sr-Cyrl-ME"/>
        </w:rPr>
      </w:pPr>
    </w:p>
    <w:p w14:paraId="5C9E8BFB" w14:textId="77777777" w:rsidR="00707147" w:rsidRDefault="00707147" w:rsidP="00C316B0">
      <w:pPr>
        <w:jc w:val="center"/>
        <w:rPr>
          <w:rFonts w:cstheme="minorHAnsi"/>
          <w:b/>
          <w:bCs/>
          <w:sz w:val="32"/>
          <w:szCs w:val="32"/>
          <w:lang w:val="sr-Cyrl-ME"/>
        </w:rPr>
      </w:pPr>
    </w:p>
    <w:p w14:paraId="496CF69F" w14:textId="77777777" w:rsidR="00707147" w:rsidRDefault="00707147" w:rsidP="00C316B0">
      <w:pPr>
        <w:jc w:val="center"/>
        <w:rPr>
          <w:rFonts w:cstheme="minorHAnsi"/>
          <w:b/>
          <w:bCs/>
          <w:sz w:val="32"/>
          <w:szCs w:val="32"/>
          <w:lang w:val="sr-Cyrl-ME"/>
        </w:rPr>
      </w:pPr>
    </w:p>
    <w:p w14:paraId="2EEE73C3" w14:textId="31A48CDA" w:rsidR="00C316B0" w:rsidRPr="00707147" w:rsidRDefault="00C316B0" w:rsidP="00C316B0">
      <w:pPr>
        <w:jc w:val="center"/>
        <w:rPr>
          <w:rFonts w:cstheme="minorHAnsi"/>
          <w:b/>
          <w:bCs/>
          <w:sz w:val="24"/>
          <w:szCs w:val="24"/>
          <w:lang w:val="en-GB"/>
        </w:rPr>
      </w:pPr>
      <w:r w:rsidRPr="00707147">
        <w:rPr>
          <w:rFonts w:cstheme="minorHAnsi"/>
          <w:b/>
          <w:bCs/>
          <w:sz w:val="24"/>
          <w:szCs w:val="24"/>
        </w:rPr>
        <w:t>2. Циљеви</w:t>
      </w:r>
    </w:p>
    <w:p w14:paraId="574EF9B3" w14:textId="63CE4BDD" w:rsidR="00C316B0" w:rsidRPr="00707147" w:rsidRDefault="00C316B0" w:rsidP="00667197">
      <w:pPr>
        <w:pStyle w:val="ListParagraph"/>
        <w:numPr>
          <w:ilvl w:val="0"/>
          <w:numId w:val="20"/>
        </w:numPr>
        <w:spacing w:after="160" w:line="259" w:lineRule="auto"/>
        <w:jc w:val="both"/>
        <w:rPr>
          <w:rFonts w:cstheme="minorHAnsi"/>
          <w:sz w:val="24"/>
          <w:szCs w:val="24"/>
          <w:lang w:val="en-GB"/>
        </w:rPr>
      </w:pPr>
      <w:r w:rsidRPr="00707147">
        <w:rPr>
          <w:rFonts w:cstheme="minorHAnsi"/>
          <w:b/>
          <w:bCs/>
          <w:sz w:val="24"/>
          <w:szCs w:val="24"/>
        </w:rPr>
        <w:t xml:space="preserve">Унапређење локалног и регионалног економског развоја </w:t>
      </w:r>
      <w:r w:rsidRPr="00707147">
        <w:rPr>
          <w:rFonts w:cstheme="minorHAnsi"/>
          <w:sz w:val="24"/>
          <w:szCs w:val="24"/>
        </w:rPr>
        <w:br/>
        <w:t xml:space="preserve">Циљ центра је да кроз континуирану подршку привреди допринесе јачању економске активности у региону, повећању продуктивности и стварању стабилног пословног окружења. Посебан фокус ставља се на развој сјеверног дијела Црне Горе и смањење регионалних економских разлика. </w:t>
      </w:r>
    </w:p>
    <w:p w14:paraId="0BCE3A72" w14:textId="3C9EA10B" w:rsidR="00C316B0" w:rsidRPr="00707147" w:rsidRDefault="00C316B0" w:rsidP="000C41A0">
      <w:pPr>
        <w:pStyle w:val="ListParagraph"/>
        <w:numPr>
          <w:ilvl w:val="0"/>
          <w:numId w:val="20"/>
        </w:numPr>
        <w:spacing w:after="160" w:line="240" w:lineRule="auto"/>
        <w:jc w:val="both"/>
        <w:rPr>
          <w:rFonts w:cstheme="minorHAnsi"/>
          <w:sz w:val="24"/>
          <w:szCs w:val="24"/>
          <w:lang w:val="en-GB"/>
        </w:rPr>
      </w:pPr>
      <w:r w:rsidRPr="00707147">
        <w:rPr>
          <w:rFonts w:cstheme="minorHAnsi"/>
          <w:b/>
          <w:bCs/>
          <w:sz w:val="24"/>
          <w:szCs w:val="24"/>
        </w:rPr>
        <w:t xml:space="preserve">Развој и јачање малих и средњих предузећа (МСП)  </w:t>
      </w:r>
      <w:r w:rsidRPr="00707147">
        <w:rPr>
          <w:rFonts w:cstheme="minorHAnsi"/>
          <w:sz w:val="24"/>
          <w:szCs w:val="24"/>
        </w:rPr>
        <w:br/>
        <w:t xml:space="preserve">Центар тежи унапређењу капацитета постојећих предузећа кроз савјетодавне услуге, едукацију и приступ финансијама, како би постала конкурентнија на домаћем и међународном тржишту. </w:t>
      </w:r>
    </w:p>
    <w:p w14:paraId="01A4E8E8" w14:textId="75AEEBF1" w:rsidR="00C316B0" w:rsidRPr="00707147" w:rsidRDefault="00C316B0" w:rsidP="00667197">
      <w:pPr>
        <w:pStyle w:val="ListParagraph"/>
        <w:numPr>
          <w:ilvl w:val="0"/>
          <w:numId w:val="20"/>
        </w:numPr>
        <w:spacing w:after="160" w:line="259" w:lineRule="auto"/>
        <w:jc w:val="both"/>
        <w:rPr>
          <w:rFonts w:cstheme="minorHAnsi"/>
          <w:sz w:val="24"/>
          <w:szCs w:val="24"/>
          <w:lang w:val="en-GB"/>
        </w:rPr>
      </w:pPr>
      <w:r w:rsidRPr="00707147">
        <w:rPr>
          <w:rFonts w:cstheme="minorHAnsi"/>
          <w:b/>
          <w:bCs/>
          <w:sz w:val="24"/>
          <w:szCs w:val="24"/>
        </w:rPr>
        <w:t xml:space="preserve">Подстицање предузетништва и развоја стартап екосистема </w:t>
      </w:r>
      <w:r w:rsidRPr="00707147">
        <w:rPr>
          <w:rFonts w:cstheme="minorHAnsi"/>
          <w:sz w:val="24"/>
          <w:szCs w:val="24"/>
        </w:rPr>
        <w:br/>
        <w:t xml:space="preserve">Један од кључних циљева је мотивисање грађана, посебно младих, да покрену сопствени бизнис кроз подршку у развоју идеја, изради бизнис планова и повезивању са релевантним партнерима и инвеститорима. </w:t>
      </w:r>
    </w:p>
    <w:p w14:paraId="2E87B651" w14:textId="6DA1B026" w:rsidR="00C316B0" w:rsidRPr="00707147" w:rsidRDefault="00C316B0" w:rsidP="00667197">
      <w:pPr>
        <w:pStyle w:val="ListParagraph"/>
        <w:numPr>
          <w:ilvl w:val="0"/>
          <w:numId w:val="20"/>
        </w:numPr>
        <w:spacing w:after="160" w:line="259" w:lineRule="auto"/>
        <w:jc w:val="both"/>
        <w:rPr>
          <w:rFonts w:cstheme="minorHAnsi"/>
          <w:sz w:val="24"/>
          <w:szCs w:val="24"/>
          <w:lang w:val="en-GB"/>
        </w:rPr>
      </w:pPr>
      <w:r w:rsidRPr="00707147">
        <w:rPr>
          <w:rFonts w:cstheme="minorHAnsi"/>
          <w:b/>
          <w:bCs/>
          <w:sz w:val="24"/>
          <w:szCs w:val="24"/>
        </w:rPr>
        <w:t xml:space="preserve">Повећање запослености и самозапошљавања </w:t>
      </w:r>
      <w:r w:rsidRPr="00707147">
        <w:rPr>
          <w:rFonts w:cstheme="minorHAnsi"/>
          <w:sz w:val="24"/>
          <w:szCs w:val="24"/>
        </w:rPr>
        <w:br/>
        <w:t xml:space="preserve">Кроз развој нових бизниса и јачање постојећих, центар доприноси отварању нових радних мјеста и смањењу незапослености у региону. </w:t>
      </w:r>
    </w:p>
    <w:p w14:paraId="2C124379" w14:textId="6FF62771" w:rsidR="00C316B0" w:rsidRPr="00707147" w:rsidRDefault="00C316B0" w:rsidP="00667197">
      <w:pPr>
        <w:pStyle w:val="ListParagraph"/>
        <w:numPr>
          <w:ilvl w:val="0"/>
          <w:numId w:val="20"/>
        </w:numPr>
        <w:spacing w:after="160" w:line="259" w:lineRule="auto"/>
        <w:jc w:val="both"/>
        <w:rPr>
          <w:rFonts w:cstheme="minorHAnsi"/>
          <w:sz w:val="24"/>
          <w:szCs w:val="24"/>
          <w:lang w:val="en-GB"/>
        </w:rPr>
      </w:pPr>
      <w:r w:rsidRPr="00707147">
        <w:rPr>
          <w:rFonts w:cstheme="minorHAnsi"/>
          <w:b/>
          <w:bCs/>
          <w:sz w:val="24"/>
          <w:szCs w:val="24"/>
        </w:rPr>
        <w:t xml:space="preserve">Јачање сарадње и умрежавања на локалном и међународном нивоу </w:t>
      </w:r>
      <w:r w:rsidRPr="00707147">
        <w:rPr>
          <w:rFonts w:cstheme="minorHAnsi"/>
          <w:sz w:val="24"/>
          <w:szCs w:val="24"/>
        </w:rPr>
        <w:br/>
        <w:t xml:space="preserve">Циљ је повезивање привредних субјеката са институцијама, образовним установама и међународним организацијама, ради размјене знања, искустава и стварања нових пословних прилика. </w:t>
      </w:r>
    </w:p>
    <w:p w14:paraId="26BA7EBC" w14:textId="5B77E88C" w:rsidR="00707147" w:rsidRPr="00707147" w:rsidRDefault="00C316B0" w:rsidP="00707147">
      <w:pPr>
        <w:pStyle w:val="ListParagraph"/>
        <w:numPr>
          <w:ilvl w:val="0"/>
          <w:numId w:val="20"/>
        </w:numPr>
        <w:spacing w:after="160" w:line="259" w:lineRule="auto"/>
        <w:jc w:val="both"/>
        <w:rPr>
          <w:rFonts w:cstheme="minorHAnsi"/>
          <w:sz w:val="24"/>
          <w:szCs w:val="24"/>
          <w:lang w:val="en-GB"/>
        </w:rPr>
      </w:pPr>
      <w:r w:rsidRPr="00707147">
        <w:rPr>
          <w:rFonts w:cstheme="minorHAnsi"/>
          <w:b/>
          <w:bCs/>
          <w:sz w:val="24"/>
          <w:szCs w:val="24"/>
        </w:rPr>
        <w:t xml:space="preserve">Ефикасно коришћење доступних фондова и развој пројеката  </w:t>
      </w:r>
      <w:r w:rsidRPr="00707147">
        <w:rPr>
          <w:rFonts w:cstheme="minorHAnsi"/>
          <w:sz w:val="24"/>
          <w:szCs w:val="24"/>
        </w:rPr>
        <w:br/>
        <w:t xml:space="preserve">Центар тежи активном учешћу у припреми и реализацији пројеката финансираних из националних и међународних извора, чиме се обезбјеђују додатна средства. </w:t>
      </w:r>
    </w:p>
    <w:p w14:paraId="209D67CE" w14:textId="3B62D7CF" w:rsidR="00C316B0" w:rsidRPr="00707147" w:rsidRDefault="00C316B0" w:rsidP="00B05DA5">
      <w:pPr>
        <w:ind w:left="360"/>
        <w:jc w:val="center"/>
        <w:rPr>
          <w:rFonts w:cstheme="minorHAnsi"/>
          <w:sz w:val="24"/>
          <w:szCs w:val="24"/>
          <w:lang w:val="en-GB"/>
        </w:rPr>
      </w:pPr>
      <w:r w:rsidRPr="00707147">
        <w:rPr>
          <w:rFonts w:cstheme="minorHAnsi"/>
          <w:b/>
          <w:bCs/>
          <w:sz w:val="24"/>
          <w:szCs w:val="24"/>
        </w:rPr>
        <w:t>3. Кључне активности</w:t>
      </w:r>
    </w:p>
    <w:p w14:paraId="30FCFD18" w14:textId="128516C3" w:rsidR="00C316B0" w:rsidRPr="00707147" w:rsidRDefault="00C316B0" w:rsidP="00667197">
      <w:pPr>
        <w:pStyle w:val="ListParagraph"/>
        <w:numPr>
          <w:ilvl w:val="0"/>
          <w:numId w:val="22"/>
        </w:numPr>
        <w:tabs>
          <w:tab w:val="left" w:pos="709"/>
        </w:tabs>
        <w:spacing w:after="160" w:line="259" w:lineRule="auto"/>
        <w:ind w:left="709" w:hanging="283"/>
        <w:jc w:val="both"/>
        <w:rPr>
          <w:rFonts w:cstheme="minorHAnsi"/>
          <w:sz w:val="24"/>
          <w:szCs w:val="24"/>
          <w:lang w:val="en-GB"/>
        </w:rPr>
      </w:pPr>
      <w:r w:rsidRPr="00707147">
        <w:rPr>
          <w:rFonts w:cstheme="minorHAnsi"/>
          <w:b/>
          <w:bCs/>
          <w:sz w:val="24"/>
          <w:szCs w:val="24"/>
        </w:rPr>
        <w:t xml:space="preserve">Савјетодавна и консултантска подршка </w:t>
      </w:r>
      <w:r w:rsidRPr="00707147">
        <w:rPr>
          <w:rFonts w:cstheme="minorHAnsi"/>
          <w:sz w:val="24"/>
          <w:szCs w:val="24"/>
        </w:rPr>
        <w:br/>
        <w:t xml:space="preserve">Центар пружа стручну помоћ предузетницима и привредним друштвима у области израде бизнис планова, финансијског управљања, маркетинга и правних процедура. Посебан фокус је на подршци при покретању бизниса, регистрацији предузећа и унапређењу пословања постојећих фирми. </w:t>
      </w:r>
    </w:p>
    <w:p w14:paraId="748652B7" w14:textId="67B91B5D" w:rsidR="00C316B0" w:rsidRPr="00707147" w:rsidRDefault="00C316B0" w:rsidP="00667197">
      <w:pPr>
        <w:pStyle w:val="ListParagraph"/>
        <w:numPr>
          <w:ilvl w:val="0"/>
          <w:numId w:val="22"/>
        </w:numPr>
        <w:spacing w:after="160" w:line="259" w:lineRule="auto"/>
        <w:jc w:val="both"/>
        <w:rPr>
          <w:rFonts w:cstheme="minorHAnsi"/>
          <w:sz w:val="24"/>
          <w:szCs w:val="24"/>
          <w:lang w:val="en-GB"/>
        </w:rPr>
      </w:pPr>
      <w:r w:rsidRPr="00707147">
        <w:rPr>
          <w:rFonts w:cstheme="minorHAnsi"/>
          <w:b/>
          <w:bCs/>
          <w:sz w:val="24"/>
          <w:szCs w:val="24"/>
        </w:rPr>
        <w:t xml:space="preserve">Едукација и организација обука </w:t>
      </w:r>
      <w:r w:rsidRPr="00707147">
        <w:rPr>
          <w:rFonts w:cstheme="minorHAnsi"/>
          <w:sz w:val="24"/>
          <w:szCs w:val="24"/>
        </w:rPr>
        <w:br/>
        <w:t xml:space="preserve">Организују се радионице, тренинзи и семинари из области предузетништва, дигиталног маркетинга, управљања финансијама, иновација и коришћења савремених технологија. Едукације су намијењене почетницима, стартапима и власницима МСП, са циљем јачања њихових знања и вјештина. </w:t>
      </w:r>
    </w:p>
    <w:p w14:paraId="22211A3A" w14:textId="77777777" w:rsidR="00707147" w:rsidRDefault="00707147" w:rsidP="00707147">
      <w:pPr>
        <w:spacing w:after="160" w:line="259" w:lineRule="auto"/>
        <w:jc w:val="both"/>
        <w:rPr>
          <w:rFonts w:cstheme="minorHAnsi"/>
          <w:sz w:val="24"/>
          <w:szCs w:val="24"/>
          <w:lang w:val="en-GB"/>
        </w:rPr>
      </w:pPr>
    </w:p>
    <w:p w14:paraId="17B84060" w14:textId="77777777" w:rsidR="00707147" w:rsidRPr="00707147" w:rsidRDefault="00707147" w:rsidP="00707147">
      <w:pPr>
        <w:spacing w:after="160" w:line="259" w:lineRule="auto"/>
        <w:jc w:val="both"/>
        <w:rPr>
          <w:rFonts w:cstheme="minorHAnsi"/>
          <w:sz w:val="24"/>
          <w:szCs w:val="24"/>
          <w:lang w:val="en-GB"/>
        </w:rPr>
      </w:pPr>
    </w:p>
    <w:p w14:paraId="4B27340D" w14:textId="2390CABE" w:rsidR="00C316B0" w:rsidRPr="00707147" w:rsidRDefault="00C316B0" w:rsidP="00667197">
      <w:pPr>
        <w:pStyle w:val="ListParagraph"/>
        <w:numPr>
          <w:ilvl w:val="0"/>
          <w:numId w:val="22"/>
        </w:numPr>
        <w:spacing w:after="160" w:line="259" w:lineRule="auto"/>
        <w:jc w:val="both"/>
        <w:rPr>
          <w:rFonts w:cstheme="minorHAnsi"/>
          <w:sz w:val="24"/>
          <w:szCs w:val="24"/>
          <w:lang w:val="en-GB"/>
        </w:rPr>
      </w:pPr>
      <w:r w:rsidRPr="00707147">
        <w:rPr>
          <w:rFonts w:cstheme="minorHAnsi"/>
          <w:b/>
          <w:bCs/>
          <w:sz w:val="24"/>
          <w:szCs w:val="24"/>
        </w:rPr>
        <w:t xml:space="preserve">Умрежавање и организација пословних догађаја </w:t>
      </w:r>
      <w:r w:rsidRPr="00707147">
        <w:rPr>
          <w:rFonts w:cstheme="minorHAnsi"/>
          <w:sz w:val="24"/>
          <w:szCs w:val="24"/>
        </w:rPr>
        <w:br/>
        <w:t xml:space="preserve">Организују се бизнис форуми, конференције, B2B сусрети и презентације, са циљем повезивања предузетника, инвеститора и институција. Тиме се подстиче размјена искустава и стварање нових пословних партнерстава. </w:t>
      </w:r>
    </w:p>
    <w:p w14:paraId="3A04C578" w14:textId="04BEA73B" w:rsidR="00C316B0" w:rsidRPr="00707147" w:rsidRDefault="00C316B0" w:rsidP="00667197">
      <w:pPr>
        <w:pStyle w:val="ListParagraph"/>
        <w:numPr>
          <w:ilvl w:val="0"/>
          <w:numId w:val="22"/>
        </w:numPr>
        <w:spacing w:after="160" w:line="259" w:lineRule="auto"/>
        <w:jc w:val="both"/>
        <w:rPr>
          <w:rFonts w:cstheme="minorHAnsi"/>
          <w:sz w:val="24"/>
          <w:szCs w:val="24"/>
          <w:lang w:val="en-GB"/>
        </w:rPr>
      </w:pPr>
      <w:r w:rsidRPr="00707147">
        <w:rPr>
          <w:rFonts w:cstheme="minorHAnsi"/>
          <w:b/>
          <w:bCs/>
          <w:sz w:val="24"/>
          <w:szCs w:val="24"/>
        </w:rPr>
        <w:t xml:space="preserve">Подршка у приступу финансијама и фондовима  </w:t>
      </w:r>
      <w:r w:rsidRPr="00707147">
        <w:rPr>
          <w:rFonts w:cstheme="minorHAnsi"/>
          <w:sz w:val="24"/>
          <w:szCs w:val="24"/>
        </w:rPr>
        <w:br/>
        <w:t xml:space="preserve">Центар пружа информације о доступним грантовима, кредитним линијама и субвенцијама, као и помоћ у припреми апликација за националне и међународне фондове (нпр. ЕУ пројекти). </w:t>
      </w:r>
    </w:p>
    <w:p w14:paraId="641851E7" w14:textId="36EB6F4B" w:rsidR="00C316B0" w:rsidRPr="00707147" w:rsidRDefault="00C316B0" w:rsidP="00667197">
      <w:pPr>
        <w:pStyle w:val="ListParagraph"/>
        <w:numPr>
          <w:ilvl w:val="0"/>
          <w:numId w:val="22"/>
        </w:numPr>
        <w:spacing w:after="160" w:line="259" w:lineRule="auto"/>
        <w:jc w:val="both"/>
        <w:rPr>
          <w:rFonts w:cstheme="minorHAnsi"/>
          <w:sz w:val="24"/>
          <w:szCs w:val="24"/>
          <w:lang w:val="en-GB"/>
        </w:rPr>
      </w:pPr>
      <w:r w:rsidRPr="00707147">
        <w:rPr>
          <w:rFonts w:cstheme="minorHAnsi"/>
          <w:b/>
          <w:bCs/>
          <w:sz w:val="24"/>
          <w:szCs w:val="24"/>
        </w:rPr>
        <w:t xml:space="preserve">Развој и имплементација пројеката </w:t>
      </w:r>
      <w:r w:rsidRPr="00707147">
        <w:rPr>
          <w:rFonts w:cstheme="minorHAnsi"/>
          <w:sz w:val="24"/>
          <w:szCs w:val="24"/>
        </w:rPr>
        <w:br/>
        <w:t xml:space="preserve">Активно учествује у припреми и реализацији развојних пројеката који доприносе економском расту региона, посебно у сарадњи са локалним самоуправама, државним институцијама и међународним партнерима. </w:t>
      </w:r>
    </w:p>
    <w:p w14:paraId="140AE56F" w14:textId="2F0BC07E" w:rsidR="00C316B0" w:rsidRPr="00707147" w:rsidRDefault="00C316B0" w:rsidP="00667197">
      <w:pPr>
        <w:pStyle w:val="ListParagraph"/>
        <w:numPr>
          <w:ilvl w:val="0"/>
          <w:numId w:val="22"/>
        </w:numPr>
        <w:spacing w:after="160" w:line="259" w:lineRule="auto"/>
        <w:jc w:val="both"/>
        <w:rPr>
          <w:rFonts w:cstheme="minorHAnsi"/>
          <w:sz w:val="24"/>
          <w:szCs w:val="24"/>
          <w:lang w:val="en-GB"/>
        </w:rPr>
      </w:pPr>
      <w:r w:rsidRPr="00707147">
        <w:rPr>
          <w:rFonts w:cstheme="minorHAnsi"/>
          <w:b/>
          <w:bCs/>
          <w:sz w:val="24"/>
          <w:szCs w:val="24"/>
        </w:rPr>
        <w:t xml:space="preserve">Промоција предузетништва и пословних могућности </w:t>
      </w:r>
      <w:r w:rsidRPr="00707147">
        <w:rPr>
          <w:rFonts w:cstheme="minorHAnsi"/>
          <w:sz w:val="24"/>
          <w:szCs w:val="24"/>
        </w:rPr>
        <w:br/>
        <w:t xml:space="preserve">Центар промовише предузетништво кроз кампање, јавне догађаје и медијске активности, са циљем подизања свијести о значају покретања бизниса и развоја локалне привреде. </w:t>
      </w:r>
    </w:p>
    <w:p w14:paraId="011096FD" w14:textId="0675BE16" w:rsidR="00C316B0" w:rsidRPr="00707147" w:rsidRDefault="00C316B0" w:rsidP="00667197">
      <w:pPr>
        <w:pStyle w:val="ListParagraph"/>
        <w:numPr>
          <w:ilvl w:val="0"/>
          <w:numId w:val="22"/>
        </w:numPr>
        <w:spacing w:after="160" w:line="259" w:lineRule="auto"/>
        <w:jc w:val="both"/>
        <w:rPr>
          <w:rFonts w:cstheme="minorHAnsi"/>
          <w:sz w:val="24"/>
          <w:szCs w:val="24"/>
          <w:lang w:val="en-GB"/>
        </w:rPr>
      </w:pPr>
      <w:r w:rsidRPr="00707147">
        <w:rPr>
          <w:rFonts w:cstheme="minorHAnsi"/>
          <w:b/>
          <w:bCs/>
          <w:sz w:val="24"/>
          <w:szCs w:val="24"/>
        </w:rPr>
        <w:t xml:space="preserve">Подршка иновацијама и дигитализацији пословања </w:t>
      </w:r>
      <w:r w:rsidRPr="00707147">
        <w:rPr>
          <w:rFonts w:cstheme="minorHAnsi"/>
          <w:sz w:val="24"/>
          <w:szCs w:val="24"/>
        </w:rPr>
        <w:br/>
        <w:t xml:space="preserve">Кроз савјетовање и едукацију, центар помаже предузећима у увођењу дигиталних алата, унапређењу пословних процеса и развоју иновативних производа и услуга. </w:t>
      </w:r>
    </w:p>
    <w:p w14:paraId="7EB01536" w14:textId="469F1A7E" w:rsidR="00C316B0" w:rsidRPr="00707147" w:rsidRDefault="00C316B0" w:rsidP="00270FF1">
      <w:pPr>
        <w:jc w:val="both"/>
        <w:rPr>
          <w:rFonts w:cstheme="minorHAnsi"/>
          <w:b/>
          <w:bCs/>
          <w:sz w:val="24"/>
          <w:szCs w:val="24"/>
          <w:lang w:val="en-GB"/>
        </w:rPr>
      </w:pPr>
    </w:p>
    <w:p w14:paraId="442ABD04" w14:textId="77777777" w:rsidR="00C316B0" w:rsidRPr="00707147" w:rsidRDefault="00C316B0" w:rsidP="00270FF1">
      <w:pPr>
        <w:jc w:val="both"/>
        <w:rPr>
          <w:rFonts w:cstheme="minorHAnsi"/>
          <w:sz w:val="24"/>
          <w:szCs w:val="24"/>
          <w:lang w:val="en-GB"/>
        </w:rPr>
      </w:pPr>
      <w:r w:rsidRPr="00707147">
        <w:rPr>
          <w:rFonts w:cstheme="minorHAnsi"/>
          <w:b/>
          <w:bCs/>
          <w:sz w:val="24"/>
          <w:szCs w:val="24"/>
        </w:rPr>
        <w:t>Подршка предузетницима – Регионални бизнис центар Беране</w:t>
      </w:r>
    </w:p>
    <w:p w14:paraId="36A21ACB" w14:textId="77777777" w:rsidR="00C316B0" w:rsidRPr="00707147" w:rsidRDefault="00C316B0" w:rsidP="00270FF1">
      <w:pPr>
        <w:jc w:val="both"/>
        <w:rPr>
          <w:rFonts w:cstheme="minorHAnsi"/>
          <w:sz w:val="24"/>
          <w:szCs w:val="24"/>
          <w:lang w:val="en-GB"/>
        </w:rPr>
      </w:pPr>
      <w:r w:rsidRPr="00707147">
        <w:rPr>
          <w:rFonts w:cstheme="minorHAnsi"/>
          <w:sz w:val="24"/>
          <w:szCs w:val="24"/>
        </w:rPr>
        <w:t>Подршка предузетницима представља једну од кључних функција центра, усмјерену на развој нових бизниса и унапређење пословања постојећих предузећа. Активности су прилагођене различитим фазама пословања – од идеје до раста и ширења на нова тржишта.</w:t>
      </w:r>
    </w:p>
    <w:p w14:paraId="03EABD82" w14:textId="77777777" w:rsidR="00C316B0" w:rsidRPr="00707147" w:rsidRDefault="00C316B0" w:rsidP="00270FF1">
      <w:pPr>
        <w:jc w:val="both"/>
        <w:rPr>
          <w:rFonts w:cstheme="minorHAnsi"/>
          <w:sz w:val="24"/>
          <w:szCs w:val="24"/>
          <w:lang w:val="en-GB"/>
        </w:rPr>
      </w:pPr>
      <w:r w:rsidRPr="00707147">
        <w:rPr>
          <w:rFonts w:cstheme="minorHAnsi"/>
          <w:sz w:val="24"/>
          <w:szCs w:val="24"/>
        </w:rPr>
        <w:t>У оквиру ове активности планира се:</w:t>
      </w:r>
    </w:p>
    <w:p w14:paraId="5F74DCF2" w14:textId="613E20A1" w:rsidR="00C316B0" w:rsidRPr="00707147" w:rsidRDefault="00C316B0" w:rsidP="00667197">
      <w:pPr>
        <w:numPr>
          <w:ilvl w:val="0"/>
          <w:numId w:val="5"/>
        </w:numPr>
        <w:spacing w:after="160" w:line="259" w:lineRule="auto"/>
        <w:jc w:val="both"/>
        <w:rPr>
          <w:rFonts w:cstheme="minorHAnsi"/>
          <w:sz w:val="24"/>
          <w:szCs w:val="24"/>
          <w:lang w:val="en-GB"/>
        </w:rPr>
      </w:pPr>
      <w:r w:rsidRPr="00707147">
        <w:rPr>
          <w:rFonts w:cstheme="minorHAnsi"/>
          <w:b/>
          <w:bCs/>
          <w:sz w:val="24"/>
          <w:szCs w:val="24"/>
        </w:rPr>
        <w:t xml:space="preserve">Информативно -савјетодавне услуге </w:t>
      </w:r>
      <w:r w:rsidRPr="00707147">
        <w:rPr>
          <w:rFonts w:cstheme="minorHAnsi"/>
          <w:sz w:val="24"/>
          <w:szCs w:val="24"/>
        </w:rPr>
        <w:br/>
        <w:t xml:space="preserve">Пружање информација о процедурама регистрације предузећа, законским обавезама, пореском систему и доступним мјерама подршке. Индивидуални консултативни састанци са предузетницима ради рјешавања конкретних пословних изазова. </w:t>
      </w:r>
    </w:p>
    <w:p w14:paraId="214D1D03" w14:textId="3BF7C7FE" w:rsidR="00C316B0" w:rsidRPr="00707147" w:rsidRDefault="00C316B0" w:rsidP="00667197">
      <w:pPr>
        <w:numPr>
          <w:ilvl w:val="0"/>
          <w:numId w:val="5"/>
        </w:numPr>
        <w:spacing w:after="160" w:line="259" w:lineRule="auto"/>
        <w:jc w:val="both"/>
        <w:rPr>
          <w:rFonts w:cstheme="minorHAnsi"/>
          <w:sz w:val="24"/>
          <w:szCs w:val="24"/>
          <w:lang w:val="en-GB"/>
        </w:rPr>
      </w:pPr>
      <w:r w:rsidRPr="00707147">
        <w:rPr>
          <w:rFonts w:cstheme="minorHAnsi"/>
          <w:b/>
          <w:bCs/>
          <w:sz w:val="24"/>
          <w:szCs w:val="24"/>
        </w:rPr>
        <w:t xml:space="preserve">Подршка при покретању бизниса </w:t>
      </w:r>
      <w:r w:rsidRPr="00707147">
        <w:rPr>
          <w:rFonts w:cstheme="minorHAnsi"/>
          <w:sz w:val="24"/>
          <w:szCs w:val="24"/>
        </w:rPr>
        <w:br/>
        <w:t xml:space="preserve">Помоћ у разради пословне идеје, изради бизнис планова и процјени тржишног потенцијала. Савјетовање у вези избора правне форме, извора финансирања и првих корака у пословању. </w:t>
      </w:r>
    </w:p>
    <w:p w14:paraId="1C340050" w14:textId="752C1E15" w:rsidR="00C316B0" w:rsidRPr="00707147" w:rsidRDefault="00C316B0" w:rsidP="00667197">
      <w:pPr>
        <w:numPr>
          <w:ilvl w:val="0"/>
          <w:numId w:val="5"/>
        </w:numPr>
        <w:spacing w:after="160" w:line="259" w:lineRule="auto"/>
        <w:jc w:val="both"/>
        <w:rPr>
          <w:rFonts w:cstheme="minorHAnsi"/>
          <w:sz w:val="24"/>
          <w:szCs w:val="24"/>
          <w:lang w:val="en-GB"/>
        </w:rPr>
      </w:pPr>
      <w:r w:rsidRPr="00707147">
        <w:rPr>
          <w:rFonts w:cstheme="minorHAnsi"/>
          <w:b/>
          <w:bCs/>
          <w:sz w:val="24"/>
          <w:szCs w:val="24"/>
        </w:rPr>
        <w:lastRenderedPageBreak/>
        <w:t xml:space="preserve">Помоћ у приступу финансијским средствима </w:t>
      </w:r>
      <w:r w:rsidRPr="00707147">
        <w:rPr>
          <w:rFonts w:cstheme="minorHAnsi"/>
          <w:sz w:val="24"/>
          <w:szCs w:val="24"/>
        </w:rPr>
        <w:br/>
        <w:t xml:space="preserve">Информисање о доступним грантовима, субвенцијама и кредитним линијама, као и подршка у припреми апликација и пројектне документације. </w:t>
      </w:r>
    </w:p>
    <w:p w14:paraId="11FCB87C" w14:textId="7EF024E1" w:rsidR="00C316B0" w:rsidRPr="00707147" w:rsidRDefault="00C316B0" w:rsidP="00667197">
      <w:pPr>
        <w:numPr>
          <w:ilvl w:val="0"/>
          <w:numId w:val="5"/>
        </w:numPr>
        <w:spacing w:after="160" w:line="259" w:lineRule="auto"/>
        <w:jc w:val="both"/>
        <w:rPr>
          <w:rFonts w:cstheme="minorHAnsi"/>
          <w:sz w:val="24"/>
          <w:szCs w:val="24"/>
          <w:lang w:val="en-GB"/>
        </w:rPr>
      </w:pPr>
      <w:r w:rsidRPr="00707147">
        <w:rPr>
          <w:rFonts w:cstheme="minorHAnsi"/>
          <w:b/>
          <w:bCs/>
          <w:sz w:val="24"/>
          <w:szCs w:val="24"/>
        </w:rPr>
        <w:t xml:space="preserve">Подршка у развоју тржишта и маркетинга </w:t>
      </w:r>
      <w:r w:rsidRPr="00707147">
        <w:rPr>
          <w:rFonts w:cstheme="minorHAnsi"/>
          <w:sz w:val="24"/>
          <w:szCs w:val="24"/>
        </w:rPr>
        <w:br/>
        <w:t xml:space="preserve">Савјетовање у вези позиционирања на тржишту, брендирања, промоције и коришћења дигиталних канала продаје. </w:t>
      </w:r>
    </w:p>
    <w:p w14:paraId="273E2219" w14:textId="0A058211" w:rsidR="00C316B0" w:rsidRPr="00707147" w:rsidRDefault="00C316B0" w:rsidP="00667197">
      <w:pPr>
        <w:numPr>
          <w:ilvl w:val="0"/>
          <w:numId w:val="5"/>
        </w:numPr>
        <w:spacing w:after="160" w:line="259" w:lineRule="auto"/>
        <w:jc w:val="both"/>
        <w:rPr>
          <w:rFonts w:cstheme="minorHAnsi"/>
          <w:sz w:val="24"/>
          <w:szCs w:val="24"/>
          <w:lang w:val="en-GB"/>
        </w:rPr>
      </w:pPr>
      <w:r w:rsidRPr="00707147">
        <w:rPr>
          <w:rFonts w:cstheme="minorHAnsi"/>
          <w:b/>
          <w:bCs/>
          <w:sz w:val="24"/>
          <w:szCs w:val="24"/>
        </w:rPr>
        <w:t xml:space="preserve">Повезивање и умрежавање предузетника  </w:t>
      </w:r>
      <w:r w:rsidRPr="00707147">
        <w:rPr>
          <w:rFonts w:cstheme="minorHAnsi"/>
          <w:sz w:val="24"/>
          <w:szCs w:val="24"/>
        </w:rPr>
        <w:br/>
        <w:t xml:space="preserve">Организовање сусрета и платформи за повезивање са другим предузетницима, инвеститорима, институцијама и потенцијалним партнерима. </w:t>
      </w:r>
    </w:p>
    <w:p w14:paraId="15AEE3A3" w14:textId="5E7D870B" w:rsidR="00C316B0" w:rsidRPr="00707147" w:rsidRDefault="00C316B0" w:rsidP="00667197">
      <w:pPr>
        <w:numPr>
          <w:ilvl w:val="0"/>
          <w:numId w:val="5"/>
        </w:numPr>
        <w:spacing w:after="160" w:line="259" w:lineRule="auto"/>
        <w:jc w:val="both"/>
        <w:rPr>
          <w:rFonts w:cstheme="minorHAnsi"/>
          <w:sz w:val="24"/>
          <w:szCs w:val="24"/>
          <w:lang w:val="en-GB"/>
        </w:rPr>
      </w:pPr>
      <w:r w:rsidRPr="00707147">
        <w:rPr>
          <w:rFonts w:cstheme="minorHAnsi"/>
          <w:b/>
          <w:bCs/>
          <w:sz w:val="24"/>
          <w:szCs w:val="24"/>
        </w:rPr>
        <w:t xml:space="preserve">Праћење и континуирана подршка </w:t>
      </w:r>
      <w:r w:rsidRPr="00707147">
        <w:rPr>
          <w:rFonts w:cstheme="minorHAnsi"/>
          <w:sz w:val="24"/>
          <w:szCs w:val="24"/>
        </w:rPr>
        <w:br/>
        <w:t xml:space="preserve">Редовно праћење развоја корисника услуга и пружање додатне подршке у складу са њиховим потребама и фазом развоја. </w:t>
      </w:r>
    </w:p>
    <w:p w14:paraId="55377005" w14:textId="77777777" w:rsidR="00364040" w:rsidRPr="00707147" w:rsidRDefault="00364040" w:rsidP="00270FF1">
      <w:pPr>
        <w:jc w:val="both"/>
        <w:rPr>
          <w:rFonts w:cstheme="minorHAnsi"/>
          <w:sz w:val="24"/>
          <w:szCs w:val="24"/>
        </w:rPr>
      </w:pPr>
    </w:p>
    <w:p w14:paraId="181470EC" w14:textId="77777777" w:rsidR="00C316B0" w:rsidRPr="00707147" w:rsidRDefault="00C316B0" w:rsidP="00270FF1">
      <w:pPr>
        <w:jc w:val="both"/>
        <w:rPr>
          <w:rFonts w:cstheme="minorHAnsi"/>
          <w:sz w:val="24"/>
          <w:szCs w:val="24"/>
          <w:lang w:val="en-GB"/>
        </w:rPr>
      </w:pPr>
      <w:r w:rsidRPr="00707147">
        <w:rPr>
          <w:rFonts w:cstheme="minorHAnsi"/>
          <w:b/>
          <w:bCs/>
          <w:sz w:val="24"/>
          <w:szCs w:val="24"/>
        </w:rPr>
        <w:t>Едукација и организација обука – Регионални бизнис центар Беране</w:t>
      </w:r>
    </w:p>
    <w:p w14:paraId="633CD60A" w14:textId="77777777" w:rsidR="00C316B0" w:rsidRPr="00707147" w:rsidRDefault="00C316B0" w:rsidP="00270FF1">
      <w:pPr>
        <w:jc w:val="both"/>
        <w:rPr>
          <w:rFonts w:cstheme="minorHAnsi"/>
          <w:sz w:val="24"/>
          <w:szCs w:val="24"/>
          <w:lang w:val="en-GB"/>
        </w:rPr>
      </w:pPr>
      <w:r w:rsidRPr="00707147">
        <w:rPr>
          <w:rFonts w:cstheme="minorHAnsi"/>
          <w:sz w:val="24"/>
          <w:szCs w:val="24"/>
        </w:rPr>
        <w:t>Едукација представља једну од кључних активности центра, усмјерену на унапређење знања и вјештина предузетника, запослених у малим и средњим предузећима, као и свих заинтересованих за покретање сопственог бизниса. Циљ је јачање капацитета локалне привреде и повећање њене конкурентности кроз континуирано учење и примјену савремених пословних пракси.</w:t>
      </w:r>
    </w:p>
    <w:p w14:paraId="2FEC2256" w14:textId="77777777" w:rsidR="00C316B0" w:rsidRPr="00707147" w:rsidRDefault="00C316B0" w:rsidP="00270FF1">
      <w:pPr>
        <w:jc w:val="both"/>
        <w:rPr>
          <w:rFonts w:cstheme="minorHAnsi"/>
          <w:sz w:val="24"/>
          <w:szCs w:val="24"/>
          <w:lang w:val="en-GB"/>
        </w:rPr>
      </w:pPr>
      <w:r w:rsidRPr="00707147">
        <w:rPr>
          <w:rFonts w:cstheme="minorHAnsi"/>
          <w:sz w:val="24"/>
          <w:szCs w:val="24"/>
        </w:rPr>
        <w:t>У оквиру ове активности планира се:</w:t>
      </w:r>
    </w:p>
    <w:p w14:paraId="10EE1BE1" w14:textId="68AD4715" w:rsidR="00C316B0" w:rsidRPr="00707147" w:rsidRDefault="00C316B0" w:rsidP="00667197">
      <w:pPr>
        <w:numPr>
          <w:ilvl w:val="0"/>
          <w:numId w:val="4"/>
        </w:numPr>
        <w:tabs>
          <w:tab w:val="clear" w:pos="720"/>
          <w:tab w:val="num" w:pos="851"/>
        </w:tabs>
        <w:spacing w:after="160" w:line="259" w:lineRule="auto"/>
        <w:ind w:left="709" w:hanging="349"/>
        <w:jc w:val="both"/>
        <w:rPr>
          <w:rFonts w:cstheme="minorHAnsi"/>
          <w:sz w:val="24"/>
          <w:szCs w:val="24"/>
          <w:lang w:val="en-GB"/>
        </w:rPr>
      </w:pPr>
      <w:r w:rsidRPr="00707147">
        <w:rPr>
          <w:rFonts w:cstheme="minorHAnsi"/>
          <w:b/>
          <w:bCs/>
          <w:sz w:val="24"/>
          <w:szCs w:val="24"/>
        </w:rPr>
        <w:t xml:space="preserve">Организација стручних радионица и тренинга </w:t>
      </w:r>
      <w:r w:rsidRPr="00707147">
        <w:rPr>
          <w:rFonts w:cstheme="minorHAnsi"/>
          <w:sz w:val="24"/>
          <w:szCs w:val="24"/>
        </w:rPr>
        <w:br/>
        <w:t xml:space="preserve">Радионице из области израде бизнис планова, финансијског управљања, маркетинга и продаје, дигиталног маркетинга, управљања људским ресурсима и правних аспеката пословања. </w:t>
      </w:r>
    </w:p>
    <w:p w14:paraId="19B04A07" w14:textId="7C126AFD" w:rsidR="00C316B0" w:rsidRPr="00707147" w:rsidRDefault="00C316B0" w:rsidP="00667197">
      <w:pPr>
        <w:numPr>
          <w:ilvl w:val="0"/>
          <w:numId w:val="4"/>
        </w:numPr>
        <w:spacing w:after="160" w:line="259" w:lineRule="auto"/>
        <w:jc w:val="both"/>
        <w:rPr>
          <w:rFonts w:cstheme="minorHAnsi"/>
          <w:sz w:val="24"/>
          <w:szCs w:val="24"/>
          <w:lang w:val="en-GB"/>
        </w:rPr>
      </w:pPr>
      <w:r w:rsidRPr="00707147">
        <w:rPr>
          <w:rFonts w:cstheme="minorHAnsi"/>
          <w:b/>
          <w:bCs/>
          <w:sz w:val="24"/>
          <w:szCs w:val="24"/>
        </w:rPr>
        <w:t xml:space="preserve">Програми за стартапе и почетнике </w:t>
      </w:r>
      <w:r w:rsidRPr="00707147">
        <w:rPr>
          <w:rFonts w:cstheme="minorHAnsi"/>
          <w:sz w:val="24"/>
          <w:szCs w:val="24"/>
        </w:rPr>
        <w:br/>
        <w:t xml:space="preserve">Специјализоване обуке за лица која желе покренути сопствени бизнис, укључујући развој пословне идеје, валидацију тржишта и припрему за улазак на тржиште. </w:t>
      </w:r>
    </w:p>
    <w:p w14:paraId="1B14A65E" w14:textId="5A9F90EC" w:rsidR="00C316B0" w:rsidRPr="00707147" w:rsidRDefault="00C316B0" w:rsidP="00667197">
      <w:pPr>
        <w:numPr>
          <w:ilvl w:val="0"/>
          <w:numId w:val="4"/>
        </w:numPr>
        <w:spacing w:after="160" w:line="259" w:lineRule="auto"/>
        <w:jc w:val="both"/>
        <w:rPr>
          <w:rFonts w:cstheme="minorHAnsi"/>
          <w:sz w:val="24"/>
          <w:szCs w:val="24"/>
          <w:lang w:val="en-GB"/>
        </w:rPr>
      </w:pPr>
      <w:r w:rsidRPr="00707147">
        <w:rPr>
          <w:rFonts w:cstheme="minorHAnsi"/>
          <w:b/>
          <w:bCs/>
          <w:sz w:val="24"/>
          <w:szCs w:val="24"/>
        </w:rPr>
        <w:t xml:space="preserve">Напредне обуке за постојећа предузећа </w:t>
      </w:r>
      <w:r w:rsidRPr="00707147">
        <w:rPr>
          <w:rFonts w:cstheme="minorHAnsi"/>
          <w:sz w:val="24"/>
          <w:szCs w:val="24"/>
        </w:rPr>
        <w:br/>
        <w:t xml:space="preserve">Тренинзи усмјерени на унапређење пословања, дигиталну трансформацију, иновације, извоз и интернационализацију. </w:t>
      </w:r>
    </w:p>
    <w:p w14:paraId="023F23FE" w14:textId="3E9A6431" w:rsidR="00C316B0" w:rsidRPr="00707147" w:rsidRDefault="00C316B0" w:rsidP="00667197">
      <w:pPr>
        <w:numPr>
          <w:ilvl w:val="0"/>
          <w:numId w:val="4"/>
        </w:numPr>
        <w:spacing w:after="160" w:line="259" w:lineRule="auto"/>
        <w:jc w:val="both"/>
        <w:rPr>
          <w:rFonts w:cstheme="minorHAnsi"/>
          <w:sz w:val="24"/>
          <w:szCs w:val="24"/>
          <w:lang w:val="en-GB"/>
        </w:rPr>
      </w:pPr>
      <w:r w:rsidRPr="00707147">
        <w:rPr>
          <w:rFonts w:cstheme="minorHAnsi"/>
          <w:b/>
          <w:bCs/>
          <w:sz w:val="24"/>
          <w:szCs w:val="24"/>
        </w:rPr>
        <w:t xml:space="preserve">Ангажовање стручњака и предавача </w:t>
      </w:r>
      <w:r w:rsidRPr="00707147">
        <w:rPr>
          <w:rFonts w:cstheme="minorHAnsi"/>
          <w:sz w:val="24"/>
          <w:szCs w:val="24"/>
        </w:rPr>
        <w:br/>
        <w:t xml:space="preserve">Укључивање домаћих експерата који ће преносити практична знања и искуства из различитих области пословања. </w:t>
      </w:r>
    </w:p>
    <w:p w14:paraId="4B547175" w14:textId="59220E28" w:rsidR="00C316B0" w:rsidRPr="00707147" w:rsidRDefault="00C316B0" w:rsidP="00667197">
      <w:pPr>
        <w:numPr>
          <w:ilvl w:val="0"/>
          <w:numId w:val="4"/>
        </w:numPr>
        <w:spacing w:after="160" w:line="259" w:lineRule="auto"/>
        <w:jc w:val="both"/>
        <w:rPr>
          <w:rFonts w:cstheme="minorHAnsi"/>
          <w:sz w:val="24"/>
          <w:szCs w:val="24"/>
          <w:lang w:val="en-GB"/>
        </w:rPr>
      </w:pPr>
      <w:r w:rsidRPr="00707147">
        <w:rPr>
          <w:rFonts w:cstheme="minorHAnsi"/>
          <w:b/>
          <w:bCs/>
          <w:sz w:val="24"/>
          <w:szCs w:val="24"/>
        </w:rPr>
        <w:lastRenderedPageBreak/>
        <w:t xml:space="preserve">Организација семинара, конференција и тематских догађаја </w:t>
      </w:r>
      <w:r w:rsidRPr="00707147">
        <w:rPr>
          <w:rFonts w:cstheme="minorHAnsi"/>
          <w:sz w:val="24"/>
          <w:szCs w:val="24"/>
        </w:rPr>
        <w:br/>
        <w:t xml:space="preserve">Догађаји који омогућавају размјену знања, искустава и примјера добре праксе међу учесницима. </w:t>
      </w:r>
    </w:p>
    <w:p w14:paraId="2DB973C0" w14:textId="2FAC4A3E" w:rsidR="00364040" w:rsidRPr="00707147" w:rsidRDefault="00C316B0" w:rsidP="00270FF1">
      <w:pPr>
        <w:numPr>
          <w:ilvl w:val="0"/>
          <w:numId w:val="4"/>
        </w:numPr>
        <w:spacing w:after="160" w:line="259" w:lineRule="auto"/>
        <w:jc w:val="both"/>
        <w:rPr>
          <w:rFonts w:cstheme="minorHAnsi"/>
          <w:sz w:val="24"/>
          <w:szCs w:val="24"/>
          <w:lang w:val="en-GB"/>
        </w:rPr>
      </w:pPr>
      <w:r w:rsidRPr="00707147">
        <w:rPr>
          <w:rFonts w:cstheme="minorHAnsi"/>
          <w:b/>
          <w:bCs/>
          <w:sz w:val="24"/>
          <w:szCs w:val="24"/>
        </w:rPr>
        <w:t xml:space="preserve">Онлине едукације и </w:t>
      </w:r>
      <w:r w:rsidR="00364040" w:rsidRPr="00707147">
        <w:rPr>
          <w:rFonts w:cstheme="minorHAnsi"/>
          <w:b/>
          <w:bCs/>
          <w:sz w:val="24"/>
          <w:szCs w:val="24"/>
          <w:lang w:val="sr-Cyrl-ME"/>
        </w:rPr>
        <w:t>в</w:t>
      </w:r>
      <w:r w:rsidRPr="00707147">
        <w:rPr>
          <w:rFonts w:cstheme="minorHAnsi"/>
          <w:b/>
          <w:bCs/>
          <w:sz w:val="24"/>
          <w:szCs w:val="24"/>
        </w:rPr>
        <w:t xml:space="preserve">ебинари </w:t>
      </w:r>
      <w:r w:rsidRPr="00707147">
        <w:rPr>
          <w:rFonts w:cstheme="minorHAnsi"/>
          <w:sz w:val="24"/>
          <w:szCs w:val="24"/>
        </w:rPr>
        <w:br/>
        <w:t xml:space="preserve">Омогућавање приступа обукама и путем дигиталних платформи, чиме се повећава доступност едукације већем броју корисника. </w:t>
      </w:r>
    </w:p>
    <w:p w14:paraId="65754081" w14:textId="75FE0958" w:rsidR="00C316B0" w:rsidRPr="00707147" w:rsidRDefault="00C316B0" w:rsidP="00270FF1">
      <w:pPr>
        <w:jc w:val="both"/>
        <w:rPr>
          <w:rFonts w:cstheme="minorHAnsi"/>
          <w:sz w:val="24"/>
          <w:szCs w:val="24"/>
          <w:lang w:val="sr-Cyrl-ME"/>
        </w:rPr>
      </w:pPr>
      <w:r w:rsidRPr="00707147">
        <w:rPr>
          <w:rFonts w:cstheme="minorHAnsi"/>
          <w:sz w:val="24"/>
          <w:szCs w:val="24"/>
          <w:lang w:val="sr-Cyrl-ME"/>
        </w:rPr>
        <w:t>Кроз реализацију ових активности, центар доприноси стварању квалификоване радне снаге, развоју предузетничког духа и дугорочном економском развоју региона.</w:t>
      </w:r>
    </w:p>
    <w:p w14:paraId="5E387B97" w14:textId="007DFE60" w:rsidR="00C316B0" w:rsidRPr="00707147" w:rsidRDefault="00C316B0" w:rsidP="00270FF1">
      <w:pPr>
        <w:jc w:val="both"/>
        <w:rPr>
          <w:rFonts w:cstheme="minorHAnsi"/>
          <w:b/>
          <w:bCs/>
          <w:sz w:val="24"/>
          <w:szCs w:val="24"/>
          <w:lang w:val="en-GB"/>
        </w:rPr>
      </w:pPr>
      <w:r w:rsidRPr="00707147">
        <w:rPr>
          <w:rFonts w:cstheme="minorHAnsi"/>
          <w:b/>
          <w:bCs/>
          <w:sz w:val="24"/>
          <w:szCs w:val="24"/>
        </w:rPr>
        <w:t xml:space="preserve">Умрежавање </w:t>
      </w:r>
    </w:p>
    <w:p w14:paraId="37EA2AD2" w14:textId="77777777" w:rsidR="00C316B0" w:rsidRPr="00707147" w:rsidRDefault="00C316B0" w:rsidP="00667197">
      <w:pPr>
        <w:numPr>
          <w:ilvl w:val="0"/>
          <w:numId w:val="1"/>
        </w:numPr>
        <w:spacing w:after="160" w:line="259" w:lineRule="auto"/>
        <w:jc w:val="both"/>
        <w:rPr>
          <w:rFonts w:cstheme="minorHAnsi"/>
          <w:sz w:val="24"/>
          <w:szCs w:val="24"/>
          <w:lang w:val="en-GB"/>
        </w:rPr>
      </w:pPr>
      <w:r w:rsidRPr="00707147">
        <w:rPr>
          <w:rFonts w:cstheme="minorHAnsi"/>
          <w:sz w:val="24"/>
          <w:szCs w:val="24"/>
        </w:rPr>
        <w:t>Бизнис догађаји</w:t>
      </w:r>
    </w:p>
    <w:p w14:paraId="2D798166" w14:textId="77777777" w:rsidR="00C316B0" w:rsidRPr="00707147" w:rsidRDefault="00C316B0" w:rsidP="00667197">
      <w:pPr>
        <w:numPr>
          <w:ilvl w:val="0"/>
          <w:numId w:val="1"/>
        </w:numPr>
        <w:spacing w:after="160" w:line="259" w:lineRule="auto"/>
        <w:jc w:val="both"/>
        <w:rPr>
          <w:rFonts w:cstheme="minorHAnsi"/>
          <w:sz w:val="24"/>
          <w:szCs w:val="24"/>
          <w:lang w:val="en-GB"/>
        </w:rPr>
      </w:pPr>
      <w:r w:rsidRPr="00707147">
        <w:rPr>
          <w:rFonts w:cstheme="minorHAnsi"/>
          <w:sz w:val="24"/>
          <w:szCs w:val="24"/>
        </w:rPr>
        <w:t>Повезивање са инвеститорима</w:t>
      </w:r>
    </w:p>
    <w:p w14:paraId="049FC610" w14:textId="77777777" w:rsidR="00AD4A8C" w:rsidRPr="00707147" w:rsidRDefault="00C316B0" w:rsidP="00667197">
      <w:pPr>
        <w:numPr>
          <w:ilvl w:val="0"/>
          <w:numId w:val="1"/>
        </w:numPr>
        <w:spacing w:after="160" w:line="259" w:lineRule="auto"/>
        <w:jc w:val="both"/>
        <w:rPr>
          <w:rFonts w:cstheme="minorHAnsi"/>
          <w:sz w:val="24"/>
          <w:szCs w:val="24"/>
          <w:lang w:val="en-GB"/>
        </w:rPr>
      </w:pPr>
      <w:r w:rsidRPr="00707147">
        <w:rPr>
          <w:rFonts w:cstheme="minorHAnsi"/>
          <w:sz w:val="24"/>
          <w:szCs w:val="24"/>
        </w:rPr>
        <w:t>Сарадња са општинама и институцијама</w:t>
      </w:r>
    </w:p>
    <w:p w14:paraId="4581CF1E" w14:textId="451D0042" w:rsidR="00C316B0" w:rsidRPr="00707147" w:rsidRDefault="00C316B0" w:rsidP="00AD4A8C">
      <w:pPr>
        <w:spacing w:after="160" w:line="259" w:lineRule="auto"/>
        <w:jc w:val="both"/>
        <w:rPr>
          <w:rFonts w:cstheme="minorHAnsi"/>
          <w:sz w:val="24"/>
          <w:szCs w:val="24"/>
          <w:lang w:val="en-GB"/>
        </w:rPr>
      </w:pPr>
      <w:r w:rsidRPr="00707147">
        <w:rPr>
          <w:rFonts w:cstheme="minorHAnsi"/>
          <w:b/>
          <w:bCs/>
          <w:sz w:val="24"/>
          <w:szCs w:val="24"/>
        </w:rPr>
        <w:t xml:space="preserve">Развој пројеката </w:t>
      </w:r>
    </w:p>
    <w:p w14:paraId="1FF3958E" w14:textId="26D65D1D" w:rsidR="00C316B0" w:rsidRPr="00707147" w:rsidRDefault="00C316B0" w:rsidP="00667197">
      <w:pPr>
        <w:numPr>
          <w:ilvl w:val="0"/>
          <w:numId w:val="2"/>
        </w:numPr>
        <w:spacing w:after="160" w:line="259" w:lineRule="auto"/>
        <w:jc w:val="both"/>
        <w:rPr>
          <w:rFonts w:cstheme="minorHAnsi"/>
          <w:sz w:val="24"/>
          <w:szCs w:val="24"/>
          <w:lang w:val="en-GB"/>
        </w:rPr>
      </w:pPr>
      <w:r w:rsidRPr="00707147">
        <w:rPr>
          <w:rFonts w:cstheme="minorHAnsi"/>
          <w:sz w:val="24"/>
          <w:szCs w:val="24"/>
        </w:rPr>
        <w:t xml:space="preserve">Припрема и имплементација </w:t>
      </w:r>
      <w:r w:rsidR="00AD4A8C" w:rsidRPr="00707147">
        <w:rPr>
          <w:rFonts w:cstheme="minorHAnsi"/>
          <w:sz w:val="24"/>
          <w:szCs w:val="24"/>
          <w:lang w:val="sr-Cyrl-ME"/>
        </w:rPr>
        <w:t xml:space="preserve">постојећих и нових </w:t>
      </w:r>
      <w:r w:rsidRPr="00707147">
        <w:rPr>
          <w:rFonts w:cstheme="minorHAnsi"/>
          <w:sz w:val="24"/>
          <w:szCs w:val="24"/>
        </w:rPr>
        <w:t>ЕУ пројеката</w:t>
      </w:r>
    </w:p>
    <w:p w14:paraId="521D92CE" w14:textId="45EAD122" w:rsidR="00A81844" w:rsidRPr="00707147" w:rsidRDefault="00C316B0" w:rsidP="00707147">
      <w:pPr>
        <w:numPr>
          <w:ilvl w:val="0"/>
          <w:numId w:val="2"/>
        </w:numPr>
        <w:spacing w:after="160" w:line="259" w:lineRule="auto"/>
        <w:jc w:val="both"/>
        <w:rPr>
          <w:rFonts w:cstheme="minorHAnsi"/>
          <w:sz w:val="24"/>
          <w:szCs w:val="24"/>
          <w:lang w:val="en-GB"/>
        </w:rPr>
      </w:pPr>
      <w:r w:rsidRPr="00707147">
        <w:rPr>
          <w:rFonts w:cstheme="minorHAnsi"/>
          <w:sz w:val="24"/>
          <w:szCs w:val="24"/>
        </w:rPr>
        <w:t>Партнерства са међународним организацијама</w:t>
      </w:r>
    </w:p>
    <w:p w14:paraId="45ECB465" w14:textId="77777777" w:rsidR="00AD4A8C" w:rsidRPr="00707147" w:rsidRDefault="00AD4A8C" w:rsidP="00364040">
      <w:pPr>
        <w:ind w:left="360"/>
        <w:jc w:val="center"/>
        <w:rPr>
          <w:rFonts w:cstheme="minorHAnsi"/>
          <w:b/>
          <w:bCs/>
          <w:sz w:val="24"/>
          <w:szCs w:val="24"/>
          <w:lang w:val="sr-Cyrl-ME"/>
        </w:rPr>
      </w:pPr>
    </w:p>
    <w:p w14:paraId="73EEA8DA" w14:textId="1CB0CE72" w:rsidR="00C316B0" w:rsidRPr="00707147" w:rsidRDefault="00C316B0" w:rsidP="00364040">
      <w:pPr>
        <w:ind w:left="360"/>
        <w:jc w:val="center"/>
        <w:rPr>
          <w:rFonts w:cstheme="minorHAnsi"/>
          <w:sz w:val="24"/>
          <w:szCs w:val="24"/>
          <w:lang w:val="en-GB"/>
        </w:rPr>
      </w:pPr>
      <w:r w:rsidRPr="00707147">
        <w:rPr>
          <w:rFonts w:cstheme="minorHAnsi"/>
          <w:b/>
          <w:bCs/>
          <w:sz w:val="24"/>
          <w:szCs w:val="24"/>
        </w:rPr>
        <w:t>4. Циљне групе</w:t>
      </w:r>
    </w:p>
    <w:p w14:paraId="4B780522" w14:textId="6E87F144" w:rsidR="00C316B0" w:rsidRPr="00707147" w:rsidRDefault="00C316B0" w:rsidP="00667197">
      <w:pPr>
        <w:numPr>
          <w:ilvl w:val="0"/>
          <w:numId w:val="3"/>
        </w:numPr>
        <w:spacing w:after="160" w:line="259" w:lineRule="auto"/>
        <w:jc w:val="both"/>
        <w:rPr>
          <w:rFonts w:cstheme="minorHAnsi"/>
          <w:sz w:val="24"/>
          <w:szCs w:val="24"/>
          <w:lang w:val="en-GB"/>
        </w:rPr>
      </w:pPr>
      <w:r w:rsidRPr="00707147">
        <w:rPr>
          <w:rFonts w:cstheme="minorHAnsi"/>
          <w:sz w:val="24"/>
          <w:szCs w:val="24"/>
          <w:lang w:val="sr-Cyrl-ME"/>
        </w:rPr>
        <w:t>Стартапи</w:t>
      </w:r>
    </w:p>
    <w:p w14:paraId="503D5BDF" w14:textId="2F181F5D" w:rsidR="00C316B0" w:rsidRPr="00707147" w:rsidRDefault="00C316B0" w:rsidP="00667197">
      <w:pPr>
        <w:numPr>
          <w:ilvl w:val="0"/>
          <w:numId w:val="3"/>
        </w:numPr>
        <w:spacing w:after="160" w:line="259" w:lineRule="auto"/>
        <w:jc w:val="both"/>
        <w:rPr>
          <w:rFonts w:cstheme="minorHAnsi"/>
          <w:sz w:val="24"/>
          <w:szCs w:val="24"/>
          <w:lang w:val="en-GB"/>
        </w:rPr>
      </w:pPr>
      <w:r w:rsidRPr="00707147">
        <w:rPr>
          <w:rFonts w:cstheme="minorHAnsi"/>
          <w:sz w:val="24"/>
          <w:szCs w:val="24"/>
        </w:rPr>
        <w:t>Мала и средња предузећа (МСП)</w:t>
      </w:r>
    </w:p>
    <w:p w14:paraId="5CFA51AD" w14:textId="77777777" w:rsidR="00C316B0" w:rsidRPr="00707147" w:rsidRDefault="00C316B0" w:rsidP="00667197">
      <w:pPr>
        <w:numPr>
          <w:ilvl w:val="0"/>
          <w:numId w:val="3"/>
        </w:numPr>
        <w:spacing w:after="160" w:line="259" w:lineRule="auto"/>
        <w:jc w:val="both"/>
        <w:rPr>
          <w:rFonts w:cstheme="minorHAnsi"/>
          <w:sz w:val="24"/>
          <w:szCs w:val="24"/>
          <w:lang w:val="en-GB"/>
        </w:rPr>
      </w:pPr>
      <w:r w:rsidRPr="00707147">
        <w:rPr>
          <w:rFonts w:cstheme="minorHAnsi"/>
          <w:sz w:val="24"/>
          <w:szCs w:val="24"/>
        </w:rPr>
        <w:t>Млади предузетници</w:t>
      </w:r>
    </w:p>
    <w:p w14:paraId="7B96F7DB" w14:textId="7AA01AA3" w:rsidR="00364040" w:rsidRPr="00707147" w:rsidRDefault="00364040" w:rsidP="00667197">
      <w:pPr>
        <w:numPr>
          <w:ilvl w:val="0"/>
          <w:numId w:val="3"/>
        </w:numPr>
        <w:spacing w:after="160" w:line="259" w:lineRule="auto"/>
        <w:jc w:val="both"/>
        <w:rPr>
          <w:rFonts w:cstheme="minorHAnsi"/>
          <w:sz w:val="24"/>
          <w:szCs w:val="24"/>
          <w:lang w:val="en-GB"/>
        </w:rPr>
      </w:pPr>
      <w:r w:rsidRPr="00707147">
        <w:rPr>
          <w:rFonts w:cstheme="minorHAnsi"/>
          <w:sz w:val="24"/>
          <w:szCs w:val="24"/>
          <w:lang w:val="sr-Cyrl-ME"/>
        </w:rPr>
        <w:t>Жен</w:t>
      </w:r>
      <w:r w:rsidR="00AD4A8C" w:rsidRPr="00707147">
        <w:rPr>
          <w:rFonts w:cstheme="minorHAnsi"/>
          <w:sz w:val="24"/>
          <w:szCs w:val="24"/>
          <w:lang w:val="sr-Cyrl-ME"/>
        </w:rPr>
        <w:t xml:space="preserve">е </w:t>
      </w:r>
      <w:r w:rsidRPr="00707147">
        <w:rPr>
          <w:rFonts w:cstheme="minorHAnsi"/>
          <w:sz w:val="24"/>
          <w:szCs w:val="24"/>
          <w:lang w:val="sr-Cyrl-ME"/>
        </w:rPr>
        <w:t>предузетни</w:t>
      </w:r>
      <w:r w:rsidR="00015419" w:rsidRPr="00707147">
        <w:rPr>
          <w:rFonts w:cstheme="minorHAnsi"/>
          <w:sz w:val="24"/>
          <w:szCs w:val="24"/>
          <w:lang w:val="sr-Cyrl-ME"/>
        </w:rPr>
        <w:t>це</w:t>
      </w:r>
    </w:p>
    <w:p w14:paraId="0A1C479F" w14:textId="77777777" w:rsidR="00C316B0" w:rsidRPr="00707147" w:rsidRDefault="00C316B0" w:rsidP="00667197">
      <w:pPr>
        <w:numPr>
          <w:ilvl w:val="0"/>
          <w:numId w:val="3"/>
        </w:numPr>
        <w:spacing w:after="160" w:line="259" w:lineRule="auto"/>
        <w:jc w:val="both"/>
        <w:rPr>
          <w:rFonts w:cstheme="minorHAnsi"/>
          <w:sz w:val="24"/>
          <w:szCs w:val="24"/>
          <w:lang w:val="en-GB"/>
        </w:rPr>
      </w:pPr>
      <w:r w:rsidRPr="00707147">
        <w:rPr>
          <w:rFonts w:cstheme="minorHAnsi"/>
          <w:sz w:val="24"/>
          <w:szCs w:val="24"/>
        </w:rPr>
        <w:t>Незапослени који желе покренути бизнис</w:t>
      </w:r>
    </w:p>
    <w:p w14:paraId="7A1CB80C" w14:textId="77777777" w:rsidR="00364040" w:rsidRPr="00707147" w:rsidRDefault="00364040" w:rsidP="00364040">
      <w:pPr>
        <w:spacing w:after="160" w:line="259" w:lineRule="auto"/>
        <w:ind w:left="720"/>
        <w:jc w:val="both"/>
        <w:rPr>
          <w:rFonts w:cstheme="minorHAnsi"/>
          <w:sz w:val="24"/>
          <w:szCs w:val="24"/>
          <w:lang w:val="en-GB"/>
        </w:rPr>
      </w:pPr>
    </w:p>
    <w:p w14:paraId="53CD93FF" w14:textId="38ADA57B" w:rsidR="00C316B0" w:rsidRDefault="00C316B0" w:rsidP="00C316B0">
      <w:pPr>
        <w:jc w:val="both"/>
        <w:rPr>
          <w:rFonts w:cstheme="minorHAnsi"/>
          <w:sz w:val="24"/>
          <w:szCs w:val="24"/>
        </w:rPr>
      </w:pPr>
    </w:p>
    <w:p w14:paraId="5C65E6AF" w14:textId="77777777" w:rsidR="00707147" w:rsidRDefault="00707147" w:rsidP="00C316B0">
      <w:pPr>
        <w:jc w:val="both"/>
        <w:rPr>
          <w:rFonts w:cstheme="minorHAnsi"/>
          <w:sz w:val="24"/>
          <w:szCs w:val="24"/>
        </w:rPr>
      </w:pPr>
    </w:p>
    <w:p w14:paraId="4C4F9F8A" w14:textId="77777777" w:rsidR="00707147" w:rsidRDefault="00707147" w:rsidP="00C316B0">
      <w:pPr>
        <w:jc w:val="both"/>
        <w:rPr>
          <w:rFonts w:cstheme="minorHAnsi"/>
          <w:sz w:val="24"/>
          <w:szCs w:val="24"/>
        </w:rPr>
      </w:pPr>
    </w:p>
    <w:p w14:paraId="25A8546A" w14:textId="77777777" w:rsidR="00707147" w:rsidRDefault="00707147" w:rsidP="00C316B0">
      <w:pPr>
        <w:jc w:val="both"/>
        <w:rPr>
          <w:rFonts w:cstheme="minorHAnsi"/>
          <w:sz w:val="24"/>
          <w:szCs w:val="24"/>
        </w:rPr>
      </w:pPr>
    </w:p>
    <w:p w14:paraId="45BB33D5" w14:textId="77777777" w:rsidR="00707147" w:rsidRDefault="00707147" w:rsidP="00C316B0">
      <w:pPr>
        <w:jc w:val="both"/>
        <w:rPr>
          <w:rFonts w:cstheme="minorHAnsi"/>
          <w:sz w:val="24"/>
          <w:szCs w:val="24"/>
        </w:rPr>
      </w:pPr>
    </w:p>
    <w:p w14:paraId="39C05D9A" w14:textId="77777777" w:rsidR="00707147" w:rsidRPr="00707147" w:rsidRDefault="00707147" w:rsidP="00C316B0">
      <w:pPr>
        <w:jc w:val="both"/>
        <w:rPr>
          <w:rFonts w:cstheme="minorHAnsi"/>
          <w:sz w:val="24"/>
          <w:szCs w:val="24"/>
        </w:rPr>
      </w:pPr>
    </w:p>
    <w:p w14:paraId="2D9C18FB" w14:textId="36075AA3" w:rsidR="00C316B0" w:rsidRPr="00707147" w:rsidRDefault="00AD4A8C" w:rsidP="00364040">
      <w:pPr>
        <w:jc w:val="center"/>
        <w:rPr>
          <w:rFonts w:cstheme="minorHAnsi"/>
          <w:b/>
          <w:bCs/>
          <w:sz w:val="24"/>
          <w:szCs w:val="24"/>
          <w:lang w:val="sr-Cyrl-ME"/>
        </w:rPr>
      </w:pPr>
      <w:r w:rsidRPr="00707147">
        <w:rPr>
          <w:rFonts w:cstheme="minorHAnsi"/>
          <w:b/>
          <w:bCs/>
          <w:sz w:val="24"/>
          <w:szCs w:val="24"/>
        </w:rPr>
        <w:t xml:space="preserve">       </w:t>
      </w:r>
      <w:r w:rsidR="00C316B0" w:rsidRPr="00707147">
        <w:rPr>
          <w:rFonts w:cstheme="minorHAnsi"/>
          <w:b/>
          <w:bCs/>
          <w:sz w:val="24"/>
          <w:szCs w:val="24"/>
        </w:rPr>
        <w:t>5. Планирани резултати</w:t>
      </w:r>
    </w:p>
    <w:p w14:paraId="6B48F968" w14:textId="77777777" w:rsidR="00C316B0" w:rsidRPr="00707147" w:rsidRDefault="00C316B0" w:rsidP="00270FF1">
      <w:pPr>
        <w:jc w:val="both"/>
        <w:rPr>
          <w:rFonts w:cstheme="minorHAnsi"/>
          <w:sz w:val="24"/>
          <w:szCs w:val="24"/>
          <w:lang w:val="sr-Cyrl-ME"/>
        </w:rPr>
      </w:pPr>
      <w:r w:rsidRPr="00707147">
        <w:rPr>
          <w:rFonts w:cstheme="minorHAnsi"/>
          <w:sz w:val="24"/>
          <w:szCs w:val="24"/>
          <w:lang w:val="sr-Cyrl-ME"/>
        </w:rPr>
        <w:t>Планирани резултати представљају конкретне и мјерљиве ефекте спроведених активности центра, који доприносе развоју предузетништва и јачању локалне економије. Они се дефинишу кроз квантитативне и квалитативне показатеље успјеха.</w:t>
      </w:r>
    </w:p>
    <w:p w14:paraId="6994FDF2" w14:textId="77777777" w:rsidR="00C316B0" w:rsidRPr="00707147" w:rsidRDefault="00C316B0" w:rsidP="00270FF1">
      <w:pPr>
        <w:jc w:val="both"/>
        <w:rPr>
          <w:rFonts w:cstheme="minorHAnsi"/>
          <w:sz w:val="24"/>
          <w:szCs w:val="24"/>
          <w:lang w:val="sr-Cyrl-ME"/>
        </w:rPr>
      </w:pPr>
      <w:r w:rsidRPr="00707147">
        <w:rPr>
          <w:rFonts w:cstheme="minorHAnsi"/>
          <w:sz w:val="24"/>
          <w:szCs w:val="24"/>
          <w:lang w:val="sr-Cyrl-ME"/>
        </w:rPr>
        <w:t>У оквиру планираног периода очекују се сљедећи резултати:</w:t>
      </w:r>
    </w:p>
    <w:p w14:paraId="13DF0DCD" w14:textId="7AECFE35" w:rsidR="00C316B0" w:rsidRPr="00707147" w:rsidRDefault="00C316B0" w:rsidP="00667197">
      <w:pPr>
        <w:numPr>
          <w:ilvl w:val="0"/>
          <w:numId w:val="6"/>
        </w:numPr>
        <w:spacing w:after="160" w:line="259" w:lineRule="auto"/>
        <w:jc w:val="both"/>
        <w:rPr>
          <w:rFonts w:cstheme="minorHAnsi"/>
          <w:sz w:val="24"/>
          <w:szCs w:val="24"/>
          <w:lang w:val="sr-Cyrl-ME"/>
        </w:rPr>
      </w:pPr>
      <w:r w:rsidRPr="00707147">
        <w:rPr>
          <w:rFonts w:cstheme="minorHAnsi"/>
          <w:b/>
          <w:bCs/>
          <w:sz w:val="24"/>
          <w:szCs w:val="24"/>
          <w:lang w:val="sr-Cyrl-ME"/>
        </w:rPr>
        <w:t xml:space="preserve">Повећан број подржаних предузетника и предузећа </w:t>
      </w:r>
      <w:r w:rsidRPr="00707147">
        <w:rPr>
          <w:rFonts w:cstheme="minorHAnsi"/>
          <w:sz w:val="24"/>
          <w:szCs w:val="24"/>
          <w:lang w:val="sr-Cyrl-ME"/>
        </w:rPr>
        <w:br/>
        <w:t xml:space="preserve">Пружена савјетодавна и техничка подршка значајном броју корисника </w:t>
      </w:r>
      <w:r w:rsidR="00364040" w:rsidRPr="00707147">
        <w:rPr>
          <w:rFonts w:cstheme="minorHAnsi"/>
          <w:sz w:val="24"/>
          <w:szCs w:val="24"/>
          <w:lang w:val="sr-Cyrl-ME"/>
        </w:rPr>
        <w:t xml:space="preserve">, </w:t>
      </w:r>
      <w:r w:rsidRPr="00707147">
        <w:rPr>
          <w:rFonts w:cstheme="minorHAnsi"/>
          <w:sz w:val="24"/>
          <w:szCs w:val="24"/>
          <w:lang w:val="sr-Cyrl-ME"/>
        </w:rPr>
        <w:t xml:space="preserve">укључујући стартапе и постојећа МСП. </w:t>
      </w:r>
    </w:p>
    <w:p w14:paraId="6F211FA0" w14:textId="70E13D86" w:rsidR="00C316B0" w:rsidRPr="00707147" w:rsidRDefault="00C316B0" w:rsidP="00667197">
      <w:pPr>
        <w:numPr>
          <w:ilvl w:val="0"/>
          <w:numId w:val="6"/>
        </w:numPr>
        <w:spacing w:after="160" w:line="259" w:lineRule="auto"/>
        <w:jc w:val="both"/>
        <w:rPr>
          <w:rFonts w:cstheme="minorHAnsi"/>
          <w:sz w:val="24"/>
          <w:szCs w:val="24"/>
          <w:lang w:val="sr-Cyrl-ME"/>
        </w:rPr>
      </w:pPr>
      <w:r w:rsidRPr="00707147">
        <w:rPr>
          <w:rFonts w:cstheme="minorHAnsi"/>
          <w:b/>
          <w:bCs/>
          <w:sz w:val="24"/>
          <w:szCs w:val="24"/>
          <w:lang w:val="sr-Cyrl-ME"/>
        </w:rPr>
        <w:t xml:space="preserve">Организоване едукације и унапријеђене вјештине корисника </w:t>
      </w:r>
      <w:r w:rsidRPr="00707147">
        <w:rPr>
          <w:rFonts w:cstheme="minorHAnsi"/>
          <w:sz w:val="24"/>
          <w:szCs w:val="24"/>
          <w:lang w:val="sr-Cyrl-ME"/>
        </w:rPr>
        <w:br/>
        <w:t xml:space="preserve">Реализован већи број обука, радионица и семинара, са повећаним бројем учесника који су унаприједили своја знања и пословне компетенције. </w:t>
      </w:r>
    </w:p>
    <w:p w14:paraId="64C73921" w14:textId="1CC66B77" w:rsidR="00C316B0" w:rsidRPr="00707147" w:rsidRDefault="00C316B0" w:rsidP="00667197">
      <w:pPr>
        <w:numPr>
          <w:ilvl w:val="0"/>
          <w:numId w:val="6"/>
        </w:numPr>
        <w:spacing w:after="160" w:line="259" w:lineRule="auto"/>
        <w:jc w:val="both"/>
        <w:rPr>
          <w:rFonts w:cstheme="minorHAnsi"/>
          <w:sz w:val="24"/>
          <w:szCs w:val="24"/>
          <w:lang w:val="sr-Cyrl-ME"/>
        </w:rPr>
      </w:pPr>
      <w:r w:rsidRPr="00707147">
        <w:rPr>
          <w:rFonts w:cstheme="minorHAnsi"/>
          <w:b/>
          <w:bCs/>
          <w:sz w:val="24"/>
          <w:szCs w:val="24"/>
          <w:lang w:val="sr-Cyrl-ME"/>
        </w:rPr>
        <w:t xml:space="preserve">Отварање нових бизниса </w:t>
      </w:r>
      <w:r w:rsidRPr="00707147">
        <w:rPr>
          <w:rFonts w:cstheme="minorHAnsi"/>
          <w:sz w:val="24"/>
          <w:szCs w:val="24"/>
          <w:lang w:val="sr-Cyrl-ME"/>
        </w:rPr>
        <w:br/>
        <w:t xml:space="preserve">Покретање нових предузећа уз подршку центра </w:t>
      </w:r>
    </w:p>
    <w:p w14:paraId="49E79881" w14:textId="3F656D76" w:rsidR="00C316B0" w:rsidRPr="00707147" w:rsidRDefault="00C316B0" w:rsidP="00667197">
      <w:pPr>
        <w:numPr>
          <w:ilvl w:val="0"/>
          <w:numId w:val="6"/>
        </w:numPr>
        <w:spacing w:after="160" w:line="259" w:lineRule="auto"/>
        <w:jc w:val="both"/>
        <w:rPr>
          <w:rFonts w:cstheme="minorHAnsi"/>
          <w:sz w:val="24"/>
          <w:szCs w:val="24"/>
          <w:lang w:val="sr-Cyrl-ME"/>
        </w:rPr>
      </w:pPr>
      <w:r w:rsidRPr="00707147">
        <w:rPr>
          <w:rFonts w:cstheme="minorHAnsi"/>
          <w:b/>
          <w:bCs/>
          <w:sz w:val="24"/>
          <w:szCs w:val="24"/>
          <w:lang w:val="sr-Cyrl-ME"/>
        </w:rPr>
        <w:t xml:space="preserve">Повећан приступ финансијским средствима </w:t>
      </w:r>
      <w:r w:rsidRPr="00707147">
        <w:rPr>
          <w:rFonts w:cstheme="minorHAnsi"/>
          <w:sz w:val="24"/>
          <w:szCs w:val="24"/>
          <w:lang w:val="sr-Cyrl-ME"/>
        </w:rPr>
        <w:br/>
        <w:t xml:space="preserve">Већи број успјешно припремљених и одобрених апликација за грантове, субвенције и пројекте, што резултира додатним улагањима у локалну привреду. </w:t>
      </w:r>
    </w:p>
    <w:p w14:paraId="27CBECC7" w14:textId="09315506" w:rsidR="00C316B0" w:rsidRPr="00707147" w:rsidRDefault="00C316B0" w:rsidP="00667197">
      <w:pPr>
        <w:numPr>
          <w:ilvl w:val="0"/>
          <w:numId w:val="6"/>
        </w:numPr>
        <w:spacing w:after="160" w:line="259" w:lineRule="auto"/>
        <w:jc w:val="both"/>
        <w:rPr>
          <w:rFonts w:cstheme="minorHAnsi"/>
          <w:sz w:val="24"/>
          <w:szCs w:val="24"/>
          <w:lang w:val="sr-Cyrl-ME"/>
        </w:rPr>
      </w:pPr>
      <w:r w:rsidRPr="00707147">
        <w:rPr>
          <w:rFonts w:cstheme="minorHAnsi"/>
          <w:b/>
          <w:bCs/>
          <w:sz w:val="24"/>
          <w:szCs w:val="24"/>
          <w:lang w:val="sr-Cyrl-ME"/>
        </w:rPr>
        <w:t xml:space="preserve">Унапријеђена сарадња и умрежавање  </w:t>
      </w:r>
      <w:r w:rsidRPr="00707147">
        <w:rPr>
          <w:rFonts w:cstheme="minorHAnsi"/>
          <w:sz w:val="24"/>
          <w:szCs w:val="24"/>
          <w:lang w:val="sr-Cyrl-ME"/>
        </w:rPr>
        <w:br/>
        <w:t xml:space="preserve">Остварена нова партнерства између предузетника, институција и међународних организација, као и повећано учешће у регионалним и међународним иницијативама. </w:t>
      </w:r>
    </w:p>
    <w:p w14:paraId="55475FD0" w14:textId="6CD6AF2A" w:rsidR="00C316B0" w:rsidRPr="00707147" w:rsidRDefault="00C316B0" w:rsidP="00667197">
      <w:pPr>
        <w:numPr>
          <w:ilvl w:val="0"/>
          <w:numId w:val="6"/>
        </w:numPr>
        <w:spacing w:after="160" w:line="259" w:lineRule="auto"/>
        <w:jc w:val="both"/>
        <w:rPr>
          <w:rFonts w:cstheme="minorHAnsi"/>
          <w:sz w:val="24"/>
          <w:szCs w:val="24"/>
          <w:lang w:val="sr-Cyrl-ME"/>
        </w:rPr>
      </w:pPr>
      <w:r w:rsidRPr="00707147">
        <w:rPr>
          <w:rFonts w:cstheme="minorHAnsi"/>
          <w:b/>
          <w:bCs/>
          <w:sz w:val="24"/>
          <w:szCs w:val="24"/>
          <w:lang w:val="sr-Cyrl-ME"/>
        </w:rPr>
        <w:t xml:space="preserve">Развој и реализација </w:t>
      </w:r>
      <w:r w:rsidR="00AD4A8C" w:rsidRPr="00707147">
        <w:rPr>
          <w:rFonts w:cstheme="minorHAnsi"/>
          <w:b/>
          <w:bCs/>
          <w:sz w:val="24"/>
          <w:szCs w:val="24"/>
          <w:lang w:val="sr-Cyrl-ME"/>
        </w:rPr>
        <w:t xml:space="preserve">ЕУ и домаћих </w:t>
      </w:r>
      <w:r w:rsidRPr="00707147">
        <w:rPr>
          <w:rFonts w:cstheme="minorHAnsi"/>
          <w:b/>
          <w:bCs/>
          <w:sz w:val="24"/>
          <w:szCs w:val="24"/>
          <w:lang w:val="sr-Cyrl-ME"/>
        </w:rPr>
        <w:t xml:space="preserve">пројеката </w:t>
      </w:r>
      <w:r w:rsidRPr="00707147">
        <w:rPr>
          <w:rFonts w:cstheme="minorHAnsi"/>
          <w:sz w:val="24"/>
          <w:szCs w:val="24"/>
          <w:lang w:val="sr-Cyrl-ME"/>
        </w:rPr>
        <w:br/>
        <w:t xml:space="preserve">Успјешно спроведени пројекти који доприносе економском расту и унапређењу </w:t>
      </w:r>
      <w:r w:rsidR="00AD4A8C" w:rsidRPr="00707147">
        <w:rPr>
          <w:rFonts w:cstheme="minorHAnsi"/>
          <w:sz w:val="24"/>
          <w:szCs w:val="24"/>
          <w:lang w:val="sr-Cyrl-ME"/>
        </w:rPr>
        <w:t>РБЦ</w:t>
      </w:r>
      <w:r w:rsidRPr="00707147">
        <w:rPr>
          <w:rFonts w:cstheme="minorHAnsi"/>
          <w:sz w:val="24"/>
          <w:szCs w:val="24"/>
          <w:lang w:val="sr-Cyrl-ME"/>
        </w:rPr>
        <w:t xml:space="preserve">. </w:t>
      </w:r>
    </w:p>
    <w:p w14:paraId="48080EC7" w14:textId="56AFC873" w:rsidR="00015419" w:rsidRDefault="00C316B0" w:rsidP="00707147">
      <w:pPr>
        <w:numPr>
          <w:ilvl w:val="0"/>
          <w:numId w:val="6"/>
        </w:numPr>
        <w:spacing w:after="160" w:line="259" w:lineRule="auto"/>
        <w:jc w:val="both"/>
        <w:rPr>
          <w:rFonts w:cstheme="minorHAnsi"/>
          <w:sz w:val="24"/>
          <w:szCs w:val="24"/>
          <w:lang w:val="sr-Cyrl-ME"/>
        </w:rPr>
      </w:pPr>
      <w:r w:rsidRPr="00707147">
        <w:rPr>
          <w:rFonts w:cstheme="minorHAnsi"/>
          <w:b/>
          <w:bCs/>
          <w:sz w:val="24"/>
          <w:szCs w:val="24"/>
          <w:lang w:val="sr-Cyrl-ME"/>
        </w:rPr>
        <w:t xml:space="preserve">Повећана свијест о значају предузетништва </w:t>
      </w:r>
      <w:r w:rsidRPr="00707147">
        <w:rPr>
          <w:rFonts w:cstheme="minorHAnsi"/>
          <w:sz w:val="24"/>
          <w:szCs w:val="24"/>
          <w:lang w:val="sr-Cyrl-ME"/>
        </w:rPr>
        <w:br/>
        <w:t xml:space="preserve">Већа заинтересованост грађана за покретање бизниса и активније укључивање у програме подршке. </w:t>
      </w:r>
      <w:bookmarkStart w:id="0" w:name="_Hlk224718855"/>
    </w:p>
    <w:p w14:paraId="30A9D05A" w14:textId="77777777" w:rsidR="00707147" w:rsidRPr="00707147" w:rsidRDefault="00707147" w:rsidP="00707147">
      <w:pPr>
        <w:numPr>
          <w:ilvl w:val="0"/>
          <w:numId w:val="6"/>
        </w:numPr>
        <w:spacing w:after="160" w:line="259" w:lineRule="auto"/>
        <w:jc w:val="both"/>
        <w:rPr>
          <w:rFonts w:cstheme="minorHAnsi"/>
          <w:sz w:val="24"/>
          <w:szCs w:val="24"/>
          <w:lang w:val="sr-Cyrl-ME"/>
        </w:rPr>
      </w:pPr>
    </w:p>
    <w:p w14:paraId="0D9C7FB5" w14:textId="69FDC8AA" w:rsidR="00C316B0" w:rsidRPr="00707147" w:rsidRDefault="00C316B0" w:rsidP="00C316B0">
      <w:pPr>
        <w:jc w:val="center"/>
        <w:rPr>
          <w:rFonts w:cstheme="minorHAnsi"/>
          <w:b/>
          <w:bCs/>
          <w:sz w:val="24"/>
          <w:szCs w:val="24"/>
          <w:lang w:val="sr-Cyrl-ME"/>
        </w:rPr>
      </w:pPr>
      <w:r w:rsidRPr="00707147">
        <w:rPr>
          <w:rFonts w:cstheme="minorHAnsi"/>
          <w:b/>
          <w:bCs/>
          <w:sz w:val="24"/>
          <w:szCs w:val="24"/>
          <w:lang w:val="sr-Cyrl-ME"/>
        </w:rPr>
        <w:t>6. Временски план</w:t>
      </w:r>
      <w:bookmarkEnd w:id="0"/>
    </w:p>
    <w:p w14:paraId="60089E7F" w14:textId="77777777" w:rsidR="00C316B0" w:rsidRDefault="00C316B0" w:rsidP="00270FF1">
      <w:pPr>
        <w:jc w:val="both"/>
        <w:rPr>
          <w:rFonts w:cstheme="minorHAnsi"/>
          <w:sz w:val="24"/>
          <w:szCs w:val="24"/>
          <w:lang w:val="sr-Cyrl-ME"/>
        </w:rPr>
      </w:pPr>
      <w:r w:rsidRPr="00707147">
        <w:rPr>
          <w:rFonts w:cstheme="minorHAnsi"/>
          <w:sz w:val="24"/>
          <w:szCs w:val="24"/>
          <w:lang w:val="sr-Cyrl-ME"/>
        </w:rPr>
        <w:t>Временски план дефинише динамику реализације активности током године, са циљем равномјерног и ефикасног спровођења свих програмских задатака.</w:t>
      </w:r>
    </w:p>
    <w:p w14:paraId="334848C8" w14:textId="77777777" w:rsidR="00707147" w:rsidRDefault="00707147" w:rsidP="00270FF1">
      <w:pPr>
        <w:jc w:val="both"/>
        <w:rPr>
          <w:rFonts w:cstheme="minorHAnsi"/>
          <w:sz w:val="24"/>
          <w:szCs w:val="24"/>
          <w:lang w:val="sr-Cyrl-ME"/>
        </w:rPr>
      </w:pPr>
    </w:p>
    <w:p w14:paraId="501B6B0C" w14:textId="77777777" w:rsidR="00707147" w:rsidRPr="00707147" w:rsidRDefault="00707147" w:rsidP="00270FF1">
      <w:pPr>
        <w:jc w:val="both"/>
        <w:rPr>
          <w:rFonts w:cstheme="minorHAnsi"/>
          <w:sz w:val="24"/>
          <w:szCs w:val="24"/>
          <w:lang w:val="sr-Cyrl-ME"/>
        </w:rPr>
      </w:pPr>
    </w:p>
    <w:p w14:paraId="45B551DE" w14:textId="0A1FF25C" w:rsidR="00C316B0" w:rsidRPr="00707147" w:rsidRDefault="00C316B0" w:rsidP="00270FF1">
      <w:pPr>
        <w:jc w:val="both"/>
        <w:rPr>
          <w:rFonts w:cstheme="minorHAnsi"/>
          <w:b/>
          <w:bCs/>
          <w:sz w:val="24"/>
          <w:szCs w:val="24"/>
          <w:lang w:val="en-GB"/>
        </w:rPr>
      </w:pPr>
      <w:r w:rsidRPr="00707147">
        <w:rPr>
          <w:rFonts w:cstheme="minorHAnsi"/>
          <w:b/>
          <w:bCs/>
          <w:sz w:val="24"/>
          <w:szCs w:val="24"/>
        </w:rPr>
        <w:t>I квартал (јануар – март)</w:t>
      </w:r>
    </w:p>
    <w:p w14:paraId="5812826C" w14:textId="532A431C" w:rsidR="00C316B0" w:rsidRPr="00707147" w:rsidRDefault="00C316B0" w:rsidP="00667197">
      <w:pPr>
        <w:numPr>
          <w:ilvl w:val="0"/>
          <w:numId w:val="7"/>
        </w:numPr>
        <w:spacing w:after="160" w:line="259" w:lineRule="auto"/>
        <w:jc w:val="both"/>
        <w:rPr>
          <w:rFonts w:cstheme="minorHAnsi"/>
          <w:sz w:val="24"/>
          <w:szCs w:val="24"/>
          <w:lang w:val="en-GB"/>
        </w:rPr>
      </w:pPr>
      <w:r w:rsidRPr="00707147">
        <w:rPr>
          <w:rFonts w:cstheme="minorHAnsi"/>
          <w:sz w:val="24"/>
          <w:szCs w:val="24"/>
        </w:rPr>
        <w:t xml:space="preserve">Израда годишњег плана рада </w:t>
      </w:r>
      <w:r w:rsidR="00364040" w:rsidRPr="00707147">
        <w:rPr>
          <w:rFonts w:cstheme="minorHAnsi"/>
          <w:sz w:val="24"/>
          <w:szCs w:val="24"/>
          <w:lang w:val="sr-Cyrl-ME"/>
        </w:rPr>
        <w:t>завршног извјештаја</w:t>
      </w:r>
    </w:p>
    <w:p w14:paraId="59223BBB" w14:textId="77777777" w:rsidR="00C316B0" w:rsidRPr="00707147" w:rsidRDefault="00C316B0" w:rsidP="00667197">
      <w:pPr>
        <w:numPr>
          <w:ilvl w:val="0"/>
          <w:numId w:val="7"/>
        </w:numPr>
        <w:spacing w:after="160" w:line="259" w:lineRule="auto"/>
        <w:jc w:val="both"/>
        <w:rPr>
          <w:rFonts w:cstheme="minorHAnsi"/>
          <w:sz w:val="24"/>
          <w:szCs w:val="24"/>
          <w:lang w:val="en-GB"/>
        </w:rPr>
      </w:pPr>
      <w:r w:rsidRPr="00707147">
        <w:rPr>
          <w:rFonts w:cstheme="minorHAnsi"/>
          <w:sz w:val="24"/>
          <w:szCs w:val="24"/>
        </w:rPr>
        <w:t>Анализа потреба предузетника и МСП у региону</w:t>
      </w:r>
    </w:p>
    <w:p w14:paraId="115A4E40" w14:textId="77777777" w:rsidR="00C316B0" w:rsidRPr="00707147" w:rsidRDefault="00C316B0" w:rsidP="00667197">
      <w:pPr>
        <w:numPr>
          <w:ilvl w:val="0"/>
          <w:numId w:val="7"/>
        </w:numPr>
        <w:spacing w:after="160" w:line="259" w:lineRule="auto"/>
        <w:jc w:val="both"/>
        <w:rPr>
          <w:rFonts w:cstheme="minorHAnsi"/>
          <w:sz w:val="24"/>
          <w:szCs w:val="24"/>
          <w:lang w:val="en-GB"/>
        </w:rPr>
      </w:pPr>
      <w:r w:rsidRPr="00707147">
        <w:rPr>
          <w:rFonts w:cstheme="minorHAnsi"/>
          <w:sz w:val="24"/>
          <w:szCs w:val="24"/>
        </w:rPr>
        <w:t>Покретање савјетодавних услуга и индивидуалних консултација</w:t>
      </w:r>
    </w:p>
    <w:p w14:paraId="5078B482" w14:textId="77777777" w:rsidR="00C316B0" w:rsidRPr="00707147" w:rsidRDefault="00C316B0" w:rsidP="00667197">
      <w:pPr>
        <w:numPr>
          <w:ilvl w:val="0"/>
          <w:numId w:val="7"/>
        </w:numPr>
        <w:spacing w:after="160" w:line="259" w:lineRule="auto"/>
        <w:jc w:val="both"/>
        <w:rPr>
          <w:rFonts w:cstheme="minorHAnsi"/>
          <w:sz w:val="24"/>
          <w:szCs w:val="24"/>
          <w:lang w:val="en-GB"/>
        </w:rPr>
      </w:pPr>
      <w:r w:rsidRPr="00707147">
        <w:rPr>
          <w:rFonts w:cstheme="minorHAnsi"/>
          <w:sz w:val="24"/>
          <w:szCs w:val="24"/>
        </w:rPr>
        <w:t>Организација првих радионица и обука (основне теме)</w:t>
      </w:r>
    </w:p>
    <w:p w14:paraId="41B1AF1A" w14:textId="77777777" w:rsidR="00C316B0" w:rsidRPr="00707147" w:rsidRDefault="00C316B0" w:rsidP="00667197">
      <w:pPr>
        <w:numPr>
          <w:ilvl w:val="0"/>
          <w:numId w:val="7"/>
        </w:numPr>
        <w:spacing w:after="160" w:line="259" w:lineRule="auto"/>
        <w:jc w:val="both"/>
        <w:rPr>
          <w:rFonts w:cstheme="minorHAnsi"/>
          <w:sz w:val="24"/>
          <w:szCs w:val="24"/>
          <w:lang w:val="en-GB"/>
        </w:rPr>
      </w:pPr>
      <w:r w:rsidRPr="00707147">
        <w:rPr>
          <w:rFonts w:cstheme="minorHAnsi"/>
          <w:sz w:val="24"/>
          <w:szCs w:val="24"/>
        </w:rPr>
        <w:t>Припрема пројектних приједлога за националне и међународне фондове</w:t>
      </w:r>
    </w:p>
    <w:p w14:paraId="0EF85883" w14:textId="58A199CC" w:rsidR="00AD4A8C" w:rsidRPr="00707147" w:rsidRDefault="00AD4A8C" w:rsidP="00667197">
      <w:pPr>
        <w:numPr>
          <w:ilvl w:val="0"/>
          <w:numId w:val="7"/>
        </w:numPr>
        <w:spacing w:after="160" w:line="259" w:lineRule="auto"/>
        <w:jc w:val="both"/>
        <w:rPr>
          <w:rFonts w:cstheme="minorHAnsi"/>
          <w:sz w:val="24"/>
          <w:szCs w:val="24"/>
          <w:lang w:val="en-GB"/>
        </w:rPr>
      </w:pPr>
      <w:r w:rsidRPr="00707147">
        <w:rPr>
          <w:rFonts w:cstheme="minorHAnsi"/>
          <w:sz w:val="24"/>
          <w:szCs w:val="24"/>
          <w:lang w:val="sr-Cyrl-ME"/>
        </w:rPr>
        <w:t>Реализација постојећих пројеката</w:t>
      </w:r>
    </w:p>
    <w:p w14:paraId="5897440C" w14:textId="72B02395" w:rsidR="00C316B0" w:rsidRPr="00707147" w:rsidRDefault="00C316B0" w:rsidP="00270FF1">
      <w:pPr>
        <w:jc w:val="both"/>
        <w:rPr>
          <w:rFonts w:cstheme="minorHAnsi"/>
          <w:b/>
          <w:bCs/>
          <w:sz w:val="24"/>
          <w:szCs w:val="24"/>
          <w:lang w:val="en-GB"/>
        </w:rPr>
      </w:pPr>
      <w:r w:rsidRPr="00707147">
        <w:rPr>
          <w:rFonts w:cstheme="minorHAnsi"/>
          <w:b/>
          <w:bCs/>
          <w:sz w:val="24"/>
          <w:szCs w:val="24"/>
        </w:rPr>
        <w:t>II квартал (април – јун)</w:t>
      </w:r>
    </w:p>
    <w:p w14:paraId="3E1A64C4" w14:textId="77777777" w:rsidR="00C316B0" w:rsidRPr="00707147" w:rsidRDefault="00C316B0" w:rsidP="00707147">
      <w:pPr>
        <w:numPr>
          <w:ilvl w:val="0"/>
          <w:numId w:val="8"/>
        </w:numPr>
        <w:spacing w:after="160" w:line="240" w:lineRule="auto"/>
        <w:jc w:val="both"/>
        <w:rPr>
          <w:rFonts w:cstheme="minorHAnsi"/>
          <w:sz w:val="24"/>
          <w:szCs w:val="24"/>
          <w:lang w:val="en-GB"/>
        </w:rPr>
      </w:pPr>
      <w:r w:rsidRPr="00707147">
        <w:rPr>
          <w:rFonts w:cstheme="minorHAnsi"/>
          <w:sz w:val="24"/>
          <w:szCs w:val="24"/>
        </w:rPr>
        <w:t>Интензивирање едукативних активности (напредне обуке)</w:t>
      </w:r>
    </w:p>
    <w:p w14:paraId="14F25881" w14:textId="77777777" w:rsidR="00C316B0" w:rsidRPr="00707147" w:rsidRDefault="00C316B0" w:rsidP="00707147">
      <w:pPr>
        <w:numPr>
          <w:ilvl w:val="0"/>
          <w:numId w:val="8"/>
        </w:numPr>
        <w:spacing w:after="160" w:line="240" w:lineRule="auto"/>
        <w:jc w:val="both"/>
        <w:rPr>
          <w:rFonts w:cstheme="minorHAnsi"/>
          <w:sz w:val="24"/>
          <w:szCs w:val="24"/>
          <w:lang w:val="en-GB"/>
        </w:rPr>
      </w:pPr>
      <w:r w:rsidRPr="00707147">
        <w:rPr>
          <w:rFonts w:cstheme="minorHAnsi"/>
          <w:sz w:val="24"/>
          <w:szCs w:val="24"/>
        </w:rPr>
        <w:t>Организација пословних догађаја и умрежавања (B2B сусрети)</w:t>
      </w:r>
    </w:p>
    <w:p w14:paraId="303A0330" w14:textId="77777777" w:rsidR="00C316B0" w:rsidRPr="00707147" w:rsidRDefault="00C316B0" w:rsidP="00707147">
      <w:pPr>
        <w:numPr>
          <w:ilvl w:val="0"/>
          <w:numId w:val="8"/>
        </w:numPr>
        <w:spacing w:after="160" w:line="240" w:lineRule="auto"/>
        <w:jc w:val="both"/>
        <w:rPr>
          <w:rFonts w:cstheme="minorHAnsi"/>
          <w:sz w:val="24"/>
          <w:szCs w:val="24"/>
          <w:lang w:val="en-GB"/>
        </w:rPr>
      </w:pPr>
      <w:r w:rsidRPr="00707147">
        <w:rPr>
          <w:rFonts w:cstheme="minorHAnsi"/>
          <w:sz w:val="24"/>
          <w:szCs w:val="24"/>
        </w:rPr>
        <w:t>Подршка предузетницима у аплицирању за грантове и финансијске програме</w:t>
      </w:r>
    </w:p>
    <w:p w14:paraId="3C99165D" w14:textId="77777777" w:rsidR="00C316B0" w:rsidRPr="00707147" w:rsidRDefault="00C316B0" w:rsidP="00707147">
      <w:pPr>
        <w:numPr>
          <w:ilvl w:val="0"/>
          <w:numId w:val="8"/>
        </w:numPr>
        <w:spacing w:after="160" w:line="240" w:lineRule="auto"/>
        <w:jc w:val="both"/>
        <w:rPr>
          <w:rFonts w:cstheme="minorHAnsi"/>
          <w:sz w:val="24"/>
          <w:szCs w:val="24"/>
          <w:lang w:val="en-GB"/>
        </w:rPr>
      </w:pPr>
      <w:r w:rsidRPr="00707147">
        <w:rPr>
          <w:rFonts w:cstheme="minorHAnsi"/>
          <w:sz w:val="24"/>
          <w:szCs w:val="24"/>
        </w:rPr>
        <w:t>Почетак имплементације одобрених пројеката</w:t>
      </w:r>
    </w:p>
    <w:p w14:paraId="245EC709" w14:textId="7810F78D" w:rsidR="00AD4A8C" w:rsidRPr="00707147" w:rsidRDefault="00AD4A8C" w:rsidP="00707147">
      <w:pPr>
        <w:numPr>
          <w:ilvl w:val="0"/>
          <w:numId w:val="8"/>
        </w:numPr>
        <w:spacing w:after="160" w:line="240" w:lineRule="auto"/>
        <w:jc w:val="both"/>
        <w:rPr>
          <w:rFonts w:cstheme="minorHAnsi"/>
          <w:sz w:val="24"/>
          <w:szCs w:val="24"/>
          <w:lang w:val="en-GB"/>
        </w:rPr>
      </w:pPr>
      <w:r w:rsidRPr="00707147">
        <w:rPr>
          <w:rFonts w:cstheme="minorHAnsi"/>
          <w:sz w:val="24"/>
          <w:szCs w:val="24"/>
          <w:lang w:val="sr-Cyrl-ME"/>
        </w:rPr>
        <w:t>Реализација постојећих пројеката</w:t>
      </w:r>
    </w:p>
    <w:p w14:paraId="57FBC407" w14:textId="1BF0B620" w:rsidR="00C316B0" w:rsidRPr="00707147" w:rsidRDefault="00C316B0" w:rsidP="00270FF1">
      <w:pPr>
        <w:jc w:val="both"/>
        <w:rPr>
          <w:rFonts w:cstheme="minorHAnsi"/>
          <w:b/>
          <w:bCs/>
          <w:sz w:val="24"/>
          <w:szCs w:val="24"/>
          <w:lang w:val="en-GB"/>
        </w:rPr>
      </w:pPr>
      <w:r w:rsidRPr="00707147">
        <w:rPr>
          <w:rFonts w:cstheme="minorHAnsi"/>
          <w:b/>
          <w:bCs/>
          <w:sz w:val="24"/>
          <w:szCs w:val="24"/>
        </w:rPr>
        <w:t>III квартал (јул – септембар)</w:t>
      </w:r>
    </w:p>
    <w:p w14:paraId="709C1D00" w14:textId="77777777" w:rsidR="00C316B0" w:rsidRPr="00707147" w:rsidRDefault="00C316B0" w:rsidP="00667197">
      <w:pPr>
        <w:numPr>
          <w:ilvl w:val="0"/>
          <w:numId w:val="9"/>
        </w:numPr>
        <w:spacing w:after="160" w:line="259" w:lineRule="auto"/>
        <w:jc w:val="both"/>
        <w:rPr>
          <w:rFonts w:cstheme="minorHAnsi"/>
          <w:sz w:val="24"/>
          <w:szCs w:val="24"/>
          <w:lang w:val="en-GB"/>
        </w:rPr>
      </w:pPr>
      <w:r w:rsidRPr="00707147">
        <w:rPr>
          <w:rFonts w:cstheme="minorHAnsi"/>
          <w:sz w:val="24"/>
          <w:szCs w:val="24"/>
        </w:rPr>
        <w:t>Континуирана савјетодавна и менторска подршка</w:t>
      </w:r>
    </w:p>
    <w:p w14:paraId="30118EC0" w14:textId="4484DDA6" w:rsidR="00C316B0" w:rsidRPr="00707147" w:rsidRDefault="00C316B0" w:rsidP="00667197">
      <w:pPr>
        <w:numPr>
          <w:ilvl w:val="0"/>
          <w:numId w:val="9"/>
        </w:numPr>
        <w:spacing w:after="160" w:line="259" w:lineRule="auto"/>
        <w:jc w:val="both"/>
        <w:rPr>
          <w:rFonts w:cstheme="minorHAnsi"/>
          <w:sz w:val="24"/>
          <w:szCs w:val="24"/>
          <w:lang w:val="en-GB"/>
        </w:rPr>
      </w:pPr>
      <w:r w:rsidRPr="00707147">
        <w:rPr>
          <w:rFonts w:cstheme="minorHAnsi"/>
          <w:sz w:val="24"/>
          <w:szCs w:val="24"/>
        </w:rPr>
        <w:t>Организација тренинга (дигитализација, иновације</w:t>
      </w:r>
      <w:r w:rsidR="00F603A1" w:rsidRPr="00707147">
        <w:rPr>
          <w:rFonts w:cstheme="minorHAnsi"/>
          <w:sz w:val="24"/>
          <w:szCs w:val="24"/>
          <w:lang w:val="sr-Cyrl-ME"/>
        </w:rPr>
        <w:t>...</w:t>
      </w:r>
      <w:r w:rsidRPr="00707147">
        <w:rPr>
          <w:rFonts w:cstheme="minorHAnsi"/>
          <w:sz w:val="24"/>
          <w:szCs w:val="24"/>
        </w:rPr>
        <w:t>)</w:t>
      </w:r>
    </w:p>
    <w:p w14:paraId="2C9E1812" w14:textId="77777777" w:rsidR="00C316B0" w:rsidRPr="00707147" w:rsidRDefault="00C316B0" w:rsidP="00667197">
      <w:pPr>
        <w:numPr>
          <w:ilvl w:val="0"/>
          <w:numId w:val="9"/>
        </w:numPr>
        <w:spacing w:after="160" w:line="259" w:lineRule="auto"/>
        <w:jc w:val="both"/>
        <w:rPr>
          <w:rFonts w:cstheme="minorHAnsi"/>
          <w:sz w:val="24"/>
          <w:szCs w:val="24"/>
          <w:lang w:val="en-GB"/>
        </w:rPr>
      </w:pPr>
      <w:r w:rsidRPr="00707147">
        <w:rPr>
          <w:rFonts w:cstheme="minorHAnsi"/>
          <w:sz w:val="24"/>
          <w:szCs w:val="24"/>
        </w:rPr>
        <w:t>Праћење реализације пројеката и извјештавање</w:t>
      </w:r>
    </w:p>
    <w:p w14:paraId="480E267B" w14:textId="77777777" w:rsidR="00C316B0" w:rsidRPr="00707147" w:rsidRDefault="00C316B0" w:rsidP="00667197">
      <w:pPr>
        <w:numPr>
          <w:ilvl w:val="0"/>
          <w:numId w:val="9"/>
        </w:numPr>
        <w:spacing w:after="160" w:line="259" w:lineRule="auto"/>
        <w:jc w:val="both"/>
        <w:rPr>
          <w:rFonts w:cstheme="minorHAnsi"/>
          <w:sz w:val="24"/>
          <w:szCs w:val="24"/>
          <w:lang w:val="en-GB"/>
        </w:rPr>
      </w:pPr>
      <w:r w:rsidRPr="00707147">
        <w:rPr>
          <w:rFonts w:cstheme="minorHAnsi"/>
          <w:sz w:val="24"/>
          <w:szCs w:val="24"/>
        </w:rPr>
        <w:t>Промотивне активности и кампање за развој предузетништва</w:t>
      </w:r>
    </w:p>
    <w:p w14:paraId="27AF54CF" w14:textId="07C83404" w:rsidR="00AD4A8C" w:rsidRPr="00707147" w:rsidRDefault="00AD4A8C" w:rsidP="00667197">
      <w:pPr>
        <w:numPr>
          <w:ilvl w:val="0"/>
          <w:numId w:val="9"/>
        </w:numPr>
        <w:spacing w:after="160" w:line="259" w:lineRule="auto"/>
        <w:jc w:val="both"/>
        <w:rPr>
          <w:rFonts w:cstheme="minorHAnsi"/>
          <w:sz w:val="24"/>
          <w:szCs w:val="24"/>
          <w:lang w:val="en-GB"/>
        </w:rPr>
      </w:pPr>
      <w:r w:rsidRPr="00707147">
        <w:rPr>
          <w:rFonts w:cstheme="minorHAnsi"/>
          <w:sz w:val="24"/>
          <w:szCs w:val="24"/>
          <w:lang w:val="sr-Cyrl-ME"/>
        </w:rPr>
        <w:t>Реализација постојећих пројеката</w:t>
      </w:r>
    </w:p>
    <w:p w14:paraId="7B23CFA8" w14:textId="758EFC55" w:rsidR="00C316B0" w:rsidRPr="00707147" w:rsidRDefault="00C316B0" w:rsidP="00270FF1">
      <w:pPr>
        <w:jc w:val="both"/>
        <w:rPr>
          <w:rFonts w:cstheme="minorHAnsi"/>
          <w:b/>
          <w:bCs/>
          <w:sz w:val="24"/>
          <w:szCs w:val="24"/>
          <w:lang w:val="en-GB"/>
        </w:rPr>
      </w:pPr>
      <w:r w:rsidRPr="00707147">
        <w:rPr>
          <w:rFonts w:cstheme="minorHAnsi"/>
          <w:b/>
          <w:bCs/>
          <w:sz w:val="24"/>
          <w:szCs w:val="24"/>
        </w:rPr>
        <w:t>IV квартал (октобар – децембар)</w:t>
      </w:r>
    </w:p>
    <w:p w14:paraId="27E25898" w14:textId="77777777" w:rsidR="00C316B0" w:rsidRPr="00707147" w:rsidRDefault="00C316B0" w:rsidP="00667197">
      <w:pPr>
        <w:numPr>
          <w:ilvl w:val="0"/>
          <w:numId w:val="10"/>
        </w:numPr>
        <w:spacing w:after="160" w:line="259" w:lineRule="auto"/>
        <w:jc w:val="both"/>
        <w:rPr>
          <w:rFonts w:cstheme="minorHAnsi"/>
          <w:sz w:val="24"/>
          <w:szCs w:val="24"/>
          <w:lang w:val="en-GB"/>
        </w:rPr>
      </w:pPr>
      <w:r w:rsidRPr="00707147">
        <w:rPr>
          <w:rFonts w:cstheme="minorHAnsi"/>
          <w:sz w:val="24"/>
          <w:szCs w:val="24"/>
        </w:rPr>
        <w:t>Завршетак планираних едукација и пројеката</w:t>
      </w:r>
    </w:p>
    <w:p w14:paraId="381A71FB" w14:textId="77777777" w:rsidR="00C316B0" w:rsidRPr="00707147" w:rsidRDefault="00C316B0" w:rsidP="00667197">
      <w:pPr>
        <w:numPr>
          <w:ilvl w:val="0"/>
          <w:numId w:val="10"/>
        </w:numPr>
        <w:spacing w:after="160" w:line="259" w:lineRule="auto"/>
        <w:jc w:val="both"/>
        <w:rPr>
          <w:rFonts w:cstheme="minorHAnsi"/>
          <w:sz w:val="24"/>
          <w:szCs w:val="24"/>
          <w:lang w:val="en-GB"/>
        </w:rPr>
      </w:pPr>
      <w:r w:rsidRPr="00707147">
        <w:rPr>
          <w:rFonts w:cstheme="minorHAnsi"/>
          <w:sz w:val="24"/>
          <w:szCs w:val="24"/>
        </w:rPr>
        <w:t>Планирање активности за наредну годину</w:t>
      </w:r>
    </w:p>
    <w:p w14:paraId="6993843F" w14:textId="77777777" w:rsidR="00C316B0" w:rsidRPr="00707147" w:rsidRDefault="00C316B0" w:rsidP="00667197">
      <w:pPr>
        <w:numPr>
          <w:ilvl w:val="0"/>
          <w:numId w:val="10"/>
        </w:numPr>
        <w:spacing w:after="160" w:line="259" w:lineRule="auto"/>
        <w:jc w:val="both"/>
        <w:rPr>
          <w:rFonts w:cstheme="minorHAnsi"/>
          <w:sz w:val="24"/>
          <w:szCs w:val="24"/>
          <w:lang w:val="en-GB"/>
        </w:rPr>
      </w:pPr>
      <w:r w:rsidRPr="00707147">
        <w:rPr>
          <w:rFonts w:cstheme="minorHAnsi"/>
          <w:sz w:val="24"/>
          <w:szCs w:val="24"/>
        </w:rPr>
        <w:t>Организација завршних догађаја и презентација резултата</w:t>
      </w:r>
    </w:p>
    <w:p w14:paraId="45BD858B" w14:textId="204C1BD7" w:rsidR="00AD4A8C" w:rsidRPr="00707147" w:rsidRDefault="00AD4A8C" w:rsidP="00667197">
      <w:pPr>
        <w:numPr>
          <w:ilvl w:val="0"/>
          <w:numId w:val="10"/>
        </w:numPr>
        <w:spacing w:after="160" w:line="259" w:lineRule="auto"/>
        <w:jc w:val="both"/>
        <w:rPr>
          <w:rFonts w:cstheme="minorHAnsi"/>
          <w:sz w:val="24"/>
          <w:szCs w:val="24"/>
          <w:lang w:val="en-GB"/>
        </w:rPr>
      </w:pPr>
      <w:r w:rsidRPr="00707147">
        <w:rPr>
          <w:rFonts w:cstheme="minorHAnsi"/>
          <w:sz w:val="24"/>
          <w:szCs w:val="24"/>
          <w:lang w:val="sr-Cyrl-ME"/>
        </w:rPr>
        <w:t>Реализација постојећих пројеката</w:t>
      </w:r>
    </w:p>
    <w:p w14:paraId="73274CE3" w14:textId="77777777" w:rsidR="00AD4A8C" w:rsidRPr="00707147" w:rsidRDefault="00AD4A8C" w:rsidP="00AD4A8C">
      <w:pPr>
        <w:spacing w:after="160" w:line="259" w:lineRule="auto"/>
        <w:ind w:left="360"/>
        <w:jc w:val="both"/>
        <w:rPr>
          <w:rFonts w:cstheme="minorHAnsi"/>
          <w:sz w:val="24"/>
          <w:szCs w:val="24"/>
          <w:lang w:val="en-GB"/>
        </w:rPr>
      </w:pPr>
    </w:p>
    <w:p w14:paraId="6A4CBB0D" w14:textId="77777777" w:rsidR="00AD4A8C" w:rsidRPr="00707147" w:rsidRDefault="00AD4A8C" w:rsidP="00AD4A8C">
      <w:pPr>
        <w:rPr>
          <w:rFonts w:cstheme="minorHAnsi"/>
          <w:b/>
          <w:bCs/>
          <w:sz w:val="24"/>
          <w:szCs w:val="24"/>
          <w:lang w:val="sr-Cyrl-ME"/>
        </w:rPr>
      </w:pPr>
    </w:p>
    <w:p w14:paraId="0C6CE143" w14:textId="0628E7AE" w:rsidR="00C316B0" w:rsidRPr="00707147" w:rsidRDefault="00C316B0" w:rsidP="00C316B0">
      <w:pPr>
        <w:ind w:left="360"/>
        <w:jc w:val="center"/>
        <w:rPr>
          <w:rFonts w:cstheme="minorHAnsi"/>
          <w:b/>
          <w:bCs/>
          <w:sz w:val="24"/>
          <w:szCs w:val="24"/>
          <w:lang w:val="sr-Cyrl-ME"/>
        </w:rPr>
      </w:pPr>
      <w:r w:rsidRPr="00707147">
        <w:rPr>
          <w:rFonts w:cstheme="minorHAnsi"/>
          <w:b/>
          <w:bCs/>
          <w:sz w:val="24"/>
          <w:szCs w:val="24"/>
        </w:rPr>
        <w:t xml:space="preserve">7. </w:t>
      </w:r>
      <w:r w:rsidR="00052EDB" w:rsidRPr="00707147">
        <w:rPr>
          <w:rFonts w:cstheme="minorHAnsi"/>
          <w:b/>
          <w:bCs/>
          <w:sz w:val="24"/>
          <w:szCs w:val="24"/>
          <w:lang w:val="sr-Cyrl-ME"/>
        </w:rPr>
        <w:t>Финансијски план</w:t>
      </w:r>
    </w:p>
    <w:p w14:paraId="538407B4" w14:textId="5BC05F89" w:rsidR="00C316B0" w:rsidRPr="00707147" w:rsidRDefault="00052EDB" w:rsidP="00270FF1">
      <w:pPr>
        <w:jc w:val="both"/>
        <w:rPr>
          <w:rFonts w:cstheme="minorHAnsi"/>
          <w:sz w:val="24"/>
          <w:szCs w:val="24"/>
          <w:lang w:val="sr-Cyrl-ME"/>
        </w:rPr>
      </w:pPr>
      <w:r w:rsidRPr="00707147">
        <w:rPr>
          <w:rFonts w:cstheme="minorHAnsi"/>
          <w:sz w:val="24"/>
          <w:szCs w:val="24"/>
          <w:lang w:val="sr-Cyrl-ME"/>
        </w:rPr>
        <w:t>Финансијски план</w:t>
      </w:r>
      <w:r w:rsidR="00C316B0" w:rsidRPr="00707147">
        <w:rPr>
          <w:rFonts w:cstheme="minorHAnsi"/>
          <w:sz w:val="24"/>
          <w:szCs w:val="24"/>
          <w:lang w:val="sr-Cyrl-ME"/>
        </w:rPr>
        <w:t xml:space="preserve"> представља финансијски оквир за реализацију планираних активности центра и обухвата процјену трошкова, као и изворе финансирања. Планирање </w:t>
      </w:r>
      <w:r w:rsidRPr="00707147">
        <w:rPr>
          <w:rFonts w:cstheme="minorHAnsi"/>
          <w:sz w:val="24"/>
          <w:szCs w:val="24"/>
          <w:lang w:val="sr-Cyrl-ME"/>
        </w:rPr>
        <w:t>се заснива</w:t>
      </w:r>
      <w:r w:rsidR="00C316B0" w:rsidRPr="00707147">
        <w:rPr>
          <w:rFonts w:cstheme="minorHAnsi"/>
          <w:sz w:val="24"/>
          <w:szCs w:val="24"/>
          <w:lang w:val="sr-Cyrl-ME"/>
        </w:rPr>
        <w:t xml:space="preserve"> на принципима рационалности, транспарентности и ефикасног коришћења средстава.</w:t>
      </w:r>
    </w:p>
    <w:p w14:paraId="0B285F48" w14:textId="411BFBC7" w:rsidR="00C316B0" w:rsidRPr="00707147" w:rsidRDefault="00C316B0" w:rsidP="00270FF1">
      <w:pPr>
        <w:jc w:val="both"/>
        <w:rPr>
          <w:rFonts w:cstheme="minorHAnsi"/>
          <w:b/>
          <w:bCs/>
          <w:sz w:val="24"/>
          <w:szCs w:val="24"/>
          <w:lang w:val="en-GB"/>
        </w:rPr>
      </w:pPr>
      <w:r w:rsidRPr="00707147">
        <w:rPr>
          <w:rFonts w:cstheme="minorHAnsi"/>
          <w:b/>
          <w:bCs/>
          <w:sz w:val="24"/>
          <w:szCs w:val="24"/>
        </w:rPr>
        <w:t>1. Трошкови рада центра</w:t>
      </w:r>
    </w:p>
    <w:p w14:paraId="26DC0D4C" w14:textId="1E4EB288" w:rsidR="00C316B0" w:rsidRPr="00707147" w:rsidRDefault="00C316B0" w:rsidP="00667197">
      <w:pPr>
        <w:numPr>
          <w:ilvl w:val="0"/>
          <w:numId w:val="11"/>
        </w:numPr>
        <w:spacing w:after="160" w:line="259" w:lineRule="auto"/>
        <w:jc w:val="both"/>
        <w:rPr>
          <w:rFonts w:cstheme="minorHAnsi"/>
          <w:sz w:val="24"/>
          <w:szCs w:val="24"/>
          <w:lang w:val="en-GB"/>
        </w:rPr>
      </w:pPr>
      <w:r w:rsidRPr="00707147">
        <w:rPr>
          <w:rFonts w:cstheme="minorHAnsi"/>
          <w:sz w:val="24"/>
          <w:szCs w:val="24"/>
        </w:rPr>
        <w:t>Плате и накнаде запослених</w:t>
      </w:r>
      <w:r w:rsidR="002242B4" w:rsidRPr="00707147">
        <w:rPr>
          <w:rFonts w:cstheme="minorHAnsi"/>
          <w:sz w:val="24"/>
          <w:szCs w:val="24"/>
        </w:rPr>
        <w:t xml:space="preserve"> (1</w:t>
      </w:r>
      <w:r w:rsidR="00923432" w:rsidRPr="00707147">
        <w:rPr>
          <w:rFonts w:cstheme="minorHAnsi"/>
          <w:sz w:val="24"/>
          <w:szCs w:val="24"/>
          <w:lang w:val="sr-Cyrl-ME"/>
        </w:rPr>
        <w:t>39</w:t>
      </w:r>
      <w:r w:rsidR="002242B4" w:rsidRPr="00707147">
        <w:rPr>
          <w:rFonts w:cstheme="minorHAnsi"/>
          <w:sz w:val="24"/>
          <w:szCs w:val="24"/>
        </w:rPr>
        <w:t>,8</w:t>
      </w:r>
      <w:r w:rsidR="00923432" w:rsidRPr="00707147">
        <w:rPr>
          <w:rFonts w:cstheme="minorHAnsi"/>
          <w:sz w:val="24"/>
          <w:szCs w:val="24"/>
          <w:lang w:val="sr-Cyrl-ME"/>
        </w:rPr>
        <w:t>06</w:t>
      </w:r>
      <w:r w:rsidR="002242B4" w:rsidRPr="00707147">
        <w:rPr>
          <w:rFonts w:cstheme="minorHAnsi"/>
          <w:sz w:val="24"/>
          <w:szCs w:val="24"/>
        </w:rPr>
        <w:t>€)</w:t>
      </w:r>
    </w:p>
    <w:p w14:paraId="43037039" w14:textId="3033B099" w:rsidR="002242B4" w:rsidRPr="00707147" w:rsidRDefault="002242B4" w:rsidP="00667197">
      <w:pPr>
        <w:numPr>
          <w:ilvl w:val="0"/>
          <w:numId w:val="11"/>
        </w:numPr>
        <w:spacing w:after="160" w:line="259" w:lineRule="auto"/>
        <w:jc w:val="both"/>
        <w:rPr>
          <w:rFonts w:cstheme="minorHAnsi"/>
          <w:sz w:val="24"/>
          <w:szCs w:val="24"/>
          <w:lang w:val="en-GB"/>
        </w:rPr>
      </w:pPr>
      <w:r w:rsidRPr="00707147">
        <w:rPr>
          <w:rFonts w:cstheme="minorHAnsi"/>
          <w:sz w:val="24"/>
          <w:szCs w:val="24"/>
          <w:lang w:val="sr-Cyrl-ME"/>
        </w:rPr>
        <w:t>Репрограм (13,200</w:t>
      </w:r>
      <w:r w:rsidRPr="00707147">
        <w:rPr>
          <w:rFonts w:cstheme="minorHAnsi"/>
          <w:sz w:val="24"/>
          <w:szCs w:val="24"/>
        </w:rPr>
        <w:t>€</w:t>
      </w:r>
      <w:r w:rsidRPr="00707147">
        <w:rPr>
          <w:rFonts w:cstheme="minorHAnsi"/>
          <w:sz w:val="24"/>
          <w:szCs w:val="24"/>
          <w:lang w:val="sr-Cyrl-ME"/>
        </w:rPr>
        <w:t>)</w:t>
      </w:r>
    </w:p>
    <w:p w14:paraId="7E5BB78F" w14:textId="303CD06C" w:rsidR="001628A3" w:rsidRPr="00707147" w:rsidRDefault="001628A3" w:rsidP="00667197">
      <w:pPr>
        <w:numPr>
          <w:ilvl w:val="0"/>
          <w:numId w:val="11"/>
        </w:numPr>
        <w:spacing w:after="160" w:line="259" w:lineRule="auto"/>
        <w:jc w:val="both"/>
        <w:rPr>
          <w:rFonts w:cstheme="minorHAnsi"/>
          <w:sz w:val="24"/>
          <w:szCs w:val="24"/>
          <w:lang w:val="en-GB"/>
        </w:rPr>
      </w:pPr>
      <w:r w:rsidRPr="00707147">
        <w:rPr>
          <w:rFonts w:cstheme="minorHAnsi"/>
          <w:sz w:val="24"/>
          <w:szCs w:val="24"/>
          <w:lang w:val="sr-Cyrl-ME"/>
        </w:rPr>
        <w:t>Трошкови осигурања радника (400</w:t>
      </w:r>
      <w:r w:rsidRPr="00707147">
        <w:rPr>
          <w:rFonts w:cstheme="minorHAnsi"/>
          <w:sz w:val="24"/>
          <w:szCs w:val="24"/>
        </w:rPr>
        <w:t>€</w:t>
      </w:r>
      <w:r w:rsidRPr="00707147">
        <w:rPr>
          <w:rFonts w:cstheme="minorHAnsi"/>
          <w:sz w:val="24"/>
          <w:szCs w:val="24"/>
          <w:lang w:val="sr-Cyrl-ME"/>
        </w:rPr>
        <w:t>)</w:t>
      </w:r>
    </w:p>
    <w:p w14:paraId="3D76B92C" w14:textId="0167A8C3" w:rsidR="00BA67BE" w:rsidRPr="00707147" w:rsidRDefault="00BA67BE" w:rsidP="00667197">
      <w:pPr>
        <w:numPr>
          <w:ilvl w:val="0"/>
          <w:numId w:val="11"/>
        </w:numPr>
        <w:spacing w:after="160" w:line="259" w:lineRule="auto"/>
        <w:jc w:val="both"/>
        <w:rPr>
          <w:rFonts w:cstheme="minorHAnsi"/>
          <w:sz w:val="24"/>
          <w:szCs w:val="24"/>
          <w:lang w:val="en-GB"/>
        </w:rPr>
      </w:pPr>
      <w:r w:rsidRPr="00707147">
        <w:rPr>
          <w:rFonts w:cstheme="minorHAnsi"/>
          <w:sz w:val="24"/>
          <w:szCs w:val="24"/>
          <w:lang w:val="sr-Cyrl-ME"/>
        </w:rPr>
        <w:t>Административни трошкови (канцеларијски материјал,</w:t>
      </w:r>
      <w:r w:rsidRPr="00707147">
        <w:rPr>
          <w:rFonts w:cstheme="minorHAnsi"/>
          <w:sz w:val="24"/>
          <w:szCs w:val="24"/>
          <w:lang w:val="en-GB"/>
        </w:rPr>
        <w:t xml:space="preserve"> </w:t>
      </w:r>
      <w:r w:rsidRPr="00707147">
        <w:rPr>
          <w:rFonts w:cstheme="minorHAnsi"/>
          <w:sz w:val="24"/>
          <w:szCs w:val="24"/>
          <w:lang w:val="sr-Cyrl-ME"/>
        </w:rPr>
        <w:t>ИТ опрема</w:t>
      </w:r>
      <w:r w:rsidRPr="00707147">
        <w:rPr>
          <w:rFonts w:cstheme="minorHAnsi"/>
          <w:sz w:val="24"/>
          <w:szCs w:val="24"/>
          <w:lang w:val="en-GB"/>
        </w:rPr>
        <w:t xml:space="preserve">, </w:t>
      </w:r>
      <w:r w:rsidRPr="00707147">
        <w:rPr>
          <w:rFonts w:cstheme="minorHAnsi"/>
          <w:sz w:val="24"/>
          <w:szCs w:val="24"/>
          <w:lang w:val="sr-Cyrl-ME"/>
        </w:rPr>
        <w:t>комуникације) (1,300</w:t>
      </w:r>
      <w:r w:rsidRPr="00707147">
        <w:rPr>
          <w:rFonts w:cstheme="minorHAnsi"/>
          <w:sz w:val="24"/>
          <w:szCs w:val="24"/>
        </w:rPr>
        <w:t>€</w:t>
      </w:r>
      <w:r w:rsidRPr="00707147">
        <w:rPr>
          <w:rFonts w:cstheme="minorHAnsi"/>
          <w:sz w:val="24"/>
          <w:szCs w:val="24"/>
          <w:lang w:val="sr-Cyrl-ME"/>
        </w:rPr>
        <w:t xml:space="preserve">) </w:t>
      </w:r>
    </w:p>
    <w:p w14:paraId="34628D98" w14:textId="6A64F0CC" w:rsidR="00C316B0" w:rsidRPr="00707147" w:rsidRDefault="00C316B0" w:rsidP="00667197">
      <w:pPr>
        <w:numPr>
          <w:ilvl w:val="0"/>
          <w:numId w:val="11"/>
        </w:numPr>
        <w:spacing w:after="160" w:line="259" w:lineRule="auto"/>
        <w:jc w:val="both"/>
        <w:rPr>
          <w:rFonts w:cstheme="minorHAnsi"/>
          <w:sz w:val="24"/>
          <w:szCs w:val="24"/>
          <w:lang w:val="en-GB"/>
        </w:rPr>
      </w:pPr>
      <w:r w:rsidRPr="00707147">
        <w:rPr>
          <w:rFonts w:cstheme="minorHAnsi"/>
          <w:sz w:val="24"/>
          <w:szCs w:val="24"/>
        </w:rPr>
        <w:t>Трошкови и режија (струја, вода, гријање)</w:t>
      </w:r>
      <w:r w:rsidR="002242B4" w:rsidRPr="00707147">
        <w:rPr>
          <w:rFonts w:cstheme="minorHAnsi"/>
          <w:sz w:val="24"/>
          <w:szCs w:val="24"/>
          <w:lang w:val="sr-Cyrl-ME"/>
        </w:rPr>
        <w:t xml:space="preserve"> (4,200</w:t>
      </w:r>
      <w:r w:rsidR="002242B4" w:rsidRPr="00707147">
        <w:rPr>
          <w:rFonts w:cstheme="minorHAnsi"/>
          <w:sz w:val="24"/>
          <w:szCs w:val="24"/>
        </w:rPr>
        <w:t>€</w:t>
      </w:r>
      <w:r w:rsidR="002242B4" w:rsidRPr="00707147">
        <w:rPr>
          <w:rFonts w:cstheme="minorHAnsi"/>
          <w:sz w:val="24"/>
          <w:szCs w:val="24"/>
          <w:lang w:val="sr-Cyrl-ME"/>
        </w:rPr>
        <w:t>)</w:t>
      </w:r>
    </w:p>
    <w:p w14:paraId="43DEC108" w14:textId="1483BD13" w:rsidR="00C316B0" w:rsidRPr="00707147" w:rsidRDefault="00C316B0" w:rsidP="00667197">
      <w:pPr>
        <w:numPr>
          <w:ilvl w:val="0"/>
          <w:numId w:val="11"/>
        </w:numPr>
        <w:spacing w:after="160" w:line="259" w:lineRule="auto"/>
        <w:jc w:val="both"/>
        <w:rPr>
          <w:rFonts w:cstheme="minorHAnsi"/>
          <w:sz w:val="24"/>
          <w:szCs w:val="24"/>
          <w:lang w:val="en-GB"/>
        </w:rPr>
      </w:pPr>
      <w:r w:rsidRPr="00707147">
        <w:rPr>
          <w:rFonts w:cstheme="minorHAnsi"/>
          <w:sz w:val="24"/>
          <w:szCs w:val="24"/>
        </w:rPr>
        <w:t>Трошкови одржавања опреме и простора</w:t>
      </w:r>
      <w:r w:rsidR="002242B4" w:rsidRPr="00707147">
        <w:rPr>
          <w:rFonts w:cstheme="minorHAnsi"/>
          <w:sz w:val="24"/>
          <w:szCs w:val="24"/>
          <w:lang w:val="sr-Cyrl-ME"/>
        </w:rPr>
        <w:t xml:space="preserve"> (</w:t>
      </w:r>
      <w:r w:rsidR="00923432" w:rsidRPr="00707147">
        <w:rPr>
          <w:rFonts w:cstheme="minorHAnsi"/>
          <w:sz w:val="24"/>
          <w:szCs w:val="24"/>
          <w:lang w:val="sr-Cyrl-ME"/>
        </w:rPr>
        <w:t>2</w:t>
      </w:r>
      <w:r w:rsidR="002242B4" w:rsidRPr="00707147">
        <w:rPr>
          <w:rFonts w:cstheme="minorHAnsi"/>
          <w:sz w:val="24"/>
          <w:szCs w:val="24"/>
          <w:lang w:val="sr-Cyrl-ME"/>
        </w:rPr>
        <w:t>,500</w:t>
      </w:r>
      <w:r w:rsidR="002242B4" w:rsidRPr="00707147">
        <w:rPr>
          <w:rFonts w:cstheme="minorHAnsi"/>
          <w:sz w:val="24"/>
          <w:szCs w:val="24"/>
        </w:rPr>
        <w:t>€</w:t>
      </w:r>
      <w:r w:rsidR="002242B4" w:rsidRPr="00707147">
        <w:rPr>
          <w:rFonts w:cstheme="minorHAnsi"/>
          <w:sz w:val="24"/>
          <w:szCs w:val="24"/>
          <w:lang w:val="sr-Cyrl-ME"/>
        </w:rPr>
        <w:t>)</w:t>
      </w:r>
    </w:p>
    <w:p w14:paraId="5B000B69" w14:textId="1A90C2B0" w:rsidR="002242B4" w:rsidRPr="00707147" w:rsidRDefault="002242B4" w:rsidP="00667197">
      <w:pPr>
        <w:numPr>
          <w:ilvl w:val="0"/>
          <w:numId w:val="11"/>
        </w:numPr>
        <w:spacing w:after="160" w:line="259" w:lineRule="auto"/>
        <w:jc w:val="both"/>
        <w:rPr>
          <w:rFonts w:cstheme="minorHAnsi"/>
          <w:sz w:val="24"/>
          <w:szCs w:val="24"/>
          <w:lang w:val="en-GB"/>
        </w:rPr>
      </w:pPr>
      <w:r w:rsidRPr="00707147">
        <w:rPr>
          <w:rFonts w:cstheme="minorHAnsi"/>
          <w:sz w:val="24"/>
          <w:szCs w:val="24"/>
          <w:lang w:val="sr-Cyrl-ME"/>
        </w:rPr>
        <w:t>Извођење радова (</w:t>
      </w:r>
      <w:r w:rsidR="00923432" w:rsidRPr="00707147">
        <w:rPr>
          <w:rFonts w:cstheme="minorHAnsi"/>
          <w:sz w:val="24"/>
          <w:szCs w:val="24"/>
          <w:lang w:val="sr-Cyrl-ME"/>
        </w:rPr>
        <w:t>5,</w:t>
      </w:r>
      <w:r w:rsidRPr="00707147">
        <w:rPr>
          <w:rFonts w:cstheme="minorHAnsi"/>
          <w:sz w:val="24"/>
          <w:szCs w:val="24"/>
          <w:lang w:val="sr-Cyrl-ME"/>
        </w:rPr>
        <w:t>500</w:t>
      </w:r>
      <w:r w:rsidRPr="00707147">
        <w:rPr>
          <w:rFonts w:cstheme="minorHAnsi"/>
          <w:sz w:val="24"/>
          <w:szCs w:val="24"/>
        </w:rPr>
        <w:t>€</w:t>
      </w:r>
      <w:r w:rsidRPr="00707147">
        <w:rPr>
          <w:rFonts w:cstheme="minorHAnsi"/>
          <w:sz w:val="24"/>
          <w:szCs w:val="24"/>
          <w:lang w:val="sr-Cyrl-ME"/>
        </w:rPr>
        <w:t>)</w:t>
      </w:r>
    </w:p>
    <w:p w14:paraId="0629E541" w14:textId="223910EF" w:rsidR="002242B4" w:rsidRPr="00707147" w:rsidRDefault="002242B4" w:rsidP="00667197">
      <w:pPr>
        <w:numPr>
          <w:ilvl w:val="0"/>
          <w:numId w:val="11"/>
        </w:numPr>
        <w:spacing w:after="160" w:line="259" w:lineRule="auto"/>
        <w:jc w:val="both"/>
        <w:rPr>
          <w:rFonts w:cstheme="minorHAnsi"/>
          <w:sz w:val="24"/>
          <w:szCs w:val="24"/>
          <w:lang w:val="en-GB"/>
        </w:rPr>
      </w:pPr>
      <w:r w:rsidRPr="00707147">
        <w:rPr>
          <w:rFonts w:cstheme="minorHAnsi"/>
          <w:sz w:val="24"/>
          <w:szCs w:val="24"/>
          <w:lang w:val="sr-Cyrl-ME"/>
        </w:rPr>
        <w:t xml:space="preserve">Путни </w:t>
      </w:r>
      <w:r w:rsidR="001628A3" w:rsidRPr="00707147">
        <w:rPr>
          <w:rFonts w:cstheme="minorHAnsi"/>
          <w:sz w:val="24"/>
          <w:szCs w:val="24"/>
          <w:lang w:val="sr-Cyrl-ME"/>
        </w:rPr>
        <w:t xml:space="preserve">трошкови </w:t>
      </w:r>
      <w:r w:rsidRPr="00707147">
        <w:rPr>
          <w:rFonts w:cstheme="minorHAnsi"/>
          <w:sz w:val="24"/>
          <w:szCs w:val="24"/>
          <w:lang w:val="sr-Cyrl-ME"/>
        </w:rPr>
        <w:t>(1,000</w:t>
      </w:r>
      <w:r w:rsidRPr="00707147">
        <w:rPr>
          <w:rFonts w:cstheme="minorHAnsi"/>
          <w:sz w:val="24"/>
          <w:szCs w:val="24"/>
        </w:rPr>
        <w:t>€</w:t>
      </w:r>
      <w:r w:rsidRPr="00707147">
        <w:rPr>
          <w:rFonts w:cstheme="minorHAnsi"/>
          <w:sz w:val="24"/>
          <w:szCs w:val="24"/>
          <w:lang w:val="sr-Cyrl-ME"/>
        </w:rPr>
        <w:t>)</w:t>
      </w:r>
    </w:p>
    <w:p w14:paraId="53A02E51" w14:textId="0B61C700" w:rsidR="00C316B0" w:rsidRPr="00707147" w:rsidRDefault="00C316B0" w:rsidP="00270FF1">
      <w:pPr>
        <w:jc w:val="both"/>
        <w:rPr>
          <w:rFonts w:cstheme="minorHAnsi"/>
          <w:b/>
          <w:bCs/>
          <w:sz w:val="24"/>
          <w:szCs w:val="24"/>
          <w:lang w:val="en-GB"/>
        </w:rPr>
      </w:pPr>
      <w:r w:rsidRPr="00707147">
        <w:rPr>
          <w:rFonts w:cstheme="minorHAnsi"/>
          <w:b/>
          <w:bCs/>
          <w:sz w:val="24"/>
          <w:szCs w:val="24"/>
        </w:rPr>
        <w:t>2. Трошкови реализације активности</w:t>
      </w:r>
    </w:p>
    <w:p w14:paraId="431DAE2B" w14:textId="573367D3" w:rsidR="00C316B0" w:rsidRPr="00707147" w:rsidRDefault="00C316B0" w:rsidP="00667197">
      <w:pPr>
        <w:numPr>
          <w:ilvl w:val="0"/>
          <w:numId w:val="12"/>
        </w:numPr>
        <w:spacing w:after="160" w:line="259" w:lineRule="auto"/>
        <w:jc w:val="both"/>
        <w:rPr>
          <w:rFonts w:cstheme="minorHAnsi"/>
          <w:sz w:val="24"/>
          <w:szCs w:val="24"/>
          <w:lang w:val="en-GB"/>
        </w:rPr>
      </w:pPr>
      <w:r w:rsidRPr="00707147">
        <w:rPr>
          <w:rFonts w:cstheme="minorHAnsi"/>
          <w:sz w:val="24"/>
          <w:szCs w:val="24"/>
        </w:rPr>
        <w:t>Организација обука и радионица (хонорари предавача, материјали, простор)</w:t>
      </w:r>
      <w:r w:rsidR="002242B4" w:rsidRPr="00707147">
        <w:rPr>
          <w:rFonts w:cstheme="minorHAnsi"/>
          <w:sz w:val="24"/>
          <w:szCs w:val="24"/>
          <w:lang w:val="sr-Cyrl-ME"/>
        </w:rPr>
        <w:t xml:space="preserve"> (1,000</w:t>
      </w:r>
      <w:r w:rsidR="002242B4" w:rsidRPr="00707147">
        <w:rPr>
          <w:rFonts w:cstheme="minorHAnsi"/>
          <w:sz w:val="24"/>
          <w:szCs w:val="24"/>
        </w:rPr>
        <w:t>€</w:t>
      </w:r>
      <w:r w:rsidR="002242B4" w:rsidRPr="00707147">
        <w:rPr>
          <w:rFonts w:cstheme="minorHAnsi"/>
          <w:sz w:val="24"/>
          <w:szCs w:val="24"/>
          <w:lang w:val="sr-Cyrl-ME"/>
        </w:rPr>
        <w:t>)</w:t>
      </w:r>
    </w:p>
    <w:p w14:paraId="538FAD07" w14:textId="3DFF8852" w:rsidR="00D6225A" w:rsidRPr="00707147" w:rsidRDefault="00C316B0" w:rsidP="00667197">
      <w:pPr>
        <w:numPr>
          <w:ilvl w:val="0"/>
          <w:numId w:val="12"/>
        </w:numPr>
        <w:spacing w:after="160" w:line="259" w:lineRule="auto"/>
        <w:jc w:val="both"/>
        <w:rPr>
          <w:rFonts w:cstheme="minorHAnsi"/>
          <w:sz w:val="24"/>
          <w:szCs w:val="24"/>
          <w:lang w:val="en-GB"/>
        </w:rPr>
      </w:pPr>
      <w:r w:rsidRPr="00707147">
        <w:rPr>
          <w:rFonts w:cstheme="minorHAnsi"/>
          <w:sz w:val="24"/>
          <w:szCs w:val="24"/>
        </w:rPr>
        <w:t>Промотивне активности и маркетинг (кампање, публикације, медији)</w:t>
      </w:r>
      <w:r w:rsidR="002242B4" w:rsidRPr="00707147">
        <w:rPr>
          <w:rFonts w:cstheme="minorHAnsi"/>
          <w:sz w:val="24"/>
          <w:szCs w:val="24"/>
          <w:lang w:val="sr-Cyrl-ME"/>
        </w:rPr>
        <w:t xml:space="preserve"> (500</w:t>
      </w:r>
      <w:r w:rsidR="002242B4" w:rsidRPr="00707147">
        <w:rPr>
          <w:rFonts w:cstheme="minorHAnsi"/>
          <w:sz w:val="24"/>
          <w:szCs w:val="24"/>
        </w:rPr>
        <w:t>€</w:t>
      </w:r>
      <w:r w:rsidR="002242B4" w:rsidRPr="00707147">
        <w:rPr>
          <w:rFonts w:cstheme="minorHAnsi"/>
          <w:sz w:val="24"/>
          <w:szCs w:val="24"/>
          <w:lang w:val="sr-Cyrl-ME"/>
        </w:rPr>
        <w:t>)</w:t>
      </w:r>
    </w:p>
    <w:p w14:paraId="067AD020" w14:textId="21CD1447" w:rsidR="00C316B0" w:rsidRPr="00707147" w:rsidRDefault="00C316B0" w:rsidP="00270FF1">
      <w:pPr>
        <w:jc w:val="both"/>
        <w:rPr>
          <w:rFonts w:cstheme="minorHAnsi"/>
          <w:b/>
          <w:bCs/>
          <w:sz w:val="24"/>
          <w:szCs w:val="24"/>
          <w:lang w:val="en-GB"/>
        </w:rPr>
      </w:pPr>
      <w:r w:rsidRPr="00707147">
        <w:rPr>
          <w:rFonts w:cstheme="minorHAnsi"/>
          <w:b/>
          <w:bCs/>
          <w:sz w:val="24"/>
          <w:szCs w:val="24"/>
        </w:rPr>
        <w:t>3. Пројектни трошкови</w:t>
      </w:r>
    </w:p>
    <w:p w14:paraId="308F1552" w14:textId="06C41163" w:rsidR="00C316B0" w:rsidRPr="00707147" w:rsidRDefault="00C316B0" w:rsidP="00667197">
      <w:pPr>
        <w:numPr>
          <w:ilvl w:val="0"/>
          <w:numId w:val="13"/>
        </w:numPr>
        <w:spacing w:after="160" w:line="259" w:lineRule="auto"/>
        <w:jc w:val="both"/>
        <w:rPr>
          <w:rFonts w:cstheme="minorHAnsi"/>
          <w:sz w:val="24"/>
          <w:szCs w:val="24"/>
          <w:lang w:val="en-GB"/>
        </w:rPr>
      </w:pPr>
      <w:r w:rsidRPr="00707147">
        <w:rPr>
          <w:rFonts w:cstheme="minorHAnsi"/>
          <w:sz w:val="24"/>
          <w:szCs w:val="24"/>
        </w:rPr>
        <w:t>Припрема и имплементација пројеката</w:t>
      </w:r>
      <w:r w:rsidR="002242B4" w:rsidRPr="00707147">
        <w:rPr>
          <w:rFonts w:cstheme="minorHAnsi"/>
          <w:sz w:val="24"/>
          <w:szCs w:val="24"/>
          <w:lang w:val="sr-Cyrl-ME"/>
        </w:rPr>
        <w:t xml:space="preserve"> (600</w:t>
      </w:r>
      <w:r w:rsidR="002242B4" w:rsidRPr="00707147">
        <w:rPr>
          <w:rFonts w:cstheme="minorHAnsi"/>
          <w:sz w:val="24"/>
          <w:szCs w:val="24"/>
        </w:rPr>
        <w:t>€</w:t>
      </w:r>
      <w:r w:rsidR="002242B4" w:rsidRPr="00707147">
        <w:rPr>
          <w:rFonts w:cstheme="minorHAnsi"/>
          <w:sz w:val="24"/>
          <w:szCs w:val="24"/>
          <w:lang w:val="sr-Cyrl-ME"/>
        </w:rPr>
        <w:t>)</w:t>
      </w:r>
    </w:p>
    <w:p w14:paraId="7C31BF61" w14:textId="6175F3F1" w:rsidR="00C316B0" w:rsidRPr="00707147" w:rsidRDefault="00C316B0" w:rsidP="00667197">
      <w:pPr>
        <w:numPr>
          <w:ilvl w:val="0"/>
          <w:numId w:val="13"/>
        </w:numPr>
        <w:spacing w:after="160" w:line="259" w:lineRule="auto"/>
        <w:jc w:val="both"/>
        <w:rPr>
          <w:rFonts w:cstheme="minorHAnsi"/>
          <w:sz w:val="24"/>
          <w:szCs w:val="24"/>
          <w:lang w:val="en-GB"/>
        </w:rPr>
      </w:pPr>
      <w:r w:rsidRPr="00707147">
        <w:rPr>
          <w:rFonts w:cstheme="minorHAnsi"/>
          <w:sz w:val="24"/>
          <w:szCs w:val="24"/>
        </w:rPr>
        <w:t>Трошкови ангажовања екстерних експерата</w:t>
      </w:r>
      <w:r w:rsidR="002242B4" w:rsidRPr="00707147">
        <w:rPr>
          <w:rFonts w:cstheme="minorHAnsi"/>
          <w:sz w:val="24"/>
          <w:szCs w:val="24"/>
          <w:lang w:val="sr-Cyrl-ME"/>
        </w:rPr>
        <w:t xml:space="preserve"> (1</w:t>
      </w:r>
      <w:r w:rsidR="00923432" w:rsidRPr="00707147">
        <w:rPr>
          <w:rFonts w:cstheme="minorHAnsi"/>
          <w:sz w:val="24"/>
          <w:szCs w:val="24"/>
          <w:lang w:val="sr-Cyrl-ME"/>
        </w:rPr>
        <w:t>2</w:t>
      </w:r>
      <w:r w:rsidR="002242B4" w:rsidRPr="00707147">
        <w:rPr>
          <w:rFonts w:cstheme="minorHAnsi"/>
          <w:sz w:val="24"/>
          <w:szCs w:val="24"/>
          <w:lang w:val="sr-Cyrl-ME"/>
        </w:rPr>
        <w:t>,</w:t>
      </w:r>
      <w:r w:rsidR="00923432" w:rsidRPr="00707147">
        <w:rPr>
          <w:rFonts w:cstheme="minorHAnsi"/>
          <w:sz w:val="24"/>
          <w:szCs w:val="24"/>
          <w:lang w:val="sr-Cyrl-ME"/>
        </w:rPr>
        <w:t>0</w:t>
      </w:r>
      <w:r w:rsidR="002242B4" w:rsidRPr="00707147">
        <w:rPr>
          <w:rFonts w:cstheme="minorHAnsi"/>
          <w:sz w:val="24"/>
          <w:szCs w:val="24"/>
          <w:lang w:val="sr-Cyrl-ME"/>
        </w:rPr>
        <w:t>00</w:t>
      </w:r>
      <w:r w:rsidR="002242B4" w:rsidRPr="00707147">
        <w:rPr>
          <w:rFonts w:cstheme="minorHAnsi"/>
          <w:sz w:val="24"/>
          <w:szCs w:val="24"/>
        </w:rPr>
        <w:t>€</w:t>
      </w:r>
      <w:r w:rsidR="002242B4" w:rsidRPr="00707147">
        <w:rPr>
          <w:rFonts w:cstheme="minorHAnsi"/>
          <w:sz w:val="24"/>
          <w:szCs w:val="24"/>
          <w:lang w:val="sr-Cyrl-ME"/>
        </w:rPr>
        <w:t>)</w:t>
      </w:r>
    </w:p>
    <w:p w14:paraId="1B87EF37" w14:textId="7A557B9C" w:rsidR="00C316B0" w:rsidRPr="00707147" w:rsidRDefault="00C316B0" w:rsidP="00667197">
      <w:pPr>
        <w:numPr>
          <w:ilvl w:val="0"/>
          <w:numId w:val="13"/>
        </w:numPr>
        <w:spacing w:after="160" w:line="259" w:lineRule="auto"/>
        <w:jc w:val="both"/>
        <w:rPr>
          <w:rFonts w:cstheme="minorHAnsi"/>
          <w:sz w:val="24"/>
          <w:szCs w:val="24"/>
          <w:lang w:val="en-GB"/>
        </w:rPr>
      </w:pPr>
      <w:r w:rsidRPr="00707147">
        <w:rPr>
          <w:rFonts w:cstheme="minorHAnsi"/>
          <w:sz w:val="24"/>
          <w:szCs w:val="24"/>
        </w:rPr>
        <w:t>Путни трошкови и дневнице (студијске посјете, партнерства)</w:t>
      </w:r>
      <w:r w:rsidR="002242B4" w:rsidRPr="00707147">
        <w:rPr>
          <w:rFonts w:cstheme="minorHAnsi"/>
          <w:sz w:val="24"/>
          <w:szCs w:val="24"/>
          <w:lang w:val="sr-Cyrl-ME"/>
        </w:rPr>
        <w:t xml:space="preserve"> (</w:t>
      </w:r>
      <w:r w:rsidR="00923432" w:rsidRPr="00707147">
        <w:rPr>
          <w:rFonts w:cstheme="minorHAnsi"/>
          <w:sz w:val="24"/>
          <w:szCs w:val="24"/>
          <w:lang w:val="sr-Cyrl-ME"/>
        </w:rPr>
        <w:t>30</w:t>
      </w:r>
      <w:r w:rsidR="002242B4" w:rsidRPr="00707147">
        <w:rPr>
          <w:rFonts w:cstheme="minorHAnsi"/>
          <w:sz w:val="24"/>
          <w:szCs w:val="24"/>
          <w:lang w:val="sr-Cyrl-ME"/>
        </w:rPr>
        <w:t>00</w:t>
      </w:r>
      <w:r w:rsidR="002242B4" w:rsidRPr="00707147">
        <w:rPr>
          <w:rFonts w:cstheme="minorHAnsi"/>
          <w:sz w:val="24"/>
          <w:szCs w:val="24"/>
        </w:rPr>
        <w:t>€</w:t>
      </w:r>
      <w:r w:rsidR="002242B4" w:rsidRPr="00707147">
        <w:rPr>
          <w:rFonts w:cstheme="minorHAnsi"/>
          <w:sz w:val="24"/>
          <w:szCs w:val="24"/>
          <w:lang w:val="sr-Cyrl-ME"/>
        </w:rPr>
        <w:t>)</w:t>
      </w:r>
    </w:p>
    <w:p w14:paraId="356E8826" w14:textId="77777777" w:rsidR="00252CEA" w:rsidRPr="00707147" w:rsidRDefault="00252CEA" w:rsidP="00270FF1">
      <w:pPr>
        <w:jc w:val="both"/>
        <w:rPr>
          <w:rFonts w:cstheme="minorHAnsi"/>
          <w:b/>
          <w:bCs/>
          <w:sz w:val="24"/>
          <w:szCs w:val="24"/>
          <w:lang w:val="sr-Cyrl-ME"/>
        </w:rPr>
      </w:pPr>
    </w:p>
    <w:p w14:paraId="78E9B4FE" w14:textId="524ED5D7" w:rsidR="00C316B0" w:rsidRPr="00707147" w:rsidRDefault="001628A3" w:rsidP="00270FF1">
      <w:pPr>
        <w:jc w:val="both"/>
        <w:rPr>
          <w:rFonts w:cstheme="minorHAnsi"/>
          <w:b/>
          <w:bCs/>
          <w:sz w:val="24"/>
          <w:szCs w:val="24"/>
          <w:lang w:val="en-GB"/>
        </w:rPr>
      </w:pPr>
      <w:r w:rsidRPr="00707147">
        <w:rPr>
          <w:rFonts w:cstheme="minorHAnsi"/>
          <w:b/>
          <w:bCs/>
          <w:sz w:val="24"/>
          <w:szCs w:val="24"/>
          <w:lang w:val="sr-Cyrl-ME"/>
        </w:rPr>
        <w:t>4</w:t>
      </w:r>
      <w:r w:rsidR="00C316B0" w:rsidRPr="00707147">
        <w:rPr>
          <w:rFonts w:cstheme="minorHAnsi"/>
          <w:b/>
          <w:bCs/>
          <w:sz w:val="24"/>
          <w:szCs w:val="24"/>
        </w:rPr>
        <w:t>. Извори финансирања</w:t>
      </w:r>
    </w:p>
    <w:p w14:paraId="38D16FD5" w14:textId="06514514" w:rsidR="00C316B0" w:rsidRPr="00707147" w:rsidRDefault="00C316B0" w:rsidP="00667197">
      <w:pPr>
        <w:numPr>
          <w:ilvl w:val="0"/>
          <w:numId w:val="14"/>
        </w:numPr>
        <w:spacing w:after="160" w:line="259" w:lineRule="auto"/>
        <w:jc w:val="both"/>
        <w:rPr>
          <w:rFonts w:cstheme="minorHAnsi"/>
          <w:sz w:val="24"/>
          <w:szCs w:val="24"/>
          <w:lang w:val="en-GB"/>
        </w:rPr>
      </w:pPr>
      <w:r w:rsidRPr="00707147">
        <w:rPr>
          <w:rFonts w:cstheme="minorHAnsi"/>
          <w:sz w:val="24"/>
          <w:szCs w:val="24"/>
        </w:rPr>
        <w:t>Буџет локалне самоуправе</w:t>
      </w:r>
      <w:r w:rsidR="001628A3" w:rsidRPr="00707147">
        <w:rPr>
          <w:rFonts w:cstheme="minorHAnsi"/>
          <w:sz w:val="24"/>
          <w:szCs w:val="24"/>
          <w:lang w:val="sr-Cyrl-ME"/>
        </w:rPr>
        <w:t xml:space="preserve"> (127,000</w:t>
      </w:r>
      <w:r w:rsidR="001628A3" w:rsidRPr="00707147">
        <w:rPr>
          <w:rFonts w:cstheme="minorHAnsi"/>
          <w:sz w:val="24"/>
          <w:szCs w:val="24"/>
        </w:rPr>
        <w:t>€</w:t>
      </w:r>
      <w:r w:rsidR="001628A3" w:rsidRPr="00707147">
        <w:rPr>
          <w:rFonts w:cstheme="minorHAnsi"/>
          <w:sz w:val="24"/>
          <w:szCs w:val="24"/>
          <w:lang w:val="sr-Cyrl-ME"/>
        </w:rPr>
        <w:t>)</w:t>
      </w:r>
    </w:p>
    <w:p w14:paraId="29424D50" w14:textId="3A063B7D" w:rsidR="00C316B0" w:rsidRPr="00707147" w:rsidRDefault="00C316B0" w:rsidP="00667197">
      <w:pPr>
        <w:numPr>
          <w:ilvl w:val="0"/>
          <w:numId w:val="14"/>
        </w:numPr>
        <w:spacing w:after="160" w:line="259" w:lineRule="auto"/>
        <w:jc w:val="both"/>
        <w:rPr>
          <w:rFonts w:cstheme="minorHAnsi"/>
          <w:sz w:val="24"/>
          <w:szCs w:val="24"/>
          <w:lang w:val="en-GB"/>
        </w:rPr>
      </w:pPr>
      <w:r w:rsidRPr="00707147">
        <w:rPr>
          <w:rFonts w:cstheme="minorHAnsi"/>
          <w:sz w:val="24"/>
          <w:szCs w:val="24"/>
        </w:rPr>
        <w:lastRenderedPageBreak/>
        <w:t>Међународни фондови (ЕУ пројекти, донатори)</w:t>
      </w:r>
      <w:r w:rsidR="001628A3" w:rsidRPr="00707147">
        <w:rPr>
          <w:rFonts w:cstheme="minorHAnsi"/>
          <w:sz w:val="24"/>
          <w:szCs w:val="24"/>
          <w:lang w:val="sr-Cyrl-ME"/>
        </w:rPr>
        <w:t xml:space="preserve"> (20,000</w:t>
      </w:r>
      <w:r w:rsidR="001628A3" w:rsidRPr="00707147">
        <w:rPr>
          <w:rFonts w:cstheme="minorHAnsi"/>
          <w:sz w:val="24"/>
          <w:szCs w:val="24"/>
        </w:rPr>
        <w:t>€</w:t>
      </w:r>
      <w:r w:rsidR="001628A3" w:rsidRPr="00707147">
        <w:rPr>
          <w:rFonts w:cstheme="minorHAnsi"/>
          <w:sz w:val="24"/>
          <w:szCs w:val="24"/>
          <w:lang w:val="sr-Cyrl-ME"/>
        </w:rPr>
        <w:t>)</w:t>
      </w:r>
    </w:p>
    <w:p w14:paraId="6F9CCF4D" w14:textId="122E73DF" w:rsidR="00C316B0" w:rsidRPr="00707147" w:rsidRDefault="00C316B0" w:rsidP="00667197">
      <w:pPr>
        <w:numPr>
          <w:ilvl w:val="0"/>
          <w:numId w:val="14"/>
        </w:numPr>
        <w:spacing w:after="160" w:line="259" w:lineRule="auto"/>
        <w:jc w:val="both"/>
        <w:rPr>
          <w:rFonts w:cstheme="minorHAnsi"/>
          <w:sz w:val="24"/>
          <w:szCs w:val="24"/>
          <w:lang w:val="en-GB"/>
        </w:rPr>
      </w:pPr>
      <w:r w:rsidRPr="00707147">
        <w:rPr>
          <w:rFonts w:cstheme="minorHAnsi"/>
          <w:sz w:val="24"/>
          <w:szCs w:val="24"/>
        </w:rPr>
        <w:t>Сопствени приходи (услуге, чланарине, пројекти)</w:t>
      </w:r>
      <w:r w:rsidR="001628A3" w:rsidRPr="00707147">
        <w:rPr>
          <w:rFonts w:cstheme="minorHAnsi"/>
          <w:sz w:val="24"/>
          <w:szCs w:val="24"/>
          <w:lang w:val="sr-Cyrl-ME"/>
        </w:rPr>
        <w:t xml:space="preserve"> (19,000</w:t>
      </w:r>
      <w:r w:rsidR="001628A3" w:rsidRPr="00707147">
        <w:rPr>
          <w:rFonts w:cstheme="minorHAnsi"/>
          <w:sz w:val="24"/>
          <w:szCs w:val="24"/>
        </w:rPr>
        <w:t>€</w:t>
      </w:r>
      <w:r w:rsidR="001628A3" w:rsidRPr="00707147">
        <w:rPr>
          <w:rFonts w:cstheme="minorHAnsi"/>
          <w:sz w:val="24"/>
          <w:szCs w:val="24"/>
          <w:lang w:val="sr-Cyrl-ME"/>
        </w:rPr>
        <w:t>)</w:t>
      </w:r>
    </w:p>
    <w:p w14:paraId="7C0F0051" w14:textId="77777777" w:rsidR="001628A3" w:rsidRPr="00707147" w:rsidRDefault="001628A3" w:rsidP="00270FF1">
      <w:pPr>
        <w:spacing w:after="160" w:line="259" w:lineRule="auto"/>
        <w:ind w:left="720"/>
        <w:jc w:val="both"/>
        <w:rPr>
          <w:rFonts w:cstheme="minorHAnsi"/>
          <w:sz w:val="24"/>
          <w:szCs w:val="24"/>
          <w:lang w:val="en-GB"/>
        </w:rPr>
      </w:pPr>
    </w:p>
    <w:p w14:paraId="753D5D3D" w14:textId="46E67A09" w:rsidR="00512B8F" w:rsidRPr="00707147" w:rsidRDefault="00C316B0" w:rsidP="00707147">
      <w:pPr>
        <w:jc w:val="both"/>
        <w:rPr>
          <w:rFonts w:cstheme="minorHAnsi"/>
          <w:sz w:val="24"/>
          <w:szCs w:val="24"/>
          <w:lang w:val="en-GB"/>
        </w:rPr>
      </w:pPr>
      <w:r w:rsidRPr="00707147">
        <w:rPr>
          <w:rFonts w:cstheme="minorHAnsi"/>
          <w:sz w:val="24"/>
          <w:szCs w:val="24"/>
        </w:rPr>
        <w:t>Оваква структура буџета омогућава јасно планирање и ефикасно управљање средствима, уз обезбјеђење одрживости и квалитетне реализације свих активности центра.</w:t>
      </w:r>
    </w:p>
    <w:p w14:paraId="19A3AB34" w14:textId="53DA3558" w:rsidR="00C316B0" w:rsidRPr="00707147" w:rsidRDefault="00D6225A" w:rsidP="00C316B0">
      <w:pPr>
        <w:jc w:val="center"/>
        <w:rPr>
          <w:rFonts w:cstheme="minorHAnsi"/>
          <w:b/>
          <w:bCs/>
          <w:sz w:val="24"/>
          <w:szCs w:val="24"/>
          <w:lang w:val="sr-Cyrl-ME"/>
        </w:rPr>
      </w:pPr>
      <w:r w:rsidRPr="00707147">
        <w:rPr>
          <w:rFonts w:cstheme="minorHAnsi"/>
          <w:b/>
          <w:bCs/>
          <w:sz w:val="24"/>
          <w:szCs w:val="24"/>
          <w:lang w:val="sr-Cyrl-ME"/>
        </w:rPr>
        <w:t>8</w:t>
      </w:r>
      <w:r w:rsidR="00C316B0" w:rsidRPr="00707147">
        <w:rPr>
          <w:rFonts w:cstheme="minorHAnsi"/>
          <w:b/>
          <w:bCs/>
          <w:sz w:val="24"/>
          <w:szCs w:val="24"/>
          <w:lang w:val="sr-Cyrl-ME"/>
        </w:rPr>
        <w:t>. Ризици и изазови</w:t>
      </w:r>
    </w:p>
    <w:p w14:paraId="07DE8961" w14:textId="77777777" w:rsidR="00C316B0" w:rsidRPr="00707147" w:rsidRDefault="00C316B0" w:rsidP="00270FF1">
      <w:pPr>
        <w:jc w:val="both"/>
        <w:rPr>
          <w:rFonts w:cstheme="minorHAnsi"/>
          <w:sz w:val="24"/>
          <w:szCs w:val="24"/>
          <w:lang w:val="sr-Cyrl-ME"/>
        </w:rPr>
      </w:pPr>
      <w:r w:rsidRPr="00707147">
        <w:rPr>
          <w:rFonts w:cstheme="minorHAnsi"/>
          <w:sz w:val="24"/>
          <w:szCs w:val="24"/>
          <w:lang w:val="sr-Cyrl-ME"/>
        </w:rPr>
        <w:t>У реализацији планираних активности могу се појавити одређени ризици и изазови који могу утицати на динамику и обим рада центра. Правовремена идентификација и управљање ризицима доприносе успјешној реализацији циљева.</w:t>
      </w:r>
    </w:p>
    <w:p w14:paraId="7F490349" w14:textId="7C63D289" w:rsidR="00C316B0" w:rsidRPr="00707147" w:rsidRDefault="00C316B0" w:rsidP="00270FF1">
      <w:pPr>
        <w:jc w:val="both"/>
        <w:rPr>
          <w:rFonts w:cstheme="minorHAnsi"/>
          <w:b/>
          <w:bCs/>
          <w:sz w:val="24"/>
          <w:szCs w:val="24"/>
          <w:lang w:val="sr-Cyrl-ME"/>
        </w:rPr>
      </w:pPr>
      <w:r w:rsidRPr="00707147">
        <w:rPr>
          <w:rFonts w:cstheme="minorHAnsi"/>
          <w:b/>
          <w:bCs/>
          <w:sz w:val="24"/>
          <w:szCs w:val="24"/>
          <w:lang w:val="sr-Cyrl-ME"/>
        </w:rPr>
        <w:t>1. Финансијски ризици</w:t>
      </w:r>
    </w:p>
    <w:p w14:paraId="2F0FF870" w14:textId="77777777" w:rsidR="00C316B0" w:rsidRPr="00707147" w:rsidRDefault="00C316B0" w:rsidP="00667197">
      <w:pPr>
        <w:numPr>
          <w:ilvl w:val="0"/>
          <w:numId w:val="15"/>
        </w:numPr>
        <w:spacing w:after="160" w:line="259" w:lineRule="auto"/>
        <w:jc w:val="both"/>
        <w:rPr>
          <w:rFonts w:cstheme="minorHAnsi"/>
          <w:sz w:val="24"/>
          <w:szCs w:val="24"/>
          <w:lang w:val="sr-Cyrl-ME"/>
        </w:rPr>
      </w:pPr>
      <w:r w:rsidRPr="00707147">
        <w:rPr>
          <w:rFonts w:cstheme="minorHAnsi"/>
          <w:sz w:val="24"/>
          <w:szCs w:val="24"/>
          <w:lang w:val="sr-Cyrl-ME"/>
        </w:rPr>
        <w:t>Недовољна или нестабилна средства за рад центра</w:t>
      </w:r>
    </w:p>
    <w:p w14:paraId="12BAB057" w14:textId="77777777" w:rsidR="00C316B0" w:rsidRPr="00707147" w:rsidRDefault="00C316B0" w:rsidP="00667197">
      <w:pPr>
        <w:numPr>
          <w:ilvl w:val="0"/>
          <w:numId w:val="15"/>
        </w:numPr>
        <w:spacing w:after="160" w:line="259" w:lineRule="auto"/>
        <w:jc w:val="both"/>
        <w:rPr>
          <w:rFonts w:cstheme="minorHAnsi"/>
          <w:sz w:val="24"/>
          <w:szCs w:val="24"/>
          <w:lang w:val="sr-Cyrl-ME"/>
        </w:rPr>
      </w:pPr>
      <w:r w:rsidRPr="00707147">
        <w:rPr>
          <w:rFonts w:cstheme="minorHAnsi"/>
          <w:sz w:val="24"/>
          <w:szCs w:val="24"/>
          <w:lang w:val="sr-Cyrl-ME"/>
        </w:rPr>
        <w:t>Кашњење у исплати буџетских или пројектних средстава</w:t>
      </w:r>
    </w:p>
    <w:p w14:paraId="1F0BB04E" w14:textId="77777777" w:rsidR="00C316B0" w:rsidRPr="00707147" w:rsidRDefault="00C316B0" w:rsidP="00667197">
      <w:pPr>
        <w:numPr>
          <w:ilvl w:val="0"/>
          <w:numId w:val="15"/>
        </w:numPr>
        <w:spacing w:after="160" w:line="259" w:lineRule="auto"/>
        <w:jc w:val="both"/>
        <w:rPr>
          <w:rFonts w:cstheme="minorHAnsi"/>
          <w:sz w:val="24"/>
          <w:szCs w:val="24"/>
          <w:lang w:val="sr-Cyrl-ME"/>
        </w:rPr>
      </w:pPr>
      <w:r w:rsidRPr="00707147">
        <w:rPr>
          <w:rFonts w:cstheme="minorHAnsi"/>
          <w:sz w:val="24"/>
          <w:szCs w:val="24"/>
          <w:lang w:val="sr-Cyrl-ME"/>
        </w:rPr>
        <w:t>Ограничен приступ донаторским и међународним фондовима</w:t>
      </w:r>
    </w:p>
    <w:p w14:paraId="1E776ABE" w14:textId="1C102698" w:rsidR="00C316B0" w:rsidRPr="00707147" w:rsidRDefault="00C316B0" w:rsidP="00270FF1">
      <w:pPr>
        <w:jc w:val="both"/>
        <w:rPr>
          <w:rFonts w:cstheme="minorHAnsi"/>
          <w:sz w:val="24"/>
          <w:szCs w:val="24"/>
          <w:lang w:val="sr-Cyrl-ME"/>
        </w:rPr>
      </w:pPr>
      <w:r w:rsidRPr="00707147">
        <w:rPr>
          <w:rFonts w:cstheme="minorHAnsi"/>
          <w:b/>
          <w:bCs/>
          <w:sz w:val="24"/>
          <w:szCs w:val="24"/>
          <w:lang w:val="sr-Cyrl-ME"/>
        </w:rPr>
        <w:t>Мјере ублажавања:</w:t>
      </w:r>
      <w:r w:rsidR="00D6225A" w:rsidRPr="00707147">
        <w:rPr>
          <w:rFonts w:cstheme="minorHAnsi"/>
          <w:b/>
          <w:bCs/>
          <w:sz w:val="24"/>
          <w:szCs w:val="24"/>
          <w:lang w:val="sr-Cyrl-ME"/>
        </w:rPr>
        <w:t xml:space="preserve"> </w:t>
      </w:r>
      <w:r w:rsidRPr="00707147">
        <w:rPr>
          <w:rFonts w:cstheme="minorHAnsi"/>
          <w:sz w:val="24"/>
          <w:szCs w:val="24"/>
          <w:lang w:val="sr-Cyrl-ME"/>
        </w:rPr>
        <w:t xml:space="preserve">Диверсификација извора финансирања, активно аплицирање на пројекте, партнерски пројекти и рационално планирање трошкова. </w:t>
      </w:r>
    </w:p>
    <w:p w14:paraId="6646BCA9" w14:textId="1C90C3AA" w:rsidR="00C316B0" w:rsidRPr="00707147" w:rsidRDefault="00C316B0" w:rsidP="00270FF1">
      <w:pPr>
        <w:jc w:val="both"/>
        <w:rPr>
          <w:rFonts w:cstheme="minorHAnsi"/>
          <w:b/>
          <w:bCs/>
          <w:sz w:val="24"/>
          <w:szCs w:val="24"/>
          <w:lang w:val="en-GB"/>
        </w:rPr>
      </w:pPr>
      <w:r w:rsidRPr="00707147">
        <w:rPr>
          <w:rFonts w:cstheme="minorHAnsi"/>
          <w:b/>
          <w:bCs/>
          <w:sz w:val="24"/>
          <w:szCs w:val="24"/>
        </w:rPr>
        <w:t>2. Недовољна заинтересованост корисника</w:t>
      </w:r>
    </w:p>
    <w:p w14:paraId="42C07DBB" w14:textId="77777777" w:rsidR="00C316B0" w:rsidRPr="00707147" w:rsidRDefault="00C316B0" w:rsidP="00667197">
      <w:pPr>
        <w:numPr>
          <w:ilvl w:val="0"/>
          <w:numId w:val="16"/>
        </w:numPr>
        <w:spacing w:after="160" w:line="259" w:lineRule="auto"/>
        <w:jc w:val="both"/>
        <w:rPr>
          <w:rFonts w:cstheme="minorHAnsi"/>
          <w:sz w:val="24"/>
          <w:szCs w:val="24"/>
          <w:lang w:val="en-GB"/>
        </w:rPr>
      </w:pPr>
      <w:r w:rsidRPr="00707147">
        <w:rPr>
          <w:rFonts w:cstheme="minorHAnsi"/>
          <w:sz w:val="24"/>
          <w:szCs w:val="24"/>
        </w:rPr>
        <w:t>Слаб одзив предузетника на обуке и програме подршке</w:t>
      </w:r>
    </w:p>
    <w:p w14:paraId="6DA43CB5" w14:textId="77777777" w:rsidR="00C316B0" w:rsidRPr="00707147" w:rsidRDefault="00C316B0" w:rsidP="00667197">
      <w:pPr>
        <w:numPr>
          <w:ilvl w:val="0"/>
          <w:numId w:val="16"/>
        </w:numPr>
        <w:spacing w:after="160" w:line="259" w:lineRule="auto"/>
        <w:jc w:val="both"/>
        <w:rPr>
          <w:rFonts w:cstheme="minorHAnsi"/>
          <w:sz w:val="24"/>
          <w:szCs w:val="24"/>
          <w:lang w:val="en-GB"/>
        </w:rPr>
      </w:pPr>
      <w:r w:rsidRPr="00707147">
        <w:rPr>
          <w:rFonts w:cstheme="minorHAnsi"/>
          <w:sz w:val="24"/>
          <w:szCs w:val="24"/>
        </w:rPr>
        <w:t>Недовољна информисаност о услугама центра</w:t>
      </w:r>
    </w:p>
    <w:p w14:paraId="50B9DA6C" w14:textId="109AFA51" w:rsidR="00C316B0" w:rsidRPr="00707147" w:rsidRDefault="00C316B0" w:rsidP="00270FF1">
      <w:pPr>
        <w:jc w:val="both"/>
        <w:rPr>
          <w:rFonts w:cstheme="minorHAnsi"/>
          <w:sz w:val="24"/>
          <w:szCs w:val="24"/>
          <w:lang w:val="en-GB"/>
        </w:rPr>
      </w:pPr>
      <w:r w:rsidRPr="00707147">
        <w:rPr>
          <w:rFonts w:cstheme="minorHAnsi"/>
          <w:b/>
          <w:bCs/>
          <w:sz w:val="24"/>
          <w:szCs w:val="24"/>
        </w:rPr>
        <w:t>Мјере ублажавања:</w:t>
      </w:r>
      <w:r w:rsidR="00AD4A8C" w:rsidRPr="00707147">
        <w:rPr>
          <w:rFonts w:cstheme="minorHAnsi"/>
          <w:b/>
          <w:bCs/>
          <w:sz w:val="24"/>
          <w:szCs w:val="24"/>
        </w:rPr>
        <w:t xml:space="preserve"> </w:t>
      </w:r>
      <w:r w:rsidRPr="00707147">
        <w:rPr>
          <w:rFonts w:cstheme="minorHAnsi"/>
          <w:sz w:val="24"/>
          <w:szCs w:val="24"/>
        </w:rPr>
        <w:t xml:space="preserve">Појачане промотивне активности, сарадња са локалним институцијама, прилагођавање програма стварним потребама корисника. </w:t>
      </w:r>
    </w:p>
    <w:p w14:paraId="04FD4604" w14:textId="78AF07D4" w:rsidR="00C316B0" w:rsidRPr="00707147" w:rsidRDefault="00C316B0" w:rsidP="00270FF1">
      <w:pPr>
        <w:jc w:val="both"/>
        <w:rPr>
          <w:rFonts w:cstheme="minorHAnsi"/>
          <w:b/>
          <w:bCs/>
          <w:sz w:val="24"/>
          <w:szCs w:val="24"/>
          <w:lang w:val="en-GB"/>
        </w:rPr>
      </w:pPr>
      <w:r w:rsidRPr="00707147">
        <w:rPr>
          <w:rFonts w:cstheme="minorHAnsi"/>
          <w:b/>
          <w:bCs/>
          <w:sz w:val="24"/>
          <w:szCs w:val="24"/>
        </w:rPr>
        <w:t>3. Административне и институционалне препреке</w:t>
      </w:r>
    </w:p>
    <w:p w14:paraId="0373C6B2" w14:textId="77777777" w:rsidR="00C316B0" w:rsidRPr="00707147" w:rsidRDefault="00C316B0" w:rsidP="00667197">
      <w:pPr>
        <w:numPr>
          <w:ilvl w:val="0"/>
          <w:numId w:val="17"/>
        </w:numPr>
        <w:spacing w:after="160" w:line="259" w:lineRule="auto"/>
        <w:jc w:val="both"/>
        <w:rPr>
          <w:rFonts w:cstheme="minorHAnsi"/>
          <w:sz w:val="24"/>
          <w:szCs w:val="24"/>
          <w:lang w:val="en-GB"/>
        </w:rPr>
      </w:pPr>
      <w:r w:rsidRPr="00707147">
        <w:rPr>
          <w:rFonts w:cstheme="minorHAnsi"/>
          <w:sz w:val="24"/>
          <w:szCs w:val="24"/>
        </w:rPr>
        <w:t>Сложене процедуре за реализацију пројеката</w:t>
      </w:r>
    </w:p>
    <w:p w14:paraId="0B9A59D5" w14:textId="77777777" w:rsidR="00C316B0" w:rsidRPr="00707147" w:rsidRDefault="00C316B0" w:rsidP="00667197">
      <w:pPr>
        <w:numPr>
          <w:ilvl w:val="0"/>
          <w:numId w:val="17"/>
        </w:numPr>
        <w:spacing w:after="160" w:line="259" w:lineRule="auto"/>
        <w:jc w:val="both"/>
        <w:rPr>
          <w:rFonts w:cstheme="minorHAnsi"/>
          <w:sz w:val="24"/>
          <w:szCs w:val="24"/>
          <w:lang w:val="en-GB"/>
        </w:rPr>
      </w:pPr>
      <w:r w:rsidRPr="00707147">
        <w:rPr>
          <w:rFonts w:cstheme="minorHAnsi"/>
          <w:sz w:val="24"/>
          <w:szCs w:val="24"/>
        </w:rPr>
        <w:t>Промјене у законодавном оквиру</w:t>
      </w:r>
    </w:p>
    <w:p w14:paraId="3B74F893" w14:textId="77777777" w:rsidR="00C316B0" w:rsidRPr="00707147" w:rsidRDefault="00C316B0" w:rsidP="00667197">
      <w:pPr>
        <w:numPr>
          <w:ilvl w:val="0"/>
          <w:numId w:val="17"/>
        </w:numPr>
        <w:spacing w:after="160" w:line="259" w:lineRule="auto"/>
        <w:jc w:val="both"/>
        <w:rPr>
          <w:rFonts w:cstheme="minorHAnsi"/>
          <w:sz w:val="24"/>
          <w:szCs w:val="24"/>
          <w:lang w:val="en-GB"/>
        </w:rPr>
      </w:pPr>
      <w:r w:rsidRPr="00707147">
        <w:rPr>
          <w:rFonts w:cstheme="minorHAnsi"/>
          <w:sz w:val="24"/>
          <w:szCs w:val="24"/>
        </w:rPr>
        <w:t>Спорост у доношењу одлука на локалном или државном нивоу</w:t>
      </w:r>
    </w:p>
    <w:p w14:paraId="11710216" w14:textId="50BCDECD" w:rsidR="00C316B0" w:rsidRPr="00707147" w:rsidRDefault="00C316B0" w:rsidP="00270FF1">
      <w:pPr>
        <w:jc w:val="both"/>
        <w:rPr>
          <w:rFonts w:cstheme="minorHAnsi"/>
          <w:sz w:val="24"/>
          <w:szCs w:val="24"/>
          <w:lang w:val="en-GB"/>
        </w:rPr>
      </w:pPr>
      <w:r w:rsidRPr="00707147">
        <w:rPr>
          <w:rFonts w:cstheme="minorHAnsi"/>
          <w:b/>
          <w:bCs/>
          <w:sz w:val="24"/>
          <w:szCs w:val="24"/>
        </w:rPr>
        <w:t xml:space="preserve">Мјере ублажавања:  </w:t>
      </w:r>
      <w:r w:rsidRPr="00707147">
        <w:rPr>
          <w:rFonts w:cstheme="minorHAnsi"/>
          <w:sz w:val="24"/>
          <w:szCs w:val="24"/>
        </w:rPr>
        <w:t xml:space="preserve"> Континуирана сарадња са надлежним институцијама и праћење прописа. </w:t>
      </w:r>
    </w:p>
    <w:p w14:paraId="06CC7280" w14:textId="77777777" w:rsidR="00252CEA" w:rsidRDefault="00252CEA" w:rsidP="00270FF1">
      <w:pPr>
        <w:jc w:val="both"/>
        <w:rPr>
          <w:rFonts w:cstheme="minorHAnsi"/>
          <w:b/>
          <w:bCs/>
          <w:sz w:val="24"/>
          <w:szCs w:val="24"/>
          <w:lang w:val="sr-Cyrl-ME"/>
        </w:rPr>
      </w:pPr>
    </w:p>
    <w:p w14:paraId="12E47A79" w14:textId="77777777" w:rsidR="00707147" w:rsidRDefault="00707147" w:rsidP="00270FF1">
      <w:pPr>
        <w:jc w:val="both"/>
        <w:rPr>
          <w:rFonts w:cstheme="minorHAnsi"/>
          <w:b/>
          <w:bCs/>
          <w:sz w:val="24"/>
          <w:szCs w:val="24"/>
          <w:lang w:val="sr-Cyrl-ME"/>
        </w:rPr>
      </w:pPr>
    </w:p>
    <w:p w14:paraId="623B2735" w14:textId="77777777" w:rsidR="00707147" w:rsidRPr="00707147" w:rsidRDefault="00707147" w:rsidP="00270FF1">
      <w:pPr>
        <w:jc w:val="both"/>
        <w:rPr>
          <w:rFonts w:cstheme="minorHAnsi"/>
          <w:b/>
          <w:bCs/>
          <w:sz w:val="24"/>
          <w:szCs w:val="24"/>
          <w:lang w:val="sr-Cyrl-ME"/>
        </w:rPr>
      </w:pPr>
    </w:p>
    <w:p w14:paraId="7F48D21A" w14:textId="40AB4D97" w:rsidR="00C316B0" w:rsidRPr="00707147" w:rsidRDefault="00D6225A" w:rsidP="00270FF1">
      <w:pPr>
        <w:jc w:val="both"/>
        <w:rPr>
          <w:rFonts w:cstheme="minorHAnsi"/>
          <w:b/>
          <w:bCs/>
          <w:sz w:val="24"/>
          <w:szCs w:val="24"/>
          <w:lang w:val="en-GB"/>
        </w:rPr>
      </w:pPr>
      <w:r w:rsidRPr="00707147">
        <w:rPr>
          <w:rFonts w:cstheme="minorHAnsi"/>
          <w:b/>
          <w:bCs/>
          <w:sz w:val="24"/>
          <w:szCs w:val="24"/>
          <w:lang w:val="sr-Cyrl-ME"/>
        </w:rPr>
        <w:t>4</w:t>
      </w:r>
      <w:r w:rsidR="00C316B0" w:rsidRPr="00707147">
        <w:rPr>
          <w:rFonts w:cstheme="minorHAnsi"/>
          <w:b/>
          <w:bCs/>
          <w:sz w:val="24"/>
          <w:szCs w:val="24"/>
        </w:rPr>
        <w:t>. Економски и тржишни ризици</w:t>
      </w:r>
    </w:p>
    <w:p w14:paraId="27B12576" w14:textId="77777777" w:rsidR="00C316B0" w:rsidRPr="00707147" w:rsidRDefault="00C316B0" w:rsidP="00667197">
      <w:pPr>
        <w:numPr>
          <w:ilvl w:val="0"/>
          <w:numId w:val="18"/>
        </w:numPr>
        <w:spacing w:after="160" w:line="259" w:lineRule="auto"/>
        <w:jc w:val="both"/>
        <w:rPr>
          <w:rFonts w:cstheme="minorHAnsi"/>
          <w:sz w:val="24"/>
          <w:szCs w:val="24"/>
          <w:lang w:val="en-GB"/>
        </w:rPr>
      </w:pPr>
      <w:r w:rsidRPr="00707147">
        <w:rPr>
          <w:rFonts w:cstheme="minorHAnsi"/>
          <w:sz w:val="24"/>
          <w:szCs w:val="24"/>
        </w:rPr>
        <w:t>Промјене на тржишту које утичу на пословање предузетника</w:t>
      </w:r>
    </w:p>
    <w:p w14:paraId="51F6D6A4" w14:textId="77777777" w:rsidR="00C316B0" w:rsidRPr="00707147" w:rsidRDefault="00C316B0" w:rsidP="00667197">
      <w:pPr>
        <w:numPr>
          <w:ilvl w:val="0"/>
          <w:numId w:val="18"/>
        </w:numPr>
        <w:spacing w:after="160" w:line="259" w:lineRule="auto"/>
        <w:jc w:val="both"/>
        <w:rPr>
          <w:rFonts w:cstheme="minorHAnsi"/>
          <w:sz w:val="24"/>
          <w:szCs w:val="24"/>
          <w:lang w:val="en-GB"/>
        </w:rPr>
      </w:pPr>
      <w:r w:rsidRPr="00707147">
        <w:rPr>
          <w:rFonts w:cstheme="minorHAnsi"/>
          <w:sz w:val="24"/>
          <w:szCs w:val="24"/>
        </w:rPr>
        <w:t>Глобалне економске кризе или смањена инвестициона активност</w:t>
      </w:r>
    </w:p>
    <w:p w14:paraId="059522F4" w14:textId="253E8A9E" w:rsidR="00C316B0" w:rsidRPr="00707147" w:rsidRDefault="00C316B0" w:rsidP="00270FF1">
      <w:pPr>
        <w:jc w:val="both"/>
        <w:rPr>
          <w:rFonts w:cstheme="minorHAnsi"/>
          <w:sz w:val="24"/>
          <w:szCs w:val="24"/>
          <w:lang w:val="en-GB"/>
        </w:rPr>
      </w:pPr>
      <w:r w:rsidRPr="00707147">
        <w:rPr>
          <w:rFonts w:cstheme="minorHAnsi"/>
          <w:b/>
          <w:bCs/>
          <w:sz w:val="24"/>
          <w:szCs w:val="24"/>
        </w:rPr>
        <w:t>Мјере ублажавања:</w:t>
      </w:r>
      <w:r w:rsidR="000D424D" w:rsidRPr="00707147">
        <w:rPr>
          <w:rFonts w:cstheme="minorHAnsi"/>
          <w:b/>
          <w:bCs/>
          <w:sz w:val="24"/>
          <w:szCs w:val="24"/>
        </w:rPr>
        <w:t xml:space="preserve"> </w:t>
      </w:r>
      <w:r w:rsidRPr="00707147">
        <w:rPr>
          <w:rFonts w:cstheme="minorHAnsi"/>
          <w:sz w:val="24"/>
          <w:szCs w:val="24"/>
        </w:rPr>
        <w:t xml:space="preserve">Фокус на иновације, дигитализацију и подршку одрживим пословним моделима. </w:t>
      </w:r>
    </w:p>
    <w:p w14:paraId="456AA828" w14:textId="416DDF98" w:rsidR="00C316B0" w:rsidRPr="00707147" w:rsidRDefault="00D6225A" w:rsidP="00270FF1">
      <w:pPr>
        <w:jc w:val="both"/>
        <w:rPr>
          <w:rFonts w:cstheme="minorHAnsi"/>
          <w:b/>
          <w:bCs/>
          <w:sz w:val="24"/>
          <w:szCs w:val="24"/>
          <w:lang w:val="en-GB"/>
        </w:rPr>
      </w:pPr>
      <w:r w:rsidRPr="00707147">
        <w:rPr>
          <w:rFonts w:cstheme="minorHAnsi"/>
          <w:b/>
          <w:bCs/>
          <w:sz w:val="24"/>
          <w:szCs w:val="24"/>
          <w:lang w:val="sr-Cyrl-ME"/>
        </w:rPr>
        <w:t>5</w:t>
      </w:r>
      <w:r w:rsidR="00C316B0" w:rsidRPr="00707147">
        <w:rPr>
          <w:rFonts w:cstheme="minorHAnsi"/>
          <w:b/>
          <w:bCs/>
          <w:sz w:val="24"/>
          <w:szCs w:val="24"/>
        </w:rPr>
        <w:t>. Оперативни изазови</w:t>
      </w:r>
    </w:p>
    <w:p w14:paraId="27C1E53E" w14:textId="77777777" w:rsidR="00C316B0" w:rsidRPr="00707147" w:rsidRDefault="00C316B0" w:rsidP="00667197">
      <w:pPr>
        <w:numPr>
          <w:ilvl w:val="0"/>
          <w:numId w:val="19"/>
        </w:numPr>
        <w:spacing w:after="160" w:line="259" w:lineRule="auto"/>
        <w:jc w:val="both"/>
        <w:rPr>
          <w:rFonts w:cstheme="minorHAnsi"/>
          <w:sz w:val="24"/>
          <w:szCs w:val="24"/>
          <w:lang w:val="en-GB"/>
        </w:rPr>
      </w:pPr>
      <w:r w:rsidRPr="00707147">
        <w:rPr>
          <w:rFonts w:cstheme="minorHAnsi"/>
          <w:sz w:val="24"/>
          <w:szCs w:val="24"/>
        </w:rPr>
        <w:t>Кашњења у реализацији активности</w:t>
      </w:r>
    </w:p>
    <w:p w14:paraId="548445C7" w14:textId="77777777" w:rsidR="00C316B0" w:rsidRPr="00707147" w:rsidRDefault="00C316B0" w:rsidP="00667197">
      <w:pPr>
        <w:numPr>
          <w:ilvl w:val="0"/>
          <w:numId w:val="19"/>
        </w:numPr>
        <w:spacing w:after="160" w:line="259" w:lineRule="auto"/>
        <w:jc w:val="both"/>
        <w:rPr>
          <w:rFonts w:cstheme="minorHAnsi"/>
          <w:sz w:val="24"/>
          <w:szCs w:val="24"/>
          <w:lang w:val="en-GB"/>
        </w:rPr>
      </w:pPr>
      <w:r w:rsidRPr="00707147">
        <w:rPr>
          <w:rFonts w:cstheme="minorHAnsi"/>
          <w:sz w:val="24"/>
          <w:szCs w:val="24"/>
        </w:rPr>
        <w:t>Логистички проблеми при организацији догађаја</w:t>
      </w:r>
    </w:p>
    <w:p w14:paraId="7175BD5B" w14:textId="77777777" w:rsidR="00C316B0" w:rsidRPr="00707147" w:rsidRDefault="00C316B0" w:rsidP="00667197">
      <w:pPr>
        <w:numPr>
          <w:ilvl w:val="0"/>
          <w:numId w:val="19"/>
        </w:numPr>
        <w:spacing w:after="160" w:line="259" w:lineRule="auto"/>
        <w:jc w:val="both"/>
        <w:rPr>
          <w:rFonts w:cstheme="minorHAnsi"/>
          <w:sz w:val="24"/>
          <w:szCs w:val="24"/>
          <w:lang w:val="en-GB"/>
        </w:rPr>
      </w:pPr>
      <w:r w:rsidRPr="00707147">
        <w:rPr>
          <w:rFonts w:cstheme="minorHAnsi"/>
          <w:sz w:val="24"/>
          <w:szCs w:val="24"/>
        </w:rPr>
        <w:t>Ограничени просторни или технички капацитети</w:t>
      </w:r>
    </w:p>
    <w:p w14:paraId="4CEE32A3" w14:textId="782BCD25" w:rsidR="00C316B0" w:rsidRPr="00707147" w:rsidRDefault="00C316B0" w:rsidP="00270FF1">
      <w:pPr>
        <w:jc w:val="both"/>
        <w:rPr>
          <w:rFonts w:cstheme="minorHAnsi"/>
          <w:sz w:val="24"/>
          <w:szCs w:val="24"/>
          <w:lang w:val="en-GB"/>
        </w:rPr>
      </w:pPr>
      <w:r w:rsidRPr="00707147">
        <w:rPr>
          <w:rFonts w:cstheme="minorHAnsi"/>
          <w:b/>
          <w:bCs/>
          <w:sz w:val="24"/>
          <w:szCs w:val="24"/>
        </w:rPr>
        <w:t xml:space="preserve">Мјере ублажавања: </w:t>
      </w:r>
      <w:r w:rsidRPr="00707147">
        <w:rPr>
          <w:rFonts w:cstheme="minorHAnsi"/>
          <w:sz w:val="24"/>
          <w:szCs w:val="24"/>
        </w:rPr>
        <w:t xml:space="preserve">  Прецизно планирање, редовно праћење реализације и прилагођавање плана рада. </w:t>
      </w:r>
    </w:p>
    <w:p w14:paraId="74DA7B84" w14:textId="77777777" w:rsidR="007E4CFF" w:rsidRDefault="007E4CFF" w:rsidP="00543D9B">
      <w:pPr>
        <w:jc w:val="both"/>
        <w:rPr>
          <w:rFonts w:cstheme="minorHAnsi"/>
          <w:sz w:val="24"/>
          <w:szCs w:val="24"/>
          <w:lang w:val="sr-Cyrl-ME"/>
        </w:rPr>
      </w:pPr>
    </w:p>
    <w:p w14:paraId="125BFF63" w14:textId="77777777" w:rsidR="00707147" w:rsidRDefault="00707147" w:rsidP="00543D9B">
      <w:pPr>
        <w:jc w:val="both"/>
        <w:rPr>
          <w:rFonts w:cstheme="minorHAnsi"/>
          <w:sz w:val="24"/>
          <w:szCs w:val="24"/>
          <w:lang w:val="sr-Cyrl-ME"/>
        </w:rPr>
      </w:pPr>
    </w:p>
    <w:p w14:paraId="6E61385A" w14:textId="77777777" w:rsidR="00707147" w:rsidRPr="00707147" w:rsidRDefault="00707147" w:rsidP="00543D9B">
      <w:pPr>
        <w:jc w:val="both"/>
        <w:rPr>
          <w:rFonts w:cstheme="minorHAnsi"/>
          <w:sz w:val="24"/>
          <w:szCs w:val="24"/>
          <w:lang w:val="sr-Cyrl-ME"/>
        </w:rPr>
      </w:pPr>
      <w:bookmarkStart w:id="1" w:name="_GoBack"/>
      <w:bookmarkEnd w:id="1"/>
    </w:p>
    <w:p w14:paraId="7CC162D9" w14:textId="1B19C38D" w:rsidR="009801A0" w:rsidRPr="00707147" w:rsidRDefault="00707147" w:rsidP="00707147">
      <w:pPr>
        <w:ind w:left="3600" w:firstLine="720"/>
        <w:jc w:val="center"/>
        <w:rPr>
          <w:rFonts w:cstheme="minorHAnsi"/>
          <w:sz w:val="24"/>
          <w:szCs w:val="24"/>
          <w:lang w:val="sr-Cyrl-ME"/>
        </w:rPr>
      </w:pPr>
      <w:r>
        <w:rPr>
          <w:rFonts w:cstheme="minorHAnsi"/>
          <w:sz w:val="24"/>
          <w:szCs w:val="24"/>
          <w:lang w:val="sr-Cyrl-ME"/>
        </w:rPr>
        <w:t xml:space="preserve">                                                 </w:t>
      </w:r>
      <w:r w:rsidR="00723D38" w:rsidRPr="00707147">
        <w:rPr>
          <w:rFonts w:cstheme="minorHAnsi"/>
          <w:sz w:val="24"/>
          <w:szCs w:val="24"/>
          <w:lang w:val="sr-Cyrl-ME"/>
        </w:rPr>
        <w:t>вд</w:t>
      </w:r>
      <w:r w:rsidR="004D02D0" w:rsidRPr="00707147">
        <w:rPr>
          <w:rFonts w:cstheme="minorHAnsi"/>
          <w:sz w:val="24"/>
          <w:szCs w:val="24"/>
          <w:lang w:val="sr-Cyrl-ME"/>
        </w:rPr>
        <w:t xml:space="preserve"> директор</w:t>
      </w:r>
    </w:p>
    <w:p w14:paraId="74342198" w14:textId="306AA75E" w:rsidR="00B20548" w:rsidRPr="00707147" w:rsidRDefault="00723D38" w:rsidP="00723D38">
      <w:pPr>
        <w:jc w:val="right"/>
        <w:rPr>
          <w:rFonts w:cstheme="minorHAnsi"/>
          <w:sz w:val="24"/>
          <w:szCs w:val="24"/>
          <w:lang w:val="en-GB"/>
        </w:rPr>
      </w:pPr>
      <w:r w:rsidRPr="00707147">
        <w:rPr>
          <w:rFonts w:cstheme="minorHAnsi"/>
          <w:sz w:val="24"/>
          <w:szCs w:val="24"/>
          <w:lang w:val="sr-Cyrl-ME"/>
        </w:rPr>
        <w:t>Драган Раковић</w:t>
      </w:r>
    </w:p>
    <w:sectPr w:rsidR="00B20548" w:rsidRPr="00707147" w:rsidSect="00A81844">
      <w:headerReference w:type="default" r:id="rId9"/>
      <w:footerReference w:type="default" r:id="rId10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879D0A" w14:textId="77777777" w:rsidR="009202A5" w:rsidRDefault="009202A5" w:rsidP="00A67E6C">
      <w:pPr>
        <w:spacing w:after="0" w:line="240" w:lineRule="auto"/>
      </w:pPr>
      <w:r>
        <w:separator/>
      </w:r>
    </w:p>
  </w:endnote>
  <w:endnote w:type="continuationSeparator" w:id="0">
    <w:p w14:paraId="25762A15" w14:textId="77777777" w:rsidR="009202A5" w:rsidRDefault="009202A5" w:rsidP="00A67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36"/>
      <w:gridCol w:w="8090"/>
    </w:tblGrid>
    <w:tr w:rsidR="00440721" w14:paraId="29D3B935" w14:textId="77777777">
      <w:tc>
        <w:tcPr>
          <w:tcW w:w="918" w:type="dxa"/>
        </w:tcPr>
        <w:p w14:paraId="0E39892C" w14:textId="77777777" w:rsidR="00440721" w:rsidRDefault="00440721">
          <w:pPr>
            <w:pStyle w:val="Footer"/>
            <w:jc w:val="right"/>
            <w:rPr>
              <w:b/>
              <w:bCs/>
              <w:color w:val="A9A57C" w:themeColor="accent1"/>
              <w:sz w:val="32"/>
              <w:szCs w:val="32"/>
              <w14:numForm w14:val="oldStyle"/>
            </w:rPr>
          </w:pP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707147" w:rsidRPr="00707147">
            <w:rPr>
              <w:b/>
              <w:bCs/>
              <w:noProof/>
              <w:color w:val="A9A57C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12</w:t>
          </w:r>
          <w:r>
            <w:rPr>
              <w:b/>
              <w:bCs/>
              <w:noProof/>
              <w:color w:val="A9A57C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14:paraId="50500B70" w14:textId="77777777" w:rsidR="00440721" w:rsidRDefault="00440721">
          <w:pPr>
            <w:pStyle w:val="Footer"/>
          </w:pPr>
        </w:p>
      </w:tc>
    </w:tr>
  </w:tbl>
  <w:p w14:paraId="3A74E0D9" w14:textId="77777777" w:rsidR="00440721" w:rsidRDefault="004407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425B5C" w14:textId="77777777" w:rsidR="009202A5" w:rsidRDefault="009202A5" w:rsidP="00A67E6C">
      <w:pPr>
        <w:spacing w:after="0" w:line="240" w:lineRule="auto"/>
      </w:pPr>
      <w:r>
        <w:separator/>
      </w:r>
    </w:p>
  </w:footnote>
  <w:footnote w:type="continuationSeparator" w:id="0">
    <w:p w14:paraId="3D22E35E" w14:textId="77777777" w:rsidR="009202A5" w:rsidRDefault="009202A5" w:rsidP="00A67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F922A67621F8416DAC21FCE2D2A1BE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09BAC20" w14:textId="464B8DE6" w:rsidR="00440721" w:rsidRDefault="00C316B0">
        <w:pPr>
          <w:pStyle w:val="Header"/>
          <w:pBdr>
            <w:bottom w:val="thickThinSmallGap" w:sz="24" w:space="1" w:color="446766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  <w:lang w:val="sr-Cyrl-ME"/>
          </w:rPr>
          <w:t xml:space="preserve">План </w:t>
        </w:r>
        <w:r w:rsidR="00440721">
          <w:rPr>
            <w:rFonts w:asciiTheme="majorHAnsi" w:eastAsiaTheme="majorEastAsia" w:hAnsiTheme="majorHAnsi" w:cstheme="majorBidi"/>
            <w:sz w:val="32"/>
            <w:szCs w:val="32"/>
            <w:lang w:val="sr-Latn-ME"/>
          </w:rPr>
          <w:t>рад</w:t>
        </w:r>
        <w:r>
          <w:rPr>
            <w:rFonts w:asciiTheme="majorHAnsi" w:eastAsiaTheme="majorEastAsia" w:hAnsiTheme="majorHAnsi" w:cstheme="majorBidi"/>
            <w:sz w:val="32"/>
            <w:szCs w:val="32"/>
            <w:lang w:val="sr-Cyrl-ME"/>
          </w:rPr>
          <w:t>а</w:t>
        </w:r>
        <w:r w:rsidR="00440721">
          <w:rPr>
            <w:rFonts w:asciiTheme="majorHAnsi" w:eastAsiaTheme="majorEastAsia" w:hAnsiTheme="majorHAnsi" w:cstheme="majorBidi"/>
            <w:sz w:val="32"/>
            <w:szCs w:val="32"/>
            <w:lang w:val="sr-Latn-ME"/>
          </w:rPr>
          <w:t xml:space="preserve"> за 202</w:t>
        </w:r>
        <w:r>
          <w:rPr>
            <w:rFonts w:asciiTheme="majorHAnsi" w:eastAsiaTheme="majorEastAsia" w:hAnsiTheme="majorHAnsi" w:cstheme="majorBidi"/>
            <w:sz w:val="32"/>
            <w:szCs w:val="32"/>
            <w:lang w:val="sr-Cyrl-ME"/>
          </w:rPr>
          <w:t>6</w:t>
        </w:r>
        <w:r w:rsidR="00440721">
          <w:rPr>
            <w:rFonts w:asciiTheme="majorHAnsi" w:eastAsiaTheme="majorEastAsia" w:hAnsiTheme="majorHAnsi" w:cstheme="majorBidi"/>
            <w:sz w:val="32"/>
            <w:szCs w:val="32"/>
            <w:lang w:val="sr-Latn-ME"/>
          </w:rPr>
          <w:t xml:space="preserve"> годину – Д</w:t>
        </w:r>
        <w:r w:rsidR="00440721">
          <w:rPr>
            <w:rFonts w:asciiTheme="majorHAnsi" w:eastAsiaTheme="majorEastAsia" w:hAnsiTheme="majorHAnsi" w:cstheme="majorBidi"/>
            <w:sz w:val="32"/>
            <w:szCs w:val="32"/>
            <w:lang w:val="sr-Cyrl-ME"/>
          </w:rPr>
          <w:t>ОО</w:t>
        </w:r>
        <w:r w:rsidR="00440721">
          <w:rPr>
            <w:rFonts w:asciiTheme="majorHAnsi" w:eastAsiaTheme="majorEastAsia" w:hAnsiTheme="majorHAnsi" w:cstheme="majorBidi"/>
            <w:sz w:val="32"/>
            <w:szCs w:val="32"/>
            <w:lang w:val="sr-Latn-ME"/>
          </w:rPr>
          <w:t xml:space="preserve"> </w:t>
        </w:r>
        <w:r w:rsidR="00C577B0">
          <w:rPr>
            <w:rFonts w:asciiTheme="majorHAnsi" w:eastAsiaTheme="majorEastAsia" w:hAnsiTheme="majorHAnsi" w:cstheme="majorBidi"/>
            <w:sz w:val="32"/>
            <w:szCs w:val="32"/>
            <w:lang w:val="sr-Cyrl-ME"/>
          </w:rPr>
          <w:t>Регионални бизнис центар</w:t>
        </w:r>
        <w:r w:rsidR="000B4D1A">
          <w:rPr>
            <w:rFonts w:asciiTheme="majorHAnsi" w:eastAsiaTheme="majorEastAsia" w:hAnsiTheme="majorHAnsi" w:cstheme="majorBidi"/>
            <w:sz w:val="32"/>
            <w:szCs w:val="32"/>
            <w:lang w:val="sr-Cyrl-ME"/>
          </w:rPr>
          <w:t xml:space="preserve"> </w:t>
        </w:r>
        <w:r w:rsidR="00440721">
          <w:rPr>
            <w:rFonts w:asciiTheme="majorHAnsi" w:eastAsiaTheme="majorEastAsia" w:hAnsiTheme="majorHAnsi" w:cstheme="majorBidi"/>
            <w:sz w:val="32"/>
            <w:szCs w:val="32"/>
            <w:lang w:val="sr-Latn-ME"/>
          </w:rPr>
          <w:t>Беране</w:t>
        </w:r>
      </w:p>
    </w:sdtContent>
  </w:sdt>
  <w:p w14:paraId="0F270418" w14:textId="77777777" w:rsidR="00440721" w:rsidRDefault="0044072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87D89"/>
    <w:multiLevelType w:val="multilevel"/>
    <w:tmpl w:val="71068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EE3F24"/>
    <w:multiLevelType w:val="multilevel"/>
    <w:tmpl w:val="002C0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1E79AD"/>
    <w:multiLevelType w:val="multilevel"/>
    <w:tmpl w:val="9AAC2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40113E"/>
    <w:multiLevelType w:val="multilevel"/>
    <w:tmpl w:val="15581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C27F5B"/>
    <w:multiLevelType w:val="hybridMultilevel"/>
    <w:tmpl w:val="B2A01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86338"/>
    <w:multiLevelType w:val="multilevel"/>
    <w:tmpl w:val="A4721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140AFC"/>
    <w:multiLevelType w:val="multilevel"/>
    <w:tmpl w:val="9A9A8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5C4992"/>
    <w:multiLevelType w:val="multilevel"/>
    <w:tmpl w:val="71FC3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E62D1D"/>
    <w:multiLevelType w:val="multilevel"/>
    <w:tmpl w:val="DCE62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78089F"/>
    <w:multiLevelType w:val="hybridMultilevel"/>
    <w:tmpl w:val="D9C2A2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1D67A78"/>
    <w:multiLevelType w:val="multilevel"/>
    <w:tmpl w:val="57F48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350240"/>
    <w:multiLevelType w:val="multilevel"/>
    <w:tmpl w:val="EA764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7F00C0"/>
    <w:multiLevelType w:val="multilevel"/>
    <w:tmpl w:val="C9847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1E3500"/>
    <w:multiLevelType w:val="multilevel"/>
    <w:tmpl w:val="02BE8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7942D6"/>
    <w:multiLevelType w:val="multilevel"/>
    <w:tmpl w:val="77463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D071B4"/>
    <w:multiLevelType w:val="multilevel"/>
    <w:tmpl w:val="9C40D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2F34F23"/>
    <w:multiLevelType w:val="multilevel"/>
    <w:tmpl w:val="D6A04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62E4749"/>
    <w:multiLevelType w:val="multilevel"/>
    <w:tmpl w:val="1A687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9A51AE7"/>
    <w:multiLevelType w:val="multilevel"/>
    <w:tmpl w:val="A2B0A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C7231F7"/>
    <w:multiLevelType w:val="multilevel"/>
    <w:tmpl w:val="5FFEF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C815D12"/>
    <w:multiLevelType w:val="multilevel"/>
    <w:tmpl w:val="CCC67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FE578C7"/>
    <w:multiLevelType w:val="multilevel"/>
    <w:tmpl w:val="2C925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1"/>
  </w:num>
  <w:num w:numId="3">
    <w:abstractNumId w:val="15"/>
  </w:num>
  <w:num w:numId="4">
    <w:abstractNumId w:val="1"/>
  </w:num>
  <w:num w:numId="5">
    <w:abstractNumId w:val="19"/>
  </w:num>
  <w:num w:numId="6">
    <w:abstractNumId w:val="18"/>
  </w:num>
  <w:num w:numId="7">
    <w:abstractNumId w:val="20"/>
  </w:num>
  <w:num w:numId="8">
    <w:abstractNumId w:val="14"/>
  </w:num>
  <w:num w:numId="9">
    <w:abstractNumId w:val="3"/>
  </w:num>
  <w:num w:numId="10">
    <w:abstractNumId w:val="6"/>
  </w:num>
  <w:num w:numId="11">
    <w:abstractNumId w:val="16"/>
  </w:num>
  <w:num w:numId="12">
    <w:abstractNumId w:val="2"/>
  </w:num>
  <w:num w:numId="13">
    <w:abstractNumId w:val="0"/>
  </w:num>
  <w:num w:numId="14">
    <w:abstractNumId w:val="5"/>
  </w:num>
  <w:num w:numId="15">
    <w:abstractNumId w:val="10"/>
  </w:num>
  <w:num w:numId="16">
    <w:abstractNumId w:val="12"/>
  </w:num>
  <w:num w:numId="17">
    <w:abstractNumId w:val="11"/>
  </w:num>
  <w:num w:numId="18">
    <w:abstractNumId w:val="13"/>
  </w:num>
  <w:num w:numId="19">
    <w:abstractNumId w:val="7"/>
  </w:num>
  <w:num w:numId="20">
    <w:abstractNumId w:val="4"/>
  </w:num>
  <w:num w:numId="21">
    <w:abstractNumId w:val="17"/>
  </w:num>
  <w:num w:numId="22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8FD"/>
    <w:rsid w:val="0000182F"/>
    <w:rsid w:val="000115FC"/>
    <w:rsid w:val="00015419"/>
    <w:rsid w:val="00015B00"/>
    <w:rsid w:val="00017572"/>
    <w:rsid w:val="00027D97"/>
    <w:rsid w:val="00030E42"/>
    <w:rsid w:val="000420D2"/>
    <w:rsid w:val="00050B90"/>
    <w:rsid w:val="000511B4"/>
    <w:rsid w:val="0005279D"/>
    <w:rsid w:val="00052EDB"/>
    <w:rsid w:val="00071B83"/>
    <w:rsid w:val="000819CA"/>
    <w:rsid w:val="00083106"/>
    <w:rsid w:val="00083706"/>
    <w:rsid w:val="00085165"/>
    <w:rsid w:val="00087B36"/>
    <w:rsid w:val="00091ECF"/>
    <w:rsid w:val="000954FF"/>
    <w:rsid w:val="00095C83"/>
    <w:rsid w:val="000A5953"/>
    <w:rsid w:val="000B1940"/>
    <w:rsid w:val="000B4D1A"/>
    <w:rsid w:val="000B5090"/>
    <w:rsid w:val="000C41A0"/>
    <w:rsid w:val="000C5987"/>
    <w:rsid w:val="000D3783"/>
    <w:rsid w:val="000D39CC"/>
    <w:rsid w:val="000D3A5A"/>
    <w:rsid w:val="000D424D"/>
    <w:rsid w:val="000E5E88"/>
    <w:rsid w:val="000E6FEB"/>
    <w:rsid w:val="001050E8"/>
    <w:rsid w:val="001162D4"/>
    <w:rsid w:val="0012119B"/>
    <w:rsid w:val="00121E51"/>
    <w:rsid w:val="00131D81"/>
    <w:rsid w:val="00134239"/>
    <w:rsid w:val="00141EE7"/>
    <w:rsid w:val="00143218"/>
    <w:rsid w:val="001628A3"/>
    <w:rsid w:val="00183F0F"/>
    <w:rsid w:val="001861FD"/>
    <w:rsid w:val="00187C92"/>
    <w:rsid w:val="00190196"/>
    <w:rsid w:val="00195A0A"/>
    <w:rsid w:val="001A0E61"/>
    <w:rsid w:val="001A2841"/>
    <w:rsid w:val="001A37FC"/>
    <w:rsid w:val="001A628D"/>
    <w:rsid w:val="001B168E"/>
    <w:rsid w:val="001B1E05"/>
    <w:rsid w:val="001B1FCC"/>
    <w:rsid w:val="001B694A"/>
    <w:rsid w:val="001C3928"/>
    <w:rsid w:val="001C597A"/>
    <w:rsid w:val="001D5EA4"/>
    <w:rsid w:val="001E391C"/>
    <w:rsid w:val="001E7635"/>
    <w:rsid w:val="001E766E"/>
    <w:rsid w:val="001F13EE"/>
    <w:rsid w:val="001F2AEC"/>
    <w:rsid w:val="001F30DF"/>
    <w:rsid w:val="0020391D"/>
    <w:rsid w:val="002156CF"/>
    <w:rsid w:val="002158B9"/>
    <w:rsid w:val="0022340F"/>
    <w:rsid w:val="002242B4"/>
    <w:rsid w:val="0022518F"/>
    <w:rsid w:val="00230270"/>
    <w:rsid w:val="0023042D"/>
    <w:rsid w:val="00250F4C"/>
    <w:rsid w:val="00252CD1"/>
    <w:rsid w:val="00252CEA"/>
    <w:rsid w:val="00253AA0"/>
    <w:rsid w:val="00257AD3"/>
    <w:rsid w:val="002671F4"/>
    <w:rsid w:val="00270FF1"/>
    <w:rsid w:val="00271119"/>
    <w:rsid w:val="00281B80"/>
    <w:rsid w:val="002824B0"/>
    <w:rsid w:val="002832D2"/>
    <w:rsid w:val="00291AE5"/>
    <w:rsid w:val="002924F2"/>
    <w:rsid w:val="00294FE6"/>
    <w:rsid w:val="00297EBE"/>
    <w:rsid w:val="002A4454"/>
    <w:rsid w:val="002B0742"/>
    <w:rsid w:val="002B529D"/>
    <w:rsid w:val="002B77CF"/>
    <w:rsid w:val="002C4305"/>
    <w:rsid w:val="002C7900"/>
    <w:rsid w:val="002D22FB"/>
    <w:rsid w:val="002D4EA8"/>
    <w:rsid w:val="002E233F"/>
    <w:rsid w:val="002E5ACC"/>
    <w:rsid w:val="002E6D29"/>
    <w:rsid w:val="002E79D0"/>
    <w:rsid w:val="002F0605"/>
    <w:rsid w:val="002F2263"/>
    <w:rsid w:val="0030102B"/>
    <w:rsid w:val="00305FC8"/>
    <w:rsid w:val="00315741"/>
    <w:rsid w:val="00320247"/>
    <w:rsid w:val="00327B32"/>
    <w:rsid w:val="0035083C"/>
    <w:rsid w:val="00351F5D"/>
    <w:rsid w:val="00354054"/>
    <w:rsid w:val="003606EA"/>
    <w:rsid w:val="00363C2A"/>
    <w:rsid w:val="00364040"/>
    <w:rsid w:val="00365727"/>
    <w:rsid w:val="003749F8"/>
    <w:rsid w:val="00380210"/>
    <w:rsid w:val="00380CAA"/>
    <w:rsid w:val="00380DB1"/>
    <w:rsid w:val="00384D04"/>
    <w:rsid w:val="0038517F"/>
    <w:rsid w:val="0039615E"/>
    <w:rsid w:val="003A0945"/>
    <w:rsid w:val="003B50F2"/>
    <w:rsid w:val="003B529A"/>
    <w:rsid w:val="003B73B2"/>
    <w:rsid w:val="003C437F"/>
    <w:rsid w:val="003D3F4F"/>
    <w:rsid w:val="003D66F0"/>
    <w:rsid w:val="003E14D1"/>
    <w:rsid w:val="003E7F56"/>
    <w:rsid w:val="003F1C55"/>
    <w:rsid w:val="003F3728"/>
    <w:rsid w:val="003F5B39"/>
    <w:rsid w:val="00406FA3"/>
    <w:rsid w:val="004072D2"/>
    <w:rsid w:val="00407E04"/>
    <w:rsid w:val="004166F6"/>
    <w:rsid w:val="00416E36"/>
    <w:rsid w:val="00417308"/>
    <w:rsid w:val="00420DA0"/>
    <w:rsid w:val="00423457"/>
    <w:rsid w:val="004275EC"/>
    <w:rsid w:val="00431B9A"/>
    <w:rsid w:val="004369B6"/>
    <w:rsid w:val="00437F93"/>
    <w:rsid w:val="00440721"/>
    <w:rsid w:val="0045147F"/>
    <w:rsid w:val="00452F80"/>
    <w:rsid w:val="0045329C"/>
    <w:rsid w:val="004535EE"/>
    <w:rsid w:val="00456A96"/>
    <w:rsid w:val="004629C6"/>
    <w:rsid w:val="0046332A"/>
    <w:rsid w:val="0046382A"/>
    <w:rsid w:val="00476A7B"/>
    <w:rsid w:val="0048429D"/>
    <w:rsid w:val="004861CB"/>
    <w:rsid w:val="00497D8F"/>
    <w:rsid w:val="004A47EB"/>
    <w:rsid w:val="004A5DB5"/>
    <w:rsid w:val="004A5F2D"/>
    <w:rsid w:val="004B3645"/>
    <w:rsid w:val="004B51F4"/>
    <w:rsid w:val="004B5865"/>
    <w:rsid w:val="004C15AF"/>
    <w:rsid w:val="004C3C5F"/>
    <w:rsid w:val="004D02D0"/>
    <w:rsid w:val="004D2093"/>
    <w:rsid w:val="004F1C98"/>
    <w:rsid w:val="00512B8F"/>
    <w:rsid w:val="00513A73"/>
    <w:rsid w:val="0051581B"/>
    <w:rsid w:val="005229D0"/>
    <w:rsid w:val="00524E46"/>
    <w:rsid w:val="0052686D"/>
    <w:rsid w:val="0054205E"/>
    <w:rsid w:val="00543D9B"/>
    <w:rsid w:val="005471CB"/>
    <w:rsid w:val="005641A7"/>
    <w:rsid w:val="005651D8"/>
    <w:rsid w:val="00567312"/>
    <w:rsid w:val="00576BF8"/>
    <w:rsid w:val="005953CA"/>
    <w:rsid w:val="00597A6A"/>
    <w:rsid w:val="005A07D4"/>
    <w:rsid w:val="005A0995"/>
    <w:rsid w:val="005A1E15"/>
    <w:rsid w:val="005A43B8"/>
    <w:rsid w:val="005A59E8"/>
    <w:rsid w:val="005A6112"/>
    <w:rsid w:val="005B04F2"/>
    <w:rsid w:val="005B571F"/>
    <w:rsid w:val="005B7BFE"/>
    <w:rsid w:val="005C0917"/>
    <w:rsid w:val="005C16BF"/>
    <w:rsid w:val="005C4C35"/>
    <w:rsid w:val="005C673B"/>
    <w:rsid w:val="005D0B25"/>
    <w:rsid w:val="005E1A0F"/>
    <w:rsid w:val="005E2B00"/>
    <w:rsid w:val="005F33B4"/>
    <w:rsid w:val="00604DBC"/>
    <w:rsid w:val="006209A0"/>
    <w:rsid w:val="00621B52"/>
    <w:rsid w:val="0062643F"/>
    <w:rsid w:val="00633365"/>
    <w:rsid w:val="006333A4"/>
    <w:rsid w:val="00633DF0"/>
    <w:rsid w:val="006348A5"/>
    <w:rsid w:val="00635F06"/>
    <w:rsid w:val="00667197"/>
    <w:rsid w:val="0067132F"/>
    <w:rsid w:val="00680A10"/>
    <w:rsid w:val="006900E4"/>
    <w:rsid w:val="0069500D"/>
    <w:rsid w:val="00696B6D"/>
    <w:rsid w:val="00696FCC"/>
    <w:rsid w:val="00697F99"/>
    <w:rsid w:val="006B5FA5"/>
    <w:rsid w:val="006B699B"/>
    <w:rsid w:val="006D0ED2"/>
    <w:rsid w:val="006D59DB"/>
    <w:rsid w:val="006E0122"/>
    <w:rsid w:val="006E0E58"/>
    <w:rsid w:val="0070705B"/>
    <w:rsid w:val="00707147"/>
    <w:rsid w:val="00711274"/>
    <w:rsid w:val="00712BF9"/>
    <w:rsid w:val="007169DF"/>
    <w:rsid w:val="00723D38"/>
    <w:rsid w:val="00725A74"/>
    <w:rsid w:val="00736220"/>
    <w:rsid w:val="00744129"/>
    <w:rsid w:val="00745CC9"/>
    <w:rsid w:val="00785BDD"/>
    <w:rsid w:val="007870A9"/>
    <w:rsid w:val="00792F2C"/>
    <w:rsid w:val="00795BF2"/>
    <w:rsid w:val="0079703E"/>
    <w:rsid w:val="007B0F59"/>
    <w:rsid w:val="007B43BF"/>
    <w:rsid w:val="007B5F87"/>
    <w:rsid w:val="007B7661"/>
    <w:rsid w:val="007C1563"/>
    <w:rsid w:val="007C2C1A"/>
    <w:rsid w:val="007D31D0"/>
    <w:rsid w:val="007D6DAD"/>
    <w:rsid w:val="007E4CFF"/>
    <w:rsid w:val="007F6A6B"/>
    <w:rsid w:val="008033B5"/>
    <w:rsid w:val="0081484F"/>
    <w:rsid w:val="0081516E"/>
    <w:rsid w:val="008156E4"/>
    <w:rsid w:val="00821279"/>
    <w:rsid w:val="00823D3A"/>
    <w:rsid w:val="008402BD"/>
    <w:rsid w:val="00844B41"/>
    <w:rsid w:val="00860A31"/>
    <w:rsid w:val="00862577"/>
    <w:rsid w:val="00875AC5"/>
    <w:rsid w:val="00876B22"/>
    <w:rsid w:val="00881802"/>
    <w:rsid w:val="00881B2A"/>
    <w:rsid w:val="0089145D"/>
    <w:rsid w:val="008944CB"/>
    <w:rsid w:val="0089486C"/>
    <w:rsid w:val="008952A2"/>
    <w:rsid w:val="008A577C"/>
    <w:rsid w:val="008B1561"/>
    <w:rsid w:val="008E0789"/>
    <w:rsid w:val="008E11B2"/>
    <w:rsid w:val="008E3DF4"/>
    <w:rsid w:val="008E5A52"/>
    <w:rsid w:val="008E7702"/>
    <w:rsid w:val="008F18AD"/>
    <w:rsid w:val="008F67A5"/>
    <w:rsid w:val="00900D62"/>
    <w:rsid w:val="00913BED"/>
    <w:rsid w:val="00915986"/>
    <w:rsid w:val="00917C40"/>
    <w:rsid w:val="009202A5"/>
    <w:rsid w:val="00923432"/>
    <w:rsid w:val="00925AC0"/>
    <w:rsid w:val="00927ACF"/>
    <w:rsid w:val="00931DD7"/>
    <w:rsid w:val="00952A2C"/>
    <w:rsid w:val="00962A1D"/>
    <w:rsid w:val="00972321"/>
    <w:rsid w:val="00977922"/>
    <w:rsid w:val="009801A0"/>
    <w:rsid w:val="00987E6B"/>
    <w:rsid w:val="00992309"/>
    <w:rsid w:val="009923A2"/>
    <w:rsid w:val="009A2A65"/>
    <w:rsid w:val="009A2D10"/>
    <w:rsid w:val="009A57B2"/>
    <w:rsid w:val="009A668F"/>
    <w:rsid w:val="009B0261"/>
    <w:rsid w:val="009B1358"/>
    <w:rsid w:val="009C00F1"/>
    <w:rsid w:val="009C06FA"/>
    <w:rsid w:val="009C0F96"/>
    <w:rsid w:val="009C3B1C"/>
    <w:rsid w:val="009D101C"/>
    <w:rsid w:val="009E3E39"/>
    <w:rsid w:val="009E7BE7"/>
    <w:rsid w:val="009E7DFE"/>
    <w:rsid w:val="009F1F83"/>
    <w:rsid w:val="009F7CF0"/>
    <w:rsid w:val="009F7E2F"/>
    <w:rsid w:val="00A0504F"/>
    <w:rsid w:val="00A06143"/>
    <w:rsid w:val="00A0646F"/>
    <w:rsid w:val="00A07C5F"/>
    <w:rsid w:val="00A14390"/>
    <w:rsid w:val="00A21473"/>
    <w:rsid w:val="00A2612E"/>
    <w:rsid w:val="00A31E8F"/>
    <w:rsid w:val="00A35106"/>
    <w:rsid w:val="00A36D2D"/>
    <w:rsid w:val="00A3756A"/>
    <w:rsid w:val="00A419F3"/>
    <w:rsid w:val="00A43473"/>
    <w:rsid w:val="00A5606E"/>
    <w:rsid w:val="00A57899"/>
    <w:rsid w:val="00A60376"/>
    <w:rsid w:val="00A60F61"/>
    <w:rsid w:val="00A650BC"/>
    <w:rsid w:val="00A679AF"/>
    <w:rsid w:val="00A67E6C"/>
    <w:rsid w:val="00A74C04"/>
    <w:rsid w:val="00A81844"/>
    <w:rsid w:val="00A83EF1"/>
    <w:rsid w:val="00A91480"/>
    <w:rsid w:val="00AB12BC"/>
    <w:rsid w:val="00AB448E"/>
    <w:rsid w:val="00AB6D0D"/>
    <w:rsid w:val="00AB782E"/>
    <w:rsid w:val="00AD1F0A"/>
    <w:rsid w:val="00AD4A8C"/>
    <w:rsid w:val="00AD7935"/>
    <w:rsid w:val="00AD799B"/>
    <w:rsid w:val="00AE0C89"/>
    <w:rsid w:val="00AE38F0"/>
    <w:rsid w:val="00AE4794"/>
    <w:rsid w:val="00AE77C4"/>
    <w:rsid w:val="00AF1F60"/>
    <w:rsid w:val="00AF68FB"/>
    <w:rsid w:val="00AF7585"/>
    <w:rsid w:val="00AF781B"/>
    <w:rsid w:val="00B03E4C"/>
    <w:rsid w:val="00B05671"/>
    <w:rsid w:val="00B05DA5"/>
    <w:rsid w:val="00B20548"/>
    <w:rsid w:val="00B21CDF"/>
    <w:rsid w:val="00B23E9E"/>
    <w:rsid w:val="00B24E21"/>
    <w:rsid w:val="00B3076F"/>
    <w:rsid w:val="00B31065"/>
    <w:rsid w:val="00B3330D"/>
    <w:rsid w:val="00B336BC"/>
    <w:rsid w:val="00B4127B"/>
    <w:rsid w:val="00B4200A"/>
    <w:rsid w:val="00B42B94"/>
    <w:rsid w:val="00B52437"/>
    <w:rsid w:val="00B56754"/>
    <w:rsid w:val="00B576C2"/>
    <w:rsid w:val="00B63DC1"/>
    <w:rsid w:val="00B6620F"/>
    <w:rsid w:val="00B726B1"/>
    <w:rsid w:val="00B8363A"/>
    <w:rsid w:val="00B83AB2"/>
    <w:rsid w:val="00B846BB"/>
    <w:rsid w:val="00B97687"/>
    <w:rsid w:val="00BA5F92"/>
    <w:rsid w:val="00BA67BE"/>
    <w:rsid w:val="00BA77C8"/>
    <w:rsid w:val="00BC49EE"/>
    <w:rsid w:val="00BC63EB"/>
    <w:rsid w:val="00BC6506"/>
    <w:rsid w:val="00BD2D53"/>
    <w:rsid w:val="00BD4077"/>
    <w:rsid w:val="00BD4CA9"/>
    <w:rsid w:val="00BD6883"/>
    <w:rsid w:val="00BD7D90"/>
    <w:rsid w:val="00BE00A7"/>
    <w:rsid w:val="00BE0114"/>
    <w:rsid w:val="00BE1F75"/>
    <w:rsid w:val="00BE2421"/>
    <w:rsid w:val="00BE24CD"/>
    <w:rsid w:val="00BE2C09"/>
    <w:rsid w:val="00C00CE6"/>
    <w:rsid w:val="00C016F2"/>
    <w:rsid w:val="00C04258"/>
    <w:rsid w:val="00C079FE"/>
    <w:rsid w:val="00C158FD"/>
    <w:rsid w:val="00C15FEE"/>
    <w:rsid w:val="00C16AC3"/>
    <w:rsid w:val="00C16E46"/>
    <w:rsid w:val="00C20592"/>
    <w:rsid w:val="00C21468"/>
    <w:rsid w:val="00C26090"/>
    <w:rsid w:val="00C316B0"/>
    <w:rsid w:val="00C31EA1"/>
    <w:rsid w:val="00C35258"/>
    <w:rsid w:val="00C53DC0"/>
    <w:rsid w:val="00C577B0"/>
    <w:rsid w:val="00C60180"/>
    <w:rsid w:val="00C61524"/>
    <w:rsid w:val="00C8349F"/>
    <w:rsid w:val="00C932C6"/>
    <w:rsid w:val="00CB1E37"/>
    <w:rsid w:val="00CB27B1"/>
    <w:rsid w:val="00CB2F7D"/>
    <w:rsid w:val="00CB3ADB"/>
    <w:rsid w:val="00CC5148"/>
    <w:rsid w:val="00CD07CC"/>
    <w:rsid w:val="00CD0AA7"/>
    <w:rsid w:val="00CE0790"/>
    <w:rsid w:val="00CE399A"/>
    <w:rsid w:val="00CE5C09"/>
    <w:rsid w:val="00CE63AA"/>
    <w:rsid w:val="00CF4471"/>
    <w:rsid w:val="00D01DF0"/>
    <w:rsid w:val="00D027C2"/>
    <w:rsid w:val="00D02AF2"/>
    <w:rsid w:val="00D02C43"/>
    <w:rsid w:val="00D12D40"/>
    <w:rsid w:val="00D16962"/>
    <w:rsid w:val="00D23DC5"/>
    <w:rsid w:val="00D24D40"/>
    <w:rsid w:val="00D324E2"/>
    <w:rsid w:val="00D34AEA"/>
    <w:rsid w:val="00D4641D"/>
    <w:rsid w:val="00D6225A"/>
    <w:rsid w:val="00D65DE6"/>
    <w:rsid w:val="00D67C63"/>
    <w:rsid w:val="00D67F10"/>
    <w:rsid w:val="00D7753B"/>
    <w:rsid w:val="00D777EA"/>
    <w:rsid w:val="00D778F0"/>
    <w:rsid w:val="00D82D10"/>
    <w:rsid w:val="00D86110"/>
    <w:rsid w:val="00D914D0"/>
    <w:rsid w:val="00D92E7A"/>
    <w:rsid w:val="00D95C76"/>
    <w:rsid w:val="00D97C54"/>
    <w:rsid w:val="00DA3EE2"/>
    <w:rsid w:val="00DA4596"/>
    <w:rsid w:val="00DA7924"/>
    <w:rsid w:val="00DB33BF"/>
    <w:rsid w:val="00DB3EF6"/>
    <w:rsid w:val="00DB70E0"/>
    <w:rsid w:val="00DC1A04"/>
    <w:rsid w:val="00DC2EB8"/>
    <w:rsid w:val="00DD5D54"/>
    <w:rsid w:val="00DD6339"/>
    <w:rsid w:val="00DE0A74"/>
    <w:rsid w:val="00DE100A"/>
    <w:rsid w:val="00DE6291"/>
    <w:rsid w:val="00DE64A1"/>
    <w:rsid w:val="00DF101C"/>
    <w:rsid w:val="00E007BF"/>
    <w:rsid w:val="00E03636"/>
    <w:rsid w:val="00E06D4C"/>
    <w:rsid w:val="00E138AF"/>
    <w:rsid w:val="00E140C8"/>
    <w:rsid w:val="00E16BE4"/>
    <w:rsid w:val="00E21D86"/>
    <w:rsid w:val="00E26758"/>
    <w:rsid w:val="00E26828"/>
    <w:rsid w:val="00E26CF2"/>
    <w:rsid w:val="00E3137B"/>
    <w:rsid w:val="00E5090D"/>
    <w:rsid w:val="00E51BB3"/>
    <w:rsid w:val="00E56FEE"/>
    <w:rsid w:val="00E57AC9"/>
    <w:rsid w:val="00E57CC8"/>
    <w:rsid w:val="00E675BA"/>
    <w:rsid w:val="00E72D0E"/>
    <w:rsid w:val="00E7466B"/>
    <w:rsid w:val="00E824B7"/>
    <w:rsid w:val="00E85151"/>
    <w:rsid w:val="00E8579B"/>
    <w:rsid w:val="00E86624"/>
    <w:rsid w:val="00E928A3"/>
    <w:rsid w:val="00EA4150"/>
    <w:rsid w:val="00EB5721"/>
    <w:rsid w:val="00EB6B43"/>
    <w:rsid w:val="00EC5F6B"/>
    <w:rsid w:val="00EC675A"/>
    <w:rsid w:val="00ED1AFD"/>
    <w:rsid w:val="00ED30E9"/>
    <w:rsid w:val="00ED3ED0"/>
    <w:rsid w:val="00EE07B8"/>
    <w:rsid w:val="00EF3D51"/>
    <w:rsid w:val="00F01DAA"/>
    <w:rsid w:val="00F021CB"/>
    <w:rsid w:val="00F05803"/>
    <w:rsid w:val="00F1454B"/>
    <w:rsid w:val="00F16E5F"/>
    <w:rsid w:val="00F20497"/>
    <w:rsid w:val="00F24E5C"/>
    <w:rsid w:val="00F350F3"/>
    <w:rsid w:val="00F360E5"/>
    <w:rsid w:val="00F4544C"/>
    <w:rsid w:val="00F47939"/>
    <w:rsid w:val="00F51168"/>
    <w:rsid w:val="00F51EDE"/>
    <w:rsid w:val="00F53405"/>
    <w:rsid w:val="00F603A1"/>
    <w:rsid w:val="00F60DA6"/>
    <w:rsid w:val="00F63834"/>
    <w:rsid w:val="00F67AC6"/>
    <w:rsid w:val="00F707D8"/>
    <w:rsid w:val="00F751AC"/>
    <w:rsid w:val="00F8197A"/>
    <w:rsid w:val="00F912A2"/>
    <w:rsid w:val="00F952FE"/>
    <w:rsid w:val="00F95741"/>
    <w:rsid w:val="00FA5C02"/>
    <w:rsid w:val="00FB3C00"/>
    <w:rsid w:val="00FB4678"/>
    <w:rsid w:val="00FB5543"/>
    <w:rsid w:val="00FB6A3E"/>
    <w:rsid w:val="00FB7502"/>
    <w:rsid w:val="00FB7F84"/>
    <w:rsid w:val="00FC1C1A"/>
    <w:rsid w:val="00FE2CF3"/>
    <w:rsid w:val="00FE698C"/>
    <w:rsid w:val="00FF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40E8FB"/>
  <w15:docId w15:val="{7204F8B5-8461-4469-B19A-A9D3CA171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7E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48057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E6C"/>
    <w:rPr>
      <w:rFonts w:asciiTheme="majorHAnsi" w:eastAsiaTheme="majorEastAsia" w:hAnsiTheme="majorHAnsi" w:cstheme="majorBidi"/>
      <w:b/>
      <w:bCs/>
      <w:color w:val="848057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A67E6C"/>
    <w:pPr>
      <w:shd w:val="clear" w:color="auto" w:fill="F4EBDE" w:themeFill="accent5" w:themeFillTint="33"/>
      <w:outlineLvl w:val="9"/>
    </w:pPr>
    <w:rPr>
      <w:rFonts w:ascii="Cambria" w:eastAsia="Times New Roman" w:hAnsi="Cambria" w:cs="Times New Roman"/>
      <w:color w:val="365F91"/>
      <w:sz w:val="26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67E6C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A67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E6C"/>
  </w:style>
  <w:style w:type="paragraph" w:styleId="Footer">
    <w:name w:val="footer"/>
    <w:basedOn w:val="Normal"/>
    <w:link w:val="FooterChar"/>
    <w:uiPriority w:val="99"/>
    <w:unhideWhenUsed/>
    <w:rsid w:val="00A67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E6C"/>
  </w:style>
  <w:style w:type="paragraph" w:styleId="BalloonText">
    <w:name w:val="Balloon Text"/>
    <w:basedOn w:val="Normal"/>
    <w:link w:val="BalloonTextChar"/>
    <w:uiPriority w:val="99"/>
    <w:semiHidden/>
    <w:unhideWhenUsed/>
    <w:rsid w:val="00A67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E6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E4794"/>
    <w:pPr>
      <w:ind w:left="720"/>
      <w:contextualSpacing/>
    </w:pPr>
  </w:style>
  <w:style w:type="table" w:styleId="TableGrid">
    <w:name w:val="Table Grid"/>
    <w:basedOn w:val="TableNormal"/>
    <w:uiPriority w:val="59"/>
    <w:rsid w:val="00FB46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7C1563"/>
    <w:rPr>
      <w:b/>
      <w:bCs/>
    </w:rPr>
  </w:style>
  <w:style w:type="paragraph" w:styleId="NoSpacing">
    <w:name w:val="No Spacing"/>
    <w:uiPriority w:val="1"/>
    <w:qFormat/>
    <w:rsid w:val="0030102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C31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whitespace-normal">
    <w:name w:val="whitespace-normal"/>
    <w:basedOn w:val="DefaultParagraphFont"/>
    <w:rsid w:val="00C31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922A67621F8416DAC21FCE2D2A1B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CD593-64F1-4018-83FC-DBDA8F87FEE0}"/>
      </w:docPartPr>
      <w:docPartBody>
        <w:p w:rsidR="006E6609" w:rsidRDefault="00BB3BFB" w:rsidP="00BB3BFB">
          <w:pPr>
            <w:pStyle w:val="F922A67621F8416DAC21FCE2D2A1BE8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BFB"/>
    <w:rsid w:val="00060E04"/>
    <w:rsid w:val="000C770E"/>
    <w:rsid w:val="001216AA"/>
    <w:rsid w:val="001269D6"/>
    <w:rsid w:val="00161488"/>
    <w:rsid w:val="001A501D"/>
    <w:rsid w:val="001B6175"/>
    <w:rsid w:val="00205978"/>
    <w:rsid w:val="00213E3C"/>
    <w:rsid w:val="00233864"/>
    <w:rsid w:val="00313B38"/>
    <w:rsid w:val="00332A00"/>
    <w:rsid w:val="00384A63"/>
    <w:rsid w:val="003D2858"/>
    <w:rsid w:val="003E35A0"/>
    <w:rsid w:val="00403353"/>
    <w:rsid w:val="00407312"/>
    <w:rsid w:val="00490BA0"/>
    <w:rsid w:val="004A1146"/>
    <w:rsid w:val="004E5FC5"/>
    <w:rsid w:val="004E63CC"/>
    <w:rsid w:val="005426B7"/>
    <w:rsid w:val="005A4EFD"/>
    <w:rsid w:val="005B649E"/>
    <w:rsid w:val="005D45A3"/>
    <w:rsid w:val="005D77D6"/>
    <w:rsid w:val="005F3C1E"/>
    <w:rsid w:val="006548B8"/>
    <w:rsid w:val="0066585B"/>
    <w:rsid w:val="00674413"/>
    <w:rsid w:val="00696B6D"/>
    <w:rsid w:val="006970C4"/>
    <w:rsid w:val="006C5EA2"/>
    <w:rsid w:val="006E6609"/>
    <w:rsid w:val="0072433B"/>
    <w:rsid w:val="00727624"/>
    <w:rsid w:val="00756AD1"/>
    <w:rsid w:val="007576A4"/>
    <w:rsid w:val="007804A7"/>
    <w:rsid w:val="00792F1F"/>
    <w:rsid w:val="007C31F2"/>
    <w:rsid w:val="007C73A8"/>
    <w:rsid w:val="008009C6"/>
    <w:rsid w:val="008033B5"/>
    <w:rsid w:val="008211D2"/>
    <w:rsid w:val="008308EB"/>
    <w:rsid w:val="00846799"/>
    <w:rsid w:val="0085423A"/>
    <w:rsid w:val="008B2568"/>
    <w:rsid w:val="008D6143"/>
    <w:rsid w:val="009164EE"/>
    <w:rsid w:val="00964CBA"/>
    <w:rsid w:val="009D4C7B"/>
    <w:rsid w:val="00A01A13"/>
    <w:rsid w:val="00A147AC"/>
    <w:rsid w:val="00A96B31"/>
    <w:rsid w:val="00A96EDA"/>
    <w:rsid w:val="00AA1DBE"/>
    <w:rsid w:val="00AA2DFC"/>
    <w:rsid w:val="00B000F2"/>
    <w:rsid w:val="00B217B2"/>
    <w:rsid w:val="00B448B8"/>
    <w:rsid w:val="00B45C7C"/>
    <w:rsid w:val="00B846BB"/>
    <w:rsid w:val="00BB3BFB"/>
    <w:rsid w:val="00BE1129"/>
    <w:rsid w:val="00C00718"/>
    <w:rsid w:val="00C06678"/>
    <w:rsid w:val="00C2053C"/>
    <w:rsid w:val="00C31EA1"/>
    <w:rsid w:val="00C33159"/>
    <w:rsid w:val="00C5101E"/>
    <w:rsid w:val="00C64D39"/>
    <w:rsid w:val="00C80730"/>
    <w:rsid w:val="00CC27D8"/>
    <w:rsid w:val="00CD0AA7"/>
    <w:rsid w:val="00CE2173"/>
    <w:rsid w:val="00D05BB1"/>
    <w:rsid w:val="00D061F0"/>
    <w:rsid w:val="00D61236"/>
    <w:rsid w:val="00DE7CBE"/>
    <w:rsid w:val="00E235B0"/>
    <w:rsid w:val="00E320D0"/>
    <w:rsid w:val="00E47E1A"/>
    <w:rsid w:val="00E7693E"/>
    <w:rsid w:val="00E85AC7"/>
    <w:rsid w:val="00EE4E3A"/>
    <w:rsid w:val="00EE527F"/>
    <w:rsid w:val="00F0026D"/>
    <w:rsid w:val="00F03E95"/>
    <w:rsid w:val="00F07272"/>
    <w:rsid w:val="00F561A4"/>
    <w:rsid w:val="00F607CD"/>
    <w:rsid w:val="00F73B04"/>
    <w:rsid w:val="00FD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922A67621F8416DAC21FCE2D2A1BE8B">
    <w:name w:val="F922A67621F8416DAC21FCE2D2A1BE8B"/>
    <w:rsid w:val="00BB3B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djacency">
      <a:dk1>
        <a:srgbClr val="2F2B20"/>
      </a:dk1>
      <a:lt1>
        <a:srgbClr val="FFFFFF"/>
      </a:lt1>
      <a:dk2>
        <a:srgbClr val="675E47"/>
      </a:dk2>
      <a:lt2>
        <a:srgbClr val="DFDCB7"/>
      </a:lt2>
      <a:accent1>
        <a:srgbClr val="A9A57C"/>
      </a:accent1>
      <a:accent2>
        <a:srgbClr val="9CBEBD"/>
      </a:accent2>
      <a:accent3>
        <a:srgbClr val="D2CB6C"/>
      </a:accent3>
      <a:accent4>
        <a:srgbClr val="95A39D"/>
      </a:accent4>
      <a:accent5>
        <a:srgbClr val="C89F5D"/>
      </a:accent5>
      <a:accent6>
        <a:srgbClr val="B1A089"/>
      </a:accent6>
      <a:hlink>
        <a:srgbClr val="D25814"/>
      </a:hlink>
      <a:folHlink>
        <a:srgbClr val="849A0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7D918-92DD-4F0F-8054-852A27135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2159</Words>
  <Characters>12311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План рада за 2026 годину – ДОО Регионални бизнис центар Беране</vt:lpstr>
    </vt:vector>
  </TitlesOfParts>
  <Company/>
  <LinksUpToDate>false</LinksUpToDate>
  <CharactersWithSpaces>14442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рада за 2026 годину – ДОО Регионални бизнис центар Беране</dc:title>
  <dc:creator>Dvorana Berane2</dc:creator>
  <cp:lastModifiedBy>korisnik</cp:lastModifiedBy>
  <cp:revision>5</cp:revision>
  <cp:lastPrinted>2026-03-19T07:06:00Z</cp:lastPrinted>
  <dcterms:created xsi:type="dcterms:W3CDTF">2026-03-23T13:25:00Z</dcterms:created>
  <dcterms:modified xsi:type="dcterms:W3CDTF">2026-04-02T10:31:00Z</dcterms:modified>
</cp:coreProperties>
</file>