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1A8" w:rsidRDefault="003671A8" w:rsidP="00253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50BC" w:rsidRDefault="00BD7DC5" w:rsidP="00253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3EB0">
        <w:rPr>
          <w:rFonts w:ascii="Times New Roman" w:hAnsi="Times New Roman" w:cs="Times New Roman"/>
          <w:sz w:val="24"/>
          <w:szCs w:val="24"/>
          <w:lang w:val="sr-Cyrl-RS"/>
        </w:rPr>
        <w:t>На основу члана 13,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13EB0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F56A10">
        <w:rPr>
          <w:rFonts w:ascii="Times New Roman" w:hAnsi="Times New Roman" w:cs="Times New Roman"/>
          <w:sz w:val="24"/>
          <w:szCs w:val="24"/>
          <w:lang w:val="sr-Cyrl-RS"/>
        </w:rPr>
        <w:t xml:space="preserve"> ст. 1 тач. 9</w:t>
      </w:r>
      <w:r w:rsidRPr="00113EB0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1750BC" w:rsidRPr="00113EB0">
        <w:rPr>
          <w:rFonts w:ascii="Times New Roman" w:hAnsi="Times New Roman" w:cs="Times New Roman"/>
          <w:sz w:val="24"/>
          <w:szCs w:val="24"/>
          <w:lang w:val="sr-Cyrl-RS"/>
        </w:rPr>
        <w:t xml:space="preserve"> 37, Закона о животној средини (,,Службени лист Црне Горе“, бр.</w:t>
      </w:r>
      <w:r w:rsidR="001750BC" w:rsidRP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50BC" w:rsidRPr="00113EB0">
        <w:rPr>
          <w:rFonts w:ascii="Times New Roman" w:hAnsi="Times New Roman" w:cs="Times New Roman"/>
          <w:sz w:val="24"/>
          <w:szCs w:val="24"/>
          <w:lang w:val="sr-Cyrl-RS"/>
        </w:rPr>
        <w:t>52/16,</w:t>
      </w:r>
      <w:r w:rsidR="001750BC" w:rsidRP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50BC" w:rsidRPr="00113EB0">
        <w:rPr>
          <w:rFonts w:ascii="Times New Roman" w:hAnsi="Times New Roman" w:cs="Times New Roman"/>
          <w:sz w:val="24"/>
          <w:szCs w:val="24"/>
          <w:lang w:val="sr-Cyrl-RS"/>
        </w:rPr>
        <w:t>73/19</w:t>
      </w:r>
      <w:r>
        <w:rPr>
          <w:rFonts w:ascii="Times New Roman" w:hAnsi="Times New Roman" w:cs="Times New Roman"/>
          <w:sz w:val="24"/>
          <w:szCs w:val="24"/>
          <w:lang w:val="sr-Cyrl-RS"/>
        </w:rPr>
        <w:t>, 84/24</w:t>
      </w:r>
      <w:r w:rsidR="001750BC" w:rsidRPr="00113EB0">
        <w:rPr>
          <w:rFonts w:ascii="Times New Roman" w:hAnsi="Times New Roman" w:cs="Times New Roman"/>
          <w:sz w:val="24"/>
          <w:szCs w:val="24"/>
          <w:lang w:val="sr-Cyrl-RS"/>
        </w:rPr>
        <w:t>) и члана 38 став 1 тачка 4 Закона о локалној самоуправи (,,Служени лист Црне</w:t>
      </w:r>
      <w:r w:rsidR="001750BC" w:rsidRP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50BC" w:rsidRPr="00113EB0">
        <w:rPr>
          <w:rFonts w:ascii="Times New Roman" w:hAnsi="Times New Roman" w:cs="Times New Roman"/>
          <w:sz w:val="24"/>
          <w:szCs w:val="24"/>
          <w:lang w:val="sr-Cyrl-RS"/>
        </w:rPr>
        <w:t>Горе“, бр. 02/18, 34/19, 38/20</w:t>
      </w:r>
      <w:r w:rsidR="00976D2C">
        <w:rPr>
          <w:rFonts w:ascii="Times New Roman" w:hAnsi="Times New Roman" w:cs="Times New Roman"/>
          <w:sz w:val="24"/>
          <w:szCs w:val="24"/>
          <w:lang w:val="sr-Cyrl-RS"/>
        </w:rPr>
        <w:t xml:space="preserve">, 50/22, 84/22, </w:t>
      </w:r>
      <w:r>
        <w:rPr>
          <w:rFonts w:ascii="Times New Roman" w:hAnsi="Times New Roman" w:cs="Times New Roman"/>
          <w:sz w:val="24"/>
          <w:szCs w:val="24"/>
          <w:lang w:val="sr-Cyrl-RS"/>
        </w:rPr>
        <w:t>81/25</w:t>
      </w:r>
      <w:r w:rsidR="00976D2C">
        <w:rPr>
          <w:rFonts w:ascii="Times New Roman" w:hAnsi="Times New Roman" w:cs="Times New Roman"/>
          <w:sz w:val="24"/>
          <w:szCs w:val="24"/>
          <w:lang w:val="sr-Cyrl-RS"/>
        </w:rPr>
        <w:t>,98/25</w:t>
      </w:r>
      <w:r w:rsidR="001750BC" w:rsidRPr="00113EB0">
        <w:rPr>
          <w:rFonts w:ascii="Times New Roman" w:hAnsi="Times New Roman" w:cs="Times New Roman"/>
          <w:sz w:val="24"/>
          <w:szCs w:val="24"/>
          <w:lang w:val="sr-Cyrl-RS"/>
        </w:rPr>
        <w:t>) и члана 36 став 1 тачка 4 Статута Општине Беране (,,Службени</w:t>
      </w:r>
      <w:r w:rsidR="001750BC" w:rsidRP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50BC" w:rsidRPr="00113EB0">
        <w:rPr>
          <w:rFonts w:ascii="Times New Roman" w:hAnsi="Times New Roman" w:cs="Times New Roman"/>
          <w:sz w:val="24"/>
          <w:szCs w:val="24"/>
          <w:lang w:val="sr-Cyrl-RS"/>
        </w:rPr>
        <w:t>лист Црне Горе-општински прописи“, бр. 42/18</w:t>
      </w:r>
      <w:r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1750BC" w:rsidRPr="00113EB0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Скупштина општине Беране на сједници одржаној </w:t>
      </w:r>
      <w:r w:rsidR="00113EB0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25333D" w:rsidRPr="0025333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06. октобра </w:t>
      </w:r>
      <w:r w:rsidR="001750BC" w:rsidRPr="0025333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2025</w:t>
      </w:r>
      <w:r w:rsidR="001750BC" w:rsidRPr="00113EB0">
        <w:rPr>
          <w:rFonts w:ascii="Times New Roman" w:hAnsi="Times New Roman" w:cs="Times New Roman"/>
          <w:sz w:val="24"/>
          <w:szCs w:val="24"/>
          <w:lang w:val="sr-Cyrl-RS"/>
        </w:rPr>
        <w:t>. године, донијела је</w:t>
      </w:r>
      <w:r w:rsidR="001750BC" w:rsidRP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A2BD3" w:rsidRPr="00982B8F" w:rsidRDefault="00CA2BD3" w:rsidP="00113EB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50BC" w:rsidRPr="00982B8F" w:rsidRDefault="001750BC" w:rsidP="001750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750BC" w:rsidRDefault="001750BC" w:rsidP="00CA2B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A2B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Д Л У К У</w:t>
      </w:r>
    </w:p>
    <w:p w:rsidR="0025333D" w:rsidRDefault="0025333D" w:rsidP="00CA2B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25333D" w:rsidRDefault="0025333D" w:rsidP="00CA2B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 усвајању Локалног плана заштите животне средине општине Беране </w:t>
      </w:r>
    </w:p>
    <w:p w:rsidR="0025333D" w:rsidRDefault="0025333D" w:rsidP="00CA2BD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2025-2029. године</w:t>
      </w:r>
    </w:p>
    <w:p w:rsidR="00982B8F" w:rsidRPr="00982B8F" w:rsidRDefault="00982B8F" w:rsidP="00982B8F">
      <w:pPr>
        <w:jc w:val="both"/>
        <w:rPr>
          <w:lang w:val="sr-Cyrl-RS"/>
        </w:rPr>
      </w:pPr>
    </w:p>
    <w:p w:rsidR="001750BC" w:rsidRPr="00BD7DC5" w:rsidRDefault="001750BC" w:rsidP="00982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DC5">
        <w:rPr>
          <w:rFonts w:ascii="Times New Roman" w:hAnsi="Times New Roman" w:cs="Times New Roman"/>
          <w:b/>
          <w:sz w:val="24"/>
          <w:szCs w:val="24"/>
        </w:rPr>
        <w:t>Члан 1</w:t>
      </w:r>
    </w:p>
    <w:p w:rsidR="001750BC" w:rsidRPr="00982B8F" w:rsidRDefault="001750BC" w:rsidP="00982B8F">
      <w:pPr>
        <w:jc w:val="both"/>
        <w:rPr>
          <w:rFonts w:ascii="Times New Roman" w:hAnsi="Times New Roman" w:cs="Times New Roman"/>
          <w:sz w:val="24"/>
          <w:szCs w:val="24"/>
        </w:rPr>
      </w:pPr>
      <w:r w:rsidRPr="00982B8F">
        <w:rPr>
          <w:rFonts w:ascii="Times New Roman" w:hAnsi="Times New Roman" w:cs="Times New Roman"/>
          <w:sz w:val="24"/>
          <w:szCs w:val="24"/>
        </w:rPr>
        <w:t>Усваја се Локални план заштите жив</w:t>
      </w:r>
      <w:r w:rsidR="00982B8F">
        <w:rPr>
          <w:rFonts w:ascii="Times New Roman" w:hAnsi="Times New Roman" w:cs="Times New Roman"/>
          <w:sz w:val="24"/>
          <w:szCs w:val="24"/>
        </w:rPr>
        <w:t>отне средине општине Беране 202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82B8F">
        <w:rPr>
          <w:rFonts w:ascii="Times New Roman" w:hAnsi="Times New Roman" w:cs="Times New Roman"/>
          <w:sz w:val="24"/>
          <w:szCs w:val="24"/>
        </w:rPr>
        <w:t>-2029</w:t>
      </w:r>
      <w:r w:rsidRPr="00982B8F">
        <w:rPr>
          <w:rFonts w:ascii="Times New Roman" w:hAnsi="Times New Roman" w:cs="Times New Roman"/>
          <w:sz w:val="24"/>
          <w:szCs w:val="24"/>
        </w:rPr>
        <w:t>. година.</w:t>
      </w:r>
    </w:p>
    <w:p w:rsidR="00CA2BD3" w:rsidRDefault="00CA2BD3" w:rsidP="00982B8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750BC" w:rsidRPr="00CA2BD3" w:rsidRDefault="001750BC" w:rsidP="00982B8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D7DC5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CA2BD3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</w:p>
    <w:p w:rsidR="001750BC" w:rsidRPr="00982B8F" w:rsidRDefault="001750BC" w:rsidP="00982B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2B8F">
        <w:rPr>
          <w:rFonts w:ascii="Times New Roman" w:hAnsi="Times New Roman" w:cs="Times New Roman"/>
          <w:sz w:val="24"/>
          <w:szCs w:val="24"/>
        </w:rPr>
        <w:t>Одлука ступа на снагу осмог дана од дана објављивања у ''Службеном листу Црне Горе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82B8F">
        <w:rPr>
          <w:rFonts w:ascii="Times New Roman" w:hAnsi="Times New Roman" w:cs="Times New Roman"/>
          <w:sz w:val="24"/>
          <w:szCs w:val="24"/>
        </w:rPr>
        <w:t>Општински прописи''.</w:t>
      </w:r>
    </w:p>
    <w:p w:rsidR="00BD7DC5" w:rsidRPr="00982B8F" w:rsidRDefault="00BD7DC5" w:rsidP="001750B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750BC" w:rsidRPr="00982B8F" w:rsidRDefault="001750BC" w:rsidP="00982B8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82B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</w:t>
      </w:r>
      <w:r w:rsidR="004515F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</w:t>
      </w:r>
      <w:r w:rsidRPr="00982B8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СКУПШТИНА ОПШТИНЕ БЕРАНЕ</w:t>
      </w:r>
    </w:p>
    <w:p w:rsidR="001750BC" w:rsidRDefault="001750BC" w:rsidP="00982B8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671A8" w:rsidRDefault="003671A8" w:rsidP="003671A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671A8" w:rsidRPr="003671A8" w:rsidRDefault="003671A8" w:rsidP="003671A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750BC" w:rsidRPr="003671A8" w:rsidRDefault="001750BC" w:rsidP="003671A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671A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Број: 02-016/25-</w:t>
      </w:r>
      <w:r w:rsidR="00EB25B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439</w:t>
      </w:r>
      <w:r w:rsidRPr="003671A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</w:t>
      </w:r>
      <w:r w:rsidR="00982B8F" w:rsidRPr="003671A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</w:t>
      </w:r>
      <w:r w:rsidRPr="003671A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</w:t>
      </w:r>
      <w:r w:rsidR="00BD7DC5" w:rsidRPr="003671A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</w:t>
      </w:r>
      <w:r w:rsidRPr="003671A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ПРЕДСЈЕДНИЦА СКУПШТИНЕ</w:t>
      </w:r>
    </w:p>
    <w:p w:rsidR="001750BC" w:rsidRPr="003671A8" w:rsidRDefault="001750BC" w:rsidP="003671A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671A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Беране, </w:t>
      </w:r>
      <w:r w:rsidR="003671A8" w:rsidRPr="003671A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07. 10.</w:t>
      </w:r>
      <w:r w:rsidRPr="003671A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2025. године                                   </w:t>
      </w:r>
      <w:r w:rsidR="00BD7DC5" w:rsidRPr="003671A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</w:t>
      </w:r>
      <w:r w:rsidRPr="003671A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Вида Ивановић</w:t>
      </w:r>
    </w:p>
    <w:p w:rsidR="00982B8F" w:rsidRDefault="00982B8F" w:rsidP="00982B8F">
      <w:pPr>
        <w:jc w:val="both"/>
        <w:rPr>
          <w:lang w:val="sr-Cyrl-RS"/>
        </w:rPr>
      </w:pPr>
    </w:p>
    <w:p w:rsidR="00982B8F" w:rsidRDefault="00982B8F" w:rsidP="00982B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13EB0" w:rsidRDefault="00113EB0" w:rsidP="00982B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2BD3" w:rsidRDefault="00CA2BD3" w:rsidP="00982B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2BD3" w:rsidRDefault="00CA2BD3" w:rsidP="00982B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2BD3" w:rsidRDefault="00CA2BD3" w:rsidP="00982B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71A8" w:rsidRDefault="003671A8" w:rsidP="00982B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71A8" w:rsidRDefault="003671A8" w:rsidP="00982B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71A8" w:rsidRPr="00982B8F" w:rsidRDefault="003671A8" w:rsidP="00982B8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50BC" w:rsidRPr="00113EB0" w:rsidRDefault="001750BC" w:rsidP="00982B8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13EB0">
        <w:rPr>
          <w:rFonts w:ascii="Times New Roman" w:hAnsi="Times New Roman" w:cs="Times New Roman"/>
          <w:b/>
          <w:sz w:val="24"/>
          <w:szCs w:val="24"/>
          <w:lang w:val="sr-Cyrl-RS"/>
        </w:rPr>
        <w:t>О б р а з л о ж е њ е</w:t>
      </w:r>
    </w:p>
    <w:p w:rsidR="001750BC" w:rsidRPr="00113EB0" w:rsidRDefault="001750BC" w:rsidP="00982B8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113EB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Правни основ</w:t>
      </w:r>
    </w:p>
    <w:p w:rsidR="001750BC" w:rsidRDefault="001750BC" w:rsidP="00F56A1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3EB0">
        <w:rPr>
          <w:rFonts w:ascii="Times New Roman" w:hAnsi="Times New Roman" w:cs="Times New Roman"/>
          <w:sz w:val="24"/>
          <w:szCs w:val="24"/>
          <w:lang w:val="sr-Cyrl-RS"/>
        </w:rPr>
        <w:t>Правни основ за доношење ове Одлуке је садржан је у чл</w:t>
      </w:r>
      <w:r w:rsidR="00982B8F" w:rsidRPr="00113EB0">
        <w:rPr>
          <w:rFonts w:ascii="Times New Roman" w:hAnsi="Times New Roman" w:cs="Times New Roman"/>
          <w:sz w:val="24"/>
          <w:szCs w:val="24"/>
          <w:lang w:val="sr-Cyrl-RS"/>
        </w:rPr>
        <w:t>ану 37 став 4 Закона о животној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13EB0">
        <w:rPr>
          <w:rFonts w:ascii="Times New Roman" w:hAnsi="Times New Roman" w:cs="Times New Roman"/>
          <w:sz w:val="24"/>
          <w:szCs w:val="24"/>
          <w:lang w:val="sr-Cyrl-RS"/>
        </w:rPr>
        <w:t>средини којим је прописано да Локални план заштите ж</w:t>
      </w:r>
      <w:r w:rsidR="00982B8F" w:rsidRPr="00113EB0">
        <w:rPr>
          <w:rFonts w:ascii="Times New Roman" w:hAnsi="Times New Roman" w:cs="Times New Roman"/>
          <w:sz w:val="24"/>
          <w:szCs w:val="24"/>
          <w:lang w:val="sr-Cyrl-RS"/>
        </w:rPr>
        <w:t>ивотне средине доноси скупштина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13EB0">
        <w:rPr>
          <w:rFonts w:ascii="Times New Roman" w:hAnsi="Times New Roman" w:cs="Times New Roman"/>
          <w:sz w:val="24"/>
          <w:szCs w:val="24"/>
          <w:lang w:val="sr-Cyrl-RS"/>
        </w:rPr>
        <w:t xml:space="preserve">јединице локалне самоуправе, на период од четири године, </w:t>
      </w:r>
      <w:r w:rsidR="00F56A10">
        <w:rPr>
          <w:rFonts w:ascii="Times New Roman" w:hAnsi="Times New Roman" w:cs="Times New Roman"/>
          <w:sz w:val="24"/>
          <w:szCs w:val="24"/>
          <w:lang w:val="sr-Cyrl-RS"/>
        </w:rPr>
        <w:t xml:space="preserve"> као и </w:t>
      </w:r>
      <w:r w:rsidRPr="00113EB0">
        <w:rPr>
          <w:rFonts w:ascii="Times New Roman" w:hAnsi="Times New Roman" w:cs="Times New Roman"/>
          <w:sz w:val="24"/>
          <w:szCs w:val="24"/>
          <w:lang w:val="sr-Cyrl-RS"/>
        </w:rPr>
        <w:t>члану 38 став 1 тачка 4 Закон</w:t>
      </w:r>
      <w:r w:rsidR="00982B8F" w:rsidRPr="00113EB0">
        <w:rPr>
          <w:rFonts w:ascii="Times New Roman" w:hAnsi="Times New Roman" w:cs="Times New Roman"/>
          <w:sz w:val="24"/>
          <w:szCs w:val="24"/>
          <w:lang w:val="sr-Cyrl-RS"/>
        </w:rPr>
        <w:t>а о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13EB0">
        <w:rPr>
          <w:rFonts w:ascii="Times New Roman" w:hAnsi="Times New Roman" w:cs="Times New Roman"/>
          <w:sz w:val="24"/>
          <w:szCs w:val="24"/>
          <w:lang w:val="sr-Cyrl-RS"/>
        </w:rPr>
        <w:t>локалној самоуправи којим је прописано да Скупштина донос</w:t>
      </w:r>
      <w:r w:rsidR="00982B8F" w:rsidRPr="00113EB0">
        <w:rPr>
          <w:rFonts w:ascii="Times New Roman" w:hAnsi="Times New Roman" w:cs="Times New Roman"/>
          <w:sz w:val="24"/>
          <w:szCs w:val="24"/>
          <w:lang w:val="sr-Cyrl-RS"/>
        </w:rPr>
        <w:t>и планове и програме развоја за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13EB0">
        <w:rPr>
          <w:rFonts w:ascii="Times New Roman" w:hAnsi="Times New Roman" w:cs="Times New Roman"/>
          <w:sz w:val="24"/>
          <w:szCs w:val="24"/>
          <w:lang w:val="sr-Cyrl-RS"/>
        </w:rPr>
        <w:t xml:space="preserve">поједине области, </w:t>
      </w:r>
      <w:r w:rsidR="00F56A10">
        <w:rPr>
          <w:rFonts w:ascii="Times New Roman" w:hAnsi="Times New Roman" w:cs="Times New Roman"/>
          <w:sz w:val="24"/>
          <w:szCs w:val="24"/>
          <w:lang w:val="sr-Cyrl-RS"/>
        </w:rPr>
        <w:t xml:space="preserve">те </w:t>
      </w:r>
      <w:r w:rsidR="00982B8F" w:rsidRPr="00113EB0">
        <w:rPr>
          <w:rFonts w:ascii="Times New Roman" w:hAnsi="Times New Roman" w:cs="Times New Roman"/>
          <w:sz w:val="24"/>
          <w:szCs w:val="24"/>
          <w:lang w:val="sr-Cyrl-RS"/>
        </w:rPr>
        <w:t>члану 36 став 1 тачка 4 Статута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13EB0">
        <w:rPr>
          <w:rFonts w:ascii="Times New Roman" w:hAnsi="Times New Roman" w:cs="Times New Roman"/>
          <w:sz w:val="24"/>
          <w:szCs w:val="24"/>
          <w:lang w:val="sr-Cyrl-RS"/>
        </w:rPr>
        <w:t>Општи</w:t>
      </w:r>
      <w:r w:rsidR="00982B8F" w:rsidRPr="00113EB0">
        <w:rPr>
          <w:rFonts w:ascii="Times New Roman" w:hAnsi="Times New Roman" w:cs="Times New Roman"/>
          <w:sz w:val="24"/>
          <w:szCs w:val="24"/>
          <w:lang w:val="sr-Cyrl-RS"/>
        </w:rPr>
        <w:t>не Беране којим је прописано да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13EB0">
        <w:rPr>
          <w:rFonts w:ascii="Times New Roman" w:hAnsi="Times New Roman" w:cs="Times New Roman"/>
          <w:sz w:val="24"/>
          <w:szCs w:val="24"/>
          <w:lang w:val="sr-Cyrl-RS"/>
        </w:rPr>
        <w:t>Скупштина доноси планове и програме развоја за поједине области.</w:t>
      </w:r>
    </w:p>
    <w:p w:rsidR="00982B8F" w:rsidRPr="00BD7DC5" w:rsidRDefault="00982B8F" w:rsidP="00982B8F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750BC" w:rsidRPr="00F56A10" w:rsidRDefault="001750BC" w:rsidP="00982B8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56A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Разлози за доношење</w:t>
      </w:r>
    </w:p>
    <w:p w:rsidR="00FC0854" w:rsidRDefault="001750BC" w:rsidP="00F56A1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6A10">
        <w:rPr>
          <w:rFonts w:ascii="Times New Roman" w:hAnsi="Times New Roman" w:cs="Times New Roman"/>
          <w:sz w:val="24"/>
          <w:szCs w:val="24"/>
          <w:lang w:val="sr-Cyrl-RS"/>
        </w:rPr>
        <w:t xml:space="preserve">Чланом 37 Закона о животној средини прописано је да се </w:t>
      </w:r>
      <w:r w:rsidR="00982B8F" w:rsidRPr="00F56A10">
        <w:rPr>
          <w:rFonts w:ascii="Times New Roman" w:hAnsi="Times New Roman" w:cs="Times New Roman"/>
          <w:sz w:val="24"/>
          <w:szCs w:val="24"/>
          <w:lang w:val="sr-Cyrl-RS"/>
        </w:rPr>
        <w:t>Локалним планом заштите животне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6A10">
        <w:rPr>
          <w:rFonts w:ascii="Times New Roman" w:hAnsi="Times New Roman" w:cs="Times New Roman"/>
          <w:sz w:val="24"/>
          <w:szCs w:val="24"/>
          <w:lang w:val="sr-Cyrl-RS"/>
        </w:rPr>
        <w:t>средине разрађују мјере заштите животне средине за подру</w:t>
      </w:r>
      <w:r w:rsidR="00982B8F" w:rsidRPr="00F56A10">
        <w:rPr>
          <w:rFonts w:ascii="Times New Roman" w:hAnsi="Times New Roman" w:cs="Times New Roman"/>
          <w:sz w:val="24"/>
          <w:szCs w:val="24"/>
          <w:lang w:val="sr-Cyrl-RS"/>
        </w:rPr>
        <w:t>чје локалне самоуправе у складу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6A10">
        <w:rPr>
          <w:rFonts w:ascii="Times New Roman" w:hAnsi="Times New Roman" w:cs="Times New Roman"/>
          <w:sz w:val="24"/>
          <w:szCs w:val="24"/>
          <w:lang w:val="sr-Cyrl-RS"/>
        </w:rPr>
        <w:t>са локалним специфичностима и обиљежјима подручја за које се План доноси</w:t>
      </w:r>
      <w:r w:rsidR="00982B8F" w:rsidRPr="00F56A10">
        <w:rPr>
          <w:rFonts w:ascii="Times New Roman" w:hAnsi="Times New Roman" w:cs="Times New Roman"/>
          <w:sz w:val="24"/>
          <w:szCs w:val="24"/>
          <w:lang w:val="sr-Cyrl-RS"/>
        </w:rPr>
        <w:t>. У члану 37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6A10">
        <w:rPr>
          <w:rFonts w:ascii="Times New Roman" w:hAnsi="Times New Roman" w:cs="Times New Roman"/>
          <w:sz w:val="24"/>
          <w:szCs w:val="24"/>
          <w:lang w:val="sr-Cyrl-RS"/>
        </w:rPr>
        <w:t>став 2 Закона о животној средини прописано је да се План</w:t>
      </w:r>
      <w:r w:rsidR="00982B8F" w:rsidRPr="00F56A10">
        <w:rPr>
          <w:rFonts w:ascii="Times New Roman" w:hAnsi="Times New Roman" w:cs="Times New Roman"/>
          <w:sz w:val="24"/>
          <w:szCs w:val="24"/>
          <w:lang w:val="sr-Cyrl-RS"/>
        </w:rPr>
        <w:t>ом успостављају циљеви и задаци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6A10">
        <w:rPr>
          <w:rFonts w:ascii="Times New Roman" w:hAnsi="Times New Roman" w:cs="Times New Roman"/>
          <w:sz w:val="24"/>
          <w:szCs w:val="24"/>
          <w:lang w:val="sr-Cyrl-RS"/>
        </w:rPr>
        <w:t xml:space="preserve">од значаја за заштиту животне средине и одрживи развој на </w:t>
      </w:r>
      <w:r w:rsidR="00982B8F" w:rsidRPr="00F56A10">
        <w:rPr>
          <w:rFonts w:ascii="Times New Roman" w:hAnsi="Times New Roman" w:cs="Times New Roman"/>
          <w:sz w:val="24"/>
          <w:szCs w:val="24"/>
          <w:lang w:val="sr-Cyrl-RS"/>
        </w:rPr>
        <w:t>локалном нивоу, док је ставом 4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6A10">
        <w:rPr>
          <w:rFonts w:ascii="Times New Roman" w:hAnsi="Times New Roman" w:cs="Times New Roman"/>
          <w:sz w:val="24"/>
          <w:szCs w:val="24"/>
          <w:lang w:val="sr-Cyrl-RS"/>
        </w:rPr>
        <w:t>истог члана прописано да Локални план заштите животне средине дон</w:t>
      </w:r>
      <w:r w:rsidR="00982B8F" w:rsidRPr="00F56A10">
        <w:rPr>
          <w:rFonts w:ascii="Times New Roman" w:hAnsi="Times New Roman" w:cs="Times New Roman"/>
          <w:sz w:val="24"/>
          <w:szCs w:val="24"/>
          <w:lang w:val="sr-Cyrl-RS"/>
        </w:rPr>
        <w:t>оси скупштина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56A10">
        <w:rPr>
          <w:rFonts w:ascii="Times New Roman" w:hAnsi="Times New Roman" w:cs="Times New Roman"/>
          <w:sz w:val="24"/>
          <w:szCs w:val="24"/>
          <w:lang w:val="sr-Cyrl-RS"/>
        </w:rPr>
        <w:t>јединице локалне самоупра</w:t>
      </w:r>
      <w:r w:rsidR="00982B8F" w:rsidRPr="00F56A10">
        <w:rPr>
          <w:rFonts w:ascii="Times New Roman" w:hAnsi="Times New Roman" w:cs="Times New Roman"/>
          <w:sz w:val="24"/>
          <w:szCs w:val="24"/>
          <w:lang w:val="sr-Cyrl-RS"/>
        </w:rPr>
        <w:t>ве, на период од четири године.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75EB">
        <w:rPr>
          <w:rFonts w:ascii="Times New Roman" w:hAnsi="Times New Roman" w:cs="Times New Roman"/>
          <w:sz w:val="24"/>
          <w:szCs w:val="24"/>
          <w:lang w:val="sr-Cyrl-RS"/>
        </w:rPr>
        <w:t>Разлог за доношење Локалног плана заштите животне ср</w:t>
      </w:r>
      <w:r w:rsidR="00BD7DC5" w:rsidRPr="006B75EB">
        <w:rPr>
          <w:rFonts w:ascii="Times New Roman" w:hAnsi="Times New Roman" w:cs="Times New Roman"/>
          <w:sz w:val="24"/>
          <w:szCs w:val="24"/>
          <w:lang w:val="sr-Cyrl-RS"/>
        </w:rPr>
        <w:t>едине општине Беране 202</w:t>
      </w:r>
      <w:r w:rsidR="00BD7DC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BD7DC5" w:rsidRPr="006B75EB">
        <w:rPr>
          <w:rFonts w:ascii="Times New Roman" w:hAnsi="Times New Roman" w:cs="Times New Roman"/>
          <w:sz w:val="24"/>
          <w:szCs w:val="24"/>
          <w:lang w:val="sr-Cyrl-RS"/>
        </w:rPr>
        <w:t>-202</w:t>
      </w:r>
      <w:r w:rsidR="00BD7DC5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982B8F" w:rsidRPr="006B75E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75EB">
        <w:rPr>
          <w:rFonts w:ascii="Times New Roman" w:hAnsi="Times New Roman" w:cs="Times New Roman"/>
          <w:sz w:val="24"/>
          <w:szCs w:val="24"/>
          <w:lang w:val="sr-Cyrl-RS"/>
        </w:rPr>
        <w:t>године је тај што је за претходни Локални план заштите жи</w:t>
      </w:r>
      <w:r w:rsidR="00BD7DC5" w:rsidRPr="006B75EB">
        <w:rPr>
          <w:rFonts w:ascii="Times New Roman" w:hAnsi="Times New Roman" w:cs="Times New Roman"/>
          <w:sz w:val="24"/>
          <w:szCs w:val="24"/>
          <w:lang w:val="sr-Cyrl-RS"/>
        </w:rPr>
        <w:t>вотне средине 20</w:t>
      </w:r>
      <w:r w:rsidR="00BD7DC5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BD7DC5" w:rsidRPr="006B75EB">
        <w:rPr>
          <w:rFonts w:ascii="Times New Roman" w:hAnsi="Times New Roman" w:cs="Times New Roman"/>
          <w:sz w:val="24"/>
          <w:szCs w:val="24"/>
          <w:lang w:val="sr-Cyrl-RS"/>
        </w:rPr>
        <w:t>-20</w:t>
      </w:r>
      <w:r w:rsidR="00BD7DC5">
        <w:rPr>
          <w:rFonts w:ascii="Times New Roman" w:hAnsi="Times New Roman" w:cs="Times New Roman"/>
          <w:sz w:val="24"/>
          <w:szCs w:val="24"/>
          <w:lang w:val="sr-Cyrl-RS"/>
        </w:rPr>
        <w:t>24.</w:t>
      </w:r>
      <w:r w:rsidR="00982B8F" w:rsidRPr="006B75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7DC5">
        <w:rPr>
          <w:rFonts w:ascii="Times New Roman" w:hAnsi="Times New Roman" w:cs="Times New Roman"/>
          <w:sz w:val="24"/>
          <w:szCs w:val="24"/>
          <w:lang w:val="sr-Cyrl-RS"/>
        </w:rPr>
        <w:t xml:space="preserve">године </w:t>
      </w:r>
      <w:r w:rsidR="00982B8F" w:rsidRPr="006B75EB">
        <w:rPr>
          <w:rFonts w:ascii="Times New Roman" w:hAnsi="Times New Roman" w:cs="Times New Roman"/>
          <w:sz w:val="24"/>
          <w:szCs w:val="24"/>
          <w:lang w:val="sr-Cyrl-RS"/>
        </w:rPr>
        <w:t>истекао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B75EB">
        <w:rPr>
          <w:rFonts w:ascii="Times New Roman" w:hAnsi="Times New Roman" w:cs="Times New Roman"/>
          <w:sz w:val="24"/>
          <w:szCs w:val="24"/>
          <w:lang w:val="sr-Cyrl-RS"/>
        </w:rPr>
        <w:t>период важења и било је неопходно донијети нови Локални п</w:t>
      </w:r>
      <w:r w:rsidR="00982B8F" w:rsidRPr="006B75EB">
        <w:rPr>
          <w:rFonts w:ascii="Times New Roman" w:hAnsi="Times New Roman" w:cs="Times New Roman"/>
          <w:sz w:val="24"/>
          <w:szCs w:val="24"/>
          <w:lang w:val="sr-Cyrl-RS"/>
        </w:rPr>
        <w:t xml:space="preserve">лан, </w:t>
      </w:r>
      <w:r w:rsidR="000F3152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="00FC0854">
        <w:rPr>
          <w:rFonts w:ascii="Times New Roman" w:hAnsi="Times New Roman" w:cs="Times New Roman"/>
          <w:sz w:val="24"/>
          <w:szCs w:val="24"/>
          <w:lang w:val="sr-Cyrl-RS"/>
        </w:rPr>
        <w:t xml:space="preserve"> и на иницијативу предсједника општине, а у складу са смјерницама и обавезама које су дате </w:t>
      </w:r>
      <w:r w:rsidR="00FC0854" w:rsidRPr="00FC0854">
        <w:rPr>
          <w:rFonts w:ascii="Times New Roman" w:hAnsi="Times New Roman" w:cs="Times New Roman"/>
          <w:sz w:val="24"/>
          <w:szCs w:val="24"/>
          <w:lang w:val="sr-Cyrl-RS"/>
        </w:rPr>
        <w:t>Законом</w:t>
      </w:r>
      <w:r w:rsidR="00FC0854">
        <w:rPr>
          <w:rFonts w:ascii="Times New Roman" w:hAnsi="Times New Roman" w:cs="Times New Roman"/>
          <w:sz w:val="24"/>
          <w:szCs w:val="24"/>
          <w:lang w:val="sr-Cyrl-RS"/>
        </w:rPr>
        <w:t xml:space="preserve"> о животној средини. </w:t>
      </w:r>
    </w:p>
    <w:p w:rsidR="004143C2" w:rsidRPr="00FC0854" w:rsidRDefault="00FC0854" w:rsidP="00F56A1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Pr="006B75EB">
        <w:rPr>
          <w:rFonts w:ascii="Times New Roman" w:hAnsi="Times New Roman" w:cs="Times New Roman"/>
          <w:sz w:val="24"/>
          <w:szCs w:val="24"/>
          <w:lang w:val="sr-Cyrl-RS"/>
        </w:rPr>
        <w:t xml:space="preserve"> горе наведених разлога пре</w:t>
      </w:r>
      <w:r>
        <w:rPr>
          <w:rFonts w:ascii="Times New Roman" w:hAnsi="Times New Roman" w:cs="Times New Roman"/>
          <w:sz w:val="24"/>
          <w:szCs w:val="24"/>
          <w:lang w:val="sr-Cyrl-RS"/>
        </w:rPr>
        <w:t>дл</w:t>
      </w:r>
      <w:r w:rsidR="001750BC" w:rsidRPr="006B75EB">
        <w:rPr>
          <w:rFonts w:ascii="Times New Roman" w:hAnsi="Times New Roman" w:cs="Times New Roman"/>
          <w:sz w:val="24"/>
          <w:szCs w:val="24"/>
          <w:lang w:val="sr-Cyrl-RS"/>
        </w:rPr>
        <w:t>аже се Скупштини да</w:t>
      </w:r>
      <w:r w:rsidR="00982B8F" w:rsidRPr="006B75EB">
        <w:rPr>
          <w:rFonts w:ascii="Times New Roman" w:hAnsi="Times New Roman" w:cs="Times New Roman"/>
          <w:sz w:val="24"/>
          <w:szCs w:val="24"/>
          <w:lang w:val="sr-Cyrl-RS"/>
        </w:rPr>
        <w:t xml:space="preserve"> донесу Одлуку о усвајању Плана</w:t>
      </w:r>
      <w:r w:rsidR="00982B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50BC" w:rsidRPr="006B75EB">
        <w:rPr>
          <w:rFonts w:ascii="Times New Roman" w:hAnsi="Times New Roman" w:cs="Times New Roman"/>
          <w:sz w:val="24"/>
          <w:szCs w:val="24"/>
          <w:lang w:val="sr-Cyrl-RS"/>
        </w:rPr>
        <w:t>заштите жив</w:t>
      </w:r>
      <w:r w:rsidRPr="006B75EB">
        <w:rPr>
          <w:rFonts w:ascii="Times New Roman" w:hAnsi="Times New Roman" w:cs="Times New Roman"/>
          <w:sz w:val="24"/>
          <w:szCs w:val="24"/>
          <w:lang w:val="sr-Cyrl-RS"/>
        </w:rPr>
        <w:t>отне средине општине Беране 202</w:t>
      </w:r>
      <w:r w:rsidR="000F315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B75EB">
        <w:rPr>
          <w:rFonts w:ascii="Times New Roman" w:hAnsi="Times New Roman" w:cs="Times New Roman"/>
          <w:sz w:val="24"/>
          <w:szCs w:val="24"/>
          <w:lang w:val="sr-Cyrl-RS"/>
        </w:rPr>
        <w:t>-202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1750BC" w:rsidRPr="006B75EB">
        <w:rPr>
          <w:rFonts w:ascii="Times New Roman" w:hAnsi="Times New Roman" w:cs="Times New Roman"/>
          <w:sz w:val="24"/>
          <w:szCs w:val="24"/>
          <w:lang w:val="sr-Cyrl-RS"/>
        </w:rPr>
        <w:t>. година као у тексту предлога.</w:t>
      </w:r>
    </w:p>
    <w:sectPr w:rsidR="004143C2" w:rsidRPr="00FC0854" w:rsidSect="003530B2">
      <w:pgSz w:w="11907" w:h="16839" w:code="9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1E"/>
    <w:rsid w:val="000C2C53"/>
    <w:rsid w:val="000E7259"/>
    <w:rsid w:val="000F3152"/>
    <w:rsid w:val="00113EB0"/>
    <w:rsid w:val="001750BC"/>
    <w:rsid w:val="00206BE2"/>
    <w:rsid w:val="0025333D"/>
    <w:rsid w:val="003530B2"/>
    <w:rsid w:val="003671A8"/>
    <w:rsid w:val="00385513"/>
    <w:rsid w:val="004031A8"/>
    <w:rsid w:val="004143C2"/>
    <w:rsid w:val="004515F0"/>
    <w:rsid w:val="006B75EB"/>
    <w:rsid w:val="006F1A7D"/>
    <w:rsid w:val="00711ADB"/>
    <w:rsid w:val="007A6592"/>
    <w:rsid w:val="007C0480"/>
    <w:rsid w:val="007D3B1E"/>
    <w:rsid w:val="008E745F"/>
    <w:rsid w:val="009534CD"/>
    <w:rsid w:val="009661C0"/>
    <w:rsid w:val="00976D2C"/>
    <w:rsid w:val="00982095"/>
    <w:rsid w:val="00982B8F"/>
    <w:rsid w:val="00A3595A"/>
    <w:rsid w:val="00A66349"/>
    <w:rsid w:val="00BB24F2"/>
    <w:rsid w:val="00BD7DC5"/>
    <w:rsid w:val="00BF7C18"/>
    <w:rsid w:val="00CA2BD3"/>
    <w:rsid w:val="00CA4A4A"/>
    <w:rsid w:val="00DF69E0"/>
    <w:rsid w:val="00E818BE"/>
    <w:rsid w:val="00EB25B4"/>
    <w:rsid w:val="00F56A10"/>
    <w:rsid w:val="00F63B03"/>
    <w:rsid w:val="00FC0854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F281"/>
  <w15:docId w15:val="{F367E9E5-B749-40A3-A363-D59FB55E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47AA-AA2C-4EC0-BD1E-2703334F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SluzbaPred</dc:creator>
  <cp:lastModifiedBy>korisnik</cp:lastModifiedBy>
  <cp:revision>10</cp:revision>
  <cp:lastPrinted>2025-09-01T11:04:00Z</cp:lastPrinted>
  <dcterms:created xsi:type="dcterms:W3CDTF">2025-09-24T05:59:00Z</dcterms:created>
  <dcterms:modified xsi:type="dcterms:W3CDTF">2025-10-07T06:30:00Z</dcterms:modified>
</cp:coreProperties>
</file>