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6F5B" w:rsidRDefault="00AD6F5B" w:rsidP="00AD6F5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На основу </w:t>
      </w:r>
      <w:r w:rsidR="006E7687">
        <w:rPr>
          <w:lang w:val="sr-Cyrl-RS"/>
        </w:rPr>
        <w:t xml:space="preserve">члана 38 став 1 тачка 22 Закона о локалној самоуправи (''Сл. лист ЦГ'' бр. 2/18, 34/19, 38/20, 50/22 и 84/22), </w:t>
      </w:r>
      <w:r>
        <w:rPr>
          <w:lang w:val="sr-Cyrl-RS"/>
        </w:rPr>
        <w:t xml:space="preserve">члана 36 став 1 тачка 2 Статута општине Беране (''Сл. лист ЦГ'' – </w:t>
      </w:r>
      <w:r w:rsidR="00CF17DD">
        <w:rPr>
          <w:lang w:val="sr-Cyrl-RS"/>
        </w:rPr>
        <w:t>ОП</w:t>
      </w:r>
      <w:r>
        <w:rPr>
          <w:lang w:val="sr-Cyrl-RS"/>
        </w:rPr>
        <w:t xml:space="preserve"> бр. 42/18), члана 10 став 1 алинеја 4 Одлуке о оснивању друштва са огрниченом одговорношћу ''Водовод и канализација'' Беране (''Сл</w:t>
      </w:r>
      <w:r w:rsidR="00CF17DD">
        <w:rPr>
          <w:lang w:val="sr-Cyrl-RS"/>
        </w:rPr>
        <w:t>.</w:t>
      </w:r>
      <w:r>
        <w:rPr>
          <w:lang w:val="sr-Cyrl-RS"/>
        </w:rPr>
        <w:t xml:space="preserve"> лист ЦГ'' – </w:t>
      </w:r>
      <w:r w:rsidR="00CF17DD">
        <w:rPr>
          <w:lang w:val="sr-Cyrl-RS"/>
        </w:rPr>
        <w:t>ОП</w:t>
      </w:r>
      <w:r>
        <w:rPr>
          <w:lang w:val="sr-Cyrl-RS"/>
        </w:rPr>
        <w:t xml:space="preserve"> бр. 22/14</w:t>
      </w:r>
      <w:r w:rsidR="00CF17DD">
        <w:rPr>
          <w:lang w:val="sr-Cyrl-RS"/>
        </w:rPr>
        <w:t xml:space="preserve">) </w:t>
      </w:r>
      <w:r w:rsidR="003378C3">
        <w:rPr>
          <w:lang w:val="sr-Cyrl-RS"/>
        </w:rPr>
        <w:t xml:space="preserve">и </w:t>
      </w:r>
      <w:r w:rsidR="00740DD0">
        <w:rPr>
          <w:lang w:val="sr-Cyrl-RS"/>
        </w:rPr>
        <w:t xml:space="preserve">члана </w:t>
      </w:r>
      <w:r w:rsidR="003378C3">
        <w:rPr>
          <w:lang w:val="sr-Cyrl-RS"/>
        </w:rPr>
        <w:t>39 Статута ДОО ''Водовод и канализација'' Беране, на предлог Одбора директора ДОО ''Водовод и канализација'' Беране, Скупштина општине Беране на сједници одржаној</w:t>
      </w:r>
      <w:r w:rsidR="00A5452D">
        <w:t xml:space="preserve"> </w:t>
      </w:r>
      <w:r w:rsidR="00A5452D" w:rsidRPr="00A5452D">
        <w:rPr>
          <w:b/>
          <w:bCs/>
        </w:rPr>
        <w:t xml:space="preserve">24. </w:t>
      </w:r>
      <w:r w:rsidR="00A5452D" w:rsidRPr="00A5452D">
        <w:rPr>
          <w:b/>
          <w:bCs/>
          <w:lang w:val="sr-Cyrl-RS"/>
        </w:rPr>
        <w:t>априла</w:t>
      </w:r>
      <w:r w:rsidR="00A5452D" w:rsidRPr="00A5452D">
        <w:rPr>
          <w:b/>
          <w:bCs/>
        </w:rPr>
        <w:t xml:space="preserve"> </w:t>
      </w:r>
      <w:r w:rsidR="003378C3" w:rsidRPr="00A5452D">
        <w:rPr>
          <w:b/>
          <w:bCs/>
          <w:lang w:val="sr-Cyrl-RS"/>
        </w:rPr>
        <w:t>2025.</w:t>
      </w:r>
      <w:r w:rsidR="003378C3">
        <w:rPr>
          <w:lang w:val="sr-Cyrl-RS"/>
        </w:rPr>
        <w:t xml:space="preserve"> године, донијела је</w:t>
      </w:r>
    </w:p>
    <w:p w:rsidR="003378C3" w:rsidRDefault="003378C3" w:rsidP="00AD6F5B">
      <w:pPr>
        <w:pStyle w:val="NoSpacing"/>
        <w:jc w:val="both"/>
        <w:rPr>
          <w:lang w:val="sr-Cyrl-RS"/>
        </w:rPr>
      </w:pPr>
    </w:p>
    <w:p w:rsidR="003378C3" w:rsidRDefault="003378C3" w:rsidP="00AD6F5B">
      <w:pPr>
        <w:pStyle w:val="NoSpacing"/>
        <w:jc w:val="both"/>
        <w:rPr>
          <w:lang w:val="sr-Cyrl-RS"/>
        </w:rPr>
      </w:pPr>
    </w:p>
    <w:p w:rsidR="003378C3" w:rsidRDefault="003378C3" w:rsidP="00AD6F5B">
      <w:pPr>
        <w:pStyle w:val="NoSpacing"/>
        <w:jc w:val="both"/>
        <w:rPr>
          <w:lang w:val="sr-Cyrl-RS"/>
        </w:rPr>
      </w:pPr>
    </w:p>
    <w:p w:rsidR="003378C3" w:rsidRPr="003378C3" w:rsidRDefault="003378C3" w:rsidP="003378C3">
      <w:pPr>
        <w:pStyle w:val="NoSpacing"/>
        <w:jc w:val="center"/>
        <w:rPr>
          <w:b/>
          <w:bCs/>
          <w:lang w:val="sr-Cyrl-RS"/>
        </w:rPr>
      </w:pPr>
      <w:r w:rsidRPr="003378C3">
        <w:rPr>
          <w:b/>
          <w:bCs/>
          <w:lang w:val="sr-Cyrl-RS"/>
        </w:rPr>
        <w:t>О  Д  Л  У  К  У</w:t>
      </w:r>
    </w:p>
    <w:p w:rsidR="003378C3" w:rsidRPr="003378C3" w:rsidRDefault="003378C3" w:rsidP="003378C3">
      <w:pPr>
        <w:pStyle w:val="NoSpacing"/>
        <w:jc w:val="center"/>
        <w:rPr>
          <w:b/>
          <w:bCs/>
          <w:lang w:val="sr-Cyrl-RS"/>
        </w:rPr>
      </w:pPr>
    </w:p>
    <w:p w:rsidR="003378C3" w:rsidRPr="003378C3" w:rsidRDefault="003378C3" w:rsidP="003378C3">
      <w:pPr>
        <w:pStyle w:val="NoSpacing"/>
        <w:jc w:val="center"/>
        <w:rPr>
          <w:b/>
          <w:bCs/>
          <w:lang w:val="sr-Cyrl-RS"/>
        </w:rPr>
      </w:pPr>
      <w:r w:rsidRPr="003378C3">
        <w:rPr>
          <w:b/>
          <w:bCs/>
          <w:lang w:val="sr-Cyrl-RS"/>
        </w:rPr>
        <w:t>о разрјешењу извршног директора ДОО ''Водовод и канализација'' Беране</w:t>
      </w:r>
    </w:p>
    <w:p w:rsidR="003378C3" w:rsidRP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</w:t>
      </w: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  <w:r>
        <w:rPr>
          <w:lang w:val="sr-Cyrl-RS"/>
        </w:rPr>
        <w:t xml:space="preserve">Разрјешава се </w:t>
      </w:r>
      <w:r w:rsidRPr="0093320E">
        <w:rPr>
          <w:b/>
          <w:bCs/>
          <w:lang w:val="sr-Cyrl-RS"/>
        </w:rPr>
        <w:t>Томица Бубања</w:t>
      </w:r>
      <w:r>
        <w:rPr>
          <w:lang w:val="sr-Cyrl-RS"/>
        </w:rPr>
        <w:t>, дужности извршног директора ДОО ''Водовод и канализација'' прије истека времена на које је изабран.</w:t>
      </w: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Pr="00AD6F5B" w:rsidRDefault="003378C3" w:rsidP="003378C3">
      <w:pPr>
        <w:pStyle w:val="NoSpacing"/>
        <w:jc w:val="center"/>
        <w:rPr>
          <w:lang w:val="sr-Cyrl-RS"/>
        </w:rPr>
      </w:pPr>
      <w:r>
        <w:rPr>
          <w:lang w:val="sr-Cyrl-RS"/>
        </w:rPr>
        <w:t>Члан 2</w:t>
      </w: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  <w:r>
        <w:rPr>
          <w:lang w:val="sr-Cyrl-RS"/>
        </w:rPr>
        <w:t>Одлука ступа на снагу даном доношења а објавиће се у ''Службеном листу ЦГ-Општински прописи''.</w:t>
      </w: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Pr="000631AF" w:rsidRDefault="003378C3" w:rsidP="003378C3">
      <w:pPr>
        <w:pStyle w:val="NoSpacing"/>
        <w:jc w:val="center"/>
        <w:rPr>
          <w:b/>
          <w:bCs/>
          <w:lang w:val="sr-Cyrl-RS"/>
        </w:rPr>
      </w:pPr>
      <w:r w:rsidRPr="000631AF">
        <w:rPr>
          <w:b/>
          <w:bCs/>
          <w:lang w:val="sr-Cyrl-RS"/>
        </w:rPr>
        <w:t>СКУПШТИНА  ОПШТИНЕ  БЕРАНЕ</w:t>
      </w: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5760C6" w:rsidRDefault="005760C6" w:rsidP="003378C3">
      <w:pPr>
        <w:pStyle w:val="NoSpacing"/>
        <w:rPr>
          <w:lang w:val="sr-Cyrl-RS"/>
        </w:rPr>
      </w:pPr>
    </w:p>
    <w:p w:rsidR="003378C3" w:rsidRDefault="003378C3" w:rsidP="003378C3">
      <w:pPr>
        <w:pStyle w:val="NoSpacing"/>
        <w:rPr>
          <w:lang w:val="sr-Cyrl-RS"/>
        </w:rPr>
      </w:pPr>
    </w:p>
    <w:p w:rsidR="003378C3" w:rsidRPr="003378C3" w:rsidRDefault="003378C3" w:rsidP="003378C3">
      <w:pPr>
        <w:pStyle w:val="NoSpacing"/>
        <w:rPr>
          <w:b/>
          <w:bCs/>
          <w:lang w:val="sr-Cyrl-RS"/>
        </w:rPr>
      </w:pPr>
      <w:r w:rsidRPr="003378C3">
        <w:rPr>
          <w:b/>
          <w:bCs/>
          <w:lang w:val="sr-Cyrl-RS"/>
        </w:rPr>
        <w:t>Број: 02-016/25-</w:t>
      </w:r>
      <w:r w:rsidR="004D0C31">
        <w:rPr>
          <w:b/>
          <w:bCs/>
          <w:lang w:val="sr-Cyrl-RS"/>
        </w:rPr>
        <w:t>234</w:t>
      </w:r>
      <w:r w:rsidRPr="003378C3">
        <w:rPr>
          <w:b/>
          <w:bCs/>
          <w:lang w:val="sr-Cyrl-RS"/>
        </w:rPr>
        <w:tab/>
      </w:r>
      <w:r w:rsidRPr="003378C3">
        <w:rPr>
          <w:b/>
          <w:bCs/>
          <w:lang w:val="sr-Cyrl-RS"/>
        </w:rPr>
        <w:tab/>
      </w:r>
      <w:r w:rsidRPr="003378C3">
        <w:rPr>
          <w:b/>
          <w:bCs/>
          <w:lang w:val="sr-Cyrl-RS"/>
        </w:rPr>
        <w:tab/>
      </w:r>
      <w:r w:rsidRPr="003378C3">
        <w:rPr>
          <w:b/>
          <w:bCs/>
          <w:lang w:val="sr-Cyrl-RS"/>
        </w:rPr>
        <w:tab/>
      </w:r>
      <w:r w:rsidR="004D0C31">
        <w:rPr>
          <w:b/>
          <w:bCs/>
          <w:lang w:val="sr-Cyrl-RS"/>
        </w:rPr>
        <w:t xml:space="preserve">         </w:t>
      </w:r>
      <w:r w:rsidR="0093320E">
        <w:rPr>
          <w:b/>
          <w:bCs/>
          <w:lang w:val="sr-Cyrl-RS"/>
        </w:rPr>
        <w:t xml:space="preserve"> </w:t>
      </w:r>
      <w:r w:rsidRPr="003378C3">
        <w:rPr>
          <w:b/>
          <w:bCs/>
          <w:lang w:val="sr-Cyrl-RS"/>
        </w:rPr>
        <w:t>ПРЕДСЈЕДНИЦА СКУПШТИНЕ</w:t>
      </w:r>
    </w:p>
    <w:p w:rsidR="003378C3" w:rsidRDefault="003378C3" w:rsidP="003378C3">
      <w:pPr>
        <w:pStyle w:val="NoSpacing"/>
        <w:rPr>
          <w:b/>
          <w:bCs/>
          <w:lang w:val="sr-Cyrl-RS"/>
        </w:rPr>
      </w:pPr>
      <w:r w:rsidRPr="003378C3">
        <w:rPr>
          <w:b/>
          <w:bCs/>
          <w:lang w:val="sr-Cyrl-RS"/>
        </w:rPr>
        <w:t>Беране,</w:t>
      </w:r>
      <w:r w:rsidR="00A5452D">
        <w:rPr>
          <w:b/>
          <w:bCs/>
          <w:lang w:val="sr-Cyrl-RS"/>
        </w:rPr>
        <w:t xml:space="preserve"> 2</w:t>
      </w:r>
      <w:r w:rsidR="004D0C31">
        <w:rPr>
          <w:b/>
          <w:bCs/>
          <w:lang w:val="sr-Cyrl-RS"/>
        </w:rPr>
        <w:t>4</w:t>
      </w:r>
      <w:r w:rsidR="00A5452D">
        <w:rPr>
          <w:b/>
          <w:bCs/>
          <w:lang w:val="sr-Cyrl-RS"/>
        </w:rPr>
        <w:t xml:space="preserve">. 04. </w:t>
      </w:r>
      <w:r w:rsidRPr="003378C3">
        <w:rPr>
          <w:b/>
          <w:bCs/>
          <w:lang w:val="sr-Cyrl-RS"/>
        </w:rPr>
        <w:t>2025.г.</w:t>
      </w:r>
      <w:r w:rsidRPr="003378C3">
        <w:rPr>
          <w:b/>
          <w:bCs/>
          <w:lang w:val="sr-Cyrl-RS"/>
        </w:rPr>
        <w:tab/>
      </w:r>
      <w:r w:rsidRPr="003378C3">
        <w:rPr>
          <w:b/>
          <w:bCs/>
          <w:lang w:val="sr-Cyrl-RS"/>
        </w:rPr>
        <w:tab/>
      </w:r>
      <w:r w:rsidRPr="003378C3">
        <w:rPr>
          <w:b/>
          <w:bCs/>
          <w:lang w:val="sr-Cyrl-RS"/>
        </w:rPr>
        <w:tab/>
      </w:r>
      <w:r w:rsidRPr="003378C3">
        <w:rPr>
          <w:b/>
          <w:bCs/>
          <w:lang w:val="sr-Cyrl-RS"/>
        </w:rPr>
        <w:tab/>
      </w:r>
      <w:r w:rsidR="00A5452D">
        <w:rPr>
          <w:b/>
          <w:bCs/>
          <w:lang w:val="sr-Cyrl-RS"/>
        </w:rPr>
        <w:tab/>
        <w:t xml:space="preserve">    </w:t>
      </w:r>
      <w:r w:rsidRPr="003378C3">
        <w:rPr>
          <w:b/>
          <w:bCs/>
          <w:lang w:val="sr-Cyrl-RS"/>
        </w:rPr>
        <w:t>Вида  Ивановић</w:t>
      </w: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5760C6" w:rsidRDefault="005760C6" w:rsidP="003378C3">
      <w:pPr>
        <w:pStyle w:val="NoSpacing"/>
        <w:rPr>
          <w:b/>
          <w:bCs/>
          <w:lang w:val="sr-Cyrl-RS"/>
        </w:rPr>
      </w:pPr>
    </w:p>
    <w:p w:rsidR="003378C3" w:rsidRDefault="003378C3" w:rsidP="003378C3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б р а з л о ж е њ е</w:t>
      </w:r>
    </w:p>
    <w:p w:rsidR="003378C3" w:rsidRDefault="003378C3" w:rsidP="003378C3">
      <w:pPr>
        <w:pStyle w:val="NoSpacing"/>
        <w:rPr>
          <w:b/>
          <w:bCs/>
          <w:lang w:val="sr-Cyrl-RS"/>
        </w:rPr>
      </w:pPr>
    </w:p>
    <w:p w:rsidR="00980DAC" w:rsidRDefault="00092A70" w:rsidP="0093320E">
      <w:pPr>
        <w:pStyle w:val="NoSpacing"/>
        <w:jc w:val="both"/>
        <w:rPr>
          <w:lang w:val="sr-Cyrl-RS"/>
        </w:rPr>
      </w:pPr>
      <w:r w:rsidRPr="00B40E2F">
        <w:rPr>
          <w:b/>
          <w:bCs/>
          <w:lang w:val="sr-Cyrl-RS"/>
        </w:rPr>
        <w:t>Правни основ</w:t>
      </w:r>
      <w:r w:rsidRPr="00092A70">
        <w:rPr>
          <w:lang w:val="sr-Cyrl-RS"/>
        </w:rPr>
        <w:t xml:space="preserve"> за доношење ове одлуке садржан је у члану</w:t>
      </w:r>
      <w:r w:rsidR="00980DAC">
        <w:rPr>
          <w:lang w:val="sr-Cyrl-RS"/>
        </w:rPr>
        <w:t xml:space="preserve"> 38 став 1 тачка 22 Закона о локалној самоуправи којим је прописано да Скупштина именује и разрјешава чланове органа управљања јавних служби. </w:t>
      </w:r>
      <w:r w:rsidRPr="00092A70">
        <w:rPr>
          <w:lang w:val="sr-Cyrl-RS"/>
        </w:rPr>
        <w:t xml:space="preserve"> </w:t>
      </w:r>
    </w:p>
    <w:p w:rsidR="00980DAC" w:rsidRDefault="00980DAC" w:rsidP="0093320E">
      <w:pPr>
        <w:pStyle w:val="NoSpacing"/>
        <w:jc w:val="both"/>
        <w:rPr>
          <w:lang w:val="sr-Cyrl-RS"/>
        </w:rPr>
      </w:pPr>
    </w:p>
    <w:p w:rsidR="003378C3" w:rsidRDefault="00B40E2F" w:rsidP="0093320E">
      <w:pPr>
        <w:pStyle w:val="NoSpacing"/>
        <w:jc w:val="both"/>
        <w:rPr>
          <w:lang w:val="sr-Cyrl-RS"/>
        </w:rPr>
      </w:pPr>
      <w:r>
        <w:rPr>
          <w:lang w:val="sr-Cyrl-RS"/>
        </w:rPr>
        <w:t>У ч</w:t>
      </w:r>
      <w:r w:rsidR="00980DAC">
        <w:rPr>
          <w:lang w:val="sr-Cyrl-RS"/>
        </w:rPr>
        <w:t>лан</w:t>
      </w:r>
      <w:r>
        <w:rPr>
          <w:lang w:val="sr-Cyrl-RS"/>
        </w:rPr>
        <w:t>у</w:t>
      </w:r>
      <w:r w:rsidR="00980DAC">
        <w:rPr>
          <w:lang w:val="sr-Cyrl-RS"/>
        </w:rPr>
        <w:t xml:space="preserve"> </w:t>
      </w:r>
      <w:r w:rsidR="00092A70" w:rsidRPr="00092A70">
        <w:rPr>
          <w:lang w:val="sr-Cyrl-RS"/>
        </w:rPr>
        <w:t>36 став 1 тачка 2 Статута општине Беране</w:t>
      </w:r>
      <w:r w:rsidR="00092A70">
        <w:rPr>
          <w:lang w:val="sr-Cyrl-RS"/>
        </w:rPr>
        <w:t xml:space="preserve"> </w:t>
      </w:r>
      <w:r w:rsidR="009637C1">
        <w:rPr>
          <w:lang w:val="sr-Cyrl-RS"/>
        </w:rPr>
        <w:t xml:space="preserve"> </w:t>
      </w:r>
      <w:r w:rsidR="00092A70">
        <w:rPr>
          <w:lang w:val="sr-Cyrl-RS"/>
        </w:rPr>
        <w:t xml:space="preserve">прописано </w:t>
      </w:r>
      <w:r w:rsidR="009637C1">
        <w:rPr>
          <w:lang w:val="sr-Cyrl-RS"/>
        </w:rPr>
        <w:t xml:space="preserve">је </w:t>
      </w:r>
      <w:r w:rsidR="00092A70">
        <w:rPr>
          <w:lang w:val="sr-Cyrl-RS"/>
        </w:rPr>
        <w:t>да Скупштина доноси прописе и друге опште акте</w:t>
      </w:r>
      <w:r w:rsidR="00980DAC">
        <w:rPr>
          <w:lang w:val="sr-Cyrl-RS"/>
        </w:rPr>
        <w:t>.</w:t>
      </w:r>
    </w:p>
    <w:p w:rsidR="00980DAC" w:rsidRDefault="00980DAC" w:rsidP="0093320E">
      <w:pPr>
        <w:pStyle w:val="NoSpacing"/>
        <w:jc w:val="both"/>
        <w:rPr>
          <w:lang w:val="sr-Cyrl-RS"/>
        </w:rPr>
      </w:pPr>
    </w:p>
    <w:p w:rsidR="00980DAC" w:rsidRDefault="00B40E2F" w:rsidP="0093320E">
      <w:pPr>
        <w:pStyle w:val="NoSpacing"/>
        <w:jc w:val="both"/>
        <w:rPr>
          <w:lang w:val="sr-Cyrl-RS"/>
        </w:rPr>
      </w:pPr>
      <w:r>
        <w:rPr>
          <w:lang w:val="sr-Cyrl-RS"/>
        </w:rPr>
        <w:t>У ч</w:t>
      </w:r>
      <w:r w:rsidR="00980DAC">
        <w:rPr>
          <w:lang w:val="sr-Cyrl-RS"/>
        </w:rPr>
        <w:t>лан</w:t>
      </w:r>
      <w:r>
        <w:rPr>
          <w:lang w:val="sr-Cyrl-RS"/>
        </w:rPr>
        <w:t>у</w:t>
      </w:r>
      <w:r w:rsidR="00980DAC">
        <w:rPr>
          <w:lang w:val="sr-Cyrl-RS"/>
        </w:rPr>
        <w:t xml:space="preserve"> 10 став 1 алинеја 4 Одлуке оснивању друштва са огрниченом одговорношћу ''Водовод и канализација'' Беране</w:t>
      </w:r>
      <w:r w:rsidR="009637C1">
        <w:rPr>
          <w:lang w:val="sr-Cyrl-RS"/>
        </w:rPr>
        <w:t>,</w:t>
      </w:r>
      <w:r w:rsidR="00980DAC">
        <w:rPr>
          <w:lang w:val="sr-Cyrl-RS"/>
        </w:rPr>
        <w:t xml:space="preserve"> прописано је да оснивач друштва именује и разрјешава извршног директора Друштва, а чланом 39 став 2 Статута ДОО ''Водовод и канализација'' прописано је да иницијативу за покретање поступка за разрјешење извршног директора Друштва може поднијети Одбор директора и предсједник Општине.</w:t>
      </w:r>
    </w:p>
    <w:p w:rsidR="00485F3F" w:rsidRDefault="00485F3F" w:rsidP="0093320E">
      <w:pPr>
        <w:pStyle w:val="NoSpacing"/>
        <w:jc w:val="both"/>
        <w:rPr>
          <w:lang w:val="sr-Cyrl-RS"/>
        </w:rPr>
      </w:pPr>
    </w:p>
    <w:p w:rsidR="00BB21EA" w:rsidRDefault="00BB21EA" w:rsidP="0093320E">
      <w:pPr>
        <w:pStyle w:val="NoSpacing"/>
        <w:jc w:val="both"/>
        <w:rPr>
          <w:lang w:val="sr-Cyrl-RS"/>
        </w:rPr>
      </w:pPr>
    </w:p>
    <w:p w:rsidR="00485F3F" w:rsidRPr="00B40E2F" w:rsidRDefault="00485F3F" w:rsidP="0093320E">
      <w:pPr>
        <w:pStyle w:val="NoSpacing"/>
        <w:jc w:val="both"/>
        <w:rPr>
          <w:b/>
          <w:bCs/>
          <w:lang w:val="sr-Cyrl-RS"/>
        </w:rPr>
      </w:pPr>
      <w:r w:rsidRPr="00B40E2F">
        <w:rPr>
          <w:b/>
          <w:bCs/>
          <w:lang w:val="sr-Cyrl-RS"/>
        </w:rPr>
        <w:t>Разлози за разрјешење</w:t>
      </w:r>
    </w:p>
    <w:p w:rsidR="00485F3F" w:rsidRDefault="00485F3F" w:rsidP="0093320E">
      <w:pPr>
        <w:pStyle w:val="NoSpacing"/>
        <w:jc w:val="both"/>
        <w:rPr>
          <w:lang w:val="sr-Cyrl-RS"/>
        </w:rPr>
      </w:pPr>
    </w:p>
    <w:p w:rsidR="00FC3F70" w:rsidRDefault="00485F3F" w:rsidP="0093320E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Одбор директора ДОО ''Водовод и канализација'' Беране, на сједници одржаној 17. 04. 2025. године, већином гласова чланова Одбора донио је предлог Одлуке  о разрјешењу извршног директора Томице Бубање</w:t>
      </w:r>
      <w:r w:rsidR="00FC3F70">
        <w:rPr>
          <w:lang w:val="sr-Cyrl-RS"/>
        </w:rPr>
        <w:t>, прије истека времена на које је именован.</w:t>
      </w:r>
    </w:p>
    <w:p w:rsidR="00FC3F70" w:rsidRDefault="00FC3F70" w:rsidP="0093320E">
      <w:pPr>
        <w:pStyle w:val="NoSpacing"/>
        <w:spacing w:line="276" w:lineRule="auto"/>
        <w:jc w:val="both"/>
        <w:rPr>
          <w:lang w:val="sr-Cyrl-RS"/>
        </w:rPr>
      </w:pPr>
    </w:p>
    <w:p w:rsidR="00FC3F70" w:rsidRDefault="00FC3F70" w:rsidP="0093320E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Одбор је на сједници утврдио да је разлог за разрјешење слабо одржавање мреже и пропусти у раду</w:t>
      </w:r>
      <w:r w:rsidR="00BB21EA">
        <w:rPr>
          <w:lang w:val="sr-Cyrl-RS"/>
        </w:rPr>
        <w:t>.</w:t>
      </w:r>
    </w:p>
    <w:p w:rsidR="00BB21EA" w:rsidRDefault="00BB21EA" w:rsidP="0093320E">
      <w:pPr>
        <w:pStyle w:val="NoSpacing"/>
        <w:spacing w:line="276" w:lineRule="auto"/>
        <w:jc w:val="both"/>
        <w:rPr>
          <w:lang w:val="sr-Cyrl-RS"/>
        </w:rPr>
      </w:pPr>
    </w:p>
    <w:p w:rsidR="00BB21EA" w:rsidRDefault="00BB21EA" w:rsidP="0093320E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>Имајући у виду разлоге које је Одбор навео у предлогу Одлуке за разрјешење, предл</w:t>
      </w:r>
      <w:r w:rsidR="0042153C">
        <w:rPr>
          <w:lang w:val="sr-Cyrl-RS"/>
        </w:rPr>
        <w:t xml:space="preserve">аже се </w:t>
      </w:r>
      <w:r>
        <w:rPr>
          <w:lang w:val="sr-Cyrl-RS"/>
        </w:rPr>
        <w:t xml:space="preserve"> одборницима да је донесу као у тексту предлога.</w:t>
      </w:r>
    </w:p>
    <w:p w:rsidR="00FC3F70" w:rsidRDefault="00FC3F70" w:rsidP="0093320E">
      <w:pPr>
        <w:pStyle w:val="NoSpacing"/>
        <w:spacing w:line="276" w:lineRule="auto"/>
        <w:jc w:val="both"/>
        <w:rPr>
          <w:lang w:val="sr-Cyrl-RS"/>
        </w:rPr>
      </w:pPr>
    </w:p>
    <w:p w:rsidR="00485F3F" w:rsidRPr="00092A70" w:rsidRDefault="00485F3F" w:rsidP="00980DAC">
      <w:pPr>
        <w:pStyle w:val="NoSpacing"/>
        <w:jc w:val="both"/>
        <w:rPr>
          <w:lang w:val="sr-Cyrl-RS"/>
        </w:rPr>
      </w:pPr>
    </w:p>
    <w:sectPr w:rsidR="00485F3F" w:rsidRPr="00092A70" w:rsidSect="0093320E">
      <w:pgSz w:w="11906" w:h="16838"/>
      <w:pgMar w:top="1440" w:right="1558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C"/>
    <w:rsid w:val="00001BB1"/>
    <w:rsid w:val="000631AF"/>
    <w:rsid w:val="0008110E"/>
    <w:rsid w:val="00092A70"/>
    <w:rsid w:val="00092FB4"/>
    <w:rsid w:val="00096E0E"/>
    <w:rsid w:val="00134B3A"/>
    <w:rsid w:val="003378C3"/>
    <w:rsid w:val="00396CF7"/>
    <w:rsid w:val="0042153C"/>
    <w:rsid w:val="004516BC"/>
    <w:rsid w:val="00455719"/>
    <w:rsid w:val="00485F3F"/>
    <w:rsid w:val="004D0C31"/>
    <w:rsid w:val="004D3690"/>
    <w:rsid w:val="00503A0D"/>
    <w:rsid w:val="00521D66"/>
    <w:rsid w:val="005760C6"/>
    <w:rsid w:val="00582566"/>
    <w:rsid w:val="006E7687"/>
    <w:rsid w:val="00704F53"/>
    <w:rsid w:val="00740DD0"/>
    <w:rsid w:val="00767B7B"/>
    <w:rsid w:val="0093320E"/>
    <w:rsid w:val="009637C1"/>
    <w:rsid w:val="00980DAC"/>
    <w:rsid w:val="00983CF2"/>
    <w:rsid w:val="009E7854"/>
    <w:rsid w:val="00A5452D"/>
    <w:rsid w:val="00A92D30"/>
    <w:rsid w:val="00AD6F5B"/>
    <w:rsid w:val="00AE50FE"/>
    <w:rsid w:val="00B40E2F"/>
    <w:rsid w:val="00BB21EA"/>
    <w:rsid w:val="00CE670C"/>
    <w:rsid w:val="00CF17DD"/>
    <w:rsid w:val="00D7159C"/>
    <w:rsid w:val="00E85098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7EC6"/>
  <w15:chartTrackingRefBased/>
  <w15:docId w15:val="{A49F73DA-5C63-41A3-86F8-0C6CC6F5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5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5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5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5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5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5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5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5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5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5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5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5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5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5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5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5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5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5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59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71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2025-04-25T09:19:00Z</cp:lastPrinted>
  <dcterms:created xsi:type="dcterms:W3CDTF">2025-04-22T10:33:00Z</dcterms:created>
  <dcterms:modified xsi:type="dcterms:W3CDTF">2025-04-28T10:02:00Z</dcterms:modified>
</cp:coreProperties>
</file>