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88B" w:rsidRDefault="0002788B" w:rsidP="0002788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</w:p>
    <w:p w:rsidR="003B048F" w:rsidRPr="009E5586" w:rsidRDefault="003B048F" w:rsidP="003B048F">
      <w:pPr>
        <w:jc w:val="both"/>
        <w:rPr>
          <w:rFonts w:ascii="Cambria" w:hAnsi="Cambria"/>
          <w:lang w:val="sr-Cyrl-RS"/>
        </w:rPr>
      </w:pPr>
      <w:r w:rsidRPr="00D759A4">
        <w:rPr>
          <w:rFonts w:ascii="Cambria" w:hAnsi="Cambria"/>
          <w:lang w:val="sr-Latn-CS"/>
        </w:rPr>
        <w:t>На основу члана 8 Закона о буџету и фискалној одговорности ("Сл. лист Црне Горе’’ бр. 20/14, 56/14, 70/17, 4/18, 55/18</w:t>
      </w:r>
      <w:r w:rsidR="00171B2C">
        <w:rPr>
          <w:rFonts w:ascii="Cambria" w:hAnsi="Cambria"/>
          <w:lang w:val="sr-Latn-CS"/>
        </w:rPr>
        <w:t>, 66/19, 70/21, 145/21</w:t>
      </w:r>
      <w:r w:rsidR="00171B2C">
        <w:rPr>
          <w:rFonts w:ascii="Cambria" w:hAnsi="Cambria"/>
          <w:lang w:val="sr-Cyrl-RS"/>
        </w:rPr>
        <w:t>,</w:t>
      </w:r>
      <w:r>
        <w:rPr>
          <w:rFonts w:ascii="Cambria" w:hAnsi="Cambria"/>
          <w:lang w:val="sr-Cyrl-RS"/>
        </w:rPr>
        <w:t xml:space="preserve"> 27/23</w:t>
      </w:r>
      <w:r w:rsidR="00171B2C">
        <w:rPr>
          <w:rFonts w:ascii="Cambria" w:hAnsi="Cambria"/>
          <w:lang w:val="sr-Cyrl-RS"/>
        </w:rPr>
        <w:t>, 123/23 и 125/23</w:t>
      </w:r>
      <w:r w:rsidRPr="00D759A4">
        <w:rPr>
          <w:rFonts w:ascii="Cambria" w:hAnsi="Cambria"/>
          <w:lang w:val="sr-Latn-CS"/>
        </w:rPr>
        <w:t xml:space="preserve"> ), члана </w:t>
      </w:r>
      <w:r w:rsidRPr="00D759A4">
        <w:rPr>
          <w:rFonts w:ascii="Cambria" w:hAnsi="Cambria"/>
          <w:lang w:val="sr-Cyrl-ME"/>
        </w:rPr>
        <w:t>31</w:t>
      </w:r>
      <w:r w:rsidRPr="00D759A4">
        <w:rPr>
          <w:rFonts w:ascii="Cambria" w:hAnsi="Cambria"/>
          <w:lang w:val="sr-Latn-CS"/>
        </w:rPr>
        <w:t xml:space="preserve">  Закона о финансирању локалне самоуправе (Сл. лист ЦГ бр. </w:t>
      </w:r>
      <w:r w:rsidRPr="00D759A4">
        <w:rPr>
          <w:rFonts w:ascii="Cambria" w:hAnsi="Cambria"/>
          <w:lang w:val="sr-Cyrl-ME"/>
        </w:rPr>
        <w:t>03</w:t>
      </w:r>
      <w:r w:rsidRPr="00D759A4">
        <w:rPr>
          <w:rFonts w:ascii="Cambria" w:hAnsi="Cambria"/>
          <w:lang w:val="sr-Latn-CS"/>
        </w:rPr>
        <w:t>/</w:t>
      </w:r>
      <w:r w:rsidRPr="00D759A4">
        <w:rPr>
          <w:rFonts w:ascii="Cambria" w:hAnsi="Cambria"/>
          <w:lang w:val="sr-Cyrl-ME"/>
        </w:rPr>
        <w:t>19</w:t>
      </w:r>
      <w:r w:rsidR="00236A85">
        <w:rPr>
          <w:rFonts w:ascii="Cambria" w:hAnsi="Cambria"/>
          <w:lang w:val="sr-Cyrl-RS"/>
        </w:rPr>
        <w:t>,</w:t>
      </w:r>
      <w:r w:rsidRPr="00D759A4">
        <w:rPr>
          <w:rFonts w:ascii="Cambria" w:hAnsi="Cambria"/>
          <w:lang w:val="sr-Cyrl-RS"/>
        </w:rPr>
        <w:t xml:space="preserve"> 86/22</w:t>
      </w:r>
      <w:r w:rsidR="00236A85">
        <w:rPr>
          <w:rFonts w:ascii="Cambria" w:hAnsi="Cambria"/>
          <w:lang w:val="sr-Cyrl-RS"/>
        </w:rPr>
        <w:t>, 5/24 и  7/24</w:t>
      </w:r>
      <w:r w:rsidRPr="00D759A4">
        <w:rPr>
          <w:rFonts w:ascii="Cambria" w:hAnsi="Cambria"/>
          <w:lang w:val="sr-Latn-CS"/>
        </w:rPr>
        <w:t>), члана 38 став 1 тачка 7 Закона о локалној самоуправи (’’Сл. Лист ЦГ’’ бр. 2/18</w:t>
      </w:r>
      <w:r w:rsidRPr="00D759A4">
        <w:rPr>
          <w:rFonts w:ascii="Cambria" w:hAnsi="Cambria"/>
          <w:lang w:val="sr-Cyrl-ME"/>
        </w:rPr>
        <w:t>, 34/19, 38/20, 50/22 и 84/22</w:t>
      </w:r>
      <w:r w:rsidRPr="00D759A4">
        <w:rPr>
          <w:rFonts w:ascii="Cambria" w:hAnsi="Cambria"/>
          <w:lang w:val="sr-Latn-CS"/>
        </w:rPr>
        <w:t>)</w:t>
      </w:r>
      <w:r w:rsidR="007C4921">
        <w:rPr>
          <w:rFonts w:ascii="Cambria" w:hAnsi="Cambria"/>
          <w:lang w:val="sr-Latn-CS"/>
        </w:rPr>
        <w:t xml:space="preserve">, </w:t>
      </w:r>
      <w:r w:rsidRPr="00D759A4">
        <w:rPr>
          <w:rFonts w:ascii="Cambria" w:hAnsi="Cambria"/>
          <w:lang w:val="sr-Latn-CS"/>
        </w:rPr>
        <w:t>члана 3</w:t>
      </w:r>
      <w:r w:rsidRPr="00D759A4">
        <w:rPr>
          <w:rFonts w:ascii="Cambria" w:hAnsi="Cambria"/>
          <w:lang w:val="sr-Cyrl-RS"/>
        </w:rPr>
        <w:t>6</w:t>
      </w:r>
      <w:r w:rsidRPr="00D759A4">
        <w:rPr>
          <w:rFonts w:ascii="Cambria" w:hAnsi="Cambria"/>
          <w:lang w:val="sr-Latn-CS"/>
        </w:rPr>
        <w:t xml:space="preserve">. став 1 тачка </w:t>
      </w:r>
      <w:r w:rsidRPr="00D759A4">
        <w:rPr>
          <w:rFonts w:ascii="Cambria" w:hAnsi="Cambria"/>
          <w:lang w:val="sr-Cyrl-RS"/>
        </w:rPr>
        <w:t>7</w:t>
      </w:r>
      <w:r w:rsidRPr="00D759A4">
        <w:rPr>
          <w:rFonts w:ascii="Cambria" w:hAnsi="Cambria"/>
          <w:lang w:val="sr-Latn-CS"/>
        </w:rPr>
        <w:t xml:space="preserve"> Статута Општине Беране ( Сл. лист ЦГ – Општински прописи бр. </w:t>
      </w:r>
      <w:r w:rsidRPr="00D759A4">
        <w:rPr>
          <w:rFonts w:ascii="Cambria" w:hAnsi="Cambria"/>
          <w:lang w:val="sr-Cyrl-RS"/>
        </w:rPr>
        <w:t>4</w:t>
      </w:r>
      <w:r w:rsidRPr="00D759A4">
        <w:rPr>
          <w:rFonts w:ascii="Cambria" w:hAnsi="Cambria"/>
          <w:lang w:val="sr-Latn-CS"/>
        </w:rPr>
        <w:t>2/</w:t>
      </w:r>
      <w:r w:rsidRPr="00D759A4">
        <w:rPr>
          <w:rFonts w:ascii="Cambria" w:hAnsi="Cambria"/>
          <w:lang w:val="sr-Cyrl-RS"/>
        </w:rPr>
        <w:t>18</w:t>
      </w:r>
      <w:r w:rsidRPr="00D759A4">
        <w:rPr>
          <w:rFonts w:ascii="Cambria" w:hAnsi="Cambria"/>
          <w:lang w:val="sr-Latn-CS"/>
        </w:rPr>
        <w:t>)</w:t>
      </w:r>
      <w:r w:rsidR="007C4921">
        <w:rPr>
          <w:rFonts w:ascii="Cambria" w:hAnsi="Cambria"/>
          <w:lang w:val="sr-Cyrl-RS"/>
        </w:rPr>
        <w:t xml:space="preserve"> и тачке 2 Одлуке о распуштању Скупштине општине Беране (''Сл. лист ЦГ'' бр. 96/24), Одбор повјереника</w:t>
      </w:r>
      <w:r w:rsidRPr="00D759A4">
        <w:rPr>
          <w:rFonts w:ascii="Cambria" w:hAnsi="Cambria"/>
          <w:lang w:val="sr-Latn-CS"/>
        </w:rPr>
        <w:t xml:space="preserve"> Општине Беране на сједници одржаној </w:t>
      </w:r>
      <w:r w:rsidR="007C4921" w:rsidRPr="007C4921">
        <w:rPr>
          <w:rFonts w:ascii="Cambria" w:hAnsi="Cambria"/>
          <w:b/>
          <w:bCs/>
          <w:lang w:val="sr-Cyrl-RS"/>
        </w:rPr>
        <w:t xml:space="preserve">25. новембра </w:t>
      </w:r>
      <w:r w:rsidRPr="007C4921">
        <w:rPr>
          <w:rFonts w:ascii="Cambria" w:hAnsi="Cambria"/>
          <w:b/>
          <w:bCs/>
          <w:lang w:val="sr-Latn-CS"/>
        </w:rPr>
        <w:t>20</w:t>
      </w:r>
      <w:r w:rsidRPr="007C4921">
        <w:rPr>
          <w:rFonts w:ascii="Cambria" w:hAnsi="Cambria"/>
          <w:b/>
          <w:bCs/>
          <w:lang w:val="sr-Cyrl-RS"/>
        </w:rPr>
        <w:t>2</w:t>
      </w:r>
      <w:r w:rsidR="00171B2C" w:rsidRPr="007C4921">
        <w:rPr>
          <w:rFonts w:ascii="Cambria" w:hAnsi="Cambria"/>
          <w:b/>
          <w:bCs/>
          <w:lang w:val="sr-Cyrl-RS"/>
        </w:rPr>
        <w:t>4</w:t>
      </w:r>
      <w:r w:rsidRPr="007C4921">
        <w:rPr>
          <w:rFonts w:ascii="Cambria" w:hAnsi="Cambria"/>
          <w:b/>
          <w:bCs/>
          <w:lang w:val="sr-Latn-CS"/>
        </w:rPr>
        <w:t>.</w:t>
      </w:r>
      <w:r w:rsidRPr="00D759A4">
        <w:rPr>
          <w:rFonts w:ascii="Cambria" w:hAnsi="Cambria"/>
          <w:lang w:val="sr-Latn-CS"/>
        </w:rPr>
        <w:t xml:space="preserve"> године, дон</w:t>
      </w:r>
      <w:r w:rsidR="009E5586">
        <w:rPr>
          <w:rFonts w:ascii="Cambria" w:hAnsi="Cambria"/>
          <w:lang w:val="sr-Cyrl-RS"/>
        </w:rPr>
        <w:t>ио је</w:t>
      </w:r>
    </w:p>
    <w:p w:rsidR="003B048F" w:rsidRPr="007378F5" w:rsidRDefault="003B048F" w:rsidP="003B048F">
      <w:pPr>
        <w:spacing w:after="0"/>
        <w:jc w:val="center"/>
        <w:rPr>
          <w:rFonts w:ascii="Cambria" w:hAnsi="Cambria"/>
          <w:b/>
          <w:i/>
          <w:sz w:val="28"/>
          <w:szCs w:val="28"/>
          <w:lang w:val="sr-Latn-CS"/>
        </w:rPr>
      </w:pP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ОДЛУКУ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О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ИЗМЈЕНАМА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И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ДОПУНАМА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ОДЛУКЕ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О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БУЏЕТУ</w:t>
      </w:r>
    </w:p>
    <w:p w:rsidR="003B048F" w:rsidRDefault="003B048F" w:rsidP="003B048F">
      <w:pPr>
        <w:spacing w:after="0"/>
        <w:jc w:val="center"/>
        <w:rPr>
          <w:rFonts w:ascii="Cambria" w:hAnsi="Cambria"/>
          <w:b/>
          <w:i/>
          <w:sz w:val="28"/>
          <w:szCs w:val="28"/>
          <w:lang w:val="sr-Latn-CS"/>
        </w:rPr>
      </w:pPr>
      <w:r>
        <w:rPr>
          <w:rFonts w:ascii="Cambria" w:hAnsi="Cambria"/>
          <w:b/>
          <w:i/>
          <w:sz w:val="28"/>
          <w:szCs w:val="28"/>
          <w:lang w:val="sr-Latn-CS"/>
        </w:rPr>
        <w:t>ОПШТИНЕ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БЕРАНЕ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i/>
          <w:sz w:val="28"/>
          <w:szCs w:val="28"/>
          <w:lang w:val="sr-Latn-CS"/>
        </w:rPr>
        <w:t>ЗА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 20</w:t>
      </w:r>
      <w:r w:rsidR="00171B2C">
        <w:rPr>
          <w:rFonts w:ascii="Cambria" w:hAnsi="Cambria"/>
          <w:b/>
          <w:i/>
          <w:sz w:val="28"/>
          <w:szCs w:val="28"/>
          <w:lang w:val="sr-Cyrl-RS"/>
        </w:rPr>
        <w:t>24</w:t>
      </w:r>
      <w:r w:rsidRPr="007378F5">
        <w:rPr>
          <w:rFonts w:ascii="Cambria" w:hAnsi="Cambria"/>
          <w:b/>
          <w:i/>
          <w:sz w:val="28"/>
          <w:szCs w:val="28"/>
          <w:lang w:val="sr-Latn-CS"/>
        </w:rPr>
        <w:t xml:space="preserve">. </w:t>
      </w:r>
      <w:r>
        <w:rPr>
          <w:rFonts w:ascii="Cambria" w:hAnsi="Cambria"/>
          <w:b/>
          <w:i/>
          <w:sz w:val="28"/>
          <w:szCs w:val="28"/>
          <w:lang w:val="sr-Latn-CS"/>
        </w:rPr>
        <w:t>ГОДИНУ</w:t>
      </w:r>
    </w:p>
    <w:p w:rsidR="003B048F" w:rsidRPr="007378F5" w:rsidRDefault="003B048F" w:rsidP="003B048F">
      <w:pPr>
        <w:spacing w:after="0"/>
        <w:jc w:val="center"/>
        <w:rPr>
          <w:rFonts w:ascii="Cambria" w:hAnsi="Cambria"/>
          <w:b/>
          <w:i/>
          <w:sz w:val="28"/>
          <w:szCs w:val="28"/>
          <w:lang w:val="sr-Latn-CS"/>
        </w:rPr>
      </w:pPr>
    </w:p>
    <w:p w:rsidR="003B048F" w:rsidRPr="00827E1D" w:rsidRDefault="003B048F" w:rsidP="003B048F">
      <w:pPr>
        <w:spacing w:after="0"/>
        <w:jc w:val="center"/>
        <w:rPr>
          <w:rFonts w:ascii="Cambria" w:hAnsi="Cambria" w:cs="Calibri"/>
          <w:i/>
          <w:sz w:val="23"/>
          <w:szCs w:val="23"/>
        </w:rPr>
      </w:pPr>
      <w:r w:rsidRPr="00827E1D">
        <w:rPr>
          <w:rFonts w:ascii="Cambria" w:hAnsi="Cambria" w:cs="Calibri"/>
          <w:i/>
          <w:sz w:val="23"/>
          <w:szCs w:val="23"/>
        </w:rPr>
        <w:t>("Службени лист Црне Г</w:t>
      </w:r>
      <w:r w:rsidR="00171B2C">
        <w:rPr>
          <w:rFonts w:ascii="Cambria" w:hAnsi="Cambria" w:cs="Calibri"/>
          <w:i/>
          <w:sz w:val="23"/>
          <w:szCs w:val="23"/>
        </w:rPr>
        <w:t>оре - општински прописи", бр. 0</w:t>
      </w:r>
      <w:r w:rsidR="00171B2C">
        <w:rPr>
          <w:rFonts w:ascii="Cambria" w:hAnsi="Cambria" w:cs="Calibri"/>
          <w:i/>
          <w:sz w:val="23"/>
          <w:szCs w:val="23"/>
          <w:lang w:val="sr-Cyrl-RS"/>
        </w:rPr>
        <w:t>2</w:t>
      </w:r>
      <w:r w:rsidRPr="00827E1D">
        <w:rPr>
          <w:rFonts w:ascii="Cambria" w:hAnsi="Cambria" w:cs="Calibri"/>
          <w:i/>
          <w:sz w:val="23"/>
          <w:szCs w:val="23"/>
        </w:rPr>
        <w:t>/2</w:t>
      </w:r>
      <w:r w:rsidR="00171B2C">
        <w:rPr>
          <w:rFonts w:ascii="Cambria" w:hAnsi="Cambria" w:cs="Calibri"/>
          <w:i/>
          <w:sz w:val="23"/>
          <w:szCs w:val="23"/>
          <w:lang w:val="sr-Cyrl-RS"/>
        </w:rPr>
        <w:t>4</w:t>
      </w:r>
      <w:r w:rsidRPr="00827E1D">
        <w:rPr>
          <w:rFonts w:ascii="Cambria" w:hAnsi="Cambria" w:cs="Calibri"/>
          <w:i/>
          <w:sz w:val="23"/>
          <w:szCs w:val="23"/>
        </w:rPr>
        <w:t>)</w:t>
      </w:r>
    </w:p>
    <w:p w:rsidR="003B048F" w:rsidRPr="00827E1D" w:rsidRDefault="003B048F" w:rsidP="003B048F">
      <w:pPr>
        <w:spacing w:after="0"/>
        <w:jc w:val="center"/>
        <w:rPr>
          <w:rFonts w:ascii="Cambria" w:hAnsi="Cambria"/>
          <w:b/>
          <w:i/>
          <w:szCs w:val="28"/>
          <w:lang w:val="sr-Latn-CS"/>
        </w:rPr>
      </w:pPr>
    </w:p>
    <w:p w:rsidR="003B048F" w:rsidRPr="00646EE3" w:rsidRDefault="003B048F" w:rsidP="003B048F">
      <w:pPr>
        <w:jc w:val="center"/>
        <w:rPr>
          <w:rFonts w:ascii="Cambria" w:hAnsi="Cambria"/>
          <w:b/>
          <w:sz w:val="24"/>
          <w:lang w:val="sr-Latn-CS"/>
        </w:rPr>
      </w:pPr>
      <w:r w:rsidRPr="00646EE3">
        <w:rPr>
          <w:rFonts w:ascii="Cambria" w:hAnsi="Cambria"/>
          <w:b/>
          <w:sz w:val="24"/>
          <w:lang w:val="sr-Latn-CS"/>
        </w:rPr>
        <w:t>Члан 1.</w:t>
      </w:r>
    </w:p>
    <w:p w:rsidR="003B048F" w:rsidRPr="00296F3D" w:rsidRDefault="003B048F" w:rsidP="003B048F">
      <w:pPr>
        <w:pStyle w:val="Default"/>
        <w:jc w:val="both"/>
        <w:rPr>
          <w:rFonts w:ascii="Cambria" w:hAnsi="Cambria"/>
          <w:lang w:val="sr-Cyrl-ME"/>
        </w:rPr>
      </w:pPr>
      <w:r w:rsidRPr="00296F3D">
        <w:rPr>
          <w:rFonts w:ascii="Cambria" w:hAnsi="Cambria"/>
        </w:rPr>
        <w:t>Члан 1 Одлуке о буџету Општине Беране за 20</w:t>
      </w:r>
      <w:r>
        <w:rPr>
          <w:rFonts w:ascii="Cambria" w:hAnsi="Cambria"/>
        </w:rPr>
        <w:t>2</w:t>
      </w:r>
      <w:r w:rsidR="00853BA4">
        <w:rPr>
          <w:rFonts w:ascii="Cambria" w:hAnsi="Cambria"/>
          <w:lang w:val="sr-Cyrl-RS"/>
        </w:rPr>
        <w:t>4</w:t>
      </w:r>
      <w:r w:rsidRPr="00296F3D">
        <w:rPr>
          <w:rFonts w:ascii="Cambria" w:hAnsi="Cambria"/>
        </w:rPr>
        <w:t xml:space="preserve">.годину  </w:t>
      </w:r>
      <w:r w:rsidRPr="00646EE3">
        <w:rPr>
          <w:rFonts w:ascii="Cambria" w:hAnsi="Cambria"/>
          <w:b/>
        </w:rPr>
        <w:t xml:space="preserve">(“Сл. лист ЦГ-ОП”, бр. </w:t>
      </w:r>
      <w:r w:rsidR="00853BA4">
        <w:rPr>
          <w:rFonts w:ascii="Cambria" w:hAnsi="Cambria"/>
          <w:b/>
          <w:lang w:val="sr-Cyrl-RS"/>
        </w:rPr>
        <w:t>2</w:t>
      </w:r>
      <w:r w:rsidRPr="00646EE3">
        <w:rPr>
          <w:rFonts w:ascii="Cambria" w:hAnsi="Cambria"/>
          <w:b/>
        </w:rPr>
        <w:t>/</w:t>
      </w:r>
      <w:r>
        <w:rPr>
          <w:rFonts w:ascii="Cambria" w:hAnsi="Cambria"/>
          <w:b/>
        </w:rPr>
        <w:t>2</w:t>
      </w:r>
      <w:r w:rsidR="00853BA4">
        <w:rPr>
          <w:rFonts w:ascii="Cambria" w:hAnsi="Cambria"/>
          <w:b/>
          <w:lang w:val="sr-Cyrl-RS"/>
        </w:rPr>
        <w:t>4</w:t>
      </w:r>
      <w:r w:rsidRPr="00296F3D">
        <w:rPr>
          <w:rFonts w:ascii="Cambria" w:hAnsi="Cambria"/>
        </w:rPr>
        <w:t>) мијења се и гласи:</w:t>
      </w:r>
    </w:p>
    <w:p w:rsidR="003B048F" w:rsidRPr="00296F3D" w:rsidRDefault="003B048F" w:rsidP="003B048F">
      <w:pPr>
        <w:pStyle w:val="Default"/>
        <w:jc w:val="both"/>
        <w:rPr>
          <w:rFonts w:ascii="Cambria" w:hAnsi="Cambria"/>
          <w:lang w:val="sr-Cyrl-ME"/>
        </w:rPr>
      </w:pPr>
    </w:p>
    <w:p w:rsidR="003B048F" w:rsidRDefault="003B048F" w:rsidP="003B048F">
      <w:pPr>
        <w:jc w:val="both"/>
        <w:rPr>
          <w:rFonts w:ascii="Cambria" w:hAnsi="Cambria"/>
          <w:b/>
          <w:sz w:val="24"/>
          <w:szCs w:val="24"/>
          <w:lang w:val="sr-Latn-CS"/>
        </w:rPr>
      </w:pPr>
      <w:r w:rsidRPr="00296F3D">
        <w:rPr>
          <w:rFonts w:ascii="Cambria" w:hAnsi="Cambria"/>
          <w:sz w:val="24"/>
          <w:szCs w:val="24"/>
          <w:lang w:val="sr-Latn-CS"/>
        </w:rPr>
        <w:t>Буџет општине Беране за 20</w:t>
      </w:r>
      <w:r>
        <w:rPr>
          <w:rFonts w:ascii="Cambria" w:hAnsi="Cambria"/>
          <w:sz w:val="24"/>
          <w:szCs w:val="24"/>
          <w:lang w:val="sr-Latn-CS"/>
        </w:rPr>
        <w:t>2</w:t>
      </w:r>
      <w:r w:rsidR="00853BA4">
        <w:rPr>
          <w:rFonts w:ascii="Cambria" w:hAnsi="Cambria"/>
          <w:sz w:val="24"/>
          <w:szCs w:val="24"/>
          <w:lang w:val="sr-Cyrl-RS"/>
        </w:rPr>
        <w:t>4</w:t>
      </w:r>
      <w:r w:rsidRPr="00296F3D">
        <w:rPr>
          <w:rFonts w:ascii="Cambria" w:hAnsi="Cambria"/>
          <w:sz w:val="24"/>
          <w:szCs w:val="24"/>
          <w:lang w:val="sr-Latn-CS"/>
        </w:rPr>
        <w:t xml:space="preserve">. годину ( у даљем тексту Буџет ) садржи примитке и издатке у износу од </w:t>
      </w:r>
      <w:r>
        <w:rPr>
          <w:rFonts w:ascii="Cambria" w:hAnsi="Cambria"/>
          <w:b/>
          <w:sz w:val="24"/>
          <w:szCs w:val="24"/>
          <w:lang w:val="sr-Cyrl-RS"/>
        </w:rPr>
        <w:t>1</w:t>
      </w:r>
      <w:r w:rsidR="00853BA4">
        <w:rPr>
          <w:rFonts w:ascii="Cambria" w:hAnsi="Cambria"/>
          <w:b/>
          <w:sz w:val="24"/>
          <w:szCs w:val="24"/>
          <w:lang w:val="sr-Cyrl-RS"/>
        </w:rPr>
        <w:t>4</w:t>
      </w:r>
      <w:r>
        <w:rPr>
          <w:rFonts w:ascii="Cambria" w:hAnsi="Cambria"/>
          <w:b/>
          <w:sz w:val="24"/>
          <w:szCs w:val="24"/>
          <w:lang w:val="sr-Latn-CS"/>
        </w:rPr>
        <w:t>.</w:t>
      </w:r>
      <w:r w:rsidR="00853BA4">
        <w:rPr>
          <w:rFonts w:ascii="Cambria" w:hAnsi="Cambria"/>
          <w:b/>
          <w:sz w:val="24"/>
          <w:szCs w:val="24"/>
          <w:lang w:val="sr-Cyrl-RS"/>
        </w:rPr>
        <w:t>30</w:t>
      </w:r>
      <w:r w:rsidRPr="00296F3D">
        <w:rPr>
          <w:rFonts w:ascii="Cambria" w:hAnsi="Cambria"/>
          <w:b/>
          <w:sz w:val="24"/>
          <w:szCs w:val="24"/>
          <w:lang w:val="sr-Cyrl-ME"/>
        </w:rPr>
        <w:t>0</w:t>
      </w:r>
      <w:r w:rsidRPr="00296F3D">
        <w:rPr>
          <w:rFonts w:ascii="Cambria" w:hAnsi="Cambria"/>
          <w:b/>
          <w:sz w:val="24"/>
          <w:szCs w:val="24"/>
          <w:lang w:val="sr-Latn-CS"/>
        </w:rPr>
        <w:t>.</w:t>
      </w:r>
      <w:r w:rsidRPr="00296F3D">
        <w:rPr>
          <w:rFonts w:ascii="Cambria" w:hAnsi="Cambria"/>
          <w:b/>
          <w:sz w:val="24"/>
          <w:szCs w:val="24"/>
          <w:lang w:val="sr-Cyrl-ME"/>
        </w:rPr>
        <w:t>000</w:t>
      </w:r>
      <w:r w:rsidRPr="00296F3D">
        <w:rPr>
          <w:rFonts w:ascii="Cambria" w:hAnsi="Cambria"/>
          <w:b/>
          <w:sz w:val="24"/>
          <w:szCs w:val="24"/>
          <w:lang w:val="sr-Latn-CS"/>
        </w:rPr>
        <w:t>,00 €.</w:t>
      </w:r>
    </w:p>
    <w:tbl>
      <w:tblPr>
        <w:tblStyle w:val="LightShading1"/>
        <w:tblW w:w="6836" w:type="dxa"/>
        <w:jc w:val="center"/>
        <w:tblLook w:val="04A0" w:firstRow="1" w:lastRow="0" w:firstColumn="1" w:lastColumn="0" w:noHBand="0" w:noVBand="1"/>
      </w:tblPr>
      <w:tblGrid>
        <w:gridCol w:w="4456"/>
        <w:gridCol w:w="2380"/>
      </w:tblGrid>
      <w:tr w:rsidR="00D802B4" w:rsidRPr="00D802B4" w:rsidTr="005A5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ИЗВОРНИ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ПРИХОДИ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12.044.000,00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ПОРЕЗИ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5.182.000,00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ТАКСЕ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77.000,00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НАКНАДЕ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781.000,00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ОСТАЛИ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ПРИХОДИ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224.000,00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ДОНАЦИЈЕ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ТРАНСФЕРИ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5.780.000,00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ИЗДАЦИ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/>
                <w:bCs/>
              </w:rPr>
            </w:pPr>
            <w:r w:rsidRPr="00D802B4">
              <w:rPr>
                <w:rFonts w:ascii="Cambria" w:eastAsia="Times New Roman" w:hAnsi="Cambria" w:cs="Arial"/>
                <w:b/>
                <w:bCs/>
              </w:rPr>
              <w:t>14.060.000,00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ТЕКУЋИ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ИЗДАЦИ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9.917.200,00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КАПИТАЛНИ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ИЗДАЦИ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1.747.000,00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ОТПЛАТА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ДУГА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2.395.800,00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СУФИЦИТ</w:t>
            </w:r>
            <w:r w:rsidR="00D802B4" w:rsidRPr="00D802B4">
              <w:rPr>
                <w:rFonts w:ascii="Cambria" w:eastAsia="Times New Roman" w:hAnsi="Cambria" w:cs="Arial"/>
              </w:rPr>
              <w:t>/</w:t>
            </w:r>
            <w:r>
              <w:rPr>
                <w:rFonts w:ascii="Cambria" w:eastAsia="Times New Roman" w:hAnsi="Cambria" w:cs="Arial"/>
              </w:rPr>
              <w:t>ДЕФИЦИТ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/>
                <w:bCs/>
              </w:rPr>
            </w:pPr>
            <w:r w:rsidRPr="00D802B4">
              <w:rPr>
                <w:rFonts w:ascii="Cambria" w:eastAsia="Times New Roman" w:hAnsi="Cambria" w:cs="Arial"/>
                <w:b/>
                <w:bCs/>
              </w:rPr>
              <w:t>-2.016.000,00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ПРИМАРНИ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СУФИЦИТ</w:t>
            </w:r>
            <w:r w:rsidR="00D802B4" w:rsidRPr="00D802B4">
              <w:rPr>
                <w:rFonts w:ascii="Cambria" w:eastAsia="Times New Roman" w:hAnsi="Cambria" w:cs="Arial"/>
              </w:rPr>
              <w:t xml:space="preserve"> /</w:t>
            </w:r>
            <w:r>
              <w:rPr>
                <w:rFonts w:ascii="Cambria" w:eastAsia="Times New Roman" w:hAnsi="Cambria" w:cs="Arial"/>
              </w:rPr>
              <w:t>ДЕФИЦИТ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-1.981.000,00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ОТПЛАТА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ДУГА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240.000,00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НЕДОСТАЈУЋА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СРЕДСТВА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b/>
                <w:bCs/>
              </w:rPr>
            </w:pPr>
            <w:r w:rsidRPr="00D802B4">
              <w:rPr>
                <w:rFonts w:ascii="Cambria" w:eastAsia="Times New Roman" w:hAnsi="Cambria" w:cs="Arial"/>
                <w:b/>
                <w:bCs/>
              </w:rPr>
              <w:t>-2.256.000,00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ФИНАНСИРАЊЕ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/>
                <w:bCs/>
              </w:rPr>
            </w:pPr>
            <w:r w:rsidRPr="00D802B4">
              <w:rPr>
                <w:rFonts w:ascii="Cambria" w:eastAsia="Times New Roman" w:hAnsi="Cambria" w:cs="Arial"/>
                <w:b/>
                <w:bCs/>
              </w:rPr>
              <w:t>1.098.000,00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ПРИХОДИ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ОД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ПРОДАЈЕ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ИМОВИНЕ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1.020.000,00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ПОЗАЈМИЦЕ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КРЕДИТИ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1.000,00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ПРИМИЦИ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ОД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ОТПЛАТЕ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КРЕДИТА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32.000,00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ТРАНСФЕРИ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ОД</w:t>
            </w:r>
            <w:r w:rsidR="00D802B4" w:rsidRPr="00D802B4">
              <w:rPr>
                <w:rFonts w:ascii="Cambria" w:eastAsia="Times New Roman" w:hAnsi="Cambria" w:cs="Arial"/>
              </w:rPr>
              <w:t xml:space="preserve"> </w:t>
            </w:r>
            <w:r>
              <w:rPr>
                <w:rFonts w:ascii="Cambria" w:eastAsia="Times New Roman" w:hAnsi="Cambria" w:cs="Arial"/>
              </w:rPr>
              <w:t>ДРЖАВЕ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45.000,00</w:t>
            </w:r>
          </w:p>
        </w:tc>
      </w:tr>
      <w:tr w:rsidR="00D802B4" w:rsidRPr="00D802B4" w:rsidTr="005A5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284D9D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ДЕПОЗИТИ</w:t>
            </w: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  <w:r w:rsidRPr="00D802B4">
              <w:rPr>
                <w:rFonts w:ascii="Cambria" w:eastAsia="Times New Roman" w:hAnsi="Cambria" w:cs="Arial"/>
              </w:rPr>
              <w:t>1.158.000,00</w:t>
            </w:r>
          </w:p>
        </w:tc>
      </w:tr>
      <w:tr w:rsidR="00D802B4" w:rsidRPr="00D802B4" w:rsidTr="005A58E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2380" w:type="dxa"/>
            <w:noWrap/>
            <w:hideMark/>
          </w:tcPr>
          <w:p w:rsidR="00D802B4" w:rsidRPr="00D802B4" w:rsidRDefault="00D802B4" w:rsidP="00D802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</w:rPr>
            </w:pPr>
          </w:p>
        </w:tc>
      </w:tr>
    </w:tbl>
    <w:p w:rsidR="005A58E2" w:rsidRDefault="005A58E2" w:rsidP="003B048F">
      <w:pPr>
        <w:rPr>
          <w:rFonts w:ascii="Cambria" w:hAnsi="Cambria"/>
          <w:sz w:val="24"/>
          <w:lang w:val="sr-Latn-CS"/>
        </w:rPr>
      </w:pPr>
    </w:p>
    <w:p w:rsidR="003B048F" w:rsidRPr="00296F3D" w:rsidRDefault="003B048F" w:rsidP="003B048F">
      <w:pPr>
        <w:rPr>
          <w:rFonts w:ascii="Cambria" w:hAnsi="Cambria"/>
          <w:sz w:val="24"/>
          <w:lang w:val="sr-Latn-CS"/>
        </w:rPr>
      </w:pPr>
      <w:r w:rsidRPr="00296F3D">
        <w:rPr>
          <w:rFonts w:ascii="Cambria" w:hAnsi="Cambria"/>
          <w:sz w:val="24"/>
          <w:lang w:val="sr-Latn-CS"/>
        </w:rPr>
        <w:t>Примици се распоређују на :</w:t>
      </w:r>
    </w:p>
    <w:tbl>
      <w:tblPr>
        <w:tblStyle w:val="LightShading1"/>
        <w:tblW w:w="5969" w:type="dxa"/>
        <w:jc w:val="center"/>
        <w:tblLook w:val="04A0" w:firstRow="1" w:lastRow="0" w:firstColumn="1" w:lastColumn="0" w:noHBand="0" w:noVBand="1"/>
      </w:tblPr>
      <w:tblGrid>
        <w:gridCol w:w="3245"/>
        <w:gridCol w:w="2724"/>
      </w:tblGrid>
      <w:tr w:rsidR="009A71F3" w:rsidRPr="00D7411D" w:rsidTr="00C87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noWrap/>
            <w:hideMark/>
          </w:tcPr>
          <w:p w:rsidR="009A71F3" w:rsidRPr="00D614DD" w:rsidRDefault="009A71F3" w:rsidP="009A71F3">
            <w:pPr>
              <w:spacing w:after="0" w:line="240" w:lineRule="auto"/>
              <w:rPr>
                <w:rFonts w:ascii="Cambria" w:eastAsia="Times New Roman" w:hAnsi="Cambria" w:cs="Arial"/>
                <w:sz w:val="20"/>
              </w:rPr>
            </w:pPr>
            <w:r w:rsidRPr="00D614DD">
              <w:rPr>
                <w:rFonts w:ascii="Cambria" w:eastAsia="Times New Roman" w:hAnsi="Cambria" w:cs="Arial"/>
                <w:sz w:val="20"/>
              </w:rPr>
              <w:t xml:space="preserve">ТЕКУЋЕ ИЗДАТКЕ          </w:t>
            </w:r>
          </w:p>
        </w:tc>
        <w:tc>
          <w:tcPr>
            <w:tcW w:w="2724" w:type="dxa"/>
            <w:noWrap/>
            <w:hideMark/>
          </w:tcPr>
          <w:p w:rsidR="009A71F3" w:rsidRPr="00D614DD" w:rsidRDefault="009A71F3" w:rsidP="00C87B4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  <w:r w:rsidRPr="00D614DD">
              <w:rPr>
                <w:rFonts w:ascii="Cambria" w:hAnsi="Cambria" w:cs="Arial"/>
              </w:rPr>
              <w:t xml:space="preserve">                    9.627.200,00 </w:t>
            </w:r>
          </w:p>
        </w:tc>
      </w:tr>
      <w:tr w:rsidR="009A71F3" w:rsidRPr="00D7411D" w:rsidTr="00C87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noWrap/>
            <w:hideMark/>
          </w:tcPr>
          <w:p w:rsidR="009A71F3" w:rsidRPr="00D614DD" w:rsidRDefault="009A71F3" w:rsidP="009A71F3">
            <w:pPr>
              <w:spacing w:after="0" w:line="240" w:lineRule="auto"/>
              <w:rPr>
                <w:rFonts w:ascii="Cambria" w:eastAsia="Times New Roman" w:hAnsi="Cambria" w:cs="Arial"/>
                <w:sz w:val="20"/>
              </w:rPr>
            </w:pPr>
            <w:r w:rsidRPr="00D614DD">
              <w:rPr>
                <w:rFonts w:ascii="Cambria" w:eastAsia="Times New Roman" w:hAnsi="Cambria" w:cs="Arial"/>
                <w:sz w:val="20"/>
              </w:rPr>
              <w:t xml:space="preserve">КАПИТАЛНЕ ИЗДАТКЕ      </w:t>
            </w:r>
          </w:p>
        </w:tc>
        <w:tc>
          <w:tcPr>
            <w:tcW w:w="2724" w:type="dxa"/>
            <w:noWrap/>
            <w:hideMark/>
          </w:tcPr>
          <w:p w:rsidR="009A71F3" w:rsidRPr="00D614DD" w:rsidRDefault="009A71F3" w:rsidP="00C87B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</w:rPr>
            </w:pPr>
            <w:r w:rsidRPr="00D614DD">
              <w:rPr>
                <w:rFonts w:ascii="Cambria" w:hAnsi="Cambria" w:cs="Arial"/>
                <w:b/>
              </w:rPr>
              <w:t xml:space="preserve">                    1.747.000,00 </w:t>
            </w:r>
          </w:p>
        </w:tc>
      </w:tr>
      <w:tr w:rsidR="009A71F3" w:rsidRPr="00D7411D" w:rsidTr="00C87B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noWrap/>
            <w:hideMark/>
          </w:tcPr>
          <w:p w:rsidR="009A71F3" w:rsidRPr="00D614DD" w:rsidRDefault="009A71F3" w:rsidP="009A71F3">
            <w:pPr>
              <w:spacing w:after="0" w:line="240" w:lineRule="auto"/>
              <w:rPr>
                <w:rFonts w:ascii="Cambria" w:eastAsia="Times New Roman" w:hAnsi="Cambria" w:cs="Arial"/>
                <w:sz w:val="20"/>
              </w:rPr>
            </w:pPr>
            <w:r w:rsidRPr="00D614DD">
              <w:rPr>
                <w:rFonts w:ascii="Cambria" w:eastAsia="Times New Roman" w:hAnsi="Cambria" w:cs="Arial"/>
                <w:sz w:val="20"/>
              </w:rPr>
              <w:t xml:space="preserve">ОТПЛАТУ ДУГА             </w:t>
            </w:r>
          </w:p>
        </w:tc>
        <w:tc>
          <w:tcPr>
            <w:tcW w:w="2724" w:type="dxa"/>
            <w:noWrap/>
            <w:hideMark/>
          </w:tcPr>
          <w:p w:rsidR="009A71F3" w:rsidRPr="00D614DD" w:rsidRDefault="00C87B43" w:rsidP="00C87B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</w:rPr>
            </w:pPr>
            <w:r w:rsidRPr="00D614DD">
              <w:rPr>
                <w:rFonts w:ascii="Cambria" w:hAnsi="Cambria" w:cs="Arial"/>
                <w:b/>
              </w:rPr>
              <w:t xml:space="preserve"> </w:t>
            </w:r>
            <w:r w:rsidR="009A71F3" w:rsidRPr="00D614DD">
              <w:rPr>
                <w:rFonts w:ascii="Cambria" w:hAnsi="Cambria" w:cs="Arial"/>
                <w:b/>
              </w:rPr>
              <w:t xml:space="preserve">                  </w:t>
            </w:r>
            <w:r w:rsidRPr="00D614DD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9A71F3" w:rsidRPr="00D614DD">
              <w:rPr>
                <w:rFonts w:ascii="Cambria" w:hAnsi="Cambria" w:cs="Arial"/>
                <w:b/>
              </w:rPr>
              <w:t xml:space="preserve">2.635.800,00 </w:t>
            </w:r>
          </w:p>
        </w:tc>
      </w:tr>
      <w:tr w:rsidR="009A71F3" w:rsidRPr="00D7411D" w:rsidTr="00C87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noWrap/>
            <w:hideMark/>
          </w:tcPr>
          <w:p w:rsidR="009A71F3" w:rsidRPr="00D614DD" w:rsidRDefault="009A71F3" w:rsidP="009A71F3">
            <w:pPr>
              <w:spacing w:after="0" w:line="240" w:lineRule="auto"/>
              <w:rPr>
                <w:rFonts w:ascii="Cambria" w:eastAsia="Times New Roman" w:hAnsi="Cambria" w:cs="Arial"/>
                <w:sz w:val="20"/>
              </w:rPr>
            </w:pPr>
            <w:r w:rsidRPr="00D614DD">
              <w:rPr>
                <w:rFonts w:ascii="Cambria" w:eastAsia="Times New Roman" w:hAnsi="Cambria" w:cs="Arial"/>
                <w:sz w:val="20"/>
              </w:rPr>
              <w:t xml:space="preserve">РЕЗЕРВЕ </w:t>
            </w:r>
          </w:p>
        </w:tc>
        <w:tc>
          <w:tcPr>
            <w:tcW w:w="2724" w:type="dxa"/>
            <w:noWrap/>
            <w:hideMark/>
          </w:tcPr>
          <w:p w:rsidR="009A71F3" w:rsidRPr="00D614DD" w:rsidRDefault="009A71F3" w:rsidP="00C87B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</w:rPr>
            </w:pPr>
            <w:r w:rsidRPr="00D614DD">
              <w:rPr>
                <w:rFonts w:ascii="Cambria" w:hAnsi="Cambria" w:cs="Arial"/>
                <w:b/>
              </w:rPr>
              <w:t xml:space="preserve">                       290.000,00 </w:t>
            </w:r>
          </w:p>
        </w:tc>
      </w:tr>
    </w:tbl>
    <w:p w:rsidR="005A58E2" w:rsidRPr="00F663BA" w:rsidRDefault="005A58E2" w:rsidP="00F663BA">
      <w:pPr>
        <w:rPr>
          <w:rFonts w:ascii="Cambria" w:hAnsi="Cambria"/>
          <w:b/>
          <w:sz w:val="24"/>
          <w:szCs w:val="24"/>
          <w:lang w:val="sr-Cyrl-RS"/>
        </w:rPr>
      </w:pPr>
    </w:p>
    <w:p w:rsidR="003B048F" w:rsidRPr="00646EE3" w:rsidRDefault="003B048F" w:rsidP="003B048F">
      <w:pPr>
        <w:jc w:val="center"/>
        <w:rPr>
          <w:rFonts w:ascii="Cambria" w:hAnsi="Cambria"/>
          <w:b/>
          <w:sz w:val="24"/>
          <w:szCs w:val="24"/>
          <w:lang w:val="sr-Latn-CS"/>
        </w:rPr>
      </w:pPr>
      <w:r w:rsidRPr="00646EE3">
        <w:rPr>
          <w:rFonts w:ascii="Cambria" w:hAnsi="Cambria"/>
          <w:b/>
          <w:sz w:val="24"/>
          <w:szCs w:val="24"/>
          <w:lang w:val="sr-Latn-CS"/>
        </w:rPr>
        <w:t>Члан 2</w:t>
      </w:r>
    </w:p>
    <w:p w:rsidR="003B048F" w:rsidRPr="00296F3D" w:rsidRDefault="003B048F" w:rsidP="003B048F">
      <w:pPr>
        <w:rPr>
          <w:rFonts w:ascii="Cambria" w:hAnsi="Cambria"/>
          <w:sz w:val="24"/>
          <w:szCs w:val="24"/>
        </w:rPr>
      </w:pPr>
      <w:r w:rsidRPr="00296F3D">
        <w:rPr>
          <w:rFonts w:ascii="Cambria" w:hAnsi="Cambria"/>
          <w:sz w:val="24"/>
          <w:szCs w:val="24"/>
        </w:rPr>
        <w:t>У члану 2 табеле “Примици” и “Издаци”  мијењају се и гласе:</w:t>
      </w:r>
    </w:p>
    <w:tbl>
      <w:tblPr>
        <w:tblW w:w="10602" w:type="dxa"/>
        <w:jc w:val="right"/>
        <w:tblLook w:val="04A0" w:firstRow="1" w:lastRow="0" w:firstColumn="1" w:lastColumn="0" w:noHBand="0" w:noVBand="1"/>
      </w:tblPr>
      <w:tblGrid>
        <w:gridCol w:w="848"/>
        <w:gridCol w:w="853"/>
        <w:gridCol w:w="5757"/>
        <w:gridCol w:w="1701"/>
        <w:gridCol w:w="1673"/>
      </w:tblGrid>
      <w:tr w:rsidR="002D2AAC" w:rsidRPr="002D2AAC" w:rsidTr="0072345F">
        <w:trPr>
          <w:trHeight w:val="328"/>
          <w:jc w:val="right"/>
        </w:trPr>
        <w:tc>
          <w:tcPr>
            <w:tcW w:w="10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>ОПШТИ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>ДИО</w:t>
            </w:r>
          </w:p>
        </w:tc>
      </w:tr>
      <w:tr w:rsidR="002D2AAC" w:rsidRPr="002D2AAC" w:rsidTr="0072345F">
        <w:trPr>
          <w:trHeight w:val="328"/>
          <w:jc w:val="right"/>
        </w:trPr>
        <w:tc>
          <w:tcPr>
            <w:tcW w:w="10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0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="00A7530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ПРИМИЦИ</w:t>
            </w:r>
          </w:p>
        </w:tc>
      </w:tr>
      <w:tr w:rsidR="002D2AAC" w:rsidRPr="002D2AAC" w:rsidTr="0072345F">
        <w:trPr>
          <w:trHeight w:val="765"/>
          <w:jc w:val="right"/>
        </w:trPr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класификација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="002D2AAC" w:rsidRPr="002D2AAC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ПРИМИЦИ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13.150.000,00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14.300.000,00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5.306.000,00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6.264.000,00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4.122.000,00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5.182.000,00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доходак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физичких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3.202.000,00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4.092.000,00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лична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примања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правних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2.600.000,00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3.400.000,00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лична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примања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физичких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остала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лична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примања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приходе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самосталне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дјелатности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стварном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дохотку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приходе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самосталне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дјелатности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паушалном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износу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приходе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имовине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имовинских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130.000,00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приходе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капитала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130.000,00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капиталне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добитке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71119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доходак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годишњој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пријави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90.000,00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имовину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непокретност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650.000,00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71132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промет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непокретности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7117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Локални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71175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порезу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доходак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физичких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Таксе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Административне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таксе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71312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Локалне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административне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таксе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7135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Локалне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комуналне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таксе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71351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Локалне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комуналне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таксе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Накнаде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781.000,00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7141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Накнаде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коришћење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добара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општег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интереса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252.000,00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коришћење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извађени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заштиту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вода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загађивања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7142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Накнаде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коришћење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природних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добара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502.000,00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71421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коришћење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шума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71423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коришћење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рудног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богатства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71424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коришћење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минералних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сировина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7146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Накнаде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уређивање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изградњу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грађевинског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71461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уређивање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изградњу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грађевинског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7148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Накнаде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путеве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117.000,00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155.000,00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71484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Годишња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регистрацији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друмских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моторних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возила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71489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путеве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7149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накнаде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71491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71492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Комунална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223.000,00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224.000,00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Приходи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Приходи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ренте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7152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Новчане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казне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одузете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имовинске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користи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71523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Новчане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казне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изречене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прекршајном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другом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поступку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71525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Приходи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камата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неблаговремено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плаћене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7153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Приходи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које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органи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остварују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вршењем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своје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дјелатности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Приходи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дјелатности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7155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71551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Примици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продаје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2.010.000,00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Примици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продаје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нефинансијске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2.010.000,00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7211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Продаја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непокретности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72112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Продаја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непокретности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корист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Примици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кредита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средства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пренесена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1.334.000,00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1.190.000,00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Примици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кредита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7311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Примици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отплате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кредита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датих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другим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нивоима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7312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Примици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отплате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кредита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датих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јавним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предузецима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Средства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пренесена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1.158.000,00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7321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Средства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пренесена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1.158.000,00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Донације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5.825.000,00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7411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Текуће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7412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Капиталне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3.900.000,00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5.725.000,00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7421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буџета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Државе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1.500.000,00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7425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Завода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запошљавање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7426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Егализационог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3.480.000,00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4.180.000,00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Позајмице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кредити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Позајмице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кредити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7511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Позајмице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кредити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домаћих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75111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Позајмице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кредити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домаћих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финансијских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институција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УКУПНО</w:t>
            </w:r>
            <w:r w:rsidR="002D2AAC" w:rsidRPr="002D2AAC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</w:rPr>
              <w:t>ПРИМИЦИ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13.150.000,00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14.300.000,00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A75307" w:rsidRPr="00A75307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2D2AAC" w:rsidRPr="002D2AAC" w:rsidTr="0072345F">
        <w:trPr>
          <w:trHeight w:val="390"/>
          <w:jc w:val="right"/>
        </w:trPr>
        <w:tc>
          <w:tcPr>
            <w:tcW w:w="10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>ИЗДАЦИ</w:t>
            </w:r>
          </w:p>
        </w:tc>
      </w:tr>
      <w:tr w:rsidR="002D2AAC" w:rsidRPr="002D2AAC" w:rsidTr="0072345F">
        <w:trPr>
          <w:trHeight w:val="270"/>
          <w:jc w:val="right"/>
        </w:trPr>
        <w:tc>
          <w:tcPr>
            <w:tcW w:w="10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="00A7530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ТЕКУЋИ</w:t>
            </w: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="00A7530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="00A7530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="00A7530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</w:t>
            </w:r>
          </w:p>
        </w:tc>
      </w:tr>
      <w:tr w:rsidR="002D2AAC" w:rsidRPr="002D2AAC" w:rsidTr="0072345F">
        <w:trPr>
          <w:trHeight w:val="64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класификација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="002D2AAC" w:rsidRPr="002D2AAC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2D2AAC" w:rsidRPr="002D2AAC" w:rsidTr="0072345F">
        <w:trPr>
          <w:trHeight w:val="300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2D2AAC" w:rsidRPr="002D2AAC" w:rsidTr="0072345F">
        <w:trPr>
          <w:trHeight w:val="28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13.150.000,00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14.300.000,00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4.288.500,00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4.422.300,00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терет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2.787.400,00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2.827.750,00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2.500.136,00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2.684.118,00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35.988,00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17.994,00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172.960,00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86.480,00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73.456,00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36.728,00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4.860,00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2.430,00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118.300,00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4125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Отпремнине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4126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одборницима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47.500,00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47.300,00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155.200,00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154.200,00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Административни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4133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посебне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намјене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9.200,00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4134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енергију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49.000,00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4135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гориво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4139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722.550,00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39.600,00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36.950,00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Репрезентација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9.500,00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Комуникационе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Банкарске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негативне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курсне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разлике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9.000,00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Адвокатске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нотарске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правне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Консултантске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пројекти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студије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567.000,00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569.000,00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стручног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усавршавања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80.900,00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82.100,00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53.500,00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4153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Текуће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53.500,00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Камате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4161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Камате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резидентима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4171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Закуп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објеката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2.400,00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4181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Субвенције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производњу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пружање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184.500,00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238.600,00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4191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основу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исплате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уговора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дјелу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4192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основу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трошкова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судских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поступака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4193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Израда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софтвера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4194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Осигурање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4196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Комуналне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4199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68.500,00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39.600,00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социјалну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заштиту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Средства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технолошке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вишкове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4222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Отпремнине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технолошке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вишкове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lastRenderedPageBreak/>
              <w:t>јавном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lastRenderedPageBreak/>
              <w:t>4.378.000,00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5.203.900,00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јавном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1.789.000,00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2.094.900,00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образовању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културе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359.500,00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339.400,00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невладиним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2D2AAC" w:rsidRPr="002D2AAC" w:rsidTr="0072345F">
        <w:trPr>
          <w:trHeight w:val="510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политичким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партијама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странкама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удружењима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једнократне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социјалне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помоћи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приправника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54.000,00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1.191.500,00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1.526.500,00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мјесним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заједницама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250.000,00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туристичкој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организацији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190.000,00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"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Дневни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дјецу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омладину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сметњама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тешкоћама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развоју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260.000,00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Црвени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крст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културу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370.000,00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Полимски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музеј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310.000,00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изградњу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храма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Беранама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Исламској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заједници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осталим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вјерским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заједницама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Трошкови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локалних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43199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2.589.000,00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3.109.000,00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јавним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предузећима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2.589.000,00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3.109.000,00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Комунално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460.000,00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Радио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Беране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240.000,00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Спортски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320.000,00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Бенерго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62.000,00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Агенција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изградњу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развој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Берана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1.500.000,00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1.700.000,00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Регионални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бизнис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87.000,00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Паркинг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сервис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43268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Водовод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канализација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180.000,00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235.000,00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2.796.000,00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1.747.000,00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2.796.000,00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1.747.000,00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инфраструктуру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општег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значаја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950.000,00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286.000,00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4412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локалну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инфраструктуру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367.000,00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317.000,00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4413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грађевинске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објекте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796.000,00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345.000,00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опрему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149.000,00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147.500,00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4416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Инвестиционо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180.500,00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230.500,00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4419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353.500,00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421.000,00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дугова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1.446.500,00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2.635.800,00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240.000,00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4611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хартија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вриједности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кредита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резидентима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240.000,00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1.206.500,00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2.395.800,00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="002D2AAC" w:rsidRPr="002D2AAC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1.206.500,00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sz w:val="20"/>
                <w:szCs w:val="20"/>
              </w:rPr>
              <w:t>2.395.800,00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Резерве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290.000,00</w:t>
            </w:r>
          </w:p>
        </w:tc>
      </w:tr>
      <w:tr w:rsidR="002D2AAC" w:rsidRPr="002D2AAC" w:rsidTr="0072345F">
        <w:trPr>
          <w:trHeight w:val="25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буџетска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280.000,00</w:t>
            </w:r>
          </w:p>
        </w:tc>
      </w:tr>
      <w:tr w:rsidR="002D2AAC" w:rsidRPr="002D2AAC" w:rsidTr="0072345F">
        <w:trPr>
          <w:trHeight w:val="28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ind w:firstLineChars="200" w:firstLine="402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2AAC" w:rsidRPr="002D2AAC" w:rsidRDefault="00A75307" w:rsidP="002D2A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Стална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буџетска</w:t>
            </w:r>
            <w:r w:rsidR="002D2AAC"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D2AAC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2D2AAC" w:rsidRPr="002D2AAC" w:rsidTr="0072345F">
        <w:trPr>
          <w:trHeight w:val="285"/>
          <w:jc w:val="right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2D2AAC" w:rsidRPr="002D2AAC" w:rsidRDefault="00A75307" w:rsidP="002D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УКУПНО</w:t>
            </w:r>
            <w:r w:rsidR="002D2AAC" w:rsidRPr="002D2AAC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</w:rPr>
              <w:t>ИЗДАЦИ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13.150.000,00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2AAC" w:rsidRPr="002D2AAC" w:rsidRDefault="002D2AAC" w:rsidP="002D2A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2D2AAC">
              <w:rPr>
                <w:rFonts w:ascii="Cambria" w:eastAsia="Times New Roman" w:hAnsi="Cambria" w:cs="Arial"/>
                <w:b/>
                <w:bCs/>
              </w:rPr>
              <w:t>14.300.000,00</w:t>
            </w:r>
          </w:p>
        </w:tc>
      </w:tr>
    </w:tbl>
    <w:p w:rsidR="009B37DB" w:rsidRDefault="009B37DB" w:rsidP="003B048F">
      <w:pPr>
        <w:pStyle w:val="Default"/>
        <w:jc w:val="center"/>
        <w:rPr>
          <w:rFonts w:ascii="Cambria" w:hAnsi="Cambria"/>
          <w:b/>
          <w:lang w:val="sr-Cyrl-RS"/>
        </w:rPr>
      </w:pPr>
    </w:p>
    <w:p w:rsidR="009B37DB" w:rsidRDefault="009B37DB" w:rsidP="003B048F">
      <w:pPr>
        <w:pStyle w:val="Default"/>
        <w:jc w:val="center"/>
        <w:rPr>
          <w:rFonts w:ascii="Cambria" w:hAnsi="Cambria"/>
          <w:b/>
          <w:lang w:val="sr-Cyrl-RS"/>
        </w:rPr>
      </w:pPr>
    </w:p>
    <w:p w:rsidR="009B37DB" w:rsidRDefault="009B37DB" w:rsidP="003B048F">
      <w:pPr>
        <w:pStyle w:val="Default"/>
        <w:jc w:val="center"/>
        <w:rPr>
          <w:rFonts w:ascii="Cambria" w:hAnsi="Cambria"/>
          <w:b/>
          <w:lang w:val="sr-Cyrl-RS"/>
        </w:rPr>
      </w:pPr>
    </w:p>
    <w:p w:rsidR="009B37DB" w:rsidRDefault="009B37DB" w:rsidP="003B048F">
      <w:pPr>
        <w:pStyle w:val="Default"/>
        <w:jc w:val="center"/>
        <w:rPr>
          <w:rFonts w:ascii="Cambria" w:hAnsi="Cambria"/>
          <w:b/>
          <w:lang w:val="sr-Cyrl-RS"/>
        </w:rPr>
      </w:pPr>
    </w:p>
    <w:p w:rsidR="003B048F" w:rsidRPr="00646EE3" w:rsidRDefault="003B048F" w:rsidP="003B048F">
      <w:pPr>
        <w:pStyle w:val="Default"/>
        <w:jc w:val="center"/>
        <w:rPr>
          <w:rFonts w:ascii="Cambria" w:hAnsi="Cambria"/>
          <w:b/>
        </w:rPr>
      </w:pPr>
      <w:r w:rsidRPr="00646EE3">
        <w:rPr>
          <w:rFonts w:ascii="Cambria" w:hAnsi="Cambria"/>
          <w:b/>
        </w:rPr>
        <w:t>Члан 3</w:t>
      </w:r>
    </w:p>
    <w:p w:rsidR="003B048F" w:rsidRPr="007378F5" w:rsidRDefault="003B048F" w:rsidP="003B048F">
      <w:pPr>
        <w:pStyle w:val="Default"/>
        <w:jc w:val="both"/>
        <w:rPr>
          <w:rFonts w:ascii="Cambria" w:hAnsi="Cambria"/>
        </w:rPr>
      </w:pPr>
    </w:p>
    <w:p w:rsidR="003B048F" w:rsidRPr="00296F3D" w:rsidRDefault="003B048F" w:rsidP="003B048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296F3D">
        <w:rPr>
          <w:rFonts w:ascii="Cambria" w:hAnsi="Cambria"/>
          <w:sz w:val="24"/>
          <w:szCs w:val="24"/>
        </w:rPr>
        <w:t>Члан 12 мијења се и гласи “</w:t>
      </w:r>
      <w:r w:rsidRPr="00296F3D">
        <w:rPr>
          <w:rFonts w:ascii="Cambria" w:hAnsi="Cambria"/>
          <w:sz w:val="24"/>
          <w:szCs w:val="24"/>
          <w:lang w:val="sr-Latn-CS"/>
        </w:rPr>
        <w:t>Средства буџета исказана по организационој и економској</w:t>
      </w:r>
      <w:r w:rsidRPr="00296F3D">
        <w:rPr>
          <w:rFonts w:ascii="Cambria" w:hAnsi="Cambria"/>
          <w:sz w:val="24"/>
          <w:szCs w:val="24"/>
          <w:lang w:val="sr-Cyrl-ME"/>
        </w:rPr>
        <w:t xml:space="preserve"> </w:t>
      </w:r>
      <w:r w:rsidRPr="00296F3D">
        <w:rPr>
          <w:rFonts w:ascii="Cambria" w:hAnsi="Cambria"/>
          <w:sz w:val="24"/>
          <w:szCs w:val="24"/>
          <w:lang w:val="sr-Latn-CS"/>
        </w:rPr>
        <w:t>класификацији распоредиће се по потрошачким јединицама и намјенама, на с</w:t>
      </w:r>
      <w:r w:rsidRPr="00296F3D">
        <w:rPr>
          <w:rFonts w:ascii="Cambria" w:hAnsi="Cambria"/>
          <w:sz w:val="24"/>
          <w:szCs w:val="24"/>
          <w:lang w:val="sr-Cyrl-ME"/>
        </w:rPr>
        <w:t>л</w:t>
      </w:r>
      <w:r w:rsidRPr="00296F3D">
        <w:rPr>
          <w:rFonts w:ascii="Cambria" w:hAnsi="Cambria"/>
          <w:sz w:val="24"/>
          <w:szCs w:val="24"/>
          <w:lang w:val="sr-Latn-CS"/>
        </w:rPr>
        <w:t>едећи начин:</w:t>
      </w:r>
    </w:p>
    <w:p w:rsidR="003B048F" w:rsidRPr="0071787E" w:rsidRDefault="003B048F" w:rsidP="003B048F">
      <w:pPr>
        <w:spacing w:after="0" w:line="240" w:lineRule="auto"/>
        <w:jc w:val="both"/>
        <w:rPr>
          <w:rFonts w:ascii="Cambria" w:hAnsi="Cambria"/>
          <w:lang w:val="sr-Cyrl-RS"/>
        </w:rPr>
      </w:pPr>
    </w:p>
    <w:tbl>
      <w:tblPr>
        <w:tblW w:w="11176" w:type="dxa"/>
        <w:jc w:val="center"/>
        <w:tblLook w:val="04A0" w:firstRow="1" w:lastRow="0" w:firstColumn="1" w:lastColumn="0" w:noHBand="0" w:noVBand="1"/>
      </w:tblPr>
      <w:tblGrid>
        <w:gridCol w:w="1379"/>
        <w:gridCol w:w="602"/>
        <w:gridCol w:w="881"/>
        <w:gridCol w:w="4968"/>
        <w:gridCol w:w="1673"/>
        <w:gridCol w:w="1673"/>
      </w:tblGrid>
      <w:tr w:rsidR="000F1883" w:rsidRPr="000F1883" w:rsidTr="00D614DD">
        <w:trPr>
          <w:trHeight w:val="360"/>
          <w:jc w:val="center"/>
        </w:trPr>
        <w:tc>
          <w:tcPr>
            <w:tcW w:w="1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>ПОСЕБНИ</w:t>
            </w:r>
            <w:r w:rsidRPr="000F1883"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  <w:t>ДИО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ОПЕРАТИВНИ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</w:t>
            </w:r>
          </w:p>
        </w:tc>
      </w:tr>
      <w:tr w:rsidR="000F1883" w:rsidRPr="000F1883" w:rsidTr="00D614DD">
        <w:trPr>
          <w:trHeight w:val="330"/>
          <w:jc w:val="center"/>
        </w:trPr>
        <w:tc>
          <w:tcPr>
            <w:tcW w:w="1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ОРГАНИЗАЦИОНОЈ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ЕКОНОМСКОЈ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КЛАСИФИКАЦИЈИ</w:t>
            </w: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ПРЕДСЈЕДНИКА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159.262,00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157.216,00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142.066,00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148.618,00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2.680,00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1.340,00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4.156,00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2.078,00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посебне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намјене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Публикације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часописи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гласила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Репрезентација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Консултантске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пројекти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студије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400" w:firstLine="8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Медјске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промотивне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активности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штампања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Дан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Општине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"21.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јул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1071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једнократне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социјалне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помоћи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246.262,00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331.216,00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F45BC3" w:rsidRPr="00F45BC3" w:rsidRDefault="00F45BC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lastRenderedPageBreak/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СКУПШТИНСКЕ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ПОСЛОВЕ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73.800,00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75.400,00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71.500,00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1.160,00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1.880,00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одборницима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Савјети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радна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тијела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етичке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комисије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друго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посебне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намјене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Публикације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часописи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гласила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Репрезентација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стручног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усавршавања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Медјске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промотивне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активности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штампања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политичким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партијама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странкама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удружењима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132.800,00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132.800,00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одборничке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25.800,00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основу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политичким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партијама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странкама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удружењима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299.800,00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372.200,00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05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5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ГЛАВНОГ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АДМИНИСТРАТОРА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21.610,00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23.180,00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19.250,00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270,00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Отпремнине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Средства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технолошке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вишкове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4222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Отпремнине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технолошке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вишкове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39.610,00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47.930,00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189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8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ОПШТУ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УПРАВУ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ДРУШТВЕНЕ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ДЈЕЛАТНОСТИ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243.360,00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243.780,00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217.800,00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231.000,00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15.600,00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7.800,00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Комисија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дјецу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посебним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потребама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44.500,00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129.500,00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основу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исплате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уговора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дјелу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Родна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равноправност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Канцеларија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превенцију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наркоманије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Акциони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план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социјалну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инклузију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Рома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Египћана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748.500,00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946.500,00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0912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образовању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једнократне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социјалне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помоћи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1071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43161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једнократне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социјалне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помоћи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комисија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1041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43162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-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новорођена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дјеца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примања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приправника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0941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43181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Студентске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стипендије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институцијама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631.500,00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846.500,00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мјесним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заједницама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0180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туристичкој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организацији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190.000,00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0180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"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Дневни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дјецу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омладину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сметњама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тешкоћама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развоју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260.000,00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0180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Црвени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крст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0840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изградњу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храма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Беранама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Исламској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заједници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вјерским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заједницама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57.000,00</w:t>
            </w:r>
          </w:p>
        </w:tc>
      </w:tr>
      <w:tr w:rsidR="000F1883" w:rsidRPr="000F1883" w:rsidTr="00D614DD">
        <w:trPr>
          <w:trHeight w:val="28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Трошкови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локалних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избора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Добровољни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даваоци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крви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1091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431992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СУБНОР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ОБНОР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284.000,00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389.000,00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јавним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предузећима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284.000,00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389.000,00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Радио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Беране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Бенерго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Регионални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бизнис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87.000,00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190.000,00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190.000,00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1.419.860,00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1.913.280,00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ФИНАНСИЈЕ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РАЗВОЈ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142.480,00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139.440,00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127.600,00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132.000,00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1.900,00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25.550,00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29.550,00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Комуникационе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Банкарске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негативне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курсне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разлике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ревизије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Камате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0170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4161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Камате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резидентима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Подршка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женском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предузетништву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Подршка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заспослење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младих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дуга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0170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хартија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вриједности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кредита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резидентима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608.000,00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843.000,00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843.000,00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0170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Репрограм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пореског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дуга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568.000,00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568.000,00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275.000,00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Резерве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290.000,00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4711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Текућа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буџетска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резерва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4721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Стална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буџетска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резерва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1.321.730,00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1.613.190,00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ПЛАНИРАЊЕ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УРЕЂЕЊЕ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ПРОСТОРА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62.700,00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69.300,00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56.100,00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3.920,00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1.960,00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21.300,00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21.300,00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Консултантске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пројекти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студије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Израде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Ревизија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планских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докумената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Геодетске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подлоге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пројектну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планску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документацију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Израда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програма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привремених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објеката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94.500,00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118.100,00</w:t>
            </w:r>
          </w:p>
        </w:tc>
      </w:tr>
      <w:tr w:rsidR="000F1883" w:rsidRPr="000F1883" w:rsidTr="00D614DD">
        <w:trPr>
          <w:trHeight w:val="81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  <w:p w:rsidR="009B37DB" w:rsidRPr="009B37DB" w:rsidRDefault="009B37DB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lastRenderedPageBreak/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ИНСПЕКЦИЈСКЕ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ПОСЛОВЕ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434.700,00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429.100,00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390.500,00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407.000,00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5.640,00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2.820,00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26.400,00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13.200,00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11.400,00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760,00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27.000,00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Инвестиционо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532.200,00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616.600,00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ДИРЕКЦИЈА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ИМОВИНУ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94.290,00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92.960,00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84.370,00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1.440,00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720,00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5.880,00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2.940,00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1.200,00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Адвокатске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нотарске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правне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-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геодетских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агенција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Рента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4171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Закуп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објеката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основу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трошкова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судских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поступака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250.500,00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250.500,00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локалну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инфраструктуру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-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експропријације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lastRenderedPageBreak/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440.190,00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453.860,00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ЗАШТИТЕ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384.840,00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444.320,00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343.200,00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423.500,00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6.240,00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3.120,00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0435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енергију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стручног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усавршавања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одржавање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4153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Текуће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23.500,00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Комуналне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41997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Акциони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план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спровођење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Стратегије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смањење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ризика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катастрофа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0320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596.840,00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764.420,00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УПРАВА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ЛОКАЛНИХ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ЈАВНИХ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ПРИХОДА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180.810,00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179.780,00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162.250,00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170.500,00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2.320,00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1.160,00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11.200,00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5.600,00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4.720,00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2.360,00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228.610,00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308.580,00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375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5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ГЛАВНОГ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ГРАДСКОГ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АРХИТЕКТЕ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35.240,00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33.900,00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31.240,00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31.900,00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135.300,00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135.300,00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Консултантске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пројекти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студије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134.000,00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134.000,00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174.540,00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180.700,00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0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ЗАЈЕДНИЧКЕ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ПОСЛОВЕ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360.300,00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357.800,00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326.700,00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341.000,00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136.700,00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136.700,00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Административни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Канцеларијски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ситан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инвентар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Средства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хигијену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Радна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одјећа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Материјал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посебне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намјене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0435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енергију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0432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4135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гориво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16.700,00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текуће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одржавање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4153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Текуће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Осигурање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Комуналне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218.500,00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Канцеларијска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Инвестиционо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199.000,00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66.500,00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Набавка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службених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аутомобила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Санација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адаптација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општинских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просторија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119.000,00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840.200,00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829.500,00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330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5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СЛУЖБА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УНУТРАШЊУ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РЕВИЗИЈУ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53.450,00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50.650,00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47.850,00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47.850,00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3.320,00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1.660,00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63.750,00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75.950,00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lastRenderedPageBreak/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КОМУНАЛНО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СТАМБЕНЕ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ПОСЛОВЕ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САОБРАЋАЈ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ЗАШТИТУ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ЖИВОТНЕ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СРЕДИНЕ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90.640,00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98.120,00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81.400,00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93.500,00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1.160,00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2.320,00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1.160,00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32.800,00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32.800,00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Медјске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промотивне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активности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штампања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дезинфекције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дезинсекције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дератизације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Локални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акциони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планови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електронски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регистар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зграда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јавним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предузећима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0510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Комунално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460.000,00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0451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Паркинг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сервис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0630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Водовод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канализација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локалну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инфраструктуру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Инвестиционо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673.940,00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911.420,00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  <w:color w:val="000000"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  <w:color w:val="00000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color w:val="00000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color w:val="000000"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19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ПОЉОПРИВРЕДУ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ТУРИЗАМ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ВОДОПРИВРЕДУ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162.588,00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154.444,00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146.300,00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146.300,00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2.168,00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1.084,00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4181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Субвенције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производњу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пружање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466.588,00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498.944,00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32.670,00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34.760,00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29.150,00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2.040,00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1.020,00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културе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спорта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303.000,00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спорта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спортским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клубовима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МОСИ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Спортска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рекреација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особа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инвалидитетом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Стручно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усавршавање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Закуп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термина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спортским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објектима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Годишња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признања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награде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Школски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спорт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Школа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скијања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школа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пливања</w:t>
            </w:r>
            <w:r w:rsidRPr="000F1883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Организације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спортских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манифестација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јавним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предузећима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Спортски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локалну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инфраструктуру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0810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668.720,00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713.610,00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КУЛТУРУ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ОМЛАДИНУ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ОДНОСЕ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СА</w:t>
            </w:r>
            <w:r w:rsidRPr="000F1883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НВО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99.870,00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94.760,00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89.650,00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89.650,00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1.300,00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650,00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2.560,00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1.280,00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0824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невладином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јавном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сектору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639.500,00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742.400,00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културе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спорта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36.400,00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институцијама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културе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53.500,00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36.400,00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Беране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отворена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галерија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Организација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концерата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Ликовни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сусрет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"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Дјеца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асфалту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Фото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изложба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Музички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хепениг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Вече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поезије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"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Ладица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Ђинђува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тргу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просута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431329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културу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невладиним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организацијама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појединцима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(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подршка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пројектима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младих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институцијама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680.000,00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Центар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културу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370.000,00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43196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Полимски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музеј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0820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749.870,00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865.660,00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P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499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lastRenderedPageBreak/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СЕКРЕТАРИЈАТ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ПРИВРЕДУ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РАЗВОЈ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ИНВЕСТИЦИЈЕ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101.030,00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104.140,00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90.750,00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1.280,00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6.280,00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3.140,00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2.560,00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1.280,00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417.000,00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419.000,00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Консултантске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пројекти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студије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елаборати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Израде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412.000,00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Геодетске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подлоге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пројектну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планску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документацију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УРБАЦТ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Еццонецтинг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ИЛЕП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ИПА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98.000,00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414719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Пројекти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планови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ревизије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229.000,00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229.000,00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1.700.000,00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Трансфери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јавним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предузећима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1.700.000,00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43265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ДОО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Агенција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изградњу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развој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Берана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1.700.000,00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2.159.000,00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1.244.000,00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инфраструктуру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општег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значаја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286.000,00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локалну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инфраструктуру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44121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Уређење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градских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паркова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јавних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површина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44122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Уређење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бизнис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зоне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0443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Грађевински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објекти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796.000,00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345.000,00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Наткривање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трибина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градског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стадиона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315.000,00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315.000,00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Изградња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зграде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лица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посебним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потребама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27+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25.000,00</w:t>
            </w:r>
          </w:p>
        </w:tc>
      </w:tr>
      <w:tr w:rsidR="000F1883" w:rsidRPr="000F1883" w:rsidTr="00D614DD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Припремни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радови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изградњи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Постројења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пречишћавање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питке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воде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Колски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мост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-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припремне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активности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Уређење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новог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гробља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Стара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Хала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спортова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30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44137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Градска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гаража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опрему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Инвестиционо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одржавање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161.000,00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211.000,00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Фасаде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ужем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центру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града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110.000,00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Ифад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пројекат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Рурална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инфраструктура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0620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100.000,00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4.198.030,00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3.569.140,00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  <w:p w:rsidR="003F1538" w:rsidRPr="003F1538" w:rsidRDefault="003F1538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375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lastRenderedPageBreak/>
              <w:t>КЛАСИФИКАЦИЈА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           </w:t>
            </w:r>
            <w:r>
              <w:rPr>
                <w:rFonts w:ascii="Cambria" w:eastAsia="Times New Roman" w:hAnsi="Cambria" w:cs="Arial"/>
                <w:b/>
                <w:bCs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</w:rPr>
              <w:t>годину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ИЗМЈЕНЕ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БУЏЕТА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2024.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годину</w:t>
            </w:r>
          </w:p>
        </w:tc>
      </w:tr>
      <w:tr w:rsidR="000F1883" w:rsidRPr="000F1883" w:rsidTr="00D614DD">
        <w:trPr>
          <w:trHeight w:val="49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</w:rPr>
              <w:t>Функционална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Економска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ЦЕНТАР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ИНФОРМАЦИОНИ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СИСТЕМ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Бруто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зараде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доприноси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53.760,00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44.700,00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Нето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47.960,00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41.800,00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Порез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зараде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960,00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запосленог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3.360,00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1.680,00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Допринос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терет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послодавца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1.360,00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680,00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Општински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прирез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120,00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60,00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лична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примања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4127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накнаде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Расходи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Службена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путовања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4149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Остале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услуге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Остали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4193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Израда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одржавање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софтвера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20.000,00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издаци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Издаци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0411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ind w:firstLineChars="500" w:firstLine="1000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44154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Компјутерска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опрема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14.000,00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0133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претходног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периода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46315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Отплата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неизмирених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обавеза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из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претходних</w:t>
            </w: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година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sz w:val="20"/>
                <w:szCs w:val="20"/>
              </w:rPr>
              <w:t>35.000,00</w:t>
            </w:r>
          </w:p>
        </w:tc>
      </w:tr>
      <w:tr w:rsidR="000F1883" w:rsidRPr="000F1883" w:rsidTr="00D614DD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94.760,00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115.700,00</w:t>
            </w:r>
          </w:p>
        </w:tc>
      </w:tr>
      <w:tr w:rsidR="000F1883" w:rsidRPr="000F1883" w:rsidTr="00D614DD">
        <w:trPr>
          <w:trHeight w:val="28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F188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F1883" w:rsidRPr="000F1883" w:rsidTr="00D614DD">
        <w:trPr>
          <w:trHeight w:val="285"/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hideMark/>
          </w:tcPr>
          <w:p w:rsidR="000F1883" w:rsidRPr="000F1883" w:rsidRDefault="000F1883" w:rsidP="000F18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УКУПНО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- </w:t>
            </w:r>
            <w:r>
              <w:rPr>
                <w:rFonts w:ascii="Cambria" w:eastAsia="Times New Roman" w:hAnsi="Cambria" w:cs="Arial"/>
                <w:b/>
                <w:bCs/>
              </w:rPr>
              <w:t>ОПЕРАТИВНИ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</w:rPr>
              <w:t>И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</w:rPr>
              <w:t>КАПИТАЛНИ</w:t>
            </w:r>
            <w:r w:rsidRPr="000F1883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</w:rPr>
              <w:t>БУЏЕТ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0F1883">
              <w:rPr>
                <w:rFonts w:ascii="Cambria" w:eastAsia="Times New Roman" w:hAnsi="Cambria" w:cs="Arial"/>
                <w:b/>
                <w:bCs/>
              </w:rPr>
              <w:t>13.150.000,00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1883" w:rsidRPr="000F1883" w:rsidRDefault="000F1883" w:rsidP="000F188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0F1883">
              <w:rPr>
                <w:rFonts w:ascii="Cambria" w:eastAsia="Times New Roman" w:hAnsi="Cambria" w:cs="Arial"/>
                <w:b/>
                <w:bCs/>
              </w:rPr>
              <w:t>14.300.000,00</w:t>
            </w:r>
          </w:p>
        </w:tc>
      </w:tr>
    </w:tbl>
    <w:p w:rsidR="003B048F" w:rsidRDefault="003B048F" w:rsidP="003B048F">
      <w:pPr>
        <w:pStyle w:val="Default"/>
        <w:rPr>
          <w:rFonts w:ascii="Cambria" w:hAnsi="Cambria"/>
          <w:b/>
          <w:i/>
          <w:lang w:val="sr-Cyrl-RS"/>
        </w:rPr>
      </w:pPr>
    </w:p>
    <w:p w:rsidR="009B37DB" w:rsidRDefault="009B37DB" w:rsidP="003B048F">
      <w:pPr>
        <w:pStyle w:val="Default"/>
        <w:rPr>
          <w:rFonts w:ascii="Cambria" w:hAnsi="Cambria"/>
          <w:b/>
          <w:i/>
          <w:lang w:val="sr-Cyrl-RS"/>
        </w:rPr>
      </w:pPr>
    </w:p>
    <w:p w:rsidR="003B048F" w:rsidRPr="00C17E7B" w:rsidRDefault="003B048F" w:rsidP="003B04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  <w:sz w:val="23"/>
          <w:szCs w:val="23"/>
          <w:lang w:val="sr-Cyrl-RS"/>
        </w:rPr>
      </w:pPr>
      <w:r w:rsidRPr="00C17E7B">
        <w:rPr>
          <w:rFonts w:ascii="Cambria" w:hAnsi="Cambria" w:cs="Cambria"/>
          <w:b/>
          <w:bCs/>
          <w:iCs/>
          <w:color w:val="000000"/>
          <w:sz w:val="23"/>
          <w:szCs w:val="23"/>
        </w:rPr>
        <w:t xml:space="preserve">Члан </w:t>
      </w:r>
      <w:r w:rsidRPr="00C17E7B">
        <w:rPr>
          <w:rFonts w:ascii="Cambria" w:hAnsi="Cambria" w:cs="Cambria"/>
          <w:b/>
          <w:bCs/>
          <w:iCs/>
          <w:color w:val="000000"/>
          <w:sz w:val="23"/>
          <w:szCs w:val="23"/>
          <w:lang w:val="sr-Cyrl-RS"/>
        </w:rPr>
        <w:t>4</w:t>
      </w:r>
    </w:p>
    <w:p w:rsidR="003B048F" w:rsidRPr="003946E3" w:rsidRDefault="003B048F" w:rsidP="003B04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3B048F" w:rsidRDefault="00F663BA" w:rsidP="00D614DD">
      <w:pPr>
        <w:pStyle w:val="Default"/>
        <w:jc w:val="both"/>
        <w:rPr>
          <w:rFonts w:ascii="Cambria" w:eastAsia="Calibri" w:hAnsi="Cambria" w:cs="Cambria"/>
          <w:sz w:val="23"/>
          <w:szCs w:val="23"/>
          <w:lang w:val="sr-Cyrl-RS"/>
        </w:rPr>
      </w:pPr>
      <w:r>
        <w:rPr>
          <w:rFonts w:ascii="Cambria" w:eastAsia="Calibri" w:hAnsi="Cambria" w:cs="Cambria"/>
          <w:sz w:val="23"/>
          <w:szCs w:val="23"/>
          <w:lang w:val="sr-Cyrl-RS"/>
        </w:rPr>
        <w:t>Од</w:t>
      </w:r>
      <w:r w:rsidR="003B048F" w:rsidRPr="00911E2E">
        <w:rPr>
          <w:rFonts w:ascii="Cambria" w:hAnsi="Cambria"/>
        </w:rPr>
        <w:t>лук</w:t>
      </w:r>
      <w:r w:rsidR="003B048F" w:rsidRPr="00911E2E">
        <w:rPr>
          <w:rFonts w:ascii="Cambria" w:hAnsi="Cambria"/>
          <w:lang w:val="sr-Cyrl-RS"/>
        </w:rPr>
        <w:t>а</w:t>
      </w:r>
      <w:r w:rsidR="003B048F">
        <w:rPr>
          <w:rFonts w:ascii="Cambria" w:hAnsi="Cambria"/>
          <w:b/>
        </w:rPr>
        <w:t xml:space="preserve"> </w:t>
      </w:r>
      <w:r w:rsidR="003B048F" w:rsidRPr="00D7411D">
        <w:rPr>
          <w:rFonts w:ascii="Cambria" w:eastAsia="Calibri" w:hAnsi="Cambria" w:cs="Cambria"/>
          <w:sz w:val="23"/>
          <w:szCs w:val="23"/>
        </w:rPr>
        <w:t>ступа на снагу даном објављивања у “Службеном листу ЦГ-Општински прописи”.</w:t>
      </w:r>
    </w:p>
    <w:p w:rsidR="00E37649" w:rsidRDefault="00E37649" w:rsidP="00D614DD">
      <w:pPr>
        <w:pStyle w:val="Default"/>
        <w:jc w:val="both"/>
        <w:rPr>
          <w:rFonts w:ascii="Cambria" w:eastAsia="Calibri" w:hAnsi="Cambria" w:cs="Cambria"/>
          <w:sz w:val="23"/>
          <w:szCs w:val="23"/>
          <w:lang w:val="sr-Cyrl-RS"/>
        </w:rPr>
      </w:pPr>
    </w:p>
    <w:p w:rsidR="00E37649" w:rsidRDefault="00E37649" w:rsidP="00D614DD">
      <w:pPr>
        <w:pStyle w:val="Default"/>
        <w:jc w:val="both"/>
        <w:rPr>
          <w:rFonts w:ascii="Cambria" w:eastAsia="Calibri" w:hAnsi="Cambria" w:cs="Cambria"/>
          <w:sz w:val="23"/>
          <w:szCs w:val="23"/>
          <w:lang w:val="sr-Cyrl-RS"/>
        </w:rPr>
      </w:pPr>
    </w:p>
    <w:p w:rsidR="009B37DB" w:rsidRDefault="009B37DB" w:rsidP="00D614DD">
      <w:pPr>
        <w:pStyle w:val="Default"/>
        <w:jc w:val="both"/>
        <w:rPr>
          <w:rFonts w:ascii="Cambria" w:eastAsia="Calibri" w:hAnsi="Cambria" w:cs="Cambria"/>
          <w:sz w:val="23"/>
          <w:szCs w:val="23"/>
          <w:lang w:val="sr-Cyrl-RS"/>
        </w:rPr>
      </w:pPr>
    </w:p>
    <w:p w:rsidR="009B37DB" w:rsidRDefault="009B37DB" w:rsidP="00D614DD">
      <w:pPr>
        <w:pStyle w:val="Default"/>
        <w:jc w:val="both"/>
        <w:rPr>
          <w:rFonts w:ascii="Cambria" w:eastAsia="Calibri" w:hAnsi="Cambria" w:cs="Cambria"/>
          <w:sz w:val="23"/>
          <w:szCs w:val="23"/>
          <w:lang w:val="sr-Cyrl-RS"/>
        </w:rPr>
      </w:pPr>
    </w:p>
    <w:p w:rsidR="00E37649" w:rsidRDefault="00E37649" w:rsidP="00E37649">
      <w:pPr>
        <w:pStyle w:val="Default"/>
        <w:jc w:val="center"/>
        <w:rPr>
          <w:rFonts w:ascii="Cambria" w:eastAsia="Calibri" w:hAnsi="Cambria" w:cs="Cambria"/>
          <w:b/>
          <w:bCs/>
          <w:sz w:val="23"/>
          <w:szCs w:val="23"/>
          <w:lang w:val="sr-Cyrl-RS"/>
        </w:rPr>
      </w:pP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>ОДБОР ПОВЈЕРЕНИКА ОПШТИНЕ БЕРАНЕ</w:t>
      </w:r>
    </w:p>
    <w:p w:rsidR="009B37DB" w:rsidRPr="00E37649" w:rsidRDefault="009B37DB" w:rsidP="00E37649">
      <w:pPr>
        <w:pStyle w:val="Default"/>
        <w:jc w:val="center"/>
        <w:rPr>
          <w:rFonts w:ascii="Cambria" w:eastAsia="Calibri" w:hAnsi="Cambria" w:cs="Cambria"/>
          <w:b/>
          <w:bCs/>
          <w:sz w:val="23"/>
          <w:szCs w:val="23"/>
          <w:lang w:val="sr-Cyrl-RS"/>
        </w:rPr>
      </w:pPr>
    </w:p>
    <w:p w:rsidR="00E37649" w:rsidRPr="00E37649" w:rsidRDefault="00E37649" w:rsidP="00D614DD">
      <w:pPr>
        <w:pStyle w:val="Default"/>
        <w:jc w:val="both"/>
        <w:rPr>
          <w:rFonts w:ascii="Cambria" w:eastAsia="Calibri" w:hAnsi="Cambria" w:cs="Cambria"/>
          <w:b/>
          <w:bCs/>
          <w:sz w:val="23"/>
          <w:szCs w:val="23"/>
          <w:lang w:val="sr-Cyrl-RS"/>
        </w:rPr>
      </w:pPr>
    </w:p>
    <w:p w:rsidR="00E37649" w:rsidRPr="00E37649" w:rsidRDefault="00E37649" w:rsidP="00D614DD">
      <w:pPr>
        <w:pStyle w:val="Default"/>
        <w:jc w:val="both"/>
        <w:rPr>
          <w:rFonts w:ascii="Cambria" w:eastAsia="Calibri" w:hAnsi="Cambria" w:cs="Cambria"/>
          <w:b/>
          <w:bCs/>
          <w:sz w:val="23"/>
          <w:szCs w:val="23"/>
          <w:lang w:val="sr-Cyrl-RS"/>
        </w:rPr>
      </w:pP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>Број: 02-016/24-</w:t>
      </w:r>
      <w:r w:rsidR="00357048">
        <w:rPr>
          <w:rFonts w:ascii="Cambria" w:eastAsia="Calibri" w:hAnsi="Cambria" w:cs="Cambria"/>
          <w:b/>
          <w:bCs/>
          <w:sz w:val="23"/>
          <w:szCs w:val="23"/>
          <w:lang w:val="sr-Cyrl-RS"/>
        </w:rPr>
        <w:t>591</w:t>
      </w: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ab/>
      </w: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ab/>
      </w: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ab/>
      </w: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ab/>
      </w:r>
      <w:r w:rsidRPr="00E37649">
        <w:rPr>
          <w:rFonts w:ascii="Cambria" w:eastAsia="Calibri" w:hAnsi="Cambria" w:cs="Cambria"/>
          <w:b/>
          <w:bCs/>
          <w:sz w:val="23"/>
          <w:szCs w:val="23"/>
          <w:lang w:val="sr-Cyrl-RS"/>
        </w:rPr>
        <w:tab/>
        <w:t>ПРЕДСЈЕДНИК ОДБОРА</w:t>
      </w:r>
    </w:p>
    <w:p w:rsidR="00E37649" w:rsidRPr="00E37649" w:rsidRDefault="00E37649" w:rsidP="00D614DD">
      <w:pPr>
        <w:pStyle w:val="Default"/>
        <w:jc w:val="both"/>
        <w:rPr>
          <w:rFonts w:ascii="Cambria" w:hAnsi="Cambria"/>
          <w:b/>
          <w:bCs/>
          <w:lang w:val="sr-Cyrl-RS"/>
        </w:rPr>
      </w:pPr>
      <w:r w:rsidRPr="00E37649">
        <w:rPr>
          <w:rFonts w:ascii="Cambria" w:hAnsi="Cambria"/>
          <w:b/>
          <w:bCs/>
          <w:lang w:val="sr-Cyrl-RS"/>
        </w:rPr>
        <w:t>Беране, 25. 11. 2024.год.</w:t>
      </w:r>
      <w:r w:rsidRPr="00E37649">
        <w:rPr>
          <w:rFonts w:ascii="Cambria" w:hAnsi="Cambria"/>
          <w:b/>
          <w:bCs/>
          <w:lang w:val="sr-Cyrl-RS"/>
        </w:rPr>
        <w:tab/>
      </w:r>
      <w:r w:rsidRPr="00E37649">
        <w:rPr>
          <w:rFonts w:ascii="Cambria" w:hAnsi="Cambria"/>
          <w:b/>
          <w:bCs/>
          <w:lang w:val="sr-Cyrl-RS"/>
        </w:rPr>
        <w:tab/>
      </w:r>
      <w:r w:rsidRPr="00E37649">
        <w:rPr>
          <w:rFonts w:ascii="Cambria" w:hAnsi="Cambria"/>
          <w:b/>
          <w:bCs/>
          <w:lang w:val="sr-Cyrl-RS"/>
        </w:rPr>
        <w:tab/>
      </w:r>
      <w:r w:rsidRPr="00E37649">
        <w:rPr>
          <w:rFonts w:ascii="Cambria" w:hAnsi="Cambria"/>
          <w:b/>
          <w:bCs/>
          <w:lang w:val="sr-Cyrl-RS"/>
        </w:rPr>
        <w:tab/>
      </w:r>
      <w:r w:rsidRPr="00E37649">
        <w:rPr>
          <w:rFonts w:ascii="Cambria" w:hAnsi="Cambria"/>
          <w:b/>
          <w:bCs/>
          <w:lang w:val="sr-Cyrl-RS"/>
        </w:rPr>
        <w:tab/>
        <w:t xml:space="preserve">   Златко Глигоровић</w:t>
      </w:r>
    </w:p>
    <w:p w:rsidR="00D614DD" w:rsidRDefault="00D614DD" w:rsidP="00E226B9">
      <w:pPr>
        <w:jc w:val="center"/>
        <w:rPr>
          <w:rFonts w:ascii="Cambria" w:hAnsi="Cambria"/>
          <w:b/>
          <w:sz w:val="28"/>
          <w:szCs w:val="28"/>
          <w:lang w:val="sr-Cyrl-RS"/>
        </w:rPr>
      </w:pPr>
    </w:p>
    <w:p w:rsidR="009B37DB" w:rsidRDefault="009B37DB" w:rsidP="00E226B9">
      <w:pPr>
        <w:jc w:val="center"/>
        <w:rPr>
          <w:rFonts w:ascii="Cambria" w:hAnsi="Cambria"/>
          <w:b/>
          <w:sz w:val="28"/>
          <w:szCs w:val="28"/>
          <w:lang w:val="sr-Cyrl-RS"/>
        </w:rPr>
      </w:pPr>
    </w:p>
    <w:p w:rsidR="009B37DB" w:rsidRDefault="009B37DB" w:rsidP="00E226B9">
      <w:pPr>
        <w:jc w:val="center"/>
        <w:rPr>
          <w:rFonts w:ascii="Cambria" w:hAnsi="Cambria"/>
          <w:b/>
          <w:sz w:val="28"/>
          <w:szCs w:val="28"/>
          <w:lang w:val="sr-Cyrl-RS"/>
        </w:rPr>
      </w:pPr>
    </w:p>
    <w:p w:rsidR="009B37DB" w:rsidRDefault="009B37DB" w:rsidP="00E226B9">
      <w:pPr>
        <w:jc w:val="center"/>
        <w:rPr>
          <w:rFonts w:ascii="Cambria" w:hAnsi="Cambria"/>
          <w:b/>
          <w:sz w:val="28"/>
          <w:szCs w:val="28"/>
          <w:lang w:val="sr-Cyrl-RS"/>
        </w:rPr>
      </w:pPr>
    </w:p>
    <w:p w:rsidR="009B37DB" w:rsidRDefault="009B37DB" w:rsidP="00E226B9">
      <w:pPr>
        <w:jc w:val="center"/>
        <w:rPr>
          <w:rFonts w:ascii="Cambria" w:hAnsi="Cambria"/>
          <w:b/>
          <w:sz w:val="28"/>
          <w:szCs w:val="28"/>
          <w:lang w:val="sr-Cyrl-RS"/>
        </w:rPr>
      </w:pPr>
    </w:p>
    <w:p w:rsidR="009B37DB" w:rsidRPr="00DA6D5A" w:rsidRDefault="009B37DB" w:rsidP="00DA6D5A">
      <w:pPr>
        <w:spacing w:line="240" w:lineRule="auto"/>
        <w:rPr>
          <w:rFonts w:ascii="Cambria" w:hAnsi="Cambria"/>
          <w:b/>
          <w:sz w:val="24"/>
          <w:szCs w:val="24"/>
          <w:lang w:val="sr-Cyrl-RS"/>
        </w:rPr>
      </w:pPr>
    </w:p>
    <w:p w:rsidR="00E226B9" w:rsidRPr="00DA6D5A" w:rsidRDefault="00E226B9" w:rsidP="00DA6D5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A6D5A">
        <w:rPr>
          <w:rFonts w:ascii="Cambria" w:hAnsi="Cambria"/>
          <w:b/>
          <w:sz w:val="24"/>
          <w:szCs w:val="24"/>
        </w:rPr>
        <w:t>ОБРАЗЛОЖЕЊЕ</w:t>
      </w:r>
    </w:p>
    <w:p w:rsidR="00E226B9" w:rsidRDefault="00E226B9" w:rsidP="00DA6D5A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sr-Cyrl-RS"/>
        </w:rPr>
      </w:pPr>
      <w:r w:rsidRPr="00DA6D5A">
        <w:rPr>
          <w:rFonts w:ascii="Cambria" w:hAnsi="Cambria"/>
          <w:b/>
          <w:sz w:val="24"/>
          <w:szCs w:val="24"/>
        </w:rPr>
        <w:t>Одлуке о измјенама и допунама Одлуке</w:t>
      </w:r>
      <w:r w:rsidR="00343D72" w:rsidRPr="00DA6D5A">
        <w:rPr>
          <w:rFonts w:ascii="Cambria" w:hAnsi="Cambria"/>
          <w:b/>
          <w:sz w:val="24"/>
          <w:szCs w:val="24"/>
        </w:rPr>
        <w:t xml:space="preserve"> о буџету Општине Беране за 2024</w:t>
      </w:r>
      <w:r w:rsidRPr="00DA6D5A">
        <w:rPr>
          <w:rFonts w:ascii="Cambria" w:hAnsi="Cambria"/>
          <w:b/>
          <w:sz w:val="24"/>
          <w:szCs w:val="24"/>
        </w:rPr>
        <w:t xml:space="preserve">. </w:t>
      </w:r>
      <w:r w:rsidR="00DA6D5A">
        <w:rPr>
          <w:rFonts w:ascii="Cambria" w:hAnsi="Cambria"/>
          <w:b/>
          <w:sz w:val="24"/>
          <w:szCs w:val="24"/>
          <w:lang w:val="sr-Cyrl-RS"/>
        </w:rPr>
        <w:t>г</w:t>
      </w:r>
      <w:r w:rsidRPr="00DA6D5A">
        <w:rPr>
          <w:rFonts w:ascii="Cambria" w:hAnsi="Cambria"/>
          <w:b/>
          <w:sz w:val="24"/>
          <w:szCs w:val="24"/>
        </w:rPr>
        <w:t>одину</w:t>
      </w:r>
    </w:p>
    <w:p w:rsidR="00DA6D5A" w:rsidRPr="00DA6D5A" w:rsidRDefault="00DA6D5A" w:rsidP="00DA6D5A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sr-Cyrl-RS"/>
        </w:rPr>
      </w:pPr>
    </w:p>
    <w:p w:rsidR="00E226B9" w:rsidRPr="00DA6D5A" w:rsidRDefault="00E226B9" w:rsidP="00DA6D5A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sz w:val="24"/>
          <w:szCs w:val="24"/>
        </w:rPr>
        <w:t xml:space="preserve">Правни основ за доношење ове Одлуке садржан је у члану 8 Закона о буџету и фискалној одговорности  којим је прописано да ако у току фискалне године дође до повећања или смањења планираних примитака или издатака може се припремити предлог за уравнотежење буџета. Уравнотежење буџета врши се измјенама и допунама буџета, на начин и по поступку прописаном за доношење буџета. </w:t>
      </w:r>
    </w:p>
    <w:p w:rsidR="00E226B9" w:rsidRPr="00DA6D5A" w:rsidRDefault="00E226B9" w:rsidP="00DA6D5A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sz w:val="24"/>
          <w:szCs w:val="24"/>
        </w:rPr>
        <w:t>Чланом 31 Закона о финансирању локалне самоуправе  је предвиђено да уколико током фискалне године дође до смањења планираних прихода или повећања планираних расхода  врши се измјена буџета по поступку прописаном за његово доношење.</w:t>
      </w:r>
    </w:p>
    <w:p w:rsidR="00E226B9" w:rsidRPr="00DA6D5A" w:rsidRDefault="00E226B9" w:rsidP="00DA6D5A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sz w:val="24"/>
          <w:szCs w:val="24"/>
        </w:rPr>
        <w:t>Чланом 38 став 1 тачка 7 Закона о локалној самоуправи и чланом 36 став 1 тачка 7 Статута Општине Беране прописано је да Скупштина доноси буџет и завршни рачун буџета.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sz w:val="24"/>
          <w:szCs w:val="24"/>
        </w:rPr>
        <w:t>При изради Одлуке о измјенама и допунама Одлуке</w:t>
      </w:r>
      <w:r w:rsidR="00343D72" w:rsidRPr="00DA6D5A">
        <w:rPr>
          <w:rFonts w:ascii="Cambria" w:hAnsi="Cambria"/>
          <w:sz w:val="24"/>
          <w:szCs w:val="24"/>
        </w:rPr>
        <w:t xml:space="preserve"> о буџету општине Беране за 2024</w:t>
      </w:r>
      <w:r w:rsidRPr="00DA6D5A">
        <w:rPr>
          <w:rFonts w:ascii="Cambria" w:hAnsi="Cambria"/>
          <w:sz w:val="24"/>
          <w:szCs w:val="24"/>
        </w:rPr>
        <w:t>. годину руководили смо се препорукама од стране Министартсва финансија.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A6D5A">
        <w:rPr>
          <w:rFonts w:ascii="Cambria" w:hAnsi="Cambria"/>
          <w:b/>
          <w:sz w:val="24"/>
          <w:szCs w:val="24"/>
        </w:rPr>
        <w:t>Најважнији разлози на страни примитака који су условили предлагање наведене Одлуке су:</w:t>
      </w:r>
    </w:p>
    <w:p w:rsidR="00E226B9" w:rsidRPr="00DA6D5A" w:rsidRDefault="00343D72" w:rsidP="00DA6D5A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</w:rPr>
      </w:pPr>
      <w:r w:rsidRPr="00DA6D5A">
        <w:rPr>
          <w:rFonts w:ascii="Cambria" w:hAnsi="Cambria"/>
          <w:b/>
        </w:rPr>
        <w:t xml:space="preserve">Увећање текућих прихода – порези (порез на доходак физичких лица, порез на </w:t>
      </w:r>
      <w:r w:rsidR="00BE382F" w:rsidRPr="00DA6D5A">
        <w:rPr>
          <w:rFonts w:ascii="Cambria" w:hAnsi="Cambria"/>
          <w:b/>
        </w:rPr>
        <w:t>непокретности</w:t>
      </w:r>
      <w:r w:rsidRPr="00DA6D5A">
        <w:rPr>
          <w:rFonts w:ascii="Cambria" w:hAnsi="Cambria"/>
          <w:b/>
        </w:rPr>
        <w:t xml:space="preserve"> и прирез порезу на доходак физичких лица) у апсолутном износу од  1.060.000,00 € .</w:t>
      </w:r>
    </w:p>
    <w:p w:rsidR="00E226B9" w:rsidRPr="00DA6D5A" w:rsidRDefault="00E226B9" w:rsidP="00DA6D5A">
      <w:pPr>
        <w:pStyle w:val="ListParagraph"/>
        <w:jc w:val="both"/>
        <w:rPr>
          <w:rFonts w:ascii="Cambria" w:hAnsi="Cambria"/>
          <w:b/>
        </w:rPr>
      </w:pPr>
    </w:p>
    <w:p w:rsidR="00E226B9" w:rsidRPr="00DA6D5A" w:rsidRDefault="00343D72" w:rsidP="00DA6D5A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</w:rPr>
      </w:pPr>
      <w:r w:rsidRPr="00DA6D5A">
        <w:rPr>
          <w:rFonts w:ascii="Cambria" w:hAnsi="Cambria"/>
          <w:b/>
        </w:rPr>
        <w:t>Умањење прихода од продаје имовине за 990.000,00 (који ће бити реализовани наредне године)</w:t>
      </w:r>
    </w:p>
    <w:p w:rsidR="00703936" w:rsidRPr="00DA6D5A" w:rsidRDefault="00703936" w:rsidP="00DA6D5A">
      <w:pPr>
        <w:pStyle w:val="ListParagraph"/>
        <w:rPr>
          <w:rFonts w:ascii="Cambria" w:hAnsi="Cambria"/>
          <w:b/>
        </w:rPr>
      </w:pPr>
    </w:p>
    <w:p w:rsidR="00703936" w:rsidRPr="00DA6D5A" w:rsidRDefault="00703936" w:rsidP="00DA6D5A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</w:rPr>
      </w:pPr>
      <w:r w:rsidRPr="00DA6D5A">
        <w:rPr>
          <w:rFonts w:ascii="Cambria" w:hAnsi="Cambria"/>
          <w:b/>
        </w:rPr>
        <w:t xml:space="preserve">Увећање трансфера од буџета Државе за 1.100.000,00 € и Егализационог фонда </w:t>
      </w:r>
      <w:r w:rsidR="004C02A7" w:rsidRPr="00DA6D5A">
        <w:rPr>
          <w:rFonts w:ascii="Cambria" w:hAnsi="Cambria"/>
          <w:b/>
        </w:rPr>
        <w:t>за 700.000,00</w:t>
      </w:r>
      <w:r w:rsidRPr="00DA6D5A">
        <w:rPr>
          <w:rFonts w:ascii="Cambria" w:hAnsi="Cambria"/>
          <w:b/>
        </w:rPr>
        <w:t xml:space="preserve"> у односу на планирано.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sz w:val="24"/>
          <w:szCs w:val="24"/>
        </w:rPr>
        <w:t>Одлуком о измјенама и допунама Одлуке</w:t>
      </w:r>
      <w:r w:rsidR="004C02A7" w:rsidRPr="00DA6D5A">
        <w:rPr>
          <w:rFonts w:ascii="Cambria" w:hAnsi="Cambria"/>
          <w:sz w:val="24"/>
          <w:szCs w:val="24"/>
        </w:rPr>
        <w:t xml:space="preserve"> о буџету општине Беране за 2024</w:t>
      </w:r>
      <w:r w:rsidRPr="00DA6D5A">
        <w:rPr>
          <w:rFonts w:ascii="Cambria" w:hAnsi="Cambria"/>
          <w:sz w:val="24"/>
          <w:szCs w:val="24"/>
        </w:rPr>
        <w:t xml:space="preserve">. годину буџет се планира у номиналном износу од </w:t>
      </w:r>
      <w:r w:rsidR="009D3E85" w:rsidRPr="00DA6D5A">
        <w:rPr>
          <w:rFonts w:ascii="Cambria" w:hAnsi="Cambria"/>
          <w:sz w:val="24"/>
          <w:szCs w:val="24"/>
        </w:rPr>
        <w:t xml:space="preserve">14.300.000,00 што је за 8,75 </w:t>
      </w:r>
      <w:r w:rsidRPr="00DA6D5A">
        <w:rPr>
          <w:rFonts w:ascii="Cambria" w:hAnsi="Cambria"/>
          <w:sz w:val="24"/>
          <w:szCs w:val="24"/>
        </w:rPr>
        <w:t xml:space="preserve">% </w:t>
      </w:r>
      <w:r w:rsidR="009D3E85" w:rsidRPr="00DA6D5A">
        <w:rPr>
          <w:rFonts w:ascii="Cambria" w:hAnsi="Cambria"/>
          <w:sz w:val="24"/>
          <w:szCs w:val="24"/>
        </w:rPr>
        <w:t>више</w:t>
      </w:r>
      <w:r w:rsidRPr="00DA6D5A">
        <w:rPr>
          <w:rFonts w:ascii="Cambria" w:hAnsi="Cambria"/>
          <w:sz w:val="24"/>
          <w:szCs w:val="24"/>
        </w:rPr>
        <w:t xml:space="preserve"> од плана.</w:t>
      </w:r>
    </w:p>
    <w:p w:rsidR="00E226B9" w:rsidRPr="00DA6D5A" w:rsidRDefault="00E226B9" w:rsidP="00DA6D5A">
      <w:pPr>
        <w:pStyle w:val="ListParagraph"/>
        <w:jc w:val="both"/>
        <w:rPr>
          <w:rFonts w:ascii="Cambria" w:hAnsi="Cambria"/>
        </w:rPr>
      </w:pPr>
      <w:r w:rsidRPr="00DA6D5A">
        <w:rPr>
          <w:rFonts w:ascii="Cambria" w:hAnsi="Cambria"/>
        </w:rPr>
        <w:t xml:space="preserve">Преглед распореда издатака по ребалансу дат је у следећој табели: </w:t>
      </w:r>
    </w:p>
    <w:p w:rsidR="00E226B9" w:rsidRPr="00DA6D5A" w:rsidRDefault="00E226B9" w:rsidP="00DA6D5A">
      <w:pPr>
        <w:pStyle w:val="ListParagraph"/>
        <w:jc w:val="both"/>
        <w:rPr>
          <w:rFonts w:ascii="Cambria" w:hAnsi="Cambria"/>
          <w:lang w:val="sr-Cyrl-RS"/>
        </w:rPr>
      </w:pPr>
    </w:p>
    <w:p w:rsidR="00B36FC5" w:rsidRPr="00DA6D5A" w:rsidRDefault="00B36FC5" w:rsidP="00DA6D5A">
      <w:pPr>
        <w:jc w:val="both"/>
        <w:rPr>
          <w:rFonts w:ascii="Cambria" w:hAnsi="Cambria"/>
          <w:lang w:val="sr-Cyrl-RS"/>
        </w:rPr>
      </w:pPr>
    </w:p>
    <w:tbl>
      <w:tblPr>
        <w:tblW w:w="6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3198"/>
        <w:gridCol w:w="3686"/>
      </w:tblGrid>
      <w:tr w:rsidR="00E226B9" w:rsidRPr="00DA6D5A" w:rsidTr="003D1724">
        <w:trPr>
          <w:trHeight w:val="255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Текуће издатке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 €                   </w:t>
            </w:r>
            <w:r w:rsidR="00FB3969" w:rsidRPr="00DA6D5A">
              <w:rPr>
                <w:rFonts w:ascii="Cambria" w:hAnsi="Cambria" w:cs="Arial"/>
                <w:sz w:val="24"/>
                <w:szCs w:val="24"/>
              </w:rPr>
              <w:t>9.627</w:t>
            </w:r>
            <w:r w:rsidR="009D3E85" w:rsidRPr="00DA6D5A">
              <w:rPr>
                <w:rFonts w:ascii="Cambria" w:hAnsi="Cambria" w:cs="Arial"/>
                <w:sz w:val="24"/>
                <w:szCs w:val="24"/>
              </w:rPr>
              <w:t>,200,00</w:t>
            </w:r>
            <w:r w:rsidRPr="00DA6D5A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E226B9" w:rsidRPr="00DA6D5A" w:rsidTr="003D1724">
        <w:trPr>
          <w:trHeight w:val="255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Капиталне издатке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 €                   </w:t>
            </w:r>
            <w:r w:rsidR="009D3E85" w:rsidRPr="00DA6D5A">
              <w:rPr>
                <w:rFonts w:ascii="Cambria" w:hAnsi="Cambria" w:cs="Arial"/>
                <w:sz w:val="24"/>
                <w:szCs w:val="24"/>
              </w:rPr>
              <w:t>1.747.000,00</w:t>
            </w:r>
            <w:r w:rsidRPr="00DA6D5A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E226B9" w:rsidRPr="00DA6D5A" w:rsidTr="003D1724">
        <w:trPr>
          <w:trHeight w:val="255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Отплату дуга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 €                   </w:t>
            </w:r>
            <w:r w:rsidR="009D3E85" w:rsidRPr="00DA6D5A">
              <w:rPr>
                <w:rFonts w:ascii="Cambria" w:hAnsi="Cambria" w:cs="Arial"/>
                <w:sz w:val="24"/>
                <w:szCs w:val="24"/>
              </w:rPr>
              <w:t>2.635.800,00</w:t>
            </w:r>
          </w:p>
        </w:tc>
      </w:tr>
      <w:tr w:rsidR="00E226B9" w:rsidRPr="00DA6D5A" w:rsidTr="003D1724">
        <w:trPr>
          <w:trHeight w:val="255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Резерве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 €                       </w:t>
            </w:r>
            <w:r w:rsidR="009D3E85" w:rsidRPr="00DA6D5A">
              <w:rPr>
                <w:rFonts w:ascii="Cambria" w:hAnsi="Cambria" w:cs="Arial"/>
                <w:sz w:val="24"/>
                <w:szCs w:val="24"/>
              </w:rPr>
              <w:t>290</w:t>
            </w:r>
            <w:r w:rsidRPr="00DA6D5A">
              <w:rPr>
                <w:rFonts w:ascii="Cambria" w:hAnsi="Cambria" w:cs="Arial"/>
                <w:sz w:val="24"/>
                <w:szCs w:val="24"/>
              </w:rPr>
              <w:t xml:space="preserve">.000,00 </w:t>
            </w:r>
          </w:p>
        </w:tc>
      </w:tr>
      <w:tr w:rsidR="00E226B9" w:rsidRPr="00DA6D5A" w:rsidTr="003D1724">
        <w:trPr>
          <w:trHeight w:val="255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E226B9" w:rsidRPr="00DA6D5A" w:rsidRDefault="00E226B9" w:rsidP="00DA6D5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DA6D5A">
              <w:rPr>
                <w:rFonts w:ascii="Cambria" w:hAnsi="Cambria" w:cs="Arial"/>
                <w:sz w:val="24"/>
                <w:szCs w:val="24"/>
              </w:rPr>
              <w:t xml:space="preserve"> €                 </w:t>
            </w:r>
            <w:r w:rsidR="00FB3969" w:rsidRPr="00DA6D5A">
              <w:rPr>
                <w:rFonts w:ascii="Cambria" w:hAnsi="Cambria" w:cs="Arial"/>
                <w:sz w:val="24"/>
                <w:szCs w:val="24"/>
              </w:rPr>
              <w:t>14.300</w:t>
            </w:r>
            <w:r w:rsidRPr="00DA6D5A">
              <w:rPr>
                <w:rFonts w:ascii="Cambria" w:hAnsi="Cambria" w:cs="Arial"/>
                <w:sz w:val="24"/>
                <w:szCs w:val="24"/>
              </w:rPr>
              <w:t xml:space="preserve">.000,00 </w:t>
            </w:r>
          </w:p>
        </w:tc>
      </w:tr>
    </w:tbl>
    <w:p w:rsidR="00E226B9" w:rsidRPr="00DA6D5A" w:rsidRDefault="00E226B9" w:rsidP="00DA6D5A">
      <w:pPr>
        <w:pStyle w:val="ListParagraph"/>
        <w:rPr>
          <w:rFonts w:ascii="Cambria" w:hAnsi="Cambria"/>
        </w:rPr>
      </w:pPr>
    </w:p>
    <w:p w:rsidR="00E226B9" w:rsidRPr="00DA6D5A" w:rsidRDefault="00E226B9" w:rsidP="00DA6D5A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DA6D5A">
        <w:rPr>
          <w:rFonts w:ascii="Cambria" w:hAnsi="Cambria"/>
        </w:rPr>
        <w:t xml:space="preserve">Ребалансом укупно планирани примици у износу од </w:t>
      </w:r>
      <w:r w:rsidR="00AB0392" w:rsidRPr="00DA6D5A">
        <w:rPr>
          <w:rFonts w:ascii="Cambria" w:hAnsi="Cambria"/>
        </w:rPr>
        <w:t>14.300.000</w:t>
      </w:r>
      <w:r w:rsidRPr="00DA6D5A">
        <w:rPr>
          <w:rFonts w:ascii="Cambria" w:hAnsi="Cambria"/>
        </w:rPr>
        <w:t xml:space="preserve">,00€  распоређени су на текућу буџетску потрошњу у износу од </w:t>
      </w:r>
      <w:r w:rsidR="00AB0392" w:rsidRPr="00DA6D5A">
        <w:rPr>
          <w:rFonts w:ascii="Cambria" w:hAnsi="Cambria"/>
        </w:rPr>
        <w:t>9.627.200,00</w:t>
      </w:r>
      <w:r w:rsidRPr="00DA6D5A">
        <w:rPr>
          <w:rFonts w:ascii="Cambria" w:hAnsi="Cambria"/>
        </w:rPr>
        <w:t xml:space="preserve"> €, отплату дуга од </w:t>
      </w:r>
      <w:r w:rsidR="00AB0392" w:rsidRPr="00DA6D5A">
        <w:rPr>
          <w:rFonts w:ascii="Cambria" w:hAnsi="Cambria" w:cs="Arial"/>
        </w:rPr>
        <w:t>2.635.800</w:t>
      </w:r>
      <w:r w:rsidRPr="00DA6D5A">
        <w:rPr>
          <w:rFonts w:ascii="Cambria" w:hAnsi="Cambria" w:cs="Arial"/>
        </w:rPr>
        <w:t xml:space="preserve">,00 </w:t>
      </w:r>
      <w:r w:rsidRPr="00DA6D5A">
        <w:rPr>
          <w:rFonts w:ascii="Cambria" w:hAnsi="Cambria"/>
        </w:rPr>
        <w:t xml:space="preserve">€, капиталне издатке у износу од </w:t>
      </w:r>
      <w:r w:rsidRPr="00DA6D5A">
        <w:rPr>
          <w:rFonts w:ascii="Cambria" w:hAnsi="Cambria" w:cs="Arial"/>
        </w:rPr>
        <w:t>1.</w:t>
      </w:r>
      <w:r w:rsidR="00AB0392" w:rsidRPr="00DA6D5A">
        <w:rPr>
          <w:rFonts w:ascii="Cambria" w:hAnsi="Cambria" w:cs="Arial"/>
        </w:rPr>
        <w:t>747.000</w:t>
      </w:r>
      <w:r w:rsidRPr="00DA6D5A">
        <w:rPr>
          <w:rFonts w:ascii="Cambria" w:hAnsi="Cambria" w:cs="Arial"/>
        </w:rPr>
        <w:t xml:space="preserve">,00 </w:t>
      </w:r>
      <w:r w:rsidR="00AB0392" w:rsidRPr="00DA6D5A">
        <w:rPr>
          <w:rFonts w:ascii="Cambria" w:hAnsi="Cambria"/>
        </w:rPr>
        <w:t>€ и резерве 290</w:t>
      </w:r>
      <w:r w:rsidRPr="00DA6D5A">
        <w:rPr>
          <w:rFonts w:ascii="Cambria" w:hAnsi="Cambria"/>
        </w:rPr>
        <w:t>.000,00 €.</w:t>
      </w:r>
    </w:p>
    <w:p w:rsidR="00E226B9" w:rsidRPr="00DA6D5A" w:rsidRDefault="00E226B9" w:rsidP="00DA6D5A">
      <w:pPr>
        <w:pStyle w:val="ListParagraph"/>
        <w:jc w:val="both"/>
        <w:rPr>
          <w:rFonts w:ascii="Cambria" w:hAnsi="Cambria"/>
        </w:rPr>
      </w:pP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lastRenderedPageBreak/>
        <w:t xml:space="preserve">ТЕКУЋИ ПРИХОДИ по Ребалансу планирани су у износу од </w:t>
      </w:r>
      <w:r w:rsidR="000E3894" w:rsidRPr="00DA6D5A">
        <w:rPr>
          <w:rFonts w:ascii="Cambria" w:hAnsi="Cambria"/>
          <w:color w:val="000000"/>
          <w:sz w:val="24"/>
          <w:szCs w:val="24"/>
        </w:rPr>
        <w:t xml:space="preserve">6.264.000,00 </w:t>
      </w:r>
      <w:r w:rsidRPr="00DA6D5A">
        <w:rPr>
          <w:rFonts w:ascii="Cambria" w:hAnsi="Cambria"/>
          <w:color w:val="000000"/>
          <w:sz w:val="24"/>
          <w:szCs w:val="24"/>
        </w:rPr>
        <w:t xml:space="preserve">€ или </w:t>
      </w:r>
      <w:r w:rsidR="000E3894" w:rsidRPr="00DA6D5A">
        <w:rPr>
          <w:rFonts w:ascii="Cambria" w:hAnsi="Cambria"/>
          <w:color w:val="000000"/>
          <w:sz w:val="24"/>
          <w:szCs w:val="24"/>
        </w:rPr>
        <w:t>18,06</w:t>
      </w:r>
      <w:r w:rsidRPr="00DA6D5A">
        <w:rPr>
          <w:rFonts w:ascii="Cambria" w:hAnsi="Cambria"/>
          <w:color w:val="000000"/>
          <w:sz w:val="24"/>
          <w:szCs w:val="24"/>
        </w:rPr>
        <w:t xml:space="preserve"> % више у односу на план по Одлуци о буџету Општине </w:t>
      </w:r>
      <w:r w:rsidRPr="00DA6D5A">
        <w:rPr>
          <w:rFonts w:ascii="Cambria" w:hAnsi="Cambria"/>
          <w:sz w:val="24"/>
          <w:szCs w:val="24"/>
        </w:rPr>
        <w:t xml:space="preserve">Беране </w:t>
      </w:r>
      <w:r w:rsidR="000E3894" w:rsidRPr="00DA6D5A">
        <w:rPr>
          <w:rFonts w:ascii="Cambria" w:hAnsi="Cambria"/>
          <w:color w:val="000000"/>
          <w:sz w:val="24"/>
          <w:szCs w:val="24"/>
        </w:rPr>
        <w:t>за 2024</w:t>
      </w:r>
      <w:r w:rsidRPr="00DA6D5A">
        <w:rPr>
          <w:rFonts w:ascii="Cambria" w:hAnsi="Cambria"/>
          <w:color w:val="000000"/>
          <w:sz w:val="24"/>
          <w:szCs w:val="24"/>
        </w:rPr>
        <w:t xml:space="preserve">. годину (у апсолутном износу више за </w:t>
      </w:r>
      <w:r w:rsidR="000E3894" w:rsidRPr="00DA6D5A">
        <w:rPr>
          <w:rFonts w:ascii="Cambria" w:hAnsi="Cambria"/>
          <w:color w:val="000000"/>
          <w:sz w:val="24"/>
          <w:szCs w:val="24"/>
        </w:rPr>
        <w:t>958.000</w:t>
      </w:r>
      <w:r w:rsidRPr="00DA6D5A">
        <w:rPr>
          <w:rFonts w:ascii="Cambria" w:hAnsi="Cambria"/>
          <w:color w:val="000000"/>
          <w:sz w:val="24"/>
          <w:szCs w:val="24"/>
        </w:rPr>
        <w:t>,00 €).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>Мања процјена сопствених прихода по Ребалансу у односу на план по Буџету урађена је код:</w:t>
      </w:r>
    </w:p>
    <w:p w:rsidR="00E226B9" w:rsidRPr="00DA6D5A" w:rsidRDefault="00E226B9" w:rsidP="00DA6D5A">
      <w:pPr>
        <w:pStyle w:val="ListParagraph"/>
        <w:numPr>
          <w:ilvl w:val="0"/>
          <w:numId w:val="8"/>
        </w:numPr>
        <w:jc w:val="both"/>
        <w:rPr>
          <w:rFonts w:ascii="Cambria" w:hAnsi="Cambria"/>
        </w:rPr>
      </w:pPr>
      <w:r w:rsidRPr="00DA6D5A">
        <w:rPr>
          <w:rFonts w:ascii="Cambria" w:hAnsi="Cambria"/>
        </w:rPr>
        <w:t xml:space="preserve">Продаје непокретности у корист буџета општине која је планирана у износу од </w:t>
      </w:r>
      <w:r w:rsidR="005E2EFF" w:rsidRPr="00DA6D5A">
        <w:rPr>
          <w:rFonts w:ascii="Cambria" w:hAnsi="Cambria"/>
        </w:rPr>
        <w:t>2.010.000,00</w:t>
      </w:r>
      <w:r w:rsidRPr="00DA6D5A">
        <w:rPr>
          <w:rFonts w:ascii="Cambria" w:hAnsi="Cambria"/>
        </w:rPr>
        <w:t xml:space="preserve"> € предвиђена је ребалансом на </w:t>
      </w:r>
      <w:r w:rsidR="005E2EFF" w:rsidRPr="00DA6D5A">
        <w:rPr>
          <w:rFonts w:ascii="Cambria" w:hAnsi="Cambria"/>
        </w:rPr>
        <w:t>1.020.000,00</w:t>
      </w:r>
      <w:r w:rsidR="00F11B4C" w:rsidRPr="00DA6D5A">
        <w:rPr>
          <w:rFonts w:ascii="Cambria" w:hAnsi="Cambria"/>
        </w:rPr>
        <w:t xml:space="preserve"> € (Остатак ће бити реачизопван почетком наредне године)</w:t>
      </w:r>
    </w:p>
    <w:p w:rsidR="00BE382F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>Већа процјена сопствених прихода по Ребалансу у односу на план по Буџету урађена је код:</w:t>
      </w:r>
    </w:p>
    <w:p w:rsidR="00BE382F" w:rsidRPr="00DA6D5A" w:rsidRDefault="00BE382F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 xml:space="preserve">- </w:t>
      </w:r>
      <w:r w:rsidRPr="00DA6D5A">
        <w:rPr>
          <w:rFonts w:ascii="Cambria" w:hAnsi="Cambria"/>
          <w:color w:val="000000"/>
          <w:sz w:val="24"/>
          <w:szCs w:val="24"/>
        </w:rPr>
        <w:tab/>
        <w:t>Пореза на доходак физичких лица (повећање за 890.000,00 €);</w:t>
      </w:r>
    </w:p>
    <w:p w:rsidR="00BE382F" w:rsidRPr="00DA6D5A" w:rsidRDefault="00BE382F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 xml:space="preserve">- </w:t>
      </w:r>
      <w:r w:rsidRPr="00DA6D5A">
        <w:rPr>
          <w:rFonts w:ascii="Cambria" w:hAnsi="Cambria"/>
          <w:color w:val="000000"/>
          <w:sz w:val="24"/>
          <w:szCs w:val="24"/>
        </w:rPr>
        <w:tab/>
        <w:t>Пореза на непокретности (повећање за 100.000,00 €);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>-</w:t>
      </w:r>
      <w:r w:rsidRPr="00DA6D5A">
        <w:rPr>
          <w:rFonts w:ascii="Cambria" w:hAnsi="Cambria"/>
          <w:color w:val="000000"/>
          <w:sz w:val="24"/>
          <w:szCs w:val="24"/>
        </w:rPr>
        <w:tab/>
        <w:t>Приреза порезу на доходак</w:t>
      </w:r>
      <w:r w:rsidR="00BE382F" w:rsidRPr="00DA6D5A">
        <w:rPr>
          <w:rFonts w:ascii="Cambria" w:hAnsi="Cambria"/>
          <w:color w:val="000000"/>
          <w:sz w:val="24"/>
          <w:szCs w:val="24"/>
        </w:rPr>
        <w:t xml:space="preserve"> физичких лица (повећање за 7</w:t>
      </w:r>
      <w:r w:rsidRPr="00DA6D5A">
        <w:rPr>
          <w:rFonts w:ascii="Cambria" w:hAnsi="Cambria"/>
          <w:color w:val="000000"/>
          <w:sz w:val="24"/>
          <w:szCs w:val="24"/>
        </w:rPr>
        <w:t>0.000,00€);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sr-Cyrl-RS"/>
        </w:rPr>
      </w:pPr>
      <w:r w:rsidRPr="00DA6D5A">
        <w:rPr>
          <w:rFonts w:ascii="Cambria" w:hAnsi="Cambria"/>
          <w:color w:val="000000"/>
          <w:sz w:val="24"/>
          <w:szCs w:val="24"/>
        </w:rPr>
        <w:t xml:space="preserve">Увећање </w:t>
      </w:r>
      <w:r w:rsidR="00FA5438" w:rsidRPr="00DA6D5A">
        <w:rPr>
          <w:rFonts w:ascii="Cambria" w:hAnsi="Cambria"/>
          <w:color w:val="000000"/>
          <w:sz w:val="24"/>
          <w:szCs w:val="24"/>
        </w:rPr>
        <w:t>трансфера од буџета државе</w:t>
      </w:r>
      <w:r w:rsidR="00EB6D17" w:rsidRPr="00DA6D5A">
        <w:rPr>
          <w:rFonts w:ascii="Cambria" w:hAnsi="Cambria"/>
          <w:color w:val="000000"/>
          <w:sz w:val="24"/>
          <w:szCs w:val="24"/>
        </w:rPr>
        <w:t xml:space="preserve"> за 1.1</w:t>
      </w:r>
      <w:r w:rsidRPr="00DA6D5A">
        <w:rPr>
          <w:rFonts w:ascii="Cambria" w:hAnsi="Cambria"/>
          <w:color w:val="000000"/>
          <w:sz w:val="24"/>
          <w:szCs w:val="24"/>
        </w:rPr>
        <w:t xml:space="preserve">00.000,00 € односи се </w:t>
      </w:r>
      <w:r w:rsidR="00A6693A" w:rsidRPr="00DA6D5A">
        <w:rPr>
          <w:rFonts w:ascii="Cambria" w:hAnsi="Cambria"/>
          <w:color w:val="000000"/>
          <w:sz w:val="24"/>
          <w:szCs w:val="24"/>
          <w:lang w:val="sr-Cyrl-RS"/>
        </w:rPr>
        <w:t>дотације општинама сходно правилнику.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>Мања процјена уступљених прихода по Ребалансу у односу на план по Буџету урађена је код: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>-</w:t>
      </w:r>
      <w:r w:rsidRPr="00DA6D5A">
        <w:rPr>
          <w:rFonts w:ascii="Cambria" w:hAnsi="Cambria"/>
          <w:color w:val="000000"/>
          <w:sz w:val="24"/>
          <w:szCs w:val="24"/>
        </w:rPr>
        <w:tab/>
        <w:t>Накнада</w:t>
      </w:r>
      <w:r w:rsidR="00724B74" w:rsidRPr="00DA6D5A">
        <w:rPr>
          <w:rFonts w:ascii="Cambria" w:hAnsi="Cambria"/>
          <w:color w:val="000000"/>
          <w:sz w:val="24"/>
          <w:szCs w:val="24"/>
        </w:rPr>
        <w:t xml:space="preserve"> за коришћење шума (смањене за 2</w:t>
      </w:r>
      <w:r w:rsidRPr="00DA6D5A">
        <w:rPr>
          <w:rFonts w:ascii="Cambria" w:hAnsi="Cambria"/>
          <w:color w:val="000000"/>
          <w:sz w:val="24"/>
          <w:szCs w:val="24"/>
        </w:rPr>
        <w:t>00.000,00 €);</w:t>
      </w:r>
    </w:p>
    <w:p w:rsidR="00B7734B" w:rsidRPr="00DA6D5A" w:rsidRDefault="00E226B9" w:rsidP="00DA6D5A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A6D5A">
        <w:rPr>
          <w:rFonts w:ascii="Cambria" w:hAnsi="Cambria"/>
          <w:color w:val="000000"/>
          <w:sz w:val="24"/>
          <w:szCs w:val="24"/>
        </w:rPr>
        <w:t>-</w:t>
      </w:r>
      <w:r w:rsidRPr="00DA6D5A">
        <w:rPr>
          <w:rFonts w:ascii="Cambria" w:hAnsi="Cambria"/>
          <w:color w:val="000000"/>
          <w:sz w:val="24"/>
          <w:szCs w:val="24"/>
        </w:rPr>
        <w:tab/>
        <w:t>СРЕДСТВА ПРЕНЕСЕНА ИЗ ПРЕТХОДНЕ ГОД</w:t>
      </w:r>
      <w:r w:rsidR="005F63F5" w:rsidRPr="00DA6D5A">
        <w:rPr>
          <w:rFonts w:ascii="Cambria" w:hAnsi="Cambria"/>
          <w:color w:val="000000"/>
          <w:sz w:val="24"/>
          <w:szCs w:val="24"/>
        </w:rPr>
        <w:t>ИНЕ планирана су у износу од 1.3</w:t>
      </w:r>
      <w:r w:rsidRPr="00DA6D5A">
        <w:rPr>
          <w:rFonts w:ascii="Cambria" w:hAnsi="Cambria"/>
          <w:color w:val="000000"/>
          <w:sz w:val="24"/>
          <w:szCs w:val="24"/>
        </w:rPr>
        <w:t xml:space="preserve">00.000,00 а измјеном одлуке о измјенама и допунама одлуке о буџету општине </w:t>
      </w:r>
      <w:r w:rsidRPr="00DA6D5A">
        <w:rPr>
          <w:rFonts w:ascii="Cambria" w:hAnsi="Cambria"/>
          <w:sz w:val="24"/>
          <w:szCs w:val="24"/>
        </w:rPr>
        <w:t xml:space="preserve">Беране </w:t>
      </w:r>
      <w:r w:rsidRPr="00DA6D5A">
        <w:rPr>
          <w:rFonts w:ascii="Cambria" w:hAnsi="Cambria"/>
          <w:color w:val="000000"/>
          <w:sz w:val="24"/>
          <w:szCs w:val="24"/>
        </w:rPr>
        <w:t>износе 1.</w:t>
      </w:r>
      <w:r w:rsidR="005F63F5" w:rsidRPr="00DA6D5A">
        <w:rPr>
          <w:rFonts w:ascii="Cambria" w:hAnsi="Cambria"/>
          <w:color w:val="000000"/>
          <w:sz w:val="24"/>
          <w:szCs w:val="24"/>
        </w:rPr>
        <w:t>158.</w:t>
      </w:r>
      <w:r w:rsidRPr="00DA6D5A">
        <w:rPr>
          <w:rFonts w:ascii="Cambria" w:hAnsi="Cambria"/>
          <w:color w:val="000000"/>
          <w:sz w:val="24"/>
          <w:szCs w:val="24"/>
        </w:rPr>
        <w:t>000,00 €.</w:t>
      </w:r>
    </w:p>
    <w:p w:rsidR="00E226B9" w:rsidRPr="00DA6D5A" w:rsidRDefault="00E226B9" w:rsidP="00DA6D5A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DA6D5A">
        <w:rPr>
          <w:rFonts w:ascii="Cambria" w:hAnsi="Cambria"/>
        </w:rPr>
        <w:t xml:space="preserve">Средства планирана ребалансом су намијења за све законом планиране обавезе, приоритетно плаћање уговорених обавеза из претходне фискалне године, измирење обавеза потписаних уговором о репрограму пореског дуга, </w:t>
      </w:r>
      <w:r w:rsidR="00B7734B" w:rsidRPr="00DA6D5A">
        <w:rPr>
          <w:rFonts w:ascii="Cambria" w:hAnsi="Cambria"/>
        </w:rPr>
        <w:t xml:space="preserve">финансирање </w:t>
      </w:r>
      <w:r w:rsidRPr="00DA6D5A">
        <w:rPr>
          <w:rFonts w:ascii="Cambria" w:hAnsi="Cambria"/>
        </w:rPr>
        <w:t xml:space="preserve">свих текућих издатака као и издатака за трансфере. </w:t>
      </w:r>
    </w:p>
    <w:p w:rsidR="00E226B9" w:rsidRPr="00DA6D5A" w:rsidRDefault="00E226B9" w:rsidP="00DA6D5A">
      <w:pPr>
        <w:pStyle w:val="ListParagraph"/>
        <w:jc w:val="both"/>
        <w:rPr>
          <w:rFonts w:ascii="Cambria" w:hAnsi="Cambria"/>
        </w:rPr>
      </w:pPr>
    </w:p>
    <w:p w:rsidR="00AB476F" w:rsidRPr="00DA6D5A" w:rsidRDefault="002A5432" w:rsidP="00DA6D5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ВЕЋА ОДСТУПАЊА КОД ТЕКУЋЕГ БУЏЕТА СУ:</w:t>
      </w:r>
    </w:p>
    <w:p w:rsidR="00FE40C7" w:rsidRPr="00DA6D5A" w:rsidRDefault="00AB476F" w:rsidP="00DA6D5A">
      <w:pPr>
        <w:pStyle w:val="ListParagraph"/>
        <w:numPr>
          <w:ilvl w:val="0"/>
          <w:numId w:val="12"/>
        </w:numPr>
        <w:jc w:val="both"/>
        <w:rPr>
          <w:rFonts w:ascii="Cambria" w:hAnsi="Cambria"/>
          <w:u w:val="dotDotDash"/>
          <w:lang w:val="sr-Cyrl-RS"/>
        </w:rPr>
      </w:pPr>
      <w:r w:rsidRPr="00DA6D5A">
        <w:rPr>
          <w:rFonts w:ascii="Cambria" w:hAnsi="Cambria"/>
          <w:b/>
          <w:u w:val="dotDotDash"/>
          <w:lang w:val="sr-Cyrl-RS"/>
        </w:rPr>
        <w:t>Уговори о дјелу са 40.000,00 € на 125.000,00 €,</w:t>
      </w:r>
      <w:r w:rsidRPr="00DA6D5A">
        <w:rPr>
          <w:rFonts w:ascii="Cambria" w:hAnsi="Cambria"/>
          <w:u w:val="dotDotDash"/>
          <w:lang w:val="sr-Cyrl-RS"/>
        </w:rPr>
        <w:t xml:space="preserve"> односе се на уговоре о </w:t>
      </w:r>
      <w:r w:rsidR="005B5D7E" w:rsidRPr="00DA6D5A">
        <w:rPr>
          <w:rFonts w:ascii="Cambria" w:hAnsi="Cambria"/>
          <w:u w:val="dotDotDash"/>
          <w:lang w:val="sr-Cyrl-RS"/>
        </w:rPr>
        <w:t xml:space="preserve">дјелу за разне врсте потреба, а током извршења буџета, по потреби, преусмјеравана су средства, тако да је процјена да би до краја фискалне године </w:t>
      </w:r>
      <w:r w:rsidR="00FE40C7" w:rsidRPr="00DA6D5A">
        <w:rPr>
          <w:rFonts w:ascii="Cambria" w:hAnsi="Cambria"/>
          <w:u w:val="dotDotDash"/>
          <w:lang w:val="sr-Cyrl-RS"/>
        </w:rPr>
        <w:t xml:space="preserve">била </w:t>
      </w:r>
      <w:r w:rsidR="00772AD1" w:rsidRPr="00DA6D5A">
        <w:rPr>
          <w:rFonts w:ascii="Cambria" w:hAnsi="Cambria"/>
          <w:u w:val="dotDotDash"/>
          <w:lang w:val="sr-Cyrl-RS"/>
        </w:rPr>
        <w:t xml:space="preserve">највише </w:t>
      </w:r>
      <w:r w:rsidR="00FE40C7" w:rsidRPr="00DA6D5A">
        <w:rPr>
          <w:rFonts w:ascii="Cambria" w:hAnsi="Cambria"/>
          <w:u w:val="dotDotDash"/>
          <w:lang w:val="sr-Cyrl-RS"/>
        </w:rPr>
        <w:t>до 125.000,00 €.</w:t>
      </w:r>
    </w:p>
    <w:p w:rsidR="00FE40C7" w:rsidRPr="00DA6D5A" w:rsidRDefault="00963054" w:rsidP="00DA6D5A">
      <w:pPr>
        <w:pStyle w:val="ListParagraph"/>
        <w:numPr>
          <w:ilvl w:val="0"/>
          <w:numId w:val="12"/>
        </w:numPr>
        <w:jc w:val="both"/>
        <w:rPr>
          <w:rFonts w:ascii="Cambria" w:hAnsi="Cambria"/>
          <w:u w:val="dotDotDash"/>
          <w:lang w:val="sr-Cyrl-RS"/>
        </w:rPr>
      </w:pPr>
      <w:r w:rsidRPr="00DA6D5A">
        <w:rPr>
          <w:rFonts w:ascii="Cambria" w:hAnsi="Cambria"/>
          <w:b/>
          <w:u w:val="dotDotDash"/>
          <w:lang w:val="sr-Cyrl-RS"/>
        </w:rPr>
        <w:t xml:space="preserve">Наканаде одборницима са 47.500,00 на 61.000,00 , </w:t>
      </w:r>
      <w:r w:rsidRPr="00DA6D5A">
        <w:rPr>
          <w:rFonts w:ascii="Cambria" w:hAnsi="Cambria"/>
          <w:u w:val="dotDotDash"/>
          <w:lang w:val="sr-Cyrl-RS"/>
        </w:rPr>
        <w:t xml:space="preserve">увећање се односи на </w:t>
      </w:r>
      <w:r w:rsidR="00200414" w:rsidRPr="00DA6D5A">
        <w:rPr>
          <w:rFonts w:ascii="Cambria" w:hAnsi="Cambria"/>
          <w:u w:val="dotDotDash"/>
          <w:lang w:val="sr-Cyrl-RS"/>
        </w:rPr>
        <w:t>донешену одлук</w:t>
      </w:r>
      <w:r w:rsidR="004E76FB" w:rsidRPr="00DA6D5A">
        <w:rPr>
          <w:rFonts w:ascii="Cambria" w:hAnsi="Cambria"/>
          <w:u w:val="dotDotDash"/>
          <w:lang w:val="sr-Cyrl-RS"/>
        </w:rPr>
        <w:t>у</w:t>
      </w:r>
      <w:r w:rsidR="00200414" w:rsidRPr="00DA6D5A">
        <w:rPr>
          <w:rFonts w:ascii="Cambria" w:hAnsi="Cambria"/>
          <w:u w:val="dotDotDash"/>
          <w:lang w:val="sr-Cyrl-RS"/>
        </w:rPr>
        <w:t xml:space="preserve"> за </w:t>
      </w:r>
      <w:r w:rsidRPr="00DA6D5A">
        <w:rPr>
          <w:rFonts w:ascii="Cambria" w:hAnsi="Cambria"/>
          <w:u w:val="dotDotDash"/>
          <w:lang w:val="sr-Cyrl-RS"/>
        </w:rPr>
        <w:t xml:space="preserve">увећане одборничке накнаде </w:t>
      </w:r>
      <w:r w:rsidR="00200414" w:rsidRPr="00DA6D5A">
        <w:rPr>
          <w:rFonts w:ascii="Cambria" w:hAnsi="Cambria"/>
          <w:u w:val="dotDotDash"/>
          <w:lang w:val="sr-Cyrl-RS"/>
        </w:rPr>
        <w:t>са 100,00€ на 200,00€, и та накнада се односи на перио</w:t>
      </w:r>
      <w:r w:rsidR="004E76FB" w:rsidRPr="00DA6D5A">
        <w:rPr>
          <w:rFonts w:ascii="Cambria" w:hAnsi="Cambria"/>
          <w:u w:val="dotDotDash"/>
          <w:lang w:val="sr-Cyrl-RS"/>
        </w:rPr>
        <w:t>д</w:t>
      </w:r>
      <w:r w:rsidR="00200414" w:rsidRPr="00DA6D5A">
        <w:rPr>
          <w:rFonts w:ascii="Cambria" w:hAnsi="Cambria"/>
          <w:u w:val="dotDotDash"/>
          <w:lang w:val="sr-Cyrl-RS"/>
        </w:rPr>
        <w:t xml:space="preserve"> до 04.10.2024. године, </w:t>
      </w:r>
      <w:r w:rsidR="00CC5F39" w:rsidRPr="00DA6D5A">
        <w:rPr>
          <w:rFonts w:ascii="Cambria" w:hAnsi="Cambria"/>
          <w:u w:val="dotDotDash"/>
          <w:lang w:val="sr-Cyrl-RS"/>
        </w:rPr>
        <w:t xml:space="preserve">тј </w:t>
      </w:r>
      <w:r w:rsidR="00200414" w:rsidRPr="00DA6D5A">
        <w:rPr>
          <w:rFonts w:ascii="Cambria" w:hAnsi="Cambria"/>
          <w:u w:val="dotDotDash"/>
          <w:lang w:val="sr-Cyrl-RS"/>
        </w:rPr>
        <w:t>до увођења принудне управе.</w:t>
      </w:r>
    </w:p>
    <w:p w:rsidR="00200414" w:rsidRPr="00DA6D5A" w:rsidRDefault="000F30B7" w:rsidP="00DA6D5A">
      <w:pPr>
        <w:pStyle w:val="ListParagraph"/>
        <w:numPr>
          <w:ilvl w:val="0"/>
          <w:numId w:val="12"/>
        </w:numPr>
        <w:jc w:val="both"/>
        <w:rPr>
          <w:rFonts w:ascii="Cambria" w:hAnsi="Cambria"/>
          <w:u w:val="dotDotDash"/>
          <w:lang w:val="sr-Cyrl-RS"/>
        </w:rPr>
      </w:pPr>
      <w:r w:rsidRPr="00DA6D5A">
        <w:rPr>
          <w:rFonts w:ascii="Cambria" w:hAnsi="Cambria"/>
          <w:b/>
          <w:u w:val="dotDotDash"/>
          <w:lang w:val="sr-Cyrl-RS"/>
        </w:rPr>
        <w:t xml:space="preserve">4319- Остали транфери иституцијама 1.191.500,00 € на </w:t>
      </w:r>
      <w:r w:rsidR="008C7DBD" w:rsidRPr="00DA6D5A">
        <w:rPr>
          <w:rFonts w:ascii="Cambria" w:hAnsi="Cambria"/>
          <w:b/>
          <w:u w:val="dotDotDash"/>
          <w:lang w:val="sr-Cyrl-RS"/>
        </w:rPr>
        <w:t>1.526.500,00 €</w:t>
      </w:r>
      <w:r w:rsidR="004E76FB" w:rsidRPr="00DA6D5A">
        <w:rPr>
          <w:rFonts w:ascii="Cambria" w:hAnsi="Cambria"/>
          <w:b/>
          <w:u w:val="dotDotDash"/>
          <w:lang w:val="sr-Cyrl-RS"/>
        </w:rPr>
        <w:t xml:space="preserve">, </w:t>
      </w:r>
      <w:r w:rsidR="00CC5F39" w:rsidRPr="00DA6D5A">
        <w:rPr>
          <w:rFonts w:ascii="Cambria" w:hAnsi="Cambria"/>
          <w:u w:val="dotDotDash"/>
          <w:lang w:val="sr-Cyrl-RS"/>
        </w:rPr>
        <w:t>увећани углавном због увећања зарада</w:t>
      </w:r>
      <w:r w:rsidR="00772AD1" w:rsidRPr="00DA6D5A">
        <w:rPr>
          <w:rFonts w:ascii="Cambria" w:hAnsi="Cambria"/>
          <w:u w:val="dotDotDash"/>
          <w:lang w:val="sr-Cyrl-RS"/>
        </w:rPr>
        <w:t xml:space="preserve"> услед примјена колективих уговора</w:t>
      </w:r>
      <w:r w:rsidR="00CC5F39" w:rsidRPr="00DA6D5A">
        <w:rPr>
          <w:rFonts w:ascii="Cambria" w:hAnsi="Cambria"/>
          <w:u w:val="dotDotDash"/>
          <w:lang w:val="sr-Cyrl-RS"/>
        </w:rPr>
        <w:t xml:space="preserve">, као и увећање </w:t>
      </w:r>
      <w:r w:rsidR="00E901B0" w:rsidRPr="00DA6D5A">
        <w:rPr>
          <w:rFonts w:ascii="Cambria" w:hAnsi="Cambria"/>
          <w:u w:val="dotDotDash"/>
          <w:lang w:val="sr-Cyrl-RS"/>
        </w:rPr>
        <w:t xml:space="preserve">услед одржавања </w:t>
      </w:r>
      <w:r w:rsidR="00772AD1" w:rsidRPr="00DA6D5A">
        <w:rPr>
          <w:rFonts w:ascii="Cambria" w:hAnsi="Cambria"/>
          <w:u w:val="dotDotDash"/>
          <w:lang w:val="sr-Cyrl-RS"/>
        </w:rPr>
        <w:t xml:space="preserve">пријевремених </w:t>
      </w:r>
      <w:r w:rsidR="00E901B0" w:rsidRPr="00DA6D5A">
        <w:rPr>
          <w:rFonts w:ascii="Cambria" w:hAnsi="Cambria"/>
          <w:u w:val="dotDotDash"/>
          <w:lang w:val="sr-Cyrl-RS"/>
        </w:rPr>
        <w:t>локалних избора</w:t>
      </w:r>
    </w:p>
    <w:p w:rsidR="000F30B7" w:rsidRPr="00DA6D5A" w:rsidRDefault="000F30B7" w:rsidP="00DA6D5A">
      <w:pPr>
        <w:pStyle w:val="ListParagraph"/>
        <w:numPr>
          <w:ilvl w:val="0"/>
          <w:numId w:val="12"/>
        </w:numPr>
        <w:jc w:val="both"/>
        <w:rPr>
          <w:rFonts w:ascii="Cambria" w:hAnsi="Cambria"/>
          <w:u w:val="dotDotDash"/>
          <w:lang w:val="sr-Cyrl-RS"/>
        </w:rPr>
      </w:pPr>
      <w:r w:rsidRPr="00DA6D5A">
        <w:rPr>
          <w:rFonts w:ascii="Cambria" w:hAnsi="Cambria"/>
          <w:b/>
          <w:u w:val="dotDotDash"/>
          <w:lang w:val="sr-Cyrl-RS"/>
        </w:rPr>
        <w:t>4321- Трансфери јавним предузећима са 2.589.000,00 € на 3.109.000,00 €</w:t>
      </w:r>
      <w:r w:rsidR="00E901B0" w:rsidRPr="00DA6D5A">
        <w:rPr>
          <w:rFonts w:ascii="Cambria" w:hAnsi="Cambria"/>
          <w:b/>
          <w:u w:val="dotDotDash"/>
          <w:lang w:val="sr-Cyrl-RS"/>
        </w:rPr>
        <w:t xml:space="preserve">, </w:t>
      </w:r>
      <w:r w:rsidR="00E901B0" w:rsidRPr="00DA6D5A">
        <w:rPr>
          <w:rFonts w:ascii="Cambria" w:hAnsi="Cambria"/>
          <w:u w:val="dotDotDash"/>
          <w:lang w:val="sr-Cyrl-RS"/>
        </w:rPr>
        <w:t>так</w:t>
      </w:r>
      <w:r w:rsidR="009F2076" w:rsidRPr="00DA6D5A">
        <w:rPr>
          <w:rFonts w:ascii="Cambria" w:hAnsi="Cambria"/>
          <w:u w:val="dotDotDash"/>
          <w:lang w:val="sr-Cyrl-RS"/>
        </w:rPr>
        <w:t>ође увећања се односе на недовољ</w:t>
      </w:r>
      <w:r w:rsidR="00E901B0" w:rsidRPr="00DA6D5A">
        <w:rPr>
          <w:rFonts w:ascii="Cambria" w:hAnsi="Cambria"/>
          <w:u w:val="dotDotDash"/>
          <w:lang w:val="sr-Cyrl-RS"/>
        </w:rPr>
        <w:t>но планиране зараде и корекције током године у смислу ув</w:t>
      </w:r>
      <w:r w:rsidR="009F2076" w:rsidRPr="00DA6D5A">
        <w:rPr>
          <w:rFonts w:ascii="Cambria" w:hAnsi="Cambria"/>
          <w:u w:val="dotDotDash"/>
          <w:lang w:val="sr-Cyrl-RS"/>
        </w:rPr>
        <w:t>ећ</w:t>
      </w:r>
      <w:r w:rsidR="00E901B0" w:rsidRPr="00DA6D5A">
        <w:rPr>
          <w:rFonts w:ascii="Cambria" w:hAnsi="Cambria"/>
          <w:u w:val="dotDotDash"/>
          <w:lang w:val="sr-Cyrl-RS"/>
        </w:rPr>
        <w:t>ања истих услед примјена колективих уговора.</w:t>
      </w:r>
    </w:p>
    <w:p w:rsidR="008C7DBD" w:rsidRPr="00DA6D5A" w:rsidRDefault="008C7DBD" w:rsidP="00DA6D5A">
      <w:pPr>
        <w:pStyle w:val="ListParagraph"/>
        <w:numPr>
          <w:ilvl w:val="0"/>
          <w:numId w:val="12"/>
        </w:numPr>
        <w:jc w:val="both"/>
        <w:rPr>
          <w:rFonts w:ascii="Cambria" w:hAnsi="Cambria"/>
          <w:u w:val="dotDotDash"/>
          <w:lang w:val="sr-Cyrl-RS"/>
        </w:rPr>
      </w:pPr>
      <w:r w:rsidRPr="00DA6D5A">
        <w:rPr>
          <w:rFonts w:ascii="Cambria" w:hAnsi="Cambria"/>
          <w:b/>
          <w:u w:val="dotDotDash"/>
          <w:lang w:val="sr-Cyrl-RS"/>
        </w:rPr>
        <w:t>4631- Отплата обавеза са 1.206.500,00 € на 2.395.800,00€</w:t>
      </w:r>
      <w:r w:rsidR="009F2076" w:rsidRPr="00DA6D5A">
        <w:rPr>
          <w:rFonts w:ascii="Cambria" w:hAnsi="Cambria"/>
          <w:b/>
          <w:u w:val="dotDotDash"/>
          <w:lang w:val="sr-Cyrl-RS"/>
        </w:rPr>
        <w:t xml:space="preserve">, </w:t>
      </w:r>
      <w:r w:rsidR="009F2076" w:rsidRPr="00DA6D5A">
        <w:rPr>
          <w:rFonts w:ascii="Cambria" w:hAnsi="Cambria"/>
          <w:u w:val="dotDotDash"/>
          <w:lang w:val="sr-Cyrl-RS"/>
        </w:rPr>
        <w:t>највећи дио увећања ових издатака се односи на редовно плаћање заосталих пореза и доприноса.</w:t>
      </w:r>
    </w:p>
    <w:p w:rsidR="008C7DBD" w:rsidRPr="00DA6D5A" w:rsidRDefault="008C7DBD" w:rsidP="00DA6D5A">
      <w:pPr>
        <w:pStyle w:val="ListParagraph"/>
        <w:jc w:val="both"/>
        <w:rPr>
          <w:rFonts w:ascii="Cambria" w:hAnsi="Cambria"/>
          <w:u w:val="dotDotDash"/>
          <w:lang w:val="sr-Cyrl-RS"/>
        </w:rPr>
      </w:pPr>
    </w:p>
    <w:p w:rsidR="009F5086" w:rsidRPr="009F5086" w:rsidRDefault="002A5432" w:rsidP="009F5086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</w:rPr>
        <w:t>КАПИТАЛНИ БУЏЕТ</w:t>
      </w:r>
    </w:p>
    <w:p w:rsidR="00E226B9" w:rsidRPr="00DA6D5A" w:rsidRDefault="002A5432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Капитални буџет</w:t>
      </w:r>
      <w:r w:rsidR="00E226B9" w:rsidRPr="00DA6D5A">
        <w:rPr>
          <w:rFonts w:ascii="Cambria" w:hAnsi="Cambria"/>
          <w:sz w:val="24"/>
          <w:szCs w:val="24"/>
          <w:u w:val="dotDotDash"/>
        </w:rPr>
        <w:t xml:space="preserve"> планиран је у реалним оквирима и процентом од </w:t>
      </w:r>
      <w:r w:rsidR="00B7734B" w:rsidRPr="00DA6D5A">
        <w:rPr>
          <w:rFonts w:ascii="Cambria" w:hAnsi="Cambria"/>
          <w:sz w:val="24"/>
          <w:szCs w:val="24"/>
          <w:u w:val="dotDotDash"/>
        </w:rPr>
        <w:t>37,52</w:t>
      </w:r>
      <w:r w:rsidR="00E226B9" w:rsidRPr="00DA6D5A">
        <w:rPr>
          <w:rFonts w:ascii="Cambria" w:hAnsi="Cambria"/>
          <w:sz w:val="24"/>
          <w:szCs w:val="24"/>
          <w:u w:val="dotDotDash"/>
        </w:rPr>
        <w:t xml:space="preserve"> % мање</w:t>
      </w:r>
      <w:r w:rsidR="00B7734B" w:rsidRPr="00DA6D5A">
        <w:rPr>
          <w:rFonts w:ascii="Cambria" w:hAnsi="Cambria"/>
          <w:sz w:val="24"/>
          <w:szCs w:val="24"/>
          <w:u w:val="dotDotDash"/>
        </w:rPr>
        <w:t xml:space="preserve"> од плана важећег буџета за 2024</w:t>
      </w:r>
      <w:r w:rsidR="00E226B9" w:rsidRPr="00DA6D5A">
        <w:rPr>
          <w:rFonts w:ascii="Cambria" w:hAnsi="Cambria"/>
          <w:sz w:val="24"/>
          <w:szCs w:val="24"/>
          <w:u w:val="dotDotDash"/>
        </w:rPr>
        <w:t>.</w:t>
      </w:r>
      <w:r w:rsidR="00B7734B" w:rsidRPr="00DA6D5A">
        <w:rPr>
          <w:rFonts w:ascii="Cambria" w:hAnsi="Cambria"/>
          <w:sz w:val="24"/>
          <w:szCs w:val="24"/>
          <w:u w:val="dotDotDash"/>
        </w:rPr>
        <w:t xml:space="preserve"> </w:t>
      </w:r>
      <w:r w:rsidR="00E226B9" w:rsidRPr="00DA6D5A">
        <w:rPr>
          <w:rFonts w:ascii="Cambria" w:hAnsi="Cambria"/>
          <w:sz w:val="24"/>
          <w:szCs w:val="24"/>
          <w:u w:val="dotDotDash"/>
        </w:rPr>
        <w:t xml:space="preserve">годину, </w:t>
      </w:r>
      <w:r w:rsidR="00B7734B" w:rsidRPr="00DA6D5A">
        <w:rPr>
          <w:rFonts w:ascii="Cambria" w:hAnsi="Cambria"/>
          <w:sz w:val="24"/>
          <w:szCs w:val="24"/>
          <w:u w:val="dotDotDash"/>
        </w:rPr>
        <w:t xml:space="preserve">а </w:t>
      </w:r>
      <w:r w:rsidR="00E226B9" w:rsidRPr="00DA6D5A">
        <w:rPr>
          <w:rFonts w:ascii="Cambria" w:hAnsi="Cambria"/>
          <w:sz w:val="24"/>
          <w:szCs w:val="24"/>
          <w:u w:val="dotDotDash"/>
        </w:rPr>
        <w:t>смањење је услов</w:t>
      </w:r>
      <w:r w:rsidR="00B7734B" w:rsidRPr="00DA6D5A">
        <w:rPr>
          <w:rFonts w:ascii="Cambria" w:hAnsi="Cambria"/>
          <w:sz w:val="24"/>
          <w:szCs w:val="24"/>
          <w:u w:val="dotDotDash"/>
        </w:rPr>
        <w:t xml:space="preserve">љено </w:t>
      </w:r>
      <w:r w:rsidR="00D87EC1" w:rsidRPr="00DA6D5A">
        <w:rPr>
          <w:rFonts w:ascii="Cambria" w:hAnsi="Cambria"/>
          <w:sz w:val="24"/>
          <w:szCs w:val="24"/>
          <w:u w:val="dotDotDash"/>
        </w:rPr>
        <w:t>смањењем</w:t>
      </w:r>
      <w:r w:rsidR="00E226B9" w:rsidRPr="00DA6D5A">
        <w:rPr>
          <w:rFonts w:ascii="Cambria" w:hAnsi="Cambria"/>
          <w:sz w:val="24"/>
          <w:szCs w:val="24"/>
          <w:u w:val="dotDotDash"/>
        </w:rPr>
        <w:t xml:space="preserve"> капиталних инвестиција које су се односиле на издатке за и</w:t>
      </w:r>
      <w:r w:rsidR="00B7734B" w:rsidRPr="00DA6D5A">
        <w:rPr>
          <w:rFonts w:ascii="Cambria" w:hAnsi="Cambria"/>
          <w:sz w:val="24"/>
          <w:szCs w:val="24"/>
          <w:u w:val="dotDotDash"/>
        </w:rPr>
        <w:t xml:space="preserve">нфраструктуру од општег значаја, као и </w:t>
      </w:r>
      <w:r w:rsidR="00D87EC1" w:rsidRPr="00DA6D5A">
        <w:rPr>
          <w:rFonts w:ascii="Cambria" w:hAnsi="Cambria"/>
          <w:sz w:val="24"/>
          <w:szCs w:val="24"/>
          <w:u w:val="dotDotDash"/>
        </w:rPr>
        <w:t xml:space="preserve">умањењем </w:t>
      </w:r>
      <w:r w:rsidR="00B7734B" w:rsidRPr="00DA6D5A">
        <w:rPr>
          <w:rFonts w:ascii="Cambria" w:hAnsi="Cambria"/>
          <w:sz w:val="24"/>
          <w:szCs w:val="24"/>
          <w:u w:val="dotDotDash"/>
        </w:rPr>
        <w:t>издатака за грађевинске објекте.</w:t>
      </w:r>
      <w:r w:rsidR="00D87EC1" w:rsidRPr="00DA6D5A">
        <w:rPr>
          <w:rFonts w:ascii="Cambria" w:hAnsi="Cambria"/>
          <w:sz w:val="24"/>
          <w:szCs w:val="24"/>
          <w:u w:val="dotDotDash"/>
        </w:rPr>
        <w:t xml:space="preserve"> </w:t>
      </w:r>
      <w:r w:rsidR="00A6693A" w:rsidRPr="00DA6D5A">
        <w:rPr>
          <w:rFonts w:ascii="Cambria" w:hAnsi="Cambria"/>
          <w:sz w:val="24"/>
          <w:szCs w:val="24"/>
          <w:u w:val="dotDotDash"/>
        </w:rPr>
        <w:t xml:space="preserve">(разлози су у </w:t>
      </w:r>
      <w:r w:rsidR="00A6693A" w:rsidRPr="00DA6D5A">
        <w:rPr>
          <w:rFonts w:ascii="Cambria" w:hAnsi="Cambria"/>
          <w:sz w:val="24"/>
          <w:szCs w:val="24"/>
          <w:u w:val="dotDotDash"/>
        </w:rPr>
        <w:lastRenderedPageBreak/>
        <w:t>блокади</w:t>
      </w:r>
      <w:r w:rsidR="00A6693A"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 рада општине и њихових служби због чега је иначе и уведена принудна управа</w:t>
      </w:r>
      <w:r w:rsidR="00D87EC1" w:rsidRPr="00DA6D5A">
        <w:rPr>
          <w:rFonts w:ascii="Cambria" w:hAnsi="Cambria"/>
          <w:sz w:val="24"/>
          <w:szCs w:val="24"/>
          <w:u w:val="dotDotDash"/>
        </w:rPr>
        <w:t>)</w:t>
      </w:r>
    </w:p>
    <w:p w:rsidR="00A1670A" w:rsidRPr="00DA6D5A" w:rsidRDefault="00A1670A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</w:p>
    <w:p w:rsidR="009D7BA5" w:rsidRPr="00DA6D5A" w:rsidRDefault="009D7BA5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4411</w:t>
      </w:r>
      <w:r w:rsidR="007F1916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 </w:t>
      </w: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- Издаци за инфрастуктуру од општег значаја</w:t>
      </w:r>
      <w:r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 </w:t>
      </w: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су смањени са 950.000,00 € на 286.000,00 €</w:t>
      </w:r>
      <w:r w:rsidR="007F1916" w:rsidRPr="00DA6D5A">
        <w:rPr>
          <w:rFonts w:ascii="Cambria" w:hAnsi="Cambria"/>
          <w:sz w:val="24"/>
          <w:szCs w:val="24"/>
          <w:u w:val="dotDotDash"/>
          <w:lang w:val="sr-Cyrl-RS"/>
        </w:rPr>
        <w:t>,</w:t>
      </w:r>
      <w:r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 односно на извршење тренутно које се односи на већ  </w:t>
      </w:r>
      <w:r w:rsidR="00041389" w:rsidRPr="00DA6D5A">
        <w:rPr>
          <w:rFonts w:ascii="Cambria" w:hAnsi="Cambria"/>
          <w:sz w:val="24"/>
          <w:szCs w:val="24"/>
          <w:u w:val="dotDotDash"/>
          <w:lang w:val="sr-Cyrl-RS"/>
        </w:rPr>
        <w:t>купљену земљу на Рудешу, учествовање на лицитацији, а за потребе локалне управе.</w:t>
      </w:r>
    </w:p>
    <w:p w:rsidR="00A1670A" w:rsidRPr="00DA6D5A" w:rsidRDefault="00A1670A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</w:p>
    <w:p w:rsidR="007F1916" w:rsidRPr="00DA6D5A" w:rsidRDefault="00041389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4412</w:t>
      </w:r>
      <w:r w:rsidR="007F1916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 </w:t>
      </w: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- Издаци за инфрастуктуру</w:t>
      </w:r>
      <w:r w:rsidR="00646C6E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 су смањени са 367.000,00 € на 317.000,00 €, </w:t>
      </w:r>
      <w:r w:rsidR="00646C6E"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односно извршење је </w:t>
      </w:r>
      <w:r w:rsidR="00A1670A" w:rsidRPr="00DA6D5A">
        <w:rPr>
          <w:rFonts w:ascii="Cambria" w:hAnsi="Cambria"/>
          <w:sz w:val="24"/>
          <w:szCs w:val="24"/>
          <w:u w:val="dotDotDash"/>
          <w:lang w:val="sr-Cyrl-RS"/>
        </w:rPr>
        <w:t>52</w:t>
      </w:r>
      <w:r w:rsidR="00646C6E"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.000,00 € а додатно је остала ставка за експропријацију земљишта, која сваког тренутка може бити извршна уколико се са странком ријеше несугласице, а средства су обезбијеђена из кредитниг аранжамана </w:t>
      </w:r>
      <w:r w:rsidR="00A1670A" w:rsidRPr="00DA6D5A">
        <w:rPr>
          <w:rFonts w:ascii="Cambria" w:hAnsi="Cambria"/>
          <w:sz w:val="24"/>
          <w:szCs w:val="24"/>
          <w:u w:val="dotDotDash"/>
          <w:lang w:val="sr-Cyrl-RS"/>
        </w:rPr>
        <w:t>из 2021. године (250.000,00€)</w:t>
      </w:r>
    </w:p>
    <w:p w:rsidR="00A1670A" w:rsidRPr="00DA6D5A" w:rsidRDefault="00A1670A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</w:p>
    <w:p w:rsidR="00041389" w:rsidRPr="00DA6D5A" w:rsidRDefault="007F1916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4413 – Издаци за грађевинске објекте су смањени са </w:t>
      </w:r>
      <w:r w:rsidR="00E10192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796.000,00 € на 345.000,00 €, </w:t>
      </w:r>
      <w:r w:rsidR="00E10192"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а односе се на већ планиране издатке за </w:t>
      </w:r>
      <w:r w:rsidR="007E1FC7" w:rsidRPr="00DA6D5A">
        <w:rPr>
          <w:rFonts w:ascii="Cambria" w:hAnsi="Cambria"/>
          <w:sz w:val="24"/>
          <w:szCs w:val="24"/>
          <w:u w:val="dotDotDash"/>
          <w:lang w:val="sr-Cyrl-RS"/>
        </w:rPr>
        <w:t>изградњу источне трибине стадиона и већ плаћени издаци за изградњу зграде за лица са посебним потребама 27+</w:t>
      </w:r>
    </w:p>
    <w:p w:rsidR="00A1670A" w:rsidRPr="00DA6D5A" w:rsidRDefault="00A1670A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</w:p>
    <w:p w:rsidR="007E1FC7" w:rsidRPr="00DA6D5A" w:rsidRDefault="00E07C87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4415</w:t>
      </w:r>
      <w:r w:rsidR="007E1FC7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 </w:t>
      </w: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–</w:t>
      </w:r>
      <w:r w:rsidR="007E1FC7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 </w:t>
      </w: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Изаци за опрему су готово остали на истом нивоу, </w:t>
      </w:r>
      <w:r w:rsidRPr="00DA6D5A">
        <w:rPr>
          <w:rFonts w:ascii="Cambria" w:hAnsi="Cambria"/>
          <w:sz w:val="24"/>
          <w:szCs w:val="24"/>
          <w:u w:val="dotDotDash"/>
          <w:lang w:val="sr-Cyrl-RS"/>
        </w:rPr>
        <w:t>а о</w:t>
      </w:r>
      <w:r w:rsidR="00307C00" w:rsidRPr="00DA6D5A">
        <w:rPr>
          <w:rFonts w:ascii="Cambria" w:hAnsi="Cambria"/>
          <w:sz w:val="24"/>
          <w:szCs w:val="24"/>
          <w:u w:val="dotDotDash"/>
          <w:lang w:val="sr-Cyrl-RS"/>
        </w:rPr>
        <w:t>д</w:t>
      </w:r>
      <w:r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носе се на </w:t>
      </w:r>
      <w:r w:rsidR="005E77F5" w:rsidRPr="00DA6D5A">
        <w:rPr>
          <w:rFonts w:ascii="Cambria" w:hAnsi="Cambria"/>
          <w:sz w:val="24"/>
          <w:szCs w:val="24"/>
          <w:u w:val="dotDotDash"/>
          <w:lang w:val="sr-Cyrl-RS"/>
        </w:rPr>
        <w:t>издатке за опрему које имамо увјерења да ће бити набавке бити завршене до краја године, а највећа ставка је куповина заштитне опреме за ватрогасце.</w:t>
      </w:r>
    </w:p>
    <w:p w:rsidR="00A1670A" w:rsidRPr="00DA6D5A" w:rsidRDefault="00A1670A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</w:p>
    <w:p w:rsidR="005E77F5" w:rsidRPr="00DA6D5A" w:rsidRDefault="00307C00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4416 -  Издаци за инвести</w:t>
      </w:r>
      <w:r w:rsidR="009A225E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ционо одржавање  од 50.000,00 € </w:t>
      </w:r>
      <w:r w:rsidR="009A225E" w:rsidRPr="00DA6D5A">
        <w:rPr>
          <w:rFonts w:ascii="Cambria" w:hAnsi="Cambria"/>
          <w:sz w:val="24"/>
          <w:szCs w:val="24"/>
          <w:u w:val="dotDotDash"/>
          <w:lang w:val="sr-Cyrl-RS"/>
        </w:rPr>
        <w:t>се односи</w:t>
      </w:r>
      <w:r w:rsidR="009A225E" w:rsidRPr="00DA6D5A">
        <w:rPr>
          <w:rFonts w:ascii="Cambria" w:hAnsi="Cambria"/>
          <w:b/>
          <w:sz w:val="24"/>
          <w:szCs w:val="24"/>
          <w:u w:val="dotDotDash"/>
          <w:lang w:val="sr-Cyrl-RS"/>
        </w:rPr>
        <w:t xml:space="preserve"> </w:t>
      </w:r>
      <w:r w:rsidR="00A8059B" w:rsidRPr="00DA6D5A">
        <w:rPr>
          <w:rFonts w:ascii="Cambria" w:hAnsi="Cambria"/>
          <w:sz w:val="24"/>
          <w:szCs w:val="24"/>
          <w:u w:val="dotDotDash"/>
          <w:lang w:val="sr-Cyrl-RS"/>
        </w:rPr>
        <w:t>највећим дијелом на фасаде у ужем центру града за које је издатак и увећан.</w:t>
      </w:r>
    </w:p>
    <w:p w:rsidR="003C624F" w:rsidRPr="00DA6D5A" w:rsidRDefault="003C624F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</w:p>
    <w:p w:rsidR="00A8059B" w:rsidRPr="00DA6D5A" w:rsidRDefault="00A8059B" w:rsidP="00DA6D5A">
      <w:pPr>
        <w:spacing w:after="0" w:line="240" w:lineRule="auto"/>
        <w:jc w:val="both"/>
        <w:rPr>
          <w:rFonts w:ascii="Cambria" w:hAnsi="Cambria"/>
          <w:sz w:val="24"/>
          <w:szCs w:val="24"/>
          <w:u w:val="dotDotDash"/>
          <w:lang w:val="sr-Cyrl-RS"/>
        </w:rPr>
      </w:pPr>
      <w:r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4419 – </w:t>
      </w:r>
      <w:r w:rsidRPr="00DA6D5A">
        <w:rPr>
          <w:rFonts w:ascii="Cambria" w:hAnsi="Cambria"/>
          <w:b/>
          <w:sz w:val="24"/>
          <w:szCs w:val="24"/>
          <w:u w:val="dotDotDash"/>
          <w:lang w:val="sr-Cyrl-RS"/>
        </w:rPr>
        <w:t>Остали издаци су увећани са 353.500,00 € на 421.000,00 €</w:t>
      </w:r>
      <w:r w:rsidR="00FF3B89" w:rsidRPr="00DA6D5A">
        <w:rPr>
          <w:rFonts w:ascii="Cambria" w:hAnsi="Cambria"/>
          <w:sz w:val="24"/>
          <w:szCs w:val="24"/>
          <w:u w:val="dotDotDash"/>
          <w:lang w:val="sr-Cyrl-RS"/>
        </w:rPr>
        <w:t xml:space="preserve">, ова ставка је остављена за све капиталне изадтке којеи се реализују а нијесу планирани или су умањени ребалансом, дакле резерва за </w:t>
      </w:r>
      <w:r w:rsidR="00B36FC5" w:rsidRPr="00DA6D5A">
        <w:rPr>
          <w:rFonts w:ascii="Cambria" w:hAnsi="Cambria"/>
          <w:sz w:val="24"/>
          <w:szCs w:val="24"/>
          <w:u w:val="dotDotDash"/>
          <w:lang w:val="sr-Cyrl-RS"/>
        </w:rPr>
        <w:t>све реализоване капиталне издатке уколи их буде до краја фискаленгодине.</w:t>
      </w:r>
    </w:p>
    <w:p w:rsidR="00B36FC5" w:rsidRPr="00DA6D5A" w:rsidRDefault="00B36FC5" w:rsidP="00DA6D5A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sr-Cyrl-RS"/>
        </w:rPr>
      </w:pPr>
    </w:p>
    <w:p w:rsidR="00E226B9" w:rsidRPr="00DA6D5A" w:rsidRDefault="00E226B9" w:rsidP="00DA6D5A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DA6D5A">
        <w:rPr>
          <w:rFonts w:ascii="Cambria" w:hAnsi="Cambria"/>
        </w:rPr>
        <w:t>Приоритет при планирану дат је реализацији завршетка започетих пројеката и почетак пројеката који су оцијењени као приоритетни.</w:t>
      </w:r>
    </w:p>
    <w:p w:rsidR="002A5432" w:rsidRPr="00DA6D5A" w:rsidRDefault="002A5432" w:rsidP="00DA6D5A">
      <w:pPr>
        <w:pStyle w:val="ListParagraph"/>
        <w:jc w:val="both"/>
        <w:rPr>
          <w:rFonts w:ascii="Cambria" w:hAnsi="Cambria"/>
          <w:lang w:val="sr-Cyrl-RS"/>
        </w:rPr>
      </w:pPr>
    </w:p>
    <w:p w:rsidR="00E226B9" w:rsidRPr="00DA6D5A" w:rsidRDefault="00E226B9" w:rsidP="00DA6D5A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DA6D5A">
        <w:rPr>
          <w:rFonts w:ascii="Cambria" w:hAnsi="Cambria"/>
          <w:b/>
        </w:rPr>
        <w:t>ОТПЛАТА ДУГА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A6D5A">
        <w:rPr>
          <w:rFonts w:ascii="Cambria" w:hAnsi="Cambria"/>
          <w:b/>
          <w:sz w:val="24"/>
          <w:szCs w:val="24"/>
        </w:rPr>
        <w:t>Планирана средства за отплату дуга обухватају трошкове за: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230"/>
        <w:gridCol w:w="1841"/>
        <w:gridCol w:w="1960"/>
      </w:tblGrid>
      <w:tr w:rsidR="00E226B9" w:rsidRPr="00DA6D5A" w:rsidTr="0080451C">
        <w:tc>
          <w:tcPr>
            <w:tcW w:w="6230" w:type="dxa"/>
          </w:tcPr>
          <w:p w:rsidR="00E226B9" w:rsidRPr="00DA6D5A" w:rsidRDefault="00E226B9" w:rsidP="00DA6D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1" w:type="dxa"/>
          </w:tcPr>
          <w:p w:rsidR="00E226B9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 xml:space="preserve">План          </w:t>
            </w:r>
          </w:p>
        </w:tc>
        <w:tc>
          <w:tcPr>
            <w:tcW w:w="1960" w:type="dxa"/>
          </w:tcPr>
          <w:p w:rsidR="00E226B9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Ребаланс</w:t>
            </w:r>
          </w:p>
        </w:tc>
      </w:tr>
      <w:tr w:rsidR="0080451C" w:rsidRPr="00DA6D5A" w:rsidTr="0080451C">
        <w:tc>
          <w:tcPr>
            <w:tcW w:w="6230" w:type="dxa"/>
          </w:tcPr>
          <w:p w:rsidR="0080451C" w:rsidRPr="00DA6D5A" w:rsidRDefault="0080451C" w:rsidP="00DA6D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Отплата кредита</w:t>
            </w:r>
          </w:p>
        </w:tc>
        <w:tc>
          <w:tcPr>
            <w:tcW w:w="1841" w:type="dxa"/>
          </w:tcPr>
          <w:p w:rsidR="0080451C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240.000,00€</w:t>
            </w:r>
          </w:p>
        </w:tc>
        <w:tc>
          <w:tcPr>
            <w:tcW w:w="1960" w:type="dxa"/>
          </w:tcPr>
          <w:p w:rsidR="0080451C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240.000,00€</w:t>
            </w:r>
          </w:p>
        </w:tc>
      </w:tr>
      <w:tr w:rsidR="0080451C" w:rsidRPr="00DA6D5A" w:rsidTr="0080451C">
        <w:tc>
          <w:tcPr>
            <w:tcW w:w="6230" w:type="dxa"/>
          </w:tcPr>
          <w:p w:rsidR="0080451C" w:rsidRPr="00DA6D5A" w:rsidRDefault="0080451C" w:rsidP="00DA6D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Отплата репрограма пореског дуга</w:t>
            </w:r>
          </w:p>
        </w:tc>
        <w:tc>
          <w:tcPr>
            <w:tcW w:w="1841" w:type="dxa"/>
          </w:tcPr>
          <w:p w:rsidR="0080451C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568.000,00€</w:t>
            </w:r>
          </w:p>
        </w:tc>
        <w:tc>
          <w:tcPr>
            <w:tcW w:w="1960" w:type="dxa"/>
          </w:tcPr>
          <w:p w:rsidR="0080451C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568.000,00€</w:t>
            </w:r>
          </w:p>
        </w:tc>
      </w:tr>
      <w:tr w:rsidR="0080451C" w:rsidRPr="00DA6D5A" w:rsidTr="0080451C">
        <w:tc>
          <w:tcPr>
            <w:tcW w:w="6230" w:type="dxa"/>
          </w:tcPr>
          <w:p w:rsidR="0080451C" w:rsidRPr="00DA6D5A" w:rsidRDefault="0080451C" w:rsidP="00DA6D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Отплата обавеза из претходних година</w:t>
            </w:r>
          </w:p>
        </w:tc>
        <w:tc>
          <w:tcPr>
            <w:tcW w:w="1841" w:type="dxa"/>
          </w:tcPr>
          <w:p w:rsidR="0080451C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638.500,00€</w:t>
            </w:r>
          </w:p>
        </w:tc>
        <w:tc>
          <w:tcPr>
            <w:tcW w:w="1960" w:type="dxa"/>
          </w:tcPr>
          <w:p w:rsidR="0080451C" w:rsidRPr="00DA6D5A" w:rsidRDefault="0080451C" w:rsidP="00DA6D5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A6D5A">
              <w:rPr>
                <w:rFonts w:ascii="Cambria" w:hAnsi="Cambria"/>
                <w:sz w:val="24"/>
                <w:szCs w:val="24"/>
              </w:rPr>
              <w:t>1.827.800,00€</w:t>
            </w:r>
          </w:p>
        </w:tc>
      </w:tr>
    </w:tbl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38294D" w:rsidRPr="00DA6D5A" w:rsidRDefault="00981F19" w:rsidP="00DA6D5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sz w:val="24"/>
          <w:szCs w:val="24"/>
        </w:rPr>
        <w:t>Отплата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обавеза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из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претходних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година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односи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се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на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плаћање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заосталих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пореза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и</w:t>
      </w:r>
      <w:r w:rsidR="0038294D" w:rsidRPr="00DA6D5A">
        <w:rPr>
          <w:rFonts w:ascii="Cambria" w:hAnsi="Cambria"/>
          <w:sz w:val="24"/>
          <w:szCs w:val="24"/>
        </w:rPr>
        <w:t xml:space="preserve"> </w:t>
      </w:r>
      <w:r w:rsidRPr="00DA6D5A">
        <w:rPr>
          <w:rFonts w:ascii="Cambria" w:hAnsi="Cambria"/>
          <w:sz w:val="24"/>
          <w:szCs w:val="24"/>
        </w:rPr>
        <w:t>доприноса</w:t>
      </w:r>
      <w:r w:rsidR="0038294D" w:rsidRPr="00DA6D5A">
        <w:rPr>
          <w:rFonts w:ascii="Cambria" w:hAnsi="Cambria"/>
          <w:sz w:val="24"/>
          <w:szCs w:val="24"/>
        </w:rPr>
        <w:t>.</w:t>
      </w:r>
    </w:p>
    <w:p w:rsidR="00E226B9" w:rsidRPr="00DA6D5A" w:rsidRDefault="00EA16B6" w:rsidP="00DA6D5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A6D5A">
        <w:rPr>
          <w:rFonts w:ascii="Cambria" w:hAnsi="Cambria"/>
          <w:b/>
          <w:sz w:val="24"/>
          <w:szCs w:val="24"/>
        </w:rPr>
        <w:t>Разлози ступања на снагу одлуке даном објављивања су у циљу несметаног функционисања органа локалне управе и јавних служби чији је оснивач општина, а ради заштите јавног интереса.</w:t>
      </w:r>
    </w:p>
    <w:p w:rsidR="00E226B9" w:rsidRPr="00DA6D5A" w:rsidRDefault="00E226B9" w:rsidP="00DA6D5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6D5A">
        <w:rPr>
          <w:rFonts w:ascii="Cambria" w:hAnsi="Cambria"/>
          <w:b/>
          <w:sz w:val="24"/>
          <w:szCs w:val="24"/>
        </w:rPr>
        <w:t xml:space="preserve">Прилог:  </w:t>
      </w:r>
      <w:r w:rsidRPr="00DA6D5A">
        <w:rPr>
          <w:rFonts w:ascii="Cambria" w:hAnsi="Cambria"/>
          <w:sz w:val="24"/>
          <w:szCs w:val="24"/>
        </w:rPr>
        <w:t>Обрасци са табелама за утврђивање усклађености са фискалним правилима за локалну самоуправу.</w:t>
      </w:r>
    </w:p>
    <w:sectPr w:rsidR="00E226B9" w:rsidRPr="00DA6D5A" w:rsidSect="0072345F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6177" w:rsidRDefault="001E6177" w:rsidP="00663C9D">
      <w:pPr>
        <w:spacing w:after="0" w:line="240" w:lineRule="auto"/>
      </w:pPr>
      <w:r>
        <w:separator/>
      </w:r>
    </w:p>
  </w:endnote>
  <w:endnote w:type="continuationSeparator" w:id="0">
    <w:p w:rsidR="001E6177" w:rsidRDefault="001E6177" w:rsidP="0066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6177" w:rsidRDefault="001E6177" w:rsidP="00663C9D">
      <w:pPr>
        <w:spacing w:after="0" w:line="240" w:lineRule="auto"/>
      </w:pPr>
      <w:r>
        <w:separator/>
      </w:r>
    </w:p>
  </w:footnote>
  <w:footnote w:type="continuationSeparator" w:id="0">
    <w:p w:rsidR="001E6177" w:rsidRDefault="001E6177" w:rsidP="0066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17D1A"/>
    <w:multiLevelType w:val="hybridMultilevel"/>
    <w:tmpl w:val="66E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01F"/>
    <w:multiLevelType w:val="hybridMultilevel"/>
    <w:tmpl w:val="8E2CAFAC"/>
    <w:lvl w:ilvl="0" w:tplc="8CA076C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780B"/>
    <w:multiLevelType w:val="hybridMultilevel"/>
    <w:tmpl w:val="0FC66A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9F866B3"/>
    <w:multiLevelType w:val="hybridMultilevel"/>
    <w:tmpl w:val="3C5023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E222C1"/>
    <w:multiLevelType w:val="hybridMultilevel"/>
    <w:tmpl w:val="4656D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D6046"/>
    <w:multiLevelType w:val="hybridMultilevel"/>
    <w:tmpl w:val="C53AE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B366E"/>
    <w:multiLevelType w:val="hybridMultilevel"/>
    <w:tmpl w:val="B5668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8187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512785">
    <w:abstractNumId w:val="2"/>
  </w:num>
  <w:num w:numId="3" w16cid:durableId="1659916791">
    <w:abstractNumId w:val="3"/>
  </w:num>
  <w:num w:numId="4" w16cid:durableId="919943212">
    <w:abstractNumId w:val="3"/>
  </w:num>
  <w:num w:numId="5" w16cid:durableId="2086149208">
    <w:abstractNumId w:val="3"/>
  </w:num>
  <w:num w:numId="6" w16cid:durableId="231426404">
    <w:abstractNumId w:val="6"/>
  </w:num>
  <w:num w:numId="7" w16cid:durableId="125895379">
    <w:abstractNumId w:val="4"/>
  </w:num>
  <w:num w:numId="8" w16cid:durableId="1471943478">
    <w:abstractNumId w:val="1"/>
  </w:num>
  <w:num w:numId="9" w16cid:durableId="1384135982">
    <w:abstractNumId w:val="6"/>
  </w:num>
  <w:num w:numId="10" w16cid:durableId="2051416843">
    <w:abstractNumId w:val="4"/>
  </w:num>
  <w:num w:numId="11" w16cid:durableId="23753306">
    <w:abstractNumId w:val="1"/>
  </w:num>
  <w:num w:numId="12" w16cid:durableId="74314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CED"/>
    <w:rsid w:val="00013043"/>
    <w:rsid w:val="00026792"/>
    <w:rsid w:val="0002788B"/>
    <w:rsid w:val="00036C6C"/>
    <w:rsid w:val="000404D4"/>
    <w:rsid w:val="000408E0"/>
    <w:rsid w:val="00041389"/>
    <w:rsid w:val="0005616C"/>
    <w:rsid w:val="00067A87"/>
    <w:rsid w:val="000A7B6D"/>
    <w:rsid w:val="000C0E36"/>
    <w:rsid w:val="000C4B23"/>
    <w:rsid w:val="000D7B28"/>
    <w:rsid w:val="000E3894"/>
    <w:rsid w:val="000F1883"/>
    <w:rsid w:val="000F30B7"/>
    <w:rsid w:val="000F3E18"/>
    <w:rsid w:val="001059CB"/>
    <w:rsid w:val="00110FBB"/>
    <w:rsid w:val="001205DF"/>
    <w:rsid w:val="001355A1"/>
    <w:rsid w:val="00162A2A"/>
    <w:rsid w:val="001662A9"/>
    <w:rsid w:val="0017074E"/>
    <w:rsid w:val="00171B2C"/>
    <w:rsid w:val="00191194"/>
    <w:rsid w:val="001A05E9"/>
    <w:rsid w:val="001A06D7"/>
    <w:rsid w:val="001B1E7C"/>
    <w:rsid w:val="001B4DE6"/>
    <w:rsid w:val="001E6177"/>
    <w:rsid w:val="001F2A27"/>
    <w:rsid w:val="00200414"/>
    <w:rsid w:val="002161BE"/>
    <w:rsid w:val="00235AD7"/>
    <w:rsid w:val="00236A85"/>
    <w:rsid w:val="00237DBD"/>
    <w:rsid w:val="002429CB"/>
    <w:rsid w:val="00246BA1"/>
    <w:rsid w:val="00247F00"/>
    <w:rsid w:val="00253B73"/>
    <w:rsid w:val="00254448"/>
    <w:rsid w:val="00254883"/>
    <w:rsid w:val="00263EA6"/>
    <w:rsid w:val="00264293"/>
    <w:rsid w:val="00271F21"/>
    <w:rsid w:val="00272927"/>
    <w:rsid w:val="002739D2"/>
    <w:rsid w:val="002835F3"/>
    <w:rsid w:val="00284D9D"/>
    <w:rsid w:val="002868B3"/>
    <w:rsid w:val="00287D15"/>
    <w:rsid w:val="0029502F"/>
    <w:rsid w:val="00296F3D"/>
    <w:rsid w:val="002A5432"/>
    <w:rsid w:val="002A63F8"/>
    <w:rsid w:val="002B18E4"/>
    <w:rsid w:val="002B611C"/>
    <w:rsid w:val="002C13D9"/>
    <w:rsid w:val="002D2AAC"/>
    <w:rsid w:val="002F3167"/>
    <w:rsid w:val="002F7E30"/>
    <w:rsid w:val="003053D4"/>
    <w:rsid w:val="00307C00"/>
    <w:rsid w:val="00313624"/>
    <w:rsid w:val="0032250D"/>
    <w:rsid w:val="00326FCB"/>
    <w:rsid w:val="00331F68"/>
    <w:rsid w:val="00343D72"/>
    <w:rsid w:val="00345A72"/>
    <w:rsid w:val="00357048"/>
    <w:rsid w:val="00357B6A"/>
    <w:rsid w:val="00362B5C"/>
    <w:rsid w:val="00364404"/>
    <w:rsid w:val="003759CF"/>
    <w:rsid w:val="0038294D"/>
    <w:rsid w:val="003946E3"/>
    <w:rsid w:val="003949BC"/>
    <w:rsid w:val="00396F9C"/>
    <w:rsid w:val="003A7190"/>
    <w:rsid w:val="003A7FDD"/>
    <w:rsid w:val="003B048F"/>
    <w:rsid w:val="003C262C"/>
    <w:rsid w:val="003C624F"/>
    <w:rsid w:val="003D0391"/>
    <w:rsid w:val="003D0846"/>
    <w:rsid w:val="003D1724"/>
    <w:rsid w:val="003E0867"/>
    <w:rsid w:val="003F1538"/>
    <w:rsid w:val="003F2F4D"/>
    <w:rsid w:val="003F4B5D"/>
    <w:rsid w:val="00401BF5"/>
    <w:rsid w:val="004061AC"/>
    <w:rsid w:val="00445CA0"/>
    <w:rsid w:val="004472FD"/>
    <w:rsid w:val="00453F66"/>
    <w:rsid w:val="00490A40"/>
    <w:rsid w:val="004A0EB9"/>
    <w:rsid w:val="004A16C7"/>
    <w:rsid w:val="004A486F"/>
    <w:rsid w:val="004C02A7"/>
    <w:rsid w:val="004D457E"/>
    <w:rsid w:val="004E20A0"/>
    <w:rsid w:val="004E2E61"/>
    <w:rsid w:val="004E6586"/>
    <w:rsid w:val="004E76FB"/>
    <w:rsid w:val="004E7CD9"/>
    <w:rsid w:val="004F3E2B"/>
    <w:rsid w:val="005045E2"/>
    <w:rsid w:val="00526384"/>
    <w:rsid w:val="0052779B"/>
    <w:rsid w:val="00533FD3"/>
    <w:rsid w:val="00556272"/>
    <w:rsid w:val="005576DB"/>
    <w:rsid w:val="00560520"/>
    <w:rsid w:val="00590E15"/>
    <w:rsid w:val="005A58E2"/>
    <w:rsid w:val="005B0CC9"/>
    <w:rsid w:val="005B348F"/>
    <w:rsid w:val="005B549C"/>
    <w:rsid w:val="005B5D7E"/>
    <w:rsid w:val="005D375F"/>
    <w:rsid w:val="005E29C9"/>
    <w:rsid w:val="005E2EFF"/>
    <w:rsid w:val="005E77F5"/>
    <w:rsid w:val="005F1B6A"/>
    <w:rsid w:val="005F28DD"/>
    <w:rsid w:val="005F63F5"/>
    <w:rsid w:val="00611281"/>
    <w:rsid w:val="006142DB"/>
    <w:rsid w:val="00625B16"/>
    <w:rsid w:val="00627555"/>
    <w:rsid w:val="00627E27"/>
    <w:rsid w:val="00643B0C"/>
    <w:rsid w:val="00646C6E"/>
    <w:rsid w:val="00646EE3"/>
    <w:rsid w:val="0065593A"/>
    <w:rsid w:val="00663C9D"/>
    <w:rsid w:val="00665CA5"/>
    <w:rsid w:val="00685F7A"/>
    <w:rsid w:val="006918AC"/>
    <w:rsid w:val="006959A7"/>
    <w:rsid w:val="00696CC2"/>
    <w:rsid w:val="006A5DC4"/>
    <w:rsid w:val="006C6A78"/>
    <w:rsid w:val="006C7FBB"/>
    <w:rsid w:val="00702F8C"/>
    <w:rsid w:val="00703326"/>
    <w:rsid w:val="00703936"/>
    <w:rsid w:val="0070415B"/>
    <w:rsid w:val="007058C1"/>
    <w:rsid w:val="00710A86"/>
    <w:rsid w:val="00714904"/>
    <w:rsid w:val="0071787E"/>
    <w:rsid w:val="0072345F"/>
    <w:rsid w:val="00724B74"/>
    <w:rsid w:val="00730502"/>
    <w:rsid w:val="007378F5"/>
    <w:rsid w:val="007504DB"/>
    <w:rsid w:val="00752ADA"/>
    <w:rsid w:val="00756822"/>
    <w:rsid w:val="00757403"/>
    <w:rsid w:val="00764BD5"/>
    <w:rsid w:val="007664C3"/>
    <w:rsid w:val="00772AD1"/>
    <w:rsid w:val="00774DAD"/>
    <w:rsid w:val="007B4714"/>
    <w:rsid w:val="007C326E"/>
    <w:rsid w:val="007C4921"/>
    <w:rsid w:val="007C5888"/>
    <w:rsid w:val="007C7A38"/>
    <w:rsid w:val="007D2E77"/>
    <w:rsid w:val="007D362A"/>
    <w:rsid w:val="007D7BD9"/>
    <w:rsid w:val="007E1FC7"/>
    <w:rsid w:val="007E2FCD"/>
    <w:rsid w:val="007F1916"/>
    <w:rsid w:val="007F4172"/>
    <w:rsid w:val="007F6BFF"/>
    <w:rsid w:val="0080451C"/>
    <w:rsid w:val="008073ED"/>
    <w:rsid w:val="00812023"/>
    <w:rsid w:val="008156AE"/>
    <w:rsid w:val="00821BCA"/>
    <w:rsid w:val="00831454"/>
    <w:rsid w:val="00835212"/>
    <w:rsid w:val="00836561"/>
    <w:rsid w:val="008466EA"/>
    <w:rsid w:val="00853BA4"/>
    <w:rsid w:val="008543D7"/>
    <w:rsid w:val="008557DC"/>
    <w:rsid w:val="008630BB"/>
    <w:rsid w:val="008852B2"/>
    <w:rsid w:val="00885339"/>
    <w:rsid w:val="00887395"/>
    <w:rsid w:val="008B0AA6"/>
    <w:rsid w:val="008B2145"/>
    <w:rsid w:val="008B4FC4"/>
    <w:rsid w:val="008B5FE2"/>
    <w:rsid w:val="008C7DBD"/>
    <w:rsid w:val="008D27D5"/>
    <w:rsid w:val="008D4780"/>
    <w:rsid w:val="008D7791"/>
    <w:rsid w:val="008E770B"/>
    <w:rsid w:val="00900FBC"/>
    <w:rsid w:val="00911E2E"/>
    <w:rsid w:val="009139DF"/>
    <w:rsid w:val="00924D17"/>
    <w:rsid w:val="00940522"/>
    <w:rsid w:val="00942368"/>
    <w:rsid w:val="00945B9E"/>
    <w:rsid w:val="009472E0"/>
    <w:rsid w:val="00950C40"/>
    <w:rsid w:val="00953489"/>
    <w:rsid w:val="00963054"/>
    <w:rsid w:val="009803CD"/>
    <w:rsid w:val="00981F19"/>
    <w:rsid w:val="00982167"/>
    <w:rsid w:val="009A06BC"/>
    <w:rsid w:val="009A0812"/>
    <w:rsid w:val="009A225E"/>
    <w:rsid w:val="009A40E3"/>
    <w:rsid w:val="009A4AE3"/>
    <w:rsid w:val="009A71F3"/>
    <w:rsid w:val="009B37DB"/>
    <w:rsid w:val="009B3AA1"/>
    <w:rsid w:val="009B7E66"/>
    <w:rsid w:val="009D14D2"/>
    <w:rsid w:val="009D1F23"/>
    <w:rsid w:val="009D3E85"/>
    <w:rsid w:val="009D5B03"/>
    <w:rsid w:val="009D7BA5"/>
    <w:rsid w:val="009E29C2"/>
    <w:rsid w:val="009E3BDF"/>
    <w:rsid w:val="009E5586"/>
    <w:rsid w:val="009F2076"/>
    <w:rsid w:val="009F5086"/>
    <w:rsid w:val="00A010C6"/>
    <w:rsid w:val="00A02AA3"/>
    <w:rsid w:val="00A1670A"/>
    <w:rsid w:val="00A26465"/>
    <w:rsid w:val="00A278E4"/>
    <w:rsid w:val="00A3557B"/>
    <w:rsid w:val="00A42DF8"/>
    <w:rsid w:val="00A4638F"/>
    <w:rsid w:val="00A47DA9"/>
    <w:rsid w:val="00A607F6"/>
    <w:rsid w:val="00A63CBD"/>
    <w:rsid w:val="00A6693A"/>
    <w:rsid w:val="00A75307"/>
    <w:rsid w:val="00A8059B"/>
    <w:rsid w:val="00A966C8"/>
    <w:rsid w:val="00AA2865"/>
    <w:rsid w:val="00AB0392"/>
    <w:rsid w:val="00AB476F"/>
    <w:rsid w:val="00AC08D8"/>
    <w:rsid w:val="00AC2D1D"/>
    <w:rsid w:val="00AC30D6"/>
    <w:rsid w:val="00AC706E"/>
    <w:rsid w:val="00AD0620"/>
    <w:rsid w:val="00AD0E31"/>
    <w:rsid w:val="00AD2BBA"/>
    <w:rsid w:val="00AF04AF"/>
    <w:rsid w:val="00AF3A61"/>
    <w:rsid w:val="00AF47E4"/>
    <w:rsid w:val="00B20363"/>
    <w:rsid w:val="00B25AB6"/>
    <w:rsid w:val="00B36DFF"/>
    <w:rsid w:val="00B36FC5"/>
    <w:rsid w:val="00B45D12"/>
    <w:rsid w:val="00B643E0"/>
    <w:rsid w:val="00B65F9A"/>
    <w:rsid w:val="00B74F5F"/>
    <w:rsid w:val="00B7734B"/>
    <w:rsid w:val="00B90420"/>
    <w:rsid w:val="00BA4789"/>
    <w:rsid w:val="00BA5E38"/>
    <w:rsid w:val="00BC7033"/>
    <w:rsid w:val="00BD266C"/>
    <w:rsid w:val="00BE382F"/>
    <w:rsid w:val="00BE5605"/>
    <w:rsid w:val="00BF2B90"/>
    <w:rsid w:val="00BF6221"/>
    <w:rsid w:val="00C03187"/>
    <w:rsid w:val="00C0635B"/>
    <w:rsid w:val="00C07A37"/>
    <w:rsid w:val="00C17E7B"/>
    <w:rsid w:val="00C31D8A"/>
    <w:rsid w:val="00C32F47"/>
    <w:rsid w:val="00C34043"/>
    <w:rsid w:val="00C47C65"/>
    <w:rsid w:val="00C54F41"/>
    <w:rsid w:val="00C73D05"/>
    <w:rsid w:val="00C75DE4"/>
    <w:rsid w:val="00C82C46"/>
    <w:rsid w:val="00C86E88"/>
    <w:rsid w:val="00C87B43"/>
    <w:rsid w:val="00C934F2"/>
    <w:rsid w:val="00C93A60"/>
    <w:rsid w:val="00C9608A"/>
    <w:rsid w:val="00CA7BC4"/>
    <w:rsid w:val="00CC129F"/>
    <w:rsid w:val="00CC5F39"/>
    <w:rsid w:val="00CD0CED"/>
    <w:rsid w:val="00CD2097"/>
    <w:rsid w:val="00CD2DC7"/>
    <w:rsid w:val="00CE192E"/>
    <w:rsid w:val="00CF7C0F"/>
    <w:rsid w:val="00D04D07"/>
    <w:rsid w:val="00D0784C"/>
    <w:rsid w:val="00D20896"/>
    <w:rsid w:val="00D614DD"/>
    <w:rsid w:val="00D63991"/>
    <w:rsid w:val="00D7411D"/>
    <w:rsid w:val="00D759A4"/>
    <w:rsid w:val="00D802B4"/>
    <w:rsid w:val="00D87EC1"/>
    <w:rsid w:val="00D92175"/>
    <w:rsid w:val="00DA6D5A"/>
    <w:rsid w:val="00DB27CE"/>
    <w:rsid w:val="00DC3CA3"/>
    <w:rsid w:val="00DD36A9"/>
    <w:rsid w:val="00DE7D37"/>
    <w:rsid w:val="00E0053D"/>
    <w:rsid w:val="00E07C87"/>
    <w:rsid w:val="00E10192"/>
    <w:rsid w:val="00E12F63"/>
    <w:rsid w:val="00E217D2"/>
    <w:rsid w:val="00E226B9"/>
    <w:rsid w:val="00E27CF0"/>
    <w:rsid w:val="00E34251"/>
    <w:rsid w:val="00E37649"/>
    <w:rsid w:val="00E407BE"/>
    <w:rsid w:val="00E43C55"/>
    <w:rsid w:val="00E504EE"/>
    <w:rsid w:val="00E53F1E"/>
    <w:rsid w:val="00E63CAC"/>
    <w:rsid w:val="00E901B0"/>
    <w:rsid w:val="00E9047D"/>
    <w:rsid w:val="00E93C87"/>
    <w:rsid w:val="00E96ED2"/>
    <w:rsid w:val="00EA16B6"/>
    <w:rsid w:val="00EA2A9A"/>
    <w:rsid w:val="00EB0237"/>
    <w:rsid w:val="00EB15CC"/>
    <w:rsid w:val="00EB4EC2"/>
    <w:rsid w:val="00EB6D17"/>
    <w:rsid w:val="00EC3F43"/>
    <w:rsid w:val="00F11B4C"/>
    <w:rsid w:val="00F26F53"/>
    <w:rsid w:val="00F31CBC"/>
    <w:rsid w:val="00F45BC3"/>
    <w:rsid w:val="00F50335"/>
    <w:rsid w:val="00F579EB"/>
    <w:rsid w:val="00F659F3"/>
    <w:rsid w:val="00F663BA"/>
    <w:rsid w:val="00F73F5E"/>
    <w:rsid w:val="00F8111B"/>
    <w:rsid w:val="00F96989"/>
    <w:rsid w:val="00FA5438"/>
    <w:rsid w:val="00FB1BE4"/>
    <w:rsid w:val="00FB3969"/>
    <w:rsid w:val="00FC5611"/>
    <w:rsid w:val="00FD03D5"/>
    <w:rsid w:val="00FD0A94"/>
    <w:rsid w:val="00FD583E"/>
    <w:rsid w:val="00FD5B19"/>
    <w:rsid w:val="00FE25E1"/>
    <w:rsid w:val="00FE3210"/>
    <w:rsid w:val="00FE40C7"/>
    <w:rsid w:val="00FE59E4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BB2"/>
  <w15:docId w15:val="{ECBDE8D4-B88D-45E3-A5AD-0E3FAF79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8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B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5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0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LightShading1">
    <w:name w:val="Light Shading1"/>
    <w:basedOn w:val="TableNormal"/>
    <w:uiPriority w:val="60"/>
    <w:rsid w:val="00B36D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B36DFF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Header">
    <w:name w:val="header"/>
    <w:basedOn w:val="Normal"/>
    <w:link w:val="HeaderChar"/>
    <w:uiPriority w:val="99"/>
    <w:unhideWhenUsed/>
    <w:rsid w:val="0066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9D"/>
  </w:style>
  <w:style w:type="paragraph" w:styleId="Footer">
    <w:name w:val="footer"/>
    <w:basedOn w:val="Normal"/>
    <w:link w:val="FooterChar"/>
    <w:uiPriority w:val="99"/>
    <w:unhideWhenUsed/>
    <w:rsid w:val="0066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9D"/>
  </w:style>
  <w:style w:type="table" w:styleId="LightShading">
    <w:name w:val="Light Shading"/>
    <w:basedOn w:val="TableNormal"/>
    <w:uiPriority w:val="60"/>
    <w:rsid w:val="003B048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B048F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B1A1-43DC-4BF3-8A46-976A58D9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7533</Words>
  <Characters>42941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korisnik</cp:lastModifiedBy>
  <cp:revision>20</cp:revision>
  <cp:lastPrinted>2024-11-26T11:08:00Z</cp:lastPrinted>
  <dcterms:created xsi:type="dcterms:W3CDTF">2024-11-15T12:20:00Z</dcterms:created>
  <dcterms:modified xsi:type="dcterms:W3CDTF">2024-11-26T11:11:00Z</dcterms:modified>
</cp:coreProperties>
</file>