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406" w:rsidRDefault="00713406" w:rsidP="00713406">
      <w:pPr>
        <w:spacing w:after="0" w:line="240" w:lineRule="auto"/>
        <w:jc w:val="both"/>
        <w:rPr>
          <w:rFonts w:ascii="Times New Roman" w:hAnsi="Times New Roman"/>
          <w:lang w:val="pl-PL"/>
        </w:rPr>
      </w:pPr>
      <w:r>
        <w:rPr>
          <w:rFonts w:ascii="Times New Roman" w:hAnsi="Times New Roman"/>
          <w:lang w:val="pl-PL"/>
        </w:rPr>
        <w:t xml:space="preserve">  Obra</w:t>
      </w:r>
      <w:r>
        <w:rPr>
          <w:rFonts w:ascii="Times New Roman" w:hAnsi="Times New Roman"/>
          <w:lang w:val="bs-Latn-BA"/>
        </w:rPr>
        <w:t>đ</w:t>
      </w:r>
      <w:r>
        <w:rPr>
          <w:rFonts w:ascii="Times New Roman" w:hAnsi="Times New Roman"/>
          <w:lang w:val="pl-PL"/>
        </w:rPr>
        <w:t>ivač:</w:t>
      </w:r>
    </w:p>
    <w:p w:rsidR="00713406" w:rsidRDefault="00713406" w:rsidP="00713406">
      <w:pPr>
        <w:spacing w:line="240" w:lineRule="auto"/>
        <w:jc w:val="both"/>
        <w:rPr>
          <w:rFonts w:ascii="Times New Roman" w:hAnsi="Times New Roman"/>
          <w:lang w:val="pl-PL"/>
        </w:rPr>
      </w:pPr>
      <w:r>
        <w:rPr>
          <w:rFonts w:ascii="Times New Roman" w:hAnsi="Times New Roman"/>
          <w:lang w:val="pl-PL"/>
        </w:rPr>
        <w:t>- JPU  „Radmila Nedić”</w:t>
      </w:r>
    </w:p>
    <w:p w:rsidR="00713406" w:rsidRDefault="00713406" w:rsidP="00713406">
      <w:pPr>
        <w:spacing w:line="240" w:lineRule="auto"/>
        <w:jc w:val="both"/>
        <w:rPr>
          <w:rFonts w:ascii="Times New Roman" w:hAnsi="Times New Roman"/>
          <w:lang w:val="pl-PL"/>
        </w:rPr>
      </w:pPr>
      <w:r>
        <w:rPr>
          <w:rFonts w:ascii="Times New Roman" w:hAnsi="Times New Roman"/>
          <w:lang w:val="pl-PL"/>
        </w:rPr>
        <w:t>- JU Osnovne i  srednje škole</w:t>
      </w:r>
    </w:p>
    <w:p w:rsidR="00713406" w:rsidRDefault="00713406" w:rsidP="00713406">
      <w:pPr>
        <w:spacing w:line="240" w:lineRule="auto"/>
      </w:pPr>
      <w:r>
        <w:rPr>
          <w:rFonts w:ascii="Times New Roman" w:hAnsi="Times New Roman"/>
          <w:lang w:val="pl-PL"/>
        </w:rPr>
        <w:t>- Sekretarijat za opštu upravu i društvene djelatnosti</w:t>
      </w:r>
    </w:p>
    <w:p w:rsidR="00713406" w:rsidRDefault="00713406" w:rsidP="00713406">
      <w:pPr>
        <w:jc w:val="both"/>
        <w:rPr>
          <w:rFonts w:ascii="Times New Roman" w:hAnsi="Times New Roman"/>
          <w:lang w:val="pl-PL"/>
        </w:rPr>
      </w:pPr>
      <w:r>
        <w:rPr>
          <w:rFonts w:ascii="Times New Roman" w:hAnsi="Times New Roman"/>
          <w:lang w:val="pl-PL"/>
        </w:rPr>
        <w:tab/>
      </w:r>
    </w:p>
    <w:p w:rsidR="00713406" w:rsidRDefault="00713406" w:rsidP="00713406">
      <w:pPr>
        <w:jc w:val="both"/>
        <w:rPr>
          <w:rFonts w:ascii="Times New Roman" w:hAnsi="Times New Roman"/>
          <w:lang w:val="pl-PL"/>
        </w:rPr>
      </w:pPr>
    </w:p>
    <w:p w:rsidR="002C1315" w:rsidRPr="00877AEE" w:rsidRDefault="002C1315" w:rsidP="00877AEE">
      <w:pPr>
        <w:jc w:val="both"/>
        <w:rPr>
          <w:rFonts w:ascii="Times New Roman" w:hAnsi="Times New Roman" w:cs="Times New Roman"/>
          <w:sz w:val="24"/>
          <w:szCs w:val="24"/>
          <w:lang w:val="pl-PL"/>
        </w:rPr>
      </w:pPr>
    </w:p>
    <w:p w:rsidR="002C1315" w:rsidRPr="00877AEE" w:rsidRDefault="002C1315" w:rsidP="00877AEE">
      <w:pPr>
        <w:jc w:val="both"/>
        <w:rPr>
          <w:rFonts w:ascii="Times New Roman" w:hAnsi="Times New Roman" w:cs="Times New Roman"/>
          <w:sz w:val="24"/>
          <w:szCs w:val="24"/>
          <w:lang w:val="pl-PL"/>
        </w:rPr>
      </w:pPr>
    </w:p>
    <w:p w:rsidR="002C1315" w:rsidRPr="00713406" w:rsidRDefault="002C1315" w:rsidP="00877AEE">
      <w:pPr>
        <w:jc w:val="both"/>
        <w:rPr>
          <w:rFonts w:ascii="Times New Roman" w:hAnsi="Times New Roman" w:cs="Times New Roman"/>
          <w:sz w:val="24"/>
          <w:szCs w:val="24"/>
          <w:lang/>
        </w:rPr>
      </w:pPr>
    </w:p>
    <w:p w:rsidR="002C1315" w:rsidRPr="00877AEE" w:rsidRDefault="002C1315" w:rsidP="00877AEE">
      <w:pPr>
        <w:jc w:val="both"/>
        <w:rPr>
          <w:rFonts w:ascii="Times New Roman" w:hAnsi="Times New Roman" w:cs="Times New Roman"/>
          <w:sz w:val="24"/>
          <w:szCs w:val="24"/>
          <w:lang w:val="pl-PL"/>
        </w:rPr>
      </w:pPr>
    </w:p>
    <w:p w:rsidR="002C1315" w:rsidRPr="00877AEE" w:rsidRDefault="002C1315" w:rsidP="00877AEE">
      <w:pPr>
        <w:jc w:val="center"/>
        <w:rPr>
          <w:rFonts w:ascii="Times New Roman" w:hAnsi="Times New Roman" w:cs="Times New Roman"/>
          <w:b/>
          <w:sz w:val="24"/>
          <w:szCs w:val="24"/>
          <w:lang w:val="pl-PL"/>
        </w:rPr>
      </w:pPr>
      <w:r w:rsidRPr="00877AEE">
        <w:rPr>
          <w:rFonts w:ascii="Times New Roman" w:hAnsi="Times New Roman" w:cs="Times New Roman"/>
          <w:b/>
          <w:sz w:val="24"/>
          <w:szCs w:val="24"/>
          <w:lang w:val="pl-PL"/>
        </w:rPr>
        <w:t>I  N  F  O  R  M  A  C  I  J  A</w:t>
      </w:r>
    </w:p>
    <w:p w:rsidR="002C1315" w:rsidRPr="00877AEE" w:rsidRDefault="002C1315" w:rsidP="00877AEE">
      <w:pPr>
        <w:jc w:val="center"/>
        <w:rPr>
          <w:rFonts w:ascii="Times New Roman" w:hAnsi="Times New Roman" w:cs="Times New Roman"/>
          <w:sz w:val="24"/>
          <w:szCs w:val="24"/>
          <w:lang w:val="pl-PL"/>
        </w:rPr>
      </w:pPr>
    </w:p>
    <w:p w:rsidR="002C1315" w:rsidRPr="00877AEE" w:rsidRDefault="002C1315" w:rsidP="00877AEE">
      <w:pPr>
        <w:jc w:val="center"/>
        <w:rPr>
          <w:rFonts w:ascii="Times New Roman" w:hAnsi="Times New Roman" w:cs="Times New Roman"/>
          <w:sz w:val="24"/>
          <w:szCs w:val="24"/>
          <w:lang w:val="pl-PL"/>
        </w:rPr>
      </w:pPr>
      <w:r w:rsidRPr="00877AEE">
        <w:rPr>
          <w:rFonts w:ascii="Times New Roman" w:hAnsi="Times New Roman" w:cs="Times New Roman"/>
          <w:sz w:val="24"/>
          <w:szCs w:val="24"/>
          <w:lang w:val="pl-PL"/>
        </w:rPr>
        <w:t xml:space="preserve">O  STANJU U PREDŠKOLSKOM , OSNOVNOM I  SREDNJEM    OBRAZOVANJU </w:t>
      </w:r>
      <w:r w:rsidRPr="00877AEE">
        <w:rPr>
          <w:rFonts w:ascii="Times New Roman" w:hAnsi="Times New Roman" w:cs="Times New Roman"/>
          <w:sz w:val="24"/>
          <w:szCs w:val="24"/>
          <w:lang w:val="sr-Latn-CS"/>
        </w:rPr>
        <w:t xml:space="preserve"> </w:t>
      </w:r>
      <w:r w:rsidRPr="00877AEE">
        <w:rPr>
          <w:rFonts w:ascii="Times New Roman" w:hAnsi="Times New Roman" w:cs="Times New Roman"/>
          <w:sz w:val="24"/>
          <w:szCs w:val="24"/>
          <w:lang w:val="pl-PL"/>
        </w:rPr>
        <w:t xml:space="preserve"> U OPŠTINI BERANE</w:t>
      </w:r>
    </w:p>
    <w:p w:rsidR="002C1315" w:rsidRPr="00877AEE" w:rsidRDefault="002C1315" w:rsidP="00877AEE">
      <w:pPr>
        <w:jc w:val="center"/>
        <w:rPr>
          <w:rFonts w:ascii="Times New Roman" w:hAnsi="Times New Roman" w:cs="Times New Roman"/>
          <w:sz w:val="24"/>
          <w:szCs w:val="24"/>
          <w:lang w:val="pl-PL"/>
        </w:rPr>
      </w:pPr>
      <w:r w:rsidRPr="00877AEE">
        <w:rPr>
          <w:rFonts w:ascii="Times New Roman" w:hAnsi="Times New Roman" w:cs="Times New Roman"/>
          <w:sz w:val="24"/>
          <w:szCs w:val="24"/>
          <w:lang w:val="pl-PL"/>
        </w:rPr>
        <w:t>202</w:t>
      </w:r>
      <w:r w:rsidRPr="00877AEE">
        <w:rPr>
          <w:rFonts w:ascii="Times New Roman" w:hAnsi="Times New Roman" w:cs="Times New Roman"/>
          <w:sz w:val="24"/>
          <w:szCs w:val="24"/>
        </w:rPr>
        <w:t>2</w:t>
      </w:r>
      <w:r w:rsidRPr="00877AEE">
        <w:rPr>
          <w:rFonts w:ascii="Times New Roman" w:hAnsi="Times New Roman" w:cs="Times New Roman"/>
          <w:sz w:val="24"/>
          <w:szCs w:val="24"/>
          <w:lang w:val="pl-PL"/>
        </w:rPr>
        <w:t>/ 202</w:t>
      </w:r>
      <w:r w:rsidRPr="00877AEE">
        <w:rPr>
          <w:rFonts w:ascii="Times New Roman" w:hAnsi="Times New Roman" w:cs="Times New Roman"/>
          <w:sz w:val="24"/>
          <w:szCs w:val="24"/>
        </w:rPr>
        <w:t>3</w:t>
      </w:r>
      <w:r w:rsidRPr="00877AEE">
        <w:rPr>
          <w:rFonts w:ascii="Times New Roman" w:hAnsi="Times New Roman" w:cs="Times New Roman"/>
          <w:sz w:val="24"/>
          <w:szCs w:val="24"/>
          <w:lang w:val="pl-PL"/>
        </w:rPr>
        <w:t xml:space="preserve">  GODINE</w:t>
      </w:r>
    </w:p>
    <w:p w:rsidR="002C1315" w:rsidRPr="00877AEE" w:rsidRDefault="002C1315" w:rsidP="00877AEE">
      <w:pPr>
        <w:jc w:val="both"/>
        <w:rPr>
          <w:rFonts w:ascii="Times New Roman" w:hAnsi="Times New Roman" w:cs="Times New Roman"/>
          <w:sz w:val="24"/>
          <w:szCs w:val="24"/>
          <w:lang w:val="pl-PL"/>
        </w:rPr>
      </w:pPr>
    </w:p>
    <w:p w:rsidR="002C1315" w:rsidRPr="00877AEE" w:rsidRDefault="002C1315" w:rsidP="00877AEE">
      <w:pPr>
        <w:jc w:val="both"/>
        <w:rPr>
          <w:rFonts w:ascii="Times New Roman" w:hAnsi="Times New Roman" w:cs="Times New Roman"/>
          <w:sz w:val="24"/>
          <w:szCs w:val="24"/>
          <w:lang w:val="pl-PL"/>
        </w:rPr>
      </w:pPr>
    </w:p>
    <w:p w:rsidR="002C1315" w:rsidRPr="00877AEE" w:rsidRDefault="002C1315" w:rsidP="00877AEE">
      <w:pPr>
        <w:jc w:val="both"/>
        <w:rPr>
          <w:rFonts w:ascii="Times New Roman" w:hAnsi="Times New Roman" w:cs="Times New Roman"/>
          <w:sz w:val="24"/>
          <w:szCs w:val="24"/>
          <w:lang w:val="pl-PL"/>
        </w:rPr>
      </w:pPr>
    </w:p>
    <w:p w:rsidR="002C1315" w:rsidRPr="00877AEE" w:rsidRDefault="002C1315" w:rsidP="00877AEE">
      <w:pPr>
        <w:jc w:val="both"/>
        <w:rPr>
          <w:rFonts w:ascii="Times New Roman" w:hAnsi="Times New Roman" w:cs="Times New Roman"/>
          <w:sz w:val="24"/>
          <w:szCs w:val="24"/>
          <w:lang w:val="pl-PL"/>
        </w:rPr>
      </w:pPr>
    </w:p>
    <w:p w:rsidR="002C1315" w:rsidRPr="00877AEE" w:rsidRDefault="002C1315" w:rsidP="00877AEE">
      <w:pPr>
        <w:jc w:val="both"/>
        <w:rPr>
          <w:rFonts w:ascii="Times New Roman" w:hAnsi="Times New Roman" w:cs="Times New Roman"/>
          <w:sz w:val="24"/>
          <w:szCs w:val="24"/>
          <w:lang w:val="pl-PL"/>
        </w:rPr>
      </w:pPr>
    </w:p>
    <w:p w:rsidR="002C1315" w:rsidRPr="00877AEE" w:rsidRDefault="002C1315" w:rsidP="00877AEE">
      <w:pPr>
        <w:jc w:val="both"/>
        <w:rPr>
          <w:rFonts w:ascii="Times New Roman" w:hAnsi="Times New Roman" w:cs="Times New Roman"/>
          <w:sz w:val="24"/>
          <w:szCs w:val="24"/>
          <w:lang w:val="pl-PL"/>
        </w:rPr>
      </w:pPr>
    </w:p>
    <w:p w:rsidR="002C1315" w:rsidRPr="00877AEE" w:rsidRDefault="002C1315" w:rsidP="00877AEE">
      <w:pPr>
        <w:jc w:val="both"/>
        <w:rPr>
          <w:rFonts w:ascii="Times New Roman" w:hAnsi="Times New Roman" w:cs="Times New Roman"/>
          <w:sz w:val="24"/>
          <w:szCs w:val="24"/>
          <w:lang w:val="pl-PL"/>
        </w:rPr>
      </w:pPr>
    </w:p>
    <w:p w:rsidR="002C1315" w:rsidRDefault="002C1315" w:rsidP="00877AEE">
      <w:pPr>
        <w:jc w:val="both"/>
        <w:rPr>
          <w:rFonts w:ascii="Times New Roman" w:hAnsi="Times New Roman" w:cs="Times New Roman"/>
          <w:sz w:val="24"/>
          <w:szCs w:val="24"/>
          <w:lang w:val="pl-PL"/>
        </w:rPr>
      </w:pPr>
    </w:p>
    <w:p w:rsidR="006C54F6" w:rsidRDefault="006C54F6" w:rsidP="00877AEE">
      <w:pPr>
        <w:jc w:val="both"/>
        <w:rPr>
          <w:rFonts w:ascii="Times New Roman" w:hAnsi="Times New Roman" w:cs="Times New Roman"/>
          <w:sz w:val="24"/>
          <w:szCs w:val="24"/>
          <w:lang w:val="pl-PL"/>
        </w:rPr>
      </w:pPr>
    </w:p>
    <w:p w:rsidR="002C1315" w:rsidRPr="00877AEE" w:rsidRDefault="002C1315" w:rsidP="00713406">
      <w:pPr>
        <w:jc w:val="center"/>
        <w:rPr>
          <w:rFonts w:ascii="Times New Roman" w:hAnsi="Times New Roman" w:cs="Times New Roman"/>
          <w:sz w:val="24"/>
          <w:szCs w:val="24"/>
          <w:lang w:val="pl-PL"/>
        </w:rPr>
      </w:pPr>
      <w:r w:rsidRPr="00877AEE">
        <w:rPr>
          <w:rFonts w:ascii="Times New Roman" w:hAnsi="Times New Roman" w:cs="Times New Roman"/>
          <w:sz w:val="24"/>
          <w:szCs w:val="24"/>
          <w:lang w:val="pl-PL"/>
        </w:rPr>
        <w:t xml:space="preserve">Berane, </w:t>
      </w:r>
      <w:r w:rsidRPr="00877AEE">
        <w:rPr>
          <w:rFonts w:ascii="Times New Roman" w:hAnsi="Times New Roman" w:cs="Times New Roman"/>
          <w:sz w:val="24"/>
          <w:szCs w:val="24"/>
        </w:rPr>
        <w:t xml:space="preserve">mart  </w:t>
      </w:r>
      <w:r w:rsidRPr="00877AEE">
        <w:rPr>
          <w:rFonts w:ascii="Times New Roman" w:hAnsi="Times New Roman" w:cs="Times New Roman"/>
          <w:sz w:val="24"/>
          <w:szCs w:val="24"/>
          <w:lang w:val="pl-PL"/>
        </w:rPr>
        <w:t>202</w:t>
      </w:r>
      <w:r w:rsidRPr="00877AEE">
        <w:rPr>
          <w:rFonts w:ascii="Times New Roman" w:hAnsi="Times New Roman" w:cs="Times New Roman"/>
          <w:sz w:val="24"/>
          <w:szCs w:val="24"/>
        </w:rPr>
        <w:t>4</w:t>
      </w:r>
      <w:r w:rsidRPr="00877AEE">
        <w:rPr>
          <w:rFonts w:ascii="Times New Roman" w:hAnsi="Times New Roman" w:cs="Times New Roman"/>
          <w:sz w:val="24"/>
          <w:szCs w:val="24"/>
          <w:lang w:val="pl-PL"/>
        </w:rPr>
        <w:t xml:space="preserve"> . godine</w:t>
      </w:r>
    </w:p>
    <w:p w:rsidR="002C1315" w:rsidRPr="00877AEE" w:rsidRDefault="002C1315" w:rsidP="00877AEE">
      <w:pPr>
        <w:autoSpaceDE w:val="0"/>
        <w:autoSpaceDN w:val="0"/>
        <w:adjustRightInd w:val="0"/>
        <w:jc w:val="center"/>
        <w:rPr>
          <w:rFonts w:ascii="Times New Roman" w:hAnsi="Times New Roman" w:cs="Times New Roman"/>
          <w:b/>
          <w:sz w:val="24"/>
          <w:szCs w:val="24"/>
          <w:lang w:val="sr-Latn-CS"/>
        </w:rPr>
      </w:pPr>
    </w:p>
    <w:p w:rsidR="002C1315" w:rsidRPr="00877AEE" w:rsidRDefault="002C1315" w:rsidP="00877AEE">
      <w:pPr>
        <w:autoSpaceDE w:val="0"/>
        <w:autoSpaceDN w:val="0"/>
        <w:adjustRightInd w:val="0"/>
        <w:jc w:val="center"/>
        <w:rPr>
          <w:rFonts w:ascii="Times New Roman" w:hAnsi="Times New Roman" w:cs="Times New Roman"/>
          <w:b/>
          <w:sz w:val="24"/>
          <w:szCs w:val="24"/>
          <w:lang w:val="sr-Latn-CS"/>
        </w:rPr>
      </w:pPr>
    </w:p>
    <w:p w:rsidR="002C1315" w:rsidRPr="00877AEE" w:rsidRDefault="002C1315" w:rsidP="00877AEE">
      <w:pPr>
        <w:autoSpaceDE w:val="0"/>
        <w:autoSpaceDN w:val="0"/>
        <w:adjustRightInd w:val="0"/>
        <w:jc w:val="center"/>
        <w:rPr>
          <w:rFonts w:ascii="Times New Roman" w:hAnsi="Times New Roman" w:cs="Times New Roman"/>
          <w:b/>
          <w:sz w:val="24"/>
          <w:szCs w:val="24"/>
        </w:rPr>
      </w:pPr>
    </w:p>
    <w:p w:rsidR="002C1315" w:rsidRPr="00877AEE" w:rsidRDefault="002C1315" w:rsidP="00877AEE">
      <w:pPr>
        <w:autoSpaceDE w:val="0"/>
        <w:autoSpaceDN w:val="0"/>
        <w:adjustRightInd w:val="0"/>
        <w:jc w:val="center"/>
        <w:rPr>
          <w:rFonts w:ascii="Times New Roman" w:hAnsi="Times New Roman" w:cs="Times New Roman"/>
          <w:b/>
          <w:sz w:val="24"/>
          <w:szCs w:val="24"/>
        </w:rPr>
      </w:pPr>
    </w:p>
    <w:p w:rsidR="002C1315" w:rsidRPr="00877AEE" w:rsidRDefault="002C1315" w:rsidP="00877AEE">
      <w:pPr>
        <w:autoSpaceDE w:val="0"/>
        <w:autoSpaceDN w:val="0"/>
        <w:adjustRightInd w:val="0"/>
        <w:jc w:val="center"/>
        <w:rPr>
          <w:rFonts w:ascii="Times New Roman" w:hAnsi="Times New Roman" w:cs="Times New Roman"/>
          <w:b/>
          <w:sz w:val="24"/>
          <w:szCs w:val="24"/>
        </w:rPr>
      </w:pPr>
      <w:r w:rsidRPr="00877AEE">
        <w:rPr>
          <w:rFonts w:ascii="Times New Roman" w:hAnsi="Times New Roman" w:cs="Times New Roman"/>
          <w:b/>
          <w:sz w:val="24"/>
          <w:szCs w:val="24"/>
          <w:lang w:val="sr-Latn-CS"/>
        </w:rPr>
        <w:t>U V O D</w:t>
      </w:r>
    </w:p>
    <w:p w:rsidR="002C1315" w:rsidRPr="00877AEE" w:rsidRDefault="002C1315" w:rsidP="00877AEE">
      <w:pPr>
        <w:autoSpaceDE w:val="0"/>
        <w:autoSpaceDN w:val="0"/>
        <w:adjustRightInd w:val="0"/>
        <w:jc w:val="both"/>
        <w:rPr>
          <w:rFonts w:ascii="Times New Roman" w:hAnsi="Times New Roman" w:cs="Times New Roman"/>
          <w:sz w:val="24"/>
          <w:szCs w:val="24"/>
          <w:lang w:val="sr-Latn-CS"/>
        </w:rPr>
      </w:pPr>
    </w:p>
    <w:p w:rsidR="002C1315" w:rsidRPr="00877AEE" w:rsidRDefault="002C1315" w:rsidP="00877AEE">
      <w:pPr>
        <w:autoSpaceDE w:val="0"/>
        <w:autoSpaceDN w:val="0"/>
        <w:adjustRightInd w:val="0"/>
        <w:jc w:val="both"/>
        <w:rPr>
          <w:rFonts w:ascii="Times New Roman" w:hAnsi="Times New Roman" w:cs="Times New Roman"/>
          <w:sz w:val="24"/>
          <w:szCs w:val="24"/>
          <w:lang w:val="sr-Latn-CS"/>
        </w:rPr>
      </w:pPr>
      <w:r w:rsidRPr="00877AEE">
        <w:rPr>
          <w:rFonts w:ascii="Times New Roman" w:hAnsi="Times New Roman" w:cs="Times New Roman"/>
          <w:sz w:val="24"/>
          <w:szCs w:val="24"/>
        </w:rPr>
        <w:t xml:space="preserve">         </w:t>
      </w:r>
      <w:r w:rsidRPr="00877AEE">
        <w:rPr>
          <w:rFonts w:ascii="Times New Roman" w:hAnsi="Times New Roman" w:cs="Times New Roman"/>
          <w:sz w:val="24"/>
          <w:szCs w:val="24"/>
          <w:lang w:val="sr-Latn-CS"/>
        </w:rPr>
        <w:t>Shodno članu 1</w:t>
      </w:r>
      <w:r w:rsidRPr="00877AEE">
        <w:rPr>
          <w:rFonts w:ascii="Times New Roman" w:hAnsi="Times New Roman" w:cs="Times New Roman"/>
          <w:sz w:val="24"/>
          <w:szCs w:val="24"/>
        </w:rPr>
        <w:t>75</w:t>
      </w:r>
      <w:r w:rsidRPr="00877AEE">
        <w:rPr>
          <w:rFonts w:ascii="Times New Roman" w:hAnsi="Times New Roman" w:cs="Times New Roman"/>
          <w:sz w:val="24"/>
          <w:szCs w:val="24"/>
          <w:lang w:val="sr-Latn-CS"/>
        </w:rPr>
        <w:t xml:space="preserve"> Zakona o lokanoj samoupravi   ( "Sl. list Crne Gore", br. </w:t>
      </w:r>
      <w:r w:rsidRPr="00877AEE">
        <w:rPr>
          <w:rFonts w:ascii="Times New Roman" w:hAnsi="Times New Roman" w:cs="Times New Roman"/>
          <w:sz w:val="24"/>
          <w:szCs w:val="24"/>
        </w:rPr>
        <w:t>02</w:t>
      </w:r>
      <w:r w:rsidRPr="00877AEE">
        <w:rPr>
          <w:rFonts w:ascii="Times New Roman" w:hAnsi="Times New Roman" w:cs="Times New Roman"/>
          <w:sz w:val="24"/>
          <w:szCs w:val="24"/>
          <w:lang w:val="sr-Latn-CS"/>
        </w:rPr>
        <w:t>/</w:t>
      </w:r>
      <w:r w:rsidRPr="00877AEE">
        <w:rPr>
          <w:rFonts w:ascii="Times New Roman" w:hAnsi="Times New Roman" w:cs="Times New Roman"/>
          <w:sz w:val="24"/>
          <w:szCs w:val="24"/>
        </w:rPr>
        <w:t>18, 34/19, 38/20, 50/22 i 84/22</w:t>
      </w:r>
      <w:r w:rsidRPr="00877AEE">
        <w:rPr>
          <w:rFonts w:ascii="Times New Roman" w:hAnsi="Times New Roman" w:cs="Times New Roman"/>
          <w:sz w:val="24"/>
          <w:szCs w:val="24"/>
          <w:lang w:val="sr-Latn-CS"/>
        </w:rPr>
        <w:t>)  organi lokalne samouprave ostvaruju saradnju sa javnim službama i drugim pravnim licima čiji je osnivač država, učestvuju u postupku utvrđivanja i sprovođenja planova i programa razvoja i daju prijedloge, sugestije i mišljenja u pogledu vršenja djelatnosti na teritoriji opštine. „</w:t>
      </w:r>
      <w:r w:rsidRPr="00877AEE">
        <w:rPr>
          <w:rFonts w:ascii="Times New Roman" w:hAnsi="Times New Roman" w:cs="Times New Roman"/>
          <w:sz w:val="24"/>
          <w:szCs w:val="24"/>
        </w:rPr>
        <w:t>Javne službe i druga pravna lica iz stava 1 ovog člana dužni su da u postupku pripreme planova i programa razvoja iz svoje djelatnosti na teritoriji Opštine kao i izvještaje o njihovom ostvarivanju dostave organima lokalne samouprave</w:t>
      </w:r>
      <w:r w:rsidRPr="00877AEE">
        <w:rPr>
          <w:rFonts w:ascii="Times New Roman" w:hAnsi="Times New Roman" w:cs="Times New Roman"/>
          <w:sz w:val="24"/>
          <w:szCs w:val="24"/>
          <w:lang w:val="sr-Latn-CS"/>
        </w:rPr>
        <w:t xml:space="preserve">. </w:t>
      </w:r>
    </w:p>
    <w:p w:rsidR="002C1315" w:rsidRPr="00877AEE" w:rsidRDefault="002C1315" w:rsidP="00877AEE">
      <w:pPr>
        <w:pStyle w:val="BodyText"/>
        <w:jc w:val="both"/>
        <w:rPr>
          <w:color w:val="000000"/>
        </w:rPr>
      </w:pPr>
      <w:r w:rsidRPr="00877AEE">
        <w:rPr>
          <w:color w:val="000000"/>
        </w:rPr>
        <w:t xml:space="preserve">Obrazovanje i vaspitanje ima za cilj da : </w:t>
      </w:r>
    </w:p>
    <w:p w:rsidR="002C1315" w:rsidRPr="00877AEE" w:rsidRDefault="002C1315" w:rsidP="00877AEE">
      <w:pPr>
        <w:pStyle w:val="BodyText"/>
        <w:spacing w:after="0" w:line="360" w:lineRule="auto"/>
        <w:jc w:val="both"/>
        <w:rPr>
          <w:color w:val="000000"/>
        </w:rPr>
      </w:pPr>
      <w:r w:rsidRPr="00877AEE">
        <w:rPr>
          <w:color w:val="000000"/>
        </w:rPr>
        <w:t xml:space="preserve">1) obezbijedi mogućnost za svestrani razvoj pojedinca, bez obzira na pol, životno doba, socijalno i kulturno porijeklo, nacionalnu i vjersku pripadnost i tjelesnu i psihičku konstituciju; </w:t>
      </w:r>
    </w:p>
    <w:p w:rsidR="002C1315" w:rsidRPr="00877AEE" w:rsidRDefault="002C1315" w:rsidP="00877AEE">
      <w:pPr>
        <w:pStyle w:val="BodyText"/>
        <w:spacing w:after="0" w:line="360" w:lineRule="auto"/>
        <w:jc w:val="both"/>
        <w:rPr>
          <w:color w:val="000000"/>
        </w:rPr>
      </w:pPr>
      <w:r w:rsidRPr="00877AEE">
        <w:rPr>
          <w:color w:val="000000"/>
        </w:rPr>
        <w:t xml:space="preserve">2) zadovolji potrebe, interesovanja, želje i ambicije pojedinca za doživotnim učenjem; </w:t>
      </w:r>
    </w:p>
    <w:p w:rsidR="002C1315" w:rsidRPr="00877AEE" w:rsidRDefault="002C1315" w:rsidP="00877AEE">
      <w:pPr>
        <w:pStyle w:val="BodyText"/>
        <w:spacing w:after="0" w:line="360" w:lineRule="auto"/>
        <w:jc w:val="both"/>
        <w:rPr>
          <w:color w:val="000000"/>
        </w:rPr>
      </w:pPr>
      <w:r w:rsidRPr="00877AEE">
        <w:rPr>
          <w:color w:val="000000"/>
        </w:rPr>
        <w:t xml:space="preserve">3) omogući izbor obrazovnog programa na svim nivoima vaspitanja i obrazovanja; </w:t>
      </w:r>
    </w:p>
    <w:p w:rsidR="002C1315" w:rsidRPr="00877AEE" w:rsidRDefault="002C1315" w:rsidP="00877AEE">
      <w:pPr>
        <w:pStyle w:val="BodyText"/>
        <w:spacing w:after="0" w:line="360" w:lineRule="auto"/>
        <w:jc w:val="both"/>
        <w:rPr>
          <w:color w:val="000000"/>
        </w:rPr>
      </w:pPr>
      <w:r w:rsidRPr="00877AEE">
        <w:rPr>
          <w:color w:val="000000"/>
        </w:rPr>
        <w:t xml:space="preserve">4) razvija svijest, potrebu i sposobnost za očuvanje i unapređenje ljudskih prava, pravne države, prirodne i društvene sredine, multietičnosti i različitosti; </w:t>
      </w:r>
    </w:p>
    <w:p w:rsidR="002C1315" w:rsidRPr="00877AEE" w:rsidRDefault="002C1315" w:rsidP="00877AEE">
      <w:pPr>
        <w:pStyle w:val="BodyText"/>
        <w:spacing w:after="0" w:line="360" w:lineRule="auto"/>
        <w:jc w:val="both"/>
        <w:rPr>
          <w:color w:val="000000"/>
        </w:rPr>
      </w:pPr>
      <w:r w:rsidRPr="00877AEE">
        <w:rPr>
          <w:color w:val="000000"/>
        </w:rPr>
        <w:t xml:space="preserve">5) razvija svijest o državnoj pripadnosti prema  Crnoj Gori i njenoj kulturi, tradiciji i istoriji; </w:t>
      </w:r>
    </w:p>
    <w:p w:rsidR="002C1315" w:rsidRPr="00877AEE" w:rsidRDefault="002C1315" w:rsidP="00877AEE">
      <w:pPr>
        <w:pStyle w:val="BodyText"/>
        <w:spacing w:after="0" w:line="360" w:lineRule="auto"/>
        <w:jc w:val="both"/>
        <w:rPr>
          <w:color w:val="000000"/>
        </w:rPr>
      </w:pPr>
      <w:r w:rsidRPr="00877AEE">
        <w:rPr>
          <w:color w:val="000000"/>
        </w:rPr>
        <w:t xml:space="preserve">6) omogući pojedincu, u skladu sa sopstvenim mogućnostima, uključivanje i participaciju na svim nivoima rada i djelovanja; </w:t>
      </w:r>
    </w:p>
    <w:p w:rsidR="002C1315" w:rsidRPr="00877AEE" w:rsidRDefault="002C1315" w:rsidP="00877AEE">
      <w:pPr>
        <w:pStyle w:val="BodyText"/>
        <w:spacing w:after="0" w:line="360" w:lineRule="auto"/>
        <w:jc w:val="both"/>
        <w:rPr>
          <w:color w:val="000000"/>
        </w:rPr>
      </w:pPr>
      <w:r w:rsidRPr="00877AEE">
        <w:rPr>
          <w:color w:val="000000"/>
        </w:rPr>
        <w:t xml:space="preserve">7) razvija svijest o nacionalnoj pripadnosi, kulturi, istoriji i tradiciji; </w:t>
      </w:r>
    </w:p>
    <w:p w:rsidR="002C1315" w:rsidRPr="00877AEE" w:rsidRDefault="002C1315" w:rsidP="00877AEE">
      <w:pPr>
        <w:autoSpaceDE w:val="0"/>
        <w:autoSpaceDN w:val="0"/>
        <w:adjustRightInd w:val="0"/>
        <w:spacing w:line="360" w:lineRule="auto"/>
        <w:jc w:val="both"/>
        <w:rPr>
          <w:rFonts w:ascii="Times New Roman" w:hAnsi="Times New Roman" w:cs="Times New Roman"/>
          <w:color w:val="000000"/>
          <w:sz w:val="24"/>
          <w:szCs w:val="24"/>
          <w:lang w:val="hr-HR"/>
        </w:rPr>
      </w:pPr>
      <w:r w:rsidRPr="00877AEE">
        <w:rPr>
          <w:rFonts w:ascii="Times New Roman" w:hAnsi="Times New Roman" w:cs="Times New Roman"/>
          <w:color w:val="000000"/>
          <w:sz w:val="24"/>
          <w:szCs w:val="24"/>
          <w:lang w:val="hr-HR"/>
        </w:rPr>
        <w:t xml:space="preserve">8) </w:t>
      </w:r>
      <w:r w:rsidRPr="00877AEE">
        <w:rPr>
          <w:rFonts w:ascii="Times New Roman" w:hAnsi="Times New Roman" w:cs="Times New Roman"/>
          <w:color w:val="000000"/>
          <w:sz w:val="24"/>
          <w:szCs w:val="24"/>
        </w:rPr>
        <w:t>doprinosi</w:t>
      </w:r>
      <w:r w:rsidRPr="00877AEE">
        <w:rPr>
          <w:rFonts w:ascii="Times New Roman" w:hAnsi="Times New Roman" w:cs="Times New Roman"/>
          <w:color w:val="000000"/>
          <w:sz w:val="24"/>
          <w:szCs w:val="24"/>
          <w:lang w:val="hr-HR"/>
        </w:rPr>
        <w:t xml:space="preserve"> </w:t>
      </w:r>
      <w:r w:rsidRPr="00877AEE">
        <w:rPr>
          <w:rFonts w:ascii="Times New Roman" w:hAnsi="Times New Roman" w:cs="Times New Roman"/>
          <w:color w:val="000000"/>
          <w:sz w:val="24"/>
          <w:szCs w:val="24"/>
        </w:rPr>
        <w:t>uklju</w:t>
      </w:r>
      <w:r w:rsidRPr="00877AEE">
        <w:rPr>
          <w:rFonts w:ascii="Times New Roman" w:hAnsi="Times New Roman" w:cs="Times New Roman"/>
          <w:color w:val="000000"/>
          <w:sz w:val="24"/>
          <w:szCs w:val="24"/>
          <w:lang w:val="hr-HR"/>
        </w:rPr>
        <w:t>č</w:t>
      </w:r>
      <w:r w:rsidRPr="00877AEE">
        <w:rPr>
          <w:rFonts w:ascii="Times New Roman" w:hAnsi="Times New Roman" w:cs="Times New Roman"/>
          <w:color w:val="000000"/>
          <w:sz w:val="24"/>
          <w:szCs w:val="24"/>
        </w:rPr>
        <w:t>ivanju</w:t>
      </w:r>
      <w:r w:rsidRPr="00877AEE">
        <w:rPr>
          <w:rFonts w:ascii="Times New Roman" w:hAnsi="Times New Roman" w:cs="Times New Roman"/>
          <w:color w:val="000000"/>
          <w:sz w:val="24"/>
          <w:szCs w:val="24"/>
          <w:lang w:val="hr-HR"/>
        </w:rPr>
        <w:t xml:space="preserve"> </w:t>
      </w:r>
      <w:r w:rsidRPr="00877AEE">
        <w:rPr>
          <w:rFonts w:ascii="Times New Roman" w:hAnsi="Times New Roman" w:cs="Times New Roman"/>
          <w:color w:val="000000"/>
          <w:sz w:val="24"/>
          <w:szCs w:val="24"/>
        </w:rPr>
        <w:t>u</w:t>
      </w:r>
      <w:r w:rsidRPr="00877AEE">
        <w:rPr>
          <w:rFonts w:ascii="Times New Roman" w:hAnsi="Times New Roman" w:cs="Times New Roman"/>
          <w:color w:val="000000"/>
          <w:sz w:val="24"/>
          <w:szCs w:val="24"/>
          <w:lang w:val="hr-HR"/>
        </w:rPr>
        <w:t xml:space="preserve"> </w:t>
      </w:r>
      <w:r w:rsidRPr="00877AEE">
        <w:rPr>
          <w:rFonts w:ascii="Times New Roman" w:hAnsi="Times New Roman" w:cs="Times New Roman"/>
          <w:color w:val="000000"/>
          <w:sz w:val="24"/>
          <w:szCs w:val="24"/>
        </w:rPr>
        <w:t>procese</w:t>
      </w:r>
      <w:r w:rsidRPr="00877AEE">
        <w:rPr>
          <w:rFonts w:ascii="Times New Roman" w:hAnsi="Times New Roman" w:cs="Times New Roman"/>
          <w:color w:val="000000"/>
          <w:sz w:val="24"/>
          <w:szCs w:val="24"/>
          <w:lang w:val="hr-HR"/>
        </w:rPr>
        <w:t xml:space="preserve"> </w:t>
      </w:r>
      <w:r w:rsidRPr="00877AEE">
        <w:rPr>
          <w:rFonts w:ascii="Times New Roman" w:hAnsi="Times New Roman" w:cs="Times New Roman"/>
          <w:color w:val="000000"/>
          <w:sz w:val="24"/>
          <w:szCs w:val="24"/>
        </w:rPr>
        <w:t>evropskih</w:t>
      </w:r>
      <w:r w:rsidRPr="00877AEE">
        <w:rPr>
          <w:rFonts w:ascii="Times New Roman" w:hAnsi="Times New Roman" w:cs="Times New Roman"/>
          <w:color w:val="000000"/>
          <w:sz w:val="24"/>
          <w:szCs w:val="24"/>
          <w:lang w:val="hr-HR"/>
        </w:rPr>
        <w:t xml:space="preserve"> </w:t>
      </w:r>
      <w:r w:rsidRPr="00877AEE">
        <w:rPr>
          <w:rFonts w:ascii="Times New Roman" w:hAnsi="Times New Roman" w:cs="Times New Roman"/>
          <w:color w:val="000000"/>
          <w:sz w:val="24"/>
          <w:szCs w:val="24"/>
        </w:rPr>
        <w:t>integracija</w:t>
      </w:r>
      <w:r w:rsidRPr="00877AEE">
        <w:rPr>
          <w:rFonts w:ascii="Times New Roman" w:hAnsi="Times New Roman" w:cs="Times New Roman"/>
          <w:color w:val="000000"/>
          <w:sz w:val="24"/>
          <w:szCs w:val="24"/>
          <w:lang w:val="hr-HR"/>
        </w:rPr>
        <w:t xml:space="preserve">. </w:t>
      </w:r>
    </w:p>
    <w:p w:rsidR="002C1315" w:rsidRPr="00877AEE" w:rsidRDefault="002C1315" w:rsidP="00877AEE">
      <w:pPr>
        <w:autoSpaceDE w:val="0"/>
        <w:autoSpaceDN w:val="0"/>
        <w:adjustRightInd w:val="0"/>
        <w:jc w:val="both"/>
        <w:rPr>
          <w:rFonts w:ascii="Times New Roman" w:hAnsi="Times New Roman" w:cs="Times New Roman"/>
          <w:color w:val="000000"/>
          <w:sz w:val="24"/>
          <w:szCs w:val="24"/>
          <w:lang w:val="hr-HR"/>
        </w:rPr>
      </w:pPr>
    </w:p>
    <w:p w:rsidR="002C1315" w:rsidRPr="00877AEE" w:rsidRDefault="002C1315" w:rsidP="00877AEE">
      <w:pPr>
        <w:pStyle w:val="Telobesedila"/>
        <w:jc w:val="both"/>
        <w:rPr>
          <w:rFonts w:ascii="Times New Roman" w:hAnsi="Times New Roman"/>
          <w:color w:val="000000"/>
          <w:lang w:val="hr-HR"/>
        </w:rPr>
      </w:pPr>
      <w:r w:rsidRPr="00877AEE">
        <w:rPr>
          <w:rFonts w:ascii="Times New Roman" w:hAnsi="Times New Roman"/>
          <w:color w:val="000000"/>
          <w:lang w:val="pl-PL"/>
        </w:rPr>
        <w:t>Obrazovanje</w:t>
      </w:r>
      <w:r w:rsidRPr="00877AEE">
        <w:rPr>
          <w:rFonts w:ascii="Times New Roman" w:hAnsi="Times New Roman"/>
          <w:color w:val="000000"/>
          <w:lang w:val="hr-HR"/>
        </w:rPr>
        <w:t xml:space="preserve"> </w:t>
      </w:r>
      <w:r w:rsidRPr="00877AEE">
        <w:rPr>
          <w:rFonts w:ascii="Times New Roman" w:hAnsi="Times New Roman"/>
          <w:color w:val="000000"/>
          <w:lang w:val="pl-PL"/>
        </w:rPr>
        <w:t>i</w:t>
      </w:r>
      <w:r w:rsidRPr="00877AEE">
        <w:rPr>
          <w:rFonts w:ascii="Times New Roman" w:hAnsi="Times New Roman"/>
          <w:color w:val="000000"/>
          <w:lang w:val="hr-HR"/>
        </w:rPr>
        <w:t xml:space="preserve"> </w:t>
      </w:r>
      <w:r w:rsidRPr="00877AEE">
        <w:rPr>
          <w:rFonts w:ascii="Times New Roman" w:hAnsi="Times New Roman"/>
          <w:color w:val="000000"/>
          <w:lang w:val="pl-PL"/>
        </w:rPr>
        <w:t>vaspitanje</w:t>
      </w:r>
      <w:r w:rsidRPr="00877AEE">
        <w:rPr>
          <w:rFonts w:ascii="Times New Roman" w:hAnsi="Times New Roman"/>
          <w:color w:val="000000"/>
          <w:lang w:val="hr-HR"/>
        </w:rPr>
        <w:t xml:space="preserve"> </w:t>
      </w:r>
      <w:r w:rsidRPr="00877AEE">
        <w:rPr>
          <w:rFonts w:ascii="Times New Roman" w:hAnsi="Times New Roman"/>
          <w:color w:val="000000"/>
          <w:lang w:val="pl-PL"/>
        </w:rPr>
        <w:t>na</w:t>
      </w:r>
      <w:r w:rsidRPr="00877AEE">
        <w:rPr>
          <w:rFonts w:ascii="Times New Roman" w:hAnsi="Times New Roman"/>
          <w:color w:val="000000"/>
          <w:lang w:val="hr-HR"/>
        </w:rPr>
        <w:t xml:space="preserve"> </w:t>
      </w:r>
      <w:r w:rsidRPr="00877AEE">
        <w:rPr>
          <w:rFonts w:ascii="Times New Roman" w:hAnsi="Times New Roman"/>
          <w:color w:val="000000"/>
          <w:lang w:val="pl-PL"/>
        </w:rPr>
        <w:t>teritoriji</w:t>
      </w:r>
      <w:r w:rsidRPr="00877AEE">
        <w:rPr>
          <w:rFonts w:ascii="Times New Roman" w:hAnsi="Times New Roman"/>
          <w:color w:val="000000"/>
          <w:lang w:val="hr-HR"/>
        </w:rPr>
        <w:t xml:space="preserve"> </w:t>
      </w:r>
      <w:r w:rsidRPr="00877AEE">
        <w:rPr>
          <w:rFonts w:ascii="Times New Roman" w:hAnsi="Times New Roman"/>
          <w:color w:val="000000"/>
          <w:lang w:val="pl-PL"/>
        </w:rPr>
        <w:t>op</w:t>
      </w:r>
      <w:r w:rsidRPr="00877AEE">
        <w:rPr>
          <w:rFonts w:ascii="Times New Roman" w:hAnsi="Times New Roman"/>
          <w:color w:val="000000"/>
          <w:lang w:val="hr-HR"/>
        </w:rPr>
        <w:t>š</w:t>
      </w:r>
      <w:r w:rsidRPr="00877AEE">
        <w:rPr>
          <w:rFonts w:ascii="Times New Roman" w:hAnsi="Times New Roman"/>
          <w:color w:val="000000"/>
          <w:lang w:val="pl-PL"/>
        </w:rPr>
        <w:t>tine</w:t>
      </w:r>
      <w:r w:rsidRPr="00877AEE">
        <w:rPr>
          <w:rFonts w:ascii="Times New Roman" w:hAnsi="Times New Roman"/>
          <w:color w:val="000000"/>
          <w:lang w:val="hr-HR"/>
        </w:rPr>
        <w:t xml:space="preserve"> </w:t>
      </w:r>
      <w:r w:rsidRPr="00877AEE">
        <w:rPr>
          <w:rFonts w:ascii="Times New Roman" w:hAnsi="Times New Roman"/>
          <w:color w:val="000000"/>
          <w:lang w:val="pl-PL"/>
        </w:rPr>
        <w:t>Berane</w:t>
      </w:r>
      <w:r w:rsidRPr="00877AEE">
        <w:rPr>
          <w:rFonts w:ascii="Times New Roman" w:hAnsi="Times New Roman"/>
          <w:color w:val="000000"/>
          <w:lang w:val="hr-HR"/>
        </w:rPr>
        <w:t xml:space="preserve"> </w:t>
      </w:r>
      <w:r w:rsidRPr="00877AEE">
        <w:rPr>
          <w:rFonts w:ascii="Times New Roman" w:hAnsi="Times New Roman"/>
          <w:color w:val="000000"/>
          <w:lang w:val="pl-PL"/>
        </w:rPr>
        <w:t>ostvaruje</w:t>
      </w:r>
      <w:r w:rsidRPr="00877AEE">
        <w:rPr>
          <w:rFonts w:ascii="Times New Roman" w:hAnsi="Times New Roman"/>
          <w:color w:val="000000"/>
          <w:lang w:val="hr-HR"/>
        </w:rPr>
        <w:t xml:space="preserve"> </w:t>
      </w:r>
      <w:r w:rsidRPr="00877AEE">
        <w:rPr>
          <w:rFonts w:ascii="Times New Roman" w:hAnsi="Times New Roman"/>
          <w:color w:val="000000"/>
          <w:lang w:val="pl-PL"/>
        </w:rPr>
        <w:t>se</w:t>
      </w:r>
      <w:r w:rsidRPr="00877AEE">
        <w:rPr>
          <w:rFonts w:ascii="Times New Roman" w:hAnsi="Times New Roman"/>
          <w:color w:val="000000"/>
          <w:lang w:val="hr-HR"/>
        </w:rPr>
        <w:t xml:space="preserve"> </w:t>
      </w:r>
      <w:r w:rsidRPr="00877AEE">
        <w:rPr>
          <w:rFonts w:ascii="Times New Roman" w:hAnsi="Times New Roman"/>
          <w:color w:val="000000"/>
          <w:lang w:val="pl-PL"/>
        </w:rPr>
        <w:t>u</w:t>
      </w:r>
      <w:r w:rsidRPr="00877AEE">
        <w:rPr>
          <w:rFonts w:ascii="Times New Roman" w:hAnsi="Times New Roman"/>
          <w:color w:val="000000"/>
          <w:lang w:val="hr-HR"/>
        </w:rPr>
        <w:t xml:space="preserve"> </w:t>
      </w:r>
      <w:r w:rsidRPr="00877AEE">
        <w:rPr>
          <w:rFonts w:ascii="Times New Roman" w:hAnsi="Times New Roman"/>
          <w:color w:val="000000"/>
          <w:lang w:val="pl-PL"/>
        </w:rPr>
        <w:t>jednoj</w:t>
      </w:r>
      <w:r w:rsidRPr="00877AEE">
        <w:rPr>
          <w:rFonts w:ascii="Times New Roman" w:hAnsi="Times New Roman"/>
          <w:color w:val="000000"/>
          <w:lang w:val="hr-HR"/>
        </w:rPr>
        <w:t xml:space="preserve"> </w:t>
      </w:r>
      <w:r w:rsidRPr="00877AEE">
        <w:rPr>
          <w:rFonts w:ascii="Times New Roman" w:hAnsi="Times New Roman"/>
          <w:color w:val="000000"/>
          <w:lang w:val="pl-PL"/>
        </w:rPr>
        <w:t>pred</w:t>
      </w:r>
      <w:r w:rsidRPr="00877AEE">
        <w:rPr>
          <w:rFonts w:ascii="Times New Roman" w:hAnsi="Times New Roman"/>
          <w:color w:val="000000"/>
          <w:lang w:val="hr-HR"/>
        </w:rPr>
        <w:t>š</w:t>
      </w:r>
      <w:r w:rsidRPr="00877AEE">
        <w:rPr>
          <w:rFonts w:ascii="Times New Roman" w:hAnsi="Times New Roman"/>
          <w:color w:val="000000"/>
          <w:lang w:val="pl-PL"/>
        </w:rPr>
        <w:t>kolskoj</w:t>
      </w:r>
      <w:r w:rsidRPr="00877AEE">
        <w:rPr>
          <w:rFonts w:ascii="Times New Roman" w:hAnsi="Times New Roman"/>
          <w:color w:val="000000"/>
          <w:lang w:val="hr-HR"/>
        </w:rPr>
        <w:t xml:space="preserve"> </w:t>
      </w:r>
      <w:r w:rsidRPr="00877AEE">
        <w:rPr>
          <w:rFonts w:ascii="Times New Roman" w:hAnsi="Times New Roman"/>
          <w:color w:val="000000"/>
          <w:lang w:val="pl-PL"/>
        </w:rPr>
        <w:t>ustanovi</w:t>
      </w:r>
      <w:r w:rsidRPr="00877AEE">
        <w:rPr>
          <w:rFonts w:ascii="Times New Roman" w:hAnsi="Times New Roman"/>
          <w:color w:val="000000"/>
          <w:lang w:val="hr-HR"/>
        </w:rPr>
        <w:t xml:space="preserve">, </w:t>
      </w:r>
      <w:r w:rsidRPr="00877AEE">
        <w:rPr>
          <w:rFonts w:ascii="Times New Roman" w:hAnsi="Times New Roman"/>
          <w:lang w:val="hr-HR"/>
        </w:rPr>
        <w:t>8</w:t>
      </w:r>
      <w:r w:rsidRPr="00877AEE">
        <w:rPr>
          <w:rFonts w:ascii="Times New Roman" w:hAnsi="Times New Roman"/>
          <w:color w:val="000000"/>
          <w:lang w:val="hr-HR"/>
        </w:rPr>
        <w:t xml:space="preserve"> </w:t>
      </w:r>
      <w:r w:rsidRPr="00877AEE">
        <w:rPr>
          <w:rFonts w:ascii="Times New Roman" w:hAnsi="Times New Roman"/>
          <w:color w:val="000000"/>
          <w:lang w:val="pl-PL"/>
        </w:rPr>
        <w:t>osnovnih</w:t>
      </w:r>
      <w:r w:rsidRPr="00877AEE">
        <w:rPr>
          <w:rFonts w:ascii="Times New Roman" w:hAnsi="Times New Roman"/>
          <w:color w:val="000000"/>
          <w:lang w:val="hr-HR"/>
        </w:rPr>
        <w:t xml:space="preserve">, 4 </w:t>
      </w:r>
      <w:r w:rsidRPr="00877AEE">
        <w:rPr>
          <w:rFonts w:ascii="Times New Roman" w:hAnsi="Times New Roman"/>
          <w:color w:val="000000"/>
          <w:lang w:val="pl-PL"/>
        </w:rPr>
        <w:t>srednje</w:t>
      </w:r>
      <w:r w:rsidRPr="00877AEE">
        <w:rPr>
          <w:rFonts w:ascii="Times New Roman" w:hAnsi="Times New Roman"/>
          <w:color w:val="000000"/>
          <w:lang w:val="hr-HR"/>
        </w:rPr>
        <w:t xml:space="preserve"> š</w:t>
      </w:r>
      <w:r w:rsidRPr="00877AEE">
        <w:rPr>
          <w:rFonts w:ascii="Times New Roman" w:hAnsi="Times New Roman"/>
          <w:color w:val="000000"/>
          <w:lang w:val="pl-PL"/>
        </w:rPr>
        <w:t>kole.</w:t>
      </w:r>
      <w:r w:rsidRPr="00877AEE">
        <w:rPr>
          <w:rFonts w:ascii="Times New Roman" w:hAnsi="Times New Roman"/>
          <w:color w:val="000000"/>
          <w:lang w:val="hr-HR"/>
        </w:rPr>
        <w:t xml:space="preserve"> </w:t>
      </w:r>
    </w:p>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autoSpaceDE w:val="0"/>
        <w:autoSpaceDN w:val="0"/>
        <w:adjustRightInd w:val="0"/>
        <w:jc w:val="both"/>
        <w:rPr>
          <w:rFonts w:ascii="Times New Roman" w:hAnsi="Times New Roman" w:cs="Times New Roman"/>
          <w:sz w:val="24"/>
          <w:szCs w:val="24"/>
        </w:rPr>
      </w:pPr>
      <w:r w:rsidRPr="00877AEE">
        <w:rPr>
          <w:rFonts w:ascii="Times New Roman" w:hAnsi="Times New Roman" w:cs="Times New Roman"/>
          <w:sz w:val="24"/>
          <w:szCs w:val="24"/>
          <w:lang w:val="pl-PL"/>
        </w:rPr>
        <w:t>Ova</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Informacija</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ima</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za</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cilj</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da</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predstavi</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rad</w:t>
      </w:r>
      <w:r w:rsidRPr="00877AEE">
        <w:rPr>
          <w:rFonts w:ascii="Times New Roman" w:hAnsi="Times New Roman" w:cs="Times New Roman"/>
          <w:sz w:val="24"/>
          <w:szCs w:val="24"/>
          <w:lang w:val="hr-HR"/>
        </w:rPr>
        <w:t xml:space="preserve">  obrazovnih </w:t>
      </w:r>
      <w:r w:rsidRPr="00877AEE">
        <w:rPr>
          <w:rFonts w:ascii="Times New Roman" w:hAnsi="Times New Roman" w:cs="Times New Roman"/>
          <w:sz w:val="24"/>
          <w:szCs w:val="24"/>
          <w:lang w:val="pl-PL"/>
        </w:rPr>
        <w:t>ustanova</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sa</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osnovnim</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podacima</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o</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uspje</w:t>
      </w:r>
      <w:r w:rsidRPr="00877AEE">
        <w:rPr>
          <w:rFonts w:ascii="Times New Roman" w:hAnsi="Times New Roman" w:cs="Times New Roman"/>
          <w:sz w:val="24"/>
          <w:szCs w:val="24"/>
          <w:lang w:val="hr-HR"/>
        </w:rPr>
        <w:t>š</w:t>
      </w:r>
      <w:r w:rsidRPr="00877AEE">
        <w:rPr>
          <w:rFonts w:ascii="Times New Roman" w:hAnsi="Times New Roman" w:cs="Times New Roman"/>
          <w:sz w:val="24"/>
          <w:szCs w:val="24"/>
          <w:lang w:val="pl-PL"/>
        </w:rPr>
        <w:t>nosti</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usvajanja</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znanja</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i</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nivoa</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vaspitanja</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stanju</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objekata</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materijalno</w:t>
      </w:r>
      <w:r w:rsidRPr="00877AEE">
        <w:rPr>
          <w:rFonts w:ascii="Times New Roman" w:hAnsi="Times New Roman" w:cs="Times New Roman"/>
          <w:sz w:val="24"/>
          <w:szCs w:val="24"/>
          <w:lang w:val="hr-HR"/>
        </w:rPr>
        <w:t>-</w:t>
      </w:r>
      <w:r w:rsidRPr="00877AEE">
        <w:rPr>
          <w:rFonts w:ascii="Times New Roman" w:hAnsi="Times New Roman" w:cs="Times New Roman"/>
          <w:sz w:val="24"/>
          <w:szCs w:val="24"/>
          <w:lang w:val="pl-PL"/>
        </w:rPr>
        <w:t>tehni</w:t>
      </w:r>
      <w:r w:rsidRPr="00877AEE">
        <w:rPr>
          <w:rFonts w:ascii="Times New Roman" w:hAnsi="Times New Roman" w:cs="Times New Roman"/>
          <w:sz w:val="24"/>
          <w:szCs w:val="24"/>
          <w:lang w:val="hr-HR"/>
        </w:rPr>
        <w:t>č</w:t>
      </w:r>
      <w:r w:rsidRPr="00877AEE">
        <w:rPr>
          <w:rFonts w:ascii="Times New Roman" w:hAnsi="Times New Roman" w:cs="Times New Roman"/>
          <w:sz w:val="24"/>
          <w:szCs w:val="24"/>
          <w:lang w:val="pl-PL"/>
        </w:rPr>
        <w:t>kim</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sredstvima</w:t>
      </w:r>
      <w:r w:rsidRPr="00877AEE">
        <w:rPr>
          <w:rFonts w:ascii="Times New Roman" w:hAnsi="Times New Roman" w:cs="Times New Roman"/>
          <w:sz w:val="24"/>
          <w:szCs w:val="24"/>
          <w:lang w:val="hr-HR"/>
        </w:rPr>
        <w:t xml:space="preserve"> , </w:t>
      </w:r>
      <w:r w:rsidRPr="00877AEE">
        <w:rPr>
          <w:rFonts w:ascii="Times New Roman" w:hAnsi="Times New Roman" w:cs="Times New Roman"/>
          <w:sz w:val="24"/>
          <w:szCs w:val="24"/>
          <w:lang w:val="pl-PL"/>
        </w:rPr>
        <w:t>opremi</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i</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nastavnim</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i</w:t>
      </w:r>
      <w:r w:rsidRPr="00877AEE">
        <w:rPr>
          <w:rFonts w:ascii="Times New Roman" w:hAnsi="Times New Roman" w:cs="Times New Roman"/>
          <w:sz w:val="24"/>
          <w:szCs w:val="24"/>
          <w:lang w:val="hr-HR"/>
        </w:rPr>
        <w:t xml:space="preserve"> š</w:t>
      </w:r>
      <w:r w:rsidRPr="00877AEE">
        <w:rPr>
          <w:rFonts w:ascii="Times New Roman" w:hAnsi="Times New Roman" w:cs="Times New Roman"/>
          <w:sz w:val="24"/>
          <w:szCs w:val="24"/>
          <w:lang w:val="pl-PL"/>
        </w:rPr>
        <w:t>kolskim</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u</w:t>
      </w:r>
      <w:r w:rsidRPr="00877AEE">
        <w:rPr>
          <w:rFonts w:ascii="Times New Roman" w:hAnsi="Times New Roman" w:cs="Times New Roman"/>
          <w:sz w:val="24"/>
          <w:szCs w:val="24"/>
          <w:lang w:val="hr-HR"/>
        </w:rPr>
        <w:t>č</w:t>
      </w:r>
      <w:r w:rsidRPr="00877AEE">
        <w:rPr>
          <w:rFonts w:ascii="Times New Roman" w:hAnsi="Times New Roman" w:cs="Times New Roman"/>
          <w:sz w:val="24"/>
          <w:szCs w:val="24"/>
          <w:lang w:val="pl-PL"/>
        </w:rPr>
        <w:t>ilima</w:t>
      </w:r>
      <w:r w:rsidRPr="00877AEE">
        <w:rPr>
          <w:rFonts w:ascii="Times New Roman" w:hAnsi="Times New Roman" w:cs="Times New Roman"/>
          <w:sz w:val="24"/>
          <w:szCs w:val="24"/>
          <w:lang w:val="hr-HR"/>
        </w:rPr>
        <w:t xml:space="preserve">, kao i </w:t>
      </w:r>
      <w:r w:rsidRPr="00877AEE">
        <w:rPr>
          <w:rFonts w:ascii="Times New Roman" w:hAnsi="Times New Roman" w:cs="Times New Roman"/>
          <w:sz w:val="24"/>
          <w:szCs w:val="24"/>
          <w:lang w:val="pl-PL"/>
        </w:rPr>
        <w:t>sa</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iskazanim</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potrebama</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i</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prijedlogom</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mjera</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shodno</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na</w:t>
      </w:r>
      <w:r w:rsidRPr="00877AEE">
        <w:rPr>
          <w:rFonts w:ascii="Times New Roman" w:hAnsi="Times New Roman" w:cs="Times New Roman"/>
          <w:sz w:val="24"/>
          <w:szCs w:val="24"/>
          <w:lang w:val="hr-HR"/>
        </w:rPr>
        <w:t>š</w:t>
      </w:r>
      <w:r w:rsidRPr="00877AEE">
        <w:rPr>
          <w:rFonts w:ascii="Times New Roman" w:hAnsi="Times New Roman" w:cs="Times New Roman"/>
          <w:sz w:val="24"/>
          <w:szCs w:val="24"/>
          <w:lang w:val="pl-PL"/>
        </w:rPr>
        <w:t>im</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nadle</w:t>
      </w:r>
      <w:r w:rsidRPr="00877AEE">
        <w:rPr>
          <w:rFonts w:ascii="Times New Roman" w:hAnsi="Times New Roman" w:cs="Times New Roman"/>
          <w:sz w:val="24"/>
          <w:szCs w:val="24"/>
          <w:lang w:val="hr-HR"/>
        </w:rPr>
        <w:t>ž</w:t>
      </w:r>
      <w:r w:rsidRPr="00877AEE">
        <w:rPr>
          <w:rFonts w:ascii="Times New Roman" w:hAnsi="Times New Roman" w:cs="Times New Roman"/>
          <w:sz w:val="24"/>
          <w:szCs w:val="24"/>
          <w:lang w:val="pl-PL"/>
        </w:rPr>
        <w:t>nostima</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i</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mogu</w:t>
      </w:r>
      <w:r w:rsidRPr="00877AEE">
        <w:rPr>
          <w:rFonts w:ascii="Times New Roman" w:hAnsi="Times New Roman" w:cs="Times New Roman"/>
          <w:sz w:val="24"/>
          <w:szCs w:val="24"/>
          <w:lang w:val="hr-HR"/>
        </w:rPr>
        <w:t>ć</w:t>
      </w:r>
      <w:r w:rsidRPr="00877AEE">
        <w:rPr>
          <w:rFonts w:ascii="Times New Roman" w:hAnsi="Times New Roman" w:cs="Times New Roman"/>
          <w:sz w:val="24"/>
          <w:szCs w:val="24"/>
          <w:lang w:val="pl-PL"/>
        </w:rPr>
        <w:t>nostima</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za</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pobolj</w:t>
      </w:r>
      <w:r w:rsidRPr="00877AEE">
        <w:rPr>
          <w:rFonts w:ascii="Times New Roman" w:hAnsi="Times New Roman" w:cs="Times New Roman"/>
          <w:sz w:val="24"/>
          <w:szCs w:val="24"/>
          <w:lang w:val="hr-HR"/>
        </w:rPr>
        <w:t>š</w:t>
      </w:r>
      <w:r w:rsidRPr="00877AEE">
        <w:rPr>
          <w:rFonts w:ascii="Times New Roman" w:hAnsi="Times New Roman" w:cs="Times New Roman"/>
          <w:sz w:val="24"/>
          <w:szCs w:val="24"/>
          <w:lang w:val="pl-PL"/>
        </w:rPr>
        <w:t>anje</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i</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doprinos</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unaprje</w:t>
      </w:r>
      <w:r w:rsidRPr="00877AEE">
        <w:rPr>
          <w:rFonts w:ascii="Times New Roman" w:hAnsi="Times New Roman" w:cs="Times New Roman"/>
          <w:sz w:val="24"/>
          <w:szCs w:val="24"/>
          <w:lang w:val="hr-HR"/>
        </w:rPr>
        <w:t>đ</w:t>
      </w:r>
      <w:r w:rsidRPr="00877AEE">
        <w:rPr>
          <w:rFonts w:ascii="Times New Roman" w:hAnsi="Times New Roman" w:cs="Times New Roman"/>
          <w:sz w:val="24"/>
          <w:szCs w:val="24"/>
          <w:lang w:val="pl-PL"/>
        </w:rPr>
        <w:t>enju</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ove</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veoma</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bitne</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dru</w:t>
      </w:r>
      <w:r w:rsidRPr="00877AEE">
        <w:rPr>
          <w:rFonts w:ascii="Times New Roman" w:hAnsi="Times New Roman" w:cs="Times New Roman"/>
          <w:sz w:val="24"/>
          <w:szCs w:val="24"/>
          <w:lang w:val="hr-HR"/>
        </w:rPr>
        <w:t>š</w:t>
      </w:r>
      <w:r w:rsidRPr="00877AEE">
        <w:rPr>
          <w:rFonts w:ascii="Times New Roman" w:hAnsi="Times New Roman" w:cs="Times New Roman"/>
          <w:sz w:val="24"/>
          <w:szCs w:val="24"/>
          <w:lang w:val="pl-PL"/>
        </w:rPr>
        <w:t>tvene</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djelatnosti</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u</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razvoju</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zajednice</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Shodno</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navedenom</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javne</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ustanove</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pred</w:t>
      </w:r>
      <w:r w:rsidRPr="00877AEE">
        <w:rPr>
          <w:rFonts w:ascii="Times New Roman" w:hAnsi="Times New Roman" w:cs="Times New Roman"/>
          <w:sz w:val="24"/>
          <w:szCs w:val="24"/>
          <w:lang w:val="hr-HR"/>
        </w:rPr>
        <w:t>š</w:t>
      </w:r>
      <w:r w:rsidRPr="00877AEE">
        <w:rPr>
          <w:rFonts w:ascii="Times New Roman" w:hAnsi="Times New Roman" w:cs="Times New Roman"/>
          <w:sz w:val="24"/>
          <w:szCs w:val="24"/>
          <w:lang w:val="pl-PL"/>
        </w:rPr>
        <w:t>kolskog</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lastRenderedPageBreak/>
        <w:t>osnovnog</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srednjeg</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obrazovanja</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dostavile</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su</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Izvje</w:t>
      </w:r>
      <w:r w:rsidRPr="00877AEE">
        <w:rPr>
          <w:rFonts w:ascii="Times New Roman" w:hAnsi="Times New Roman" w:cs="Times New Roman"/>
          <w:sz w:val="24"/>
          <w:szCs w:val="24"/>
          <w:lang w:val="hr-HR"/>
        </w:rPr>
        <w:t>š</w:t>
      </w:r>
      <w:r w:rsidRPr="00877AEE">
        <w:rPr>
          <w:rFonts w:ascii="Times New Roman" w:hAnsi="Times New Roman" w:cs="Times New Roman"/>
          <w:sz w:val="24"/>
          <w:szCs w:val="24"/>
          <w:lang w:val="pl-PL"/>
        </w:rPr>
        <w:t>taje</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o</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radu</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i</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stanju</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u</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obrazovnim</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ustanovama</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u</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toku</w:t>
      </w:r>
      <w:r w:rsidRPr="00877AEE">
        <w:rPr>
          <w:rFonts w:ascii="Times New Roman" w:hAnsi="Times New Roman" w:cs="Times New Roman"/>
          <w:sz w:val="24"/>
          <w:szCs w:val="24"/>
          <w:lang w:val="hr-HR"/>
        </w:rPr>
        <w:t xml:space="preserve"> š</w:t>
      </w:r>
      <w:r w:rsidRPr="00877AEE">
        <w:rPr>
          <w:rFonts w:ascii="Times New Roman" w:hAnsi="Times New Roman" w:cs="Times New Roman"/>
          <w:sz w:val="24"/>
          <w:szCs w:val="24"/>
          <w:lang w:val="pl-PL"/>
        </w:rPr>
        <w:t>kolske</w:t>
      </w:r>
      <w:r w:rsidRPr="00877AEE">
        <w:rPr>
          <w:rFonts w:ascii="Times New Roman" w:hAnsi="Times New Roman" w:cs="Times New Roman"/>
          <w:sz w:val="24"/>
          <w:szCs w:val="24"/>
          <w:lang w:val="hr-HR"/>
        </w:rPr>
        <w:t xml:space="preserve"> 20</w:t>
      </w:r>
      <w:r w:rsidRPr="00877AEE">
        <w:rPr>
          <w:rFonts w:ascii="Times New Roman" w:hAnsi="Times New Roman" w:cs="Times New Roman"/>
          <w:sz w:val="24"/>
          <w:szCs w:val="24"/>
        </w:rPr>
        <w:t>22</w:t>
      </w:r>
      <w:r w:rsidRPr="00877AEE">
        <w:rPr>
          <w:rFonts w:ascii="Times New Roman" w:hAnsi="Times New Roman" w:cs="Times New Roman"/>
          <w:sz w:val="24"/>
          <w:szCs w:val="24"/>
          <w:lang w:val="hr-HR"/>
        </w:rPr>
        <w:t>/ 20</w:t>
      </w:r>
      <w:r w:rsidRPr="00877AEE">
        <w:rPr>
          <w:rFonts w:ascii="Times New Roman" w:hAnsi="Times New Roman" w:cs="Times New Roman"/>
          <w:sz w:val="24"/>
          <w:szCs w:val="24"/>
        </w:rPr>
        <w:t>23</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godine</w:t>
      </w:r>
      <w:r w:rsidRPr="00877AEE">
        <w:rPr>
          <w:rFonts w:ascii="Times New Roman" w:hAnsi="Times New Roman" w:cs="Times New Roman"/>
          <w:sz w:val="24"/>
          <w:szCs w:val="24"/>
          <w:lang w:val="hr-HR"/>
        </w:rPr>
        <w:t xml:space="preserve"> . </w:t>
      </w:r>
    </w:p>
    <w:p w:rsidR="002C1315" w:rsidRPr="00877AEE" w:rsidRDefault="002C1315" w:rsidP="00877AEE">
      <w:pPr>
        <w:autoSpaceDE w:val="0"/>
        <w:autoSpaceDN w:val="0"/>
        <w:adjustRightInd w:val="0"/>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Obrazovni sistem Crne Gore čine predškolsko vaspitanje i obrazovanje, osnovno obrazovanje i vaspitanje, srednje opšte obrazovanje (gimnazija), stručno obrazovanje, vaspitanje i obrazovanje lica sa posebnim potrebama, obrazovanje odraslih i visoko obrazovanje. </w:t>
      </w:r>
    </w:p>
    <w:p w:rsidR="002C1315" w:rsidRPr="00877AEE" w:rsidRDefault="002C1315" w:rsidP="00877AEE">
      <w:pPr>
        <w:autoSpaceDE w:val="0"/>
        <w:autoSpaceDN w:val="0"/>
        <w:adjustRightInd w:val="0"/>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Obrazovanje odraslih dio je ukupnog sistema i realizuje se na svim nivoima obrazovanja. </w:t>
      </w:r>
    </w:p>
    <w:p w:rsidR="002C1315" w:rsidRPr="00877AEE" w:rsidRDefault="002C1315" w:rsidP="00877AEE">
      <w:pPr>
        <w:autoSpaceDE w:val="0"/>
        <w:autoSpaceDN w:val="0"/>
        <w:adjustRightInd w:val="0"/>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Oblast obrazovanja je u nadležnosti Ministarstva prosvjete. Predškolsko vaspitanje i obrazovanje se realizuje u jaslicama( djeca uzrasta do 3 godine), vrtićima (djeca od 3 godine do polaska u školu) i u okviru drugih vidova organizovanja predškolskog vaspitanja i obrazovanja, kao što su školice, igraonice i dr. i nije preduslov za pohađanje osnovne škole. U Beranama se nalazi jedna Javna predškolska ustanova: Dječiji vrtić „Radmila Nedić“. </w:t>
      </w:r>
    </w:p>
    <w:p w:rsidR="002C1315" w:rsidRPr="00877AEE" w:rsidRDefault="002C1315" w:rsidP="00877AEE">
      <w:pPr>
        <w:autoSpaceDE w:val="0"/>
        <w:autoSpaceDN w:val="0"/>
        <w:adjustRightInd w:val="0"/>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Osnovno obrazovanje i vaspitanje je obavezno za svu djecu uzrasta od 6 do 15 godina života, traje 9 godina i besplatno je. U Beranama se nalazi 8 osnovnih škola, od toga 3 u gradskoj zoni i 5 u seoskom području. </w:t>
      </w:r>
    </w:p>
    <w:p w:rsidR="002C1315" w:rsidRPr="00877AEE" w:rsidRDefault="002C1315" w:rsidP="00877AEE">
      <w:pPr>
        <w:autoSpaceDE w:val="0"/>
        <w:autoSpaceDN w:val="0"/>
        <w:adjustRightInd w:val="0"/>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Srednje opšte obrazovanje izvode gimnazije. Ovo obrazovanje nije obavezno. Gimnaziju mogu upisati lica koja su završila osnovno obrazovanje, a imaju manje od 17 godina. Obrazovanje u gimnaziji traje četiri godine.</w:t>
      </w:r>
    </w:p>
    <w:p w:rsidR="002C1315" w:rsidRPr="00877AEE" w:rsidRDefault="002C1315" w:rsidP="00877AEE">
      <w:pPr>
        <w:autoSpaceDE w:val="0"/>
        <w:autoSpaceDN w:val="0"/>
        <w:adjustRightInd w:val="0"/>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Stručno obrazovanje je najkompleksniji dio obrazovnog sistema.</w:t>
      </w:r>
    </w:p>
    <w:p w:rsidR="002C1315" w:rsidRPr="00877AEE" w:rsidRDefault="002C1315" w:rsidP="00877AEE">
      <w:pPr>
        <w:autoSpaceDE w:val="0"/>
        <w:autoSpaceDN w:val="0"/>
        <w:adjustRightInd w:val="0"/>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Srednje stručno obrazovanje, takođe , nije obavezno, a realizuje se u trajanju od tri ili četiri godine u srednjim stručnim školama. U Beranama postoje tri stručne škole. </w:t>
      </w:r>
    </w:p>
    <w:p w:rsidR="002C1315" w:rsidRPr="00877AEE" w:rsidRDefault="002C1315" w:rsidP="00877AEE">
      <w:pPr>
        <w:autoSpaceDE w:val="0"/>
        <w:autoSpaceDN w:val="0"/>
        <w:adjustRightInd w:val="0"/>
        <w:jc w:val="both"/>
        <w:rPr>
          <w:rFonts w:ascii="Times New Roman" w:hAnsi="Times New Roman" w:cs="Times New Roman"/>
          <w:sz w:val="24"/>
          <w:szCs w:val="24"/>
        </w:rPr>
      </w:pPr>
      <w:r w:rsidRPr="00877AEE">
        <w:rPr>
          <w:rFonts w:ascii="Times New Roman" w:hAnsi="Times New Roman" w:cs="Times New Roman"/>
          <w:sz w:val="24"/>
          <w:szCs w:val="24"/>
          <w:lang w:val="hr-HR"/>
        </w:rPr>
        <w:t xml:space="preserve">Vaspitanje i obrazovanje djece sa posebnim obrazovnim potrebama obezbjeđuje onaj stepen obrazovanja koji odgovara njihovom fizičkom, intelektualnom, emocionalnom i socijalnom razvoju koje pohađa </w:t>
      </w:r>
      <w:r w:rsidR="0043530B">
        <w:rPr>
          <w:rFonts w:ascii="Times New Roman" w:hAnsi="Times New Roman" w:cs="Times New Roman"/>
          <w:b/>
          <w:sz w:val="24"/>
          <w:szCs w:val="24"/>
        </w:rPr>
        <w:t>2</w:t>
      </w:r>
      <w:r w:rsidRPr="00877AEE">
        <w:rPr>
          <w:rFonts w:ascii="Times New Roman" w:hAnsi="Times New Roman" w:cs="Times New Roman"/>
          <w:b/>
          <w:sz w:val="24"/>
          <w:szCs w:val="24"/>
        </w:rPr>
        <w:t>9-oro</w:t>
      </w:r>
      <w:r w:rsidRPr="00877AEE">
        <w:rPr>
          <w:rFonts w:ascii="Times New Roman" w:hAnsi="Times New Roman" w:cs="Times New Roman"/>
          <w:sz w:val="24"/>
          <w:szCs w:val="24"/>
        </w:rPr>
        <w:t xml:space="preserve"> djece, koji su usmjereni po Zakonu o vaspitanju djece s posebnim obrazovnim potrebama (RCG, list br. 80/04) i (CG list, br.45/10 i 47/17).</w:t>
      </w:r>
    </w:p>
    <w:p w:rsidR="002C1315" w:rsidRPr="00877AEE" w:rsidRDefault="002C1315" w:rsidP="00877AEE">
      <w:pPr>
        <w:autoSpaceDE w:val="0"/>
        <w:autoSpaceDN w:val="0"/>
        <w:adjustRightInd w:val="0"/>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U skladu sa važećim zakonskim aktima opština Berane je formirala Komisiju za usmjeravanje djece sa posebnim obrazovnim potrebama. Na ovaj način, kroz rad komisije , opština nastoji da doprinese unapređenju sistema obrazovanja djece sa posebnim obrazovnim potrebama, kako bi se obezbijedio jednak pristup obrazovanju djece, bez obzira na individualne razlike i teškoće. </w:t>
      </w:r>
    </w:p>
    <w:p w:rsidR="002C1315" w:rsidRPr="00877AEE" w:rsidRDefault="002C1315" w:rsidP="00877AEE">
      <w:pPr>
        <w:autoSpaceDE w:val="0"/>
        <w:autoSpaceDN w:val="0"/>
        <w:adjustRightInd w:val="0"/>
        <w:jc w:val="both"/>
        <w:rPr>
          <w:rFonts w:ascii="Times New Roman" w:hAnsi="Times New Roman" w:cs="Times New Roman"/>
          <w:sz w:val="24"/>
          <w:szCs w:val="24"/>
        </w:rPr>
      </w:pPr>
      <w:r w:rsidRPr="00877AEE">
        <w:rPr>
          <w:rFonts w:ascii="Times New Roman" w:hAnsi="Times New Roman" w:cs="Times New Roman"/>
          <w:sz w:val="24"/>
          <w:szCs w:val="24"/>
          <w:lang w:val="hr-HR"/>
        </w:rPr>
        <w:t xml:space="preserve">Iako je obrazovanje u nadležnosti Ministarstva prosvjete, u cilju podsticanja talenata, kreativnosti i znanja generacija mladih ljudi koji će dati novu dimenziju našem gradu. Opština </w:t>
      </w:r>
      <w:r w:rsidRPr="00877AEE">
        <w:rPr>
          <w:rFonts w:ascii="Times New Roman" w:hAnsi="Times New Roman" w:cs="Times New Roman"/>
          <w:sz w:val="24"/>
          <w:szCs w:val="24"/>
        </w:rPr>
        <w:t xml:space="preserve">je </w:t>
      </w:r>
      <w:r w:rsidRPr="00877AEE">
        <w:rPr>
          <w:rFonts w:ascii="Times New Roman" w:hAnsi="Times New Roman" w:cs="Times New Roman"/>
          <w:sz w:val="24"/>
          <w:szCs w:val="24"/>
          <w:lang w:val="hr-HR"/>
        </w:rPr>
        <w:t>obezb</w:t>
      </w:r>
      <w:r w:rsidRPr="00877AEE">
        <w:rPr>
          <w:rFonts w:ascii="Times New Roman" w:hAnsi="Times New Roman" w:cs="Times New Roman"/>
          <w:sz w:val="24"/>
          <w:szCs w:val="24"/>
        </w:rPr>
        <w:t xml:space="preserve">ijedila </w:t>
      </w:r>
      <w:r w:rsidRPr="001A2411">
        <w:rPr>
          <w:rFonts w:ascii="Times New Roman" w:hAnsi="Times New Roman" w:cs="Times New Roman"/>
          <w:b/>
          <w:sz w:val="24"/>
          <w:szCs w:val="24"/>
        </w:rPr>
        <w:t>40</w:t>
      </w:r>
      <w:r w:rsidRPr="001A2411">
        <w:rPr>
          <w:rFonts w:ascii="Times New Roman" w:hAnsi="Times New Roman" w:cs="Times New Roman"/>
          <w:b/>
          <w:sz w:val="24"/>
          <w:szCs w:val="24"/>
          <w:lang w:val="hr-HR"/>
        </w:rPr>
        <w:t xml:space="preserve"> </w:t>
      </w:r>
      <w:r w:rsidRPr="00877AEE">
        <w:rPr>
          <w:rFonts w:ascii="Times New Roman" w:hAnsi="Times New Roman" w:cs="Times New Roman"/>
          <w:sz w:val="24"/>
          <w:szCs w:val="24"/>
          <w:lang w:val="hr-HR"/>
        </w:rPr>
        <w:t>Stipendij</w:t>
      </w:r>
      <w:r w:rsidRPr="00877AEE">
        <w:rPr>
          <w:rFonts w:ascii="Times New Roman" w:hAnsi="Times New Roman" w:cs="Times New Roman"/>
          <w:sz w:val="24"/>
          <w:szCs w:val="24"/>
        </w:rPr>
        <w:t>a</w:t>
      </w:r>
      <w:r w:rsidRPr="00877AEE">
        <w:rPr>
          <w:rFonts w:ascii="Times New Roman" w:hAnsi="Times New Roman" w:cs="Times New Roman"/>
          <w:sz w:val="24"/>
          <w:szCs w:val="24"/>
          <w:lang w:val="hr-HR"/>
        </w:rPr>
        <w:t xml:space="preserve"> za studente talenta</w:t>
      </w:r>
      <w:r w:rsidRPr="00877AEE">
        <w:rPr>
          <w:rFonts w:ascii="Times New Roman" w:hAnsi="Times New Roman" w:cs="Times New Roman"/>
          <w:sz w:val="24"/>
          <w:szCs w:val="24"/>
        </w:rPr>
        <w:t xml:space="preserve"> </w:t>
      </w:r>
      <w:r w:rsidRPr="00877AEE">
        <w:rPr>
          <w:rFonts w:ascii="Times New Roman" w:hAnsi="Times New Roman" w:cs="Times New Roman"/>
          <w:sz w:val="24"/>
          <w:szCs w:val="24"/>
          <w:lang w:val="hr-HR"/>
        </w:rPr>
        <w:t xml:space="preserve">, koji postižu prosjek 9,00 i iznad kao i organizuje prijem najboljih i dodjeljuje prigodne nagrade najboljim učenicima, svršenim osnovcima i srednjoškolcima-dobitnicima diplome Luča, kao i učenicima koji su osvojili neko od tri prva mjesta na državnim takmičenjima. </w:t>
      </w:r>
    </w:p>
    <w:p w:rsidR="002C1315" w:rsidRPr="00877AEE" w:rsidRDefault="002C1315" w:rsidP="00877AEE">
      <w:pPr>
        <w:autoSpaceDE w:val="0"/>
        <w:autoSpaceDN w:val="0"/>
        <w:adjustRightInd w:val="0"/>
        <w:jc w:val="both"/>
        <w:rPr>
          <w:rFonts w:ascii="Times New Roman" w:hAnsi="Times New Roman" w:cs="Times New Roman"/>
          <w:sz w:val="24"/>
          <w:szCs w:val="24"/>
        </w:rPr>
      </w:pPr>
      <w:r w:rsidRPr="00877AEE">
        <w:rPr>
          <w:rFonts w:ascii="Times New Roman" w:hAnsi="Times New Roman" w:cs="Times New Roman"/>
          <w:sz w:val="24"/>
          <w:szCs w:val="24"/>
        </w:rPr>
        <w:lastRenderedPageBreak/>
        <w:t xml:space="preserve">Od 2014 do 2020 godine opština Berane je iz svog budžeta izdvojila iznos </w:t>
      </w:r>
      <w:r w:rsidRPr="001A2411">
        <w:rPr>
          <w:rFonts w:ascii="Times New Roman" w:hAnsi="Times New Roman" w:cs="Times New Roman"/>
          <w:b/>
          <w:sz w:val="24"/>
          <w:szCs w:val="24"/>
        </w:rPr>
        <w:t>od  611.867,47 eura</w:t>
      </w:r>
      <w:r w:rsidRPr="00877AEE">
        <w:rPr>
          <w:rFonts w:ascii="Times New Roman" w:hAnsi="Times New Roman" w:cs="Times New Roman"/>
          <w:sz w:val="24"/>
          <w:szCs w:val="24"/>
        </w:rPr>
        <w:t xml:space="preserve">     za udžbenike tj. 2014-  11.206,00  ,  2015- 52.478,62 ,    2016-  189.901,00  , 2017- 49.974,62 ,  2018- 114.982,59 ,  2019-  110.004,88 , 2020- 83.319,76 . </w:t>
      </w:r>
    </w:p>
    <w:p w:rsidR="002C1315" w:rsidRPr="00877AEE" w:rsidRDefault="002C1315" w:rsidP="00877AEE">
      <w:pPr>
        <w:autoSpaceDE w:val="0"/>
        <w:autoSpaceDN w:val="0"/>
        <w:adjustRightInd w:val="0"/>
        <w:jc w:val="both"/>
        <w:rPr>
          <w:rFonts w:ascii="Times New Roman" w:hAnsi="Times New Roman" w:cs="Times New Roman"/>
          <w:sz w:val="24"/>
          <w:szCs w:val="24"/>
        </w:rPr>
      </w:pPr>
      <w:r w:rsidRPr="00877AEE">
        <w:rPr>
          <w:rFonts w:ascii="Times New Roman" w:hAnsi="Times New Roman" w:cs="Times New Roman"/>
          <w:sz w:val="24"/>
          <w:szCs w:val="24"/>
        </w:rPr>
        <w:t>N</w:t>
      </w:r>
      <w:r w:rsidR="001840DF">
        <w:rPr>
          <w:rFonts w:ascii="Times New Roman" w:hAnsi="Times New Roman" w:cs="Times New Roman"/>
          <w:sz w:val="24"/>
          <w:szCs w:val="24"/>
        </w:rPr>
        <w:t>aime stipendija  od 2014 do 2023</w:t>
      </w:r>
      <w:r w:rsidRPr="00877AEE">
        <w:rPr>
          <w:rFonts w:ascii="Times New Roman" w:hAnsi="Times New Roman" w:cs="Times New Roman"/>
          <w:sz w:val="24"/>
          <w:szCs w:val="24"/>
        </w:rPr>
        <w:t xml:space="preserve"> godine opština Berane je izd</w:t>
      </w:r>
      <w:r w:rsidR="001840DF">
        <w:rPr>
          <w:rFonts w:ascii="Times New Roman" w:hAnsi="Times New Roman" w:cs="Times New Roman"/>
          <w:sz w:val="24"/>
          <w:szCs w:val="24"/>
        </w:rPr>
        <w:t xml:space="preserve">vojila  ukupan iznos od      </w:t>
      </w:r>
      <w:r w:rsidR="001840DF">
        <w:rPr>
          <w:rFonts w:ascii="Times New Roman" w:hAnsi="Times New Roman" w:cs="Times New Roman"/>
          <w:b/>
          <w:sz w:val="24"/>
          <w:szCs w:val="24"/>
        </w:rPr>
        <w:t>304.</w:t>
      </w:r>
      <w:r w:rsidR="001840DF" w:rsidRPr="001840DF">
        <w:rPr>
          <w:rFonts w:ascii="Times New Roman" w:hAnsi="Times New Roman" w:cs="Times New Roman"/>
          <w:b/>
          <w:sz w:val="24"/>
          <w:szCs w:val="24"/>
        </w:rPr>
        <w:t>7</w:t>
      </w:r>
      <w:r w:rsidR="001840DF">
        <w:rPr>
          <w:rFonts w:ascii="Times New Roman" w:hAnsi="Times New Roman" w:cs="Times New Roman"/>
          <w:b/>
          <w:sz w:val="24"/>
          <w:szCs w:val="24"/>
        </w:rPr>
        <w:t>0</w:t>
      </w:r>
      <w:r w:rsidR="001840DF" w:rsidRPr="001840DF">
        <w:rPr>
          <w:rFonts w:ascii="Times New Roman" w:hAnsi="Times New Roman" w:cs="Times New Roman"/>
          <w:b/>
          <w:sz w:val="24"/>
          <w:szCs w:val="24"/>
        </w:rPr>
        <w:t>0</w:t>
      </w:r>
      <w:r w:rsidRPr="00877AEE">
        <w:rPr>
          <w:rFonts w:ascii="Times New Roman" w:hAnsi="Times New Roman" w:cs="Times New Roman"/>
          <w:sz w:val="24"/>
          <w:szCs w:val="24"/>
        </w:rPr>
        <w:t xml:space="preserve"> eura, za 2014/2015- 16.005.00,  2015/2016- 25.025.00, 2016/2017-  21.285,00, 2017/2018- 27.500,00, 2018/2019- 32.450,00,  2019</w:t>
      </w:r>
      <w:r w:rsidR="001840DF">
        <w:rPr>
          <w:rFonts w:ascii="Times New Roman" w:hAnsi="Times New Roman" w:cs="Times New Roman"/>
          <w:sz w:val="24"/>
          <w:szCs w:val="24"/>
        </w:rPr>
        <w:t xml:space="preserve">/2020-  42.900,00 eura, 2020/2021- 50.490 eura, 2021/2022- 43.615 eura i 2022/2023- 45.430 eura. </w:t>
      </w:r>
    </w:p>
    <w:p w:rsidR="002C1315" w:rsidRPr="00877AEE" w:rsidRDefault="002C1315" w:rsidP="00877AEE">
      <w:pPr>
        <w:autoSpaceDE w:val="0"/>
        <w:autoSpaceDN w:val="0"/>
        <w:adjustRightInd w:val="0"/>
        <w:jc w:val="both"/>
        <w:rPr>
          <w:rFonts w:ascii="Times New Roman" w:hAnsi="Times New Roman" w:cs="Times New Roman"/>
          <w:sz w:val="24"/>
          <w:szCs w:val="24"/>
        </w:rPr>
      </w:pPr>
      <w:r w:rsidRPr="00877AEE">
        <w:rPr>
          <w:rFonts w:ascii="Times New Roman" w:hAnsi="Times New Roman" w:cs="Times New Roman"/>
          <w:sz w:val="24"/>
          <w:szCs w:val="24"/>
          <w:lang w:val="hr-HR"/>
        </w:rPr>
        <w:t>Koliko je to moguće,  podržavaju se individualni projekti i pruža finansijska jednokratna pomoć studentima i mladim stvaraocima</w:t>
      </w:r>
      <w:r w:rsidRPr="00877AEE">
        <w:rPr>
          <w:rFonts w:ascii="Times New Roman" w:hAnsi="Times New Roman" w:cs="Times New Roman"/>
          <w:sz w:val="24"/>
          <w:szCs w:val="24"/>
        </w:rPr>
        <w:t>.</w:t>
      </w:r>
    </w:p>
    <w:p w:rsidR="002C1315" w:rsidRPr="00877AEE" w:rsidRDefault="002C1315" w:rsidP="00877AEE">
      <w:pPr>
        <w:jc w:val="both"/>
        <w:rPr>
          <w:rFonts w:ascii="Times New Roman" w:hAnsi="Times New Roman" w:cs="Times New Roman"/>
          <w:b/>
          <w:sz w:val="24"/>
          <w:szCs w:val="24"/>
        </w:rPr>
      </w:pPr>
    </w:p>
    <w:p w:rsidR="002C1315" w:rsidRPr="00877AEE" w:rsidRDefault="00C01ED1" w:rsidP="00C01ED1">
      <w:pPr>
        <w:jc w:val="center"/>
        <w:rPr>
          <w:rFonts w:ascii="Times New Roman" w:hAnsi="Times New Roman" w:cs="Times New Roman"/>
          <w:b/>
          <w:sz w:val="24"/>
          <w:szCs w:val="24"/>
          <w:lang w:val="bs-Latn-BA"/>
        </w:rPr>
      </w:pPr>
      <w:r>
        <w:rPr>
          <w:rFonts w:ascii="Times New Roman" w:hAnsi="Times New Roman" w:cs="Times New Roman"/>
          <w:b/>
          <w:sz w:val="24"/>
          <w:szCs w:val="24"/>
          <w:lang w:val="bs-Latn-BA"/>
        </w:rPr>
        <w:t>PREDŠKOLSKO VASPITANJE I OBRAZOVANJ</w:t>
      </w:r>
      <w:r w:rsidR="002C1315" w:rsidRPr="00877AEE">
        <w:rPr>
          <w:rFonts w:ascii="Times New Roman" w:hAnsi="Times New Roman" w:cs="Times New Roman"/>
          <w:b/>
          <w:sz w:val="24"/>
          <w:szCs w:val="24"/>
          <w:lang w:val="bs-Latn-BA"/>
        </w:rPr>
        <w:t>E</w:t>
      </w:r>
    </w:p>
    <w:p w:rsidR="002C1315" w:rsidRPr="00877AEE" w:rsidRDefault="002C1315" w:rsidP="00877AEE">
      <w:pPr>
        <w:jc w:val="both"/>
        <w:rPr>
          <w:rFonts w:ascii="Times New Roman" w:hAnsi="Times New Roman" w:cs="Times New Roman"/>
          <w:sz w:val="24"/>
          <w:szCs w:val="24"/>
          <w:lang w:val="sr-Latn-CS"/>
        </w:rPr>
      </w:pPr>
    </w:p>
    <w:p w:rsidR="002C1315" w:rsidRPr="00877AEE" w:rsidRDefault="002C1315" w:rsidP="00877AEE">
      <w:pPr>
        <w:pStyle w:val="Telobesedila"/>
        <w:jc w:val="both"/>
        <w:rPr>
          <w:rFonts w:ascii="Times New Roman" w:hAnsi="Times New Roman"/>
        </w:rPr>
      </w:pPr>
      <w:r w:rsidRPr="00877AEE">
        <w:rPr>
          <w:rFonts w:ascii="Times New Roman" w:hAnsi="Times New Roman"/>
          <w:lang w:val="sr-Latn-CS"/>
        </w:rPr>
        <w:t>Predškolskim vaspitanjem i obrazovanjem se ostvaruje vaspitanje i obrazovanje djece, vodi  briga o djeci i pruža pomoć roditeljima u poboljšanju kvaliteta života porodice i djece. Predškolsko vaspitanje i obrazovanje obuhvata djecu  do polaska u osnovnu školu.</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lang w:val="sr-Latn-CS"/>
        </w:rPr>
        <w:t>Ciljevi predškolskog obrazovanja su:</w:t>
      </w:r>
    </w:p>
    <w:p w:rsidR="002C1315" w:rsidRPr="00877AEE" w:rsidRDefault="002C1315" w:rsidP="00877AEE">
      <w:pPr>
        <w:jc w:val="both"/>
        <w:rPr>
          <w:rFonts w:ascii="Times New Roman" w:hAnsi="Times New Roman" w:cs="Times New Roman"/>
          <w:sz w:val="24"/>
          <w:szCs w:val="24"/>
          <w:lang w:val="sr-Latn-CS"/>
        </w:rPr>
      </w:pPr>
      <w:r w:rsidRPr="00877AEE">
        <w:rPr>
          <w:rFonts w:ascii="Times New Roman" w:hAnsi="Times New Roman" w:cs="Times New Roman"/>
          <w:sz w:val="24"/>
          <w:szCs w:val="24"/>
          <w:lang w:val="sr-Latn-CS"/>
        </w:rPr>
        <w:t>1) stvaranje uslova za život, razvoj i učenje djece;</w:t>
      </w:r>
    </w:p>
    <w:p w:rsidR="002C1315" w:rsidRPr="00877AEE" w:rsidRDefault="002C1315" w:rsidP="00877AEE">
      <w:pPr>
        <w:jc w:val="both"/>
        <w:rPr>
          <w:rFonts w:ascii="Times New Roman" w:hAnsi="Times New Roman" w:cs="Times New Roman"/>
          <w:sz w:val="24"/>
          <w:szCs w:val="24"/>
          <w:lang w:val="sr-Latn-CS"/>
        </w:rPr>
      </w:pPr>
      <w:r w:rsidRPr="00877AEE">
        <w:rPr>
          <w:rFonts w:ascii="Times New Roman" w:hAnsi="Times New Roman" w:cs="Times New Roman"/>
          <w:sz w:val="24"/>
          <w:szCs w:val="24"/>
          <w:lang w:val="sr-Latn-CS"/>
        </w:rPr>
        <w:t>2) razvijanje sposobnosti razumijevanja i prihvatanja sebe i drugih;</w:t>
      </w:r>
    </w:p>
    <w:p w:rsidR="002C1315" w:rsidRPr="00877AEE" w:rsidRDefault="002C1315" w:rsidP="00877AEE">
      <w:pPr>
        <w:jc w:val="both"/>
        <w:rPr>
          <w:rFonts w:ascii="Times New Roman" w:hAnsi="Times New Roman" w:cs="Times New Roman"/>
          <w:sz w:val="24"/>
          <w:szCs w:val="24"/>
          <w:lang w:val="sr-Latn-CS"/>
        </w:rPr>
      </w:pPr>
      <w:r w:rsidRPr="00877AEE">
        <w:rPr>
          <w:rFonts w:ascii="Times New Roman" w:hAnsi="Times New Roman" w:cs="Times New Roman"/>
          <w:sz w:val="24"/>
          <w:szCs w:val="24"/>
          <w:lang w:val="sr-Latn-CS"/>
        </w:rPr>
        <w:t>3)razvijanje sposobnosti za dogovaranje, uz uvažavanje različitosti i učestvovanja u grupi;</w:t>
      </w:r>
    </w:p>
    <w:p w:rsidR="002C1315" w:rsidRPr="00877AEE" w:rsidRDefault="002C1315" w:rsidP="00877AEE">
      <w:pPr>
        <w:jc w:val="both"/>
        <w:rPr>
          <w:rFonts w:ascii="Times New Roman" w:hAnsi="Times New Roman" w:cs="Times New Roman"/>
          <w:sz w:val="24"/>
          <w:szCs w:val="24"/>
          <w:lang w:val="sr-Latn-CS"/>
        </w:rPr>
      </w:pPr>
      <w:r w:rsidRPr="00877AEE">
        <w:rPr>
          <w:rFonts w:ascii="Times New Roman" w:hAnsi="Times New Roman" w:cs="Times New Roman"/>
          <w:sz w:val="24"/>
          <w:szCs w:val="24"/>
          <w:lang w:val="sr-Latn-CS"/>
        </w:rPr>
        <w:t>4)razvijanje sposobnosti prepoznavanja emocija i podsticanje emotivnog doživljavanja i izražavanja;</w:t>
      </w:r>
    </w:p>
    <w:p w:rsidR="002C1315" w:rsidRPr="00877AEE" w:rsidRDefault="002C1315" w:rsidP="00877AEE">
      <w:pPr>
        <w:jc w:val="both"/>
        <w:rPr>
          <w:rFonts w:ascii="Times New Roman" w:hAnsi="Times New Roman" w:cs="Times New Roman"/>
          <w:sz w:val="24"/>
          <w:szCs w:val="24"/>
          <w:lang w:val="sr-Latn-CS"/>
        </w:rPr>
      </w:pPr>
      <w:r w:rsidRPr="00877AEE">
        <w:rPr>
          <w:rFonts w:ascii="Times New Roman" w:hAnsi="Times New Roman" w:cs="Times New Roman"/>
          <w:sz w:val="24"/>
          <w:szCs w:val="24"/>
          <w:lang w:val="sr-Latn-CS"/>
        </w:rPr>
        <w:t>5)njegovanje radoznalosti, istraživačkog duha, mašte i intuicije, kao i razvijanje mišljenja;</w:t>
      </w:r>
    </w:p>
    <w:p w:rsidR="002C1315" w:rsidRPr="00877AEE" w:rsidRDefault="002C1315" w:rsidP="00877AEE">
      <w:pPr>
        <w:jc w:val="both"/>
        <w:rPr>
          <w:rFonts w:ascii="Times New Roman" w:hAnsi="Times New Roman" w:cs="Times New Roman"/>
          <w:sz w:val="24"/>
          <w:szCs w:val="24"/>
          <w:lang w:val="sr-Latn-CS"/>
        </w:rPr>
      </w:pPr>
      <w:r w:rsidRPr="00877AEE">
        <w:rPr>
          <w:rFonts w:ascii="Times New Roman" w:hAnsi="Times New Roman" w:cs="Times New Roman"/>
          <w:sz w:val="24"/>
          <w:szCs w:val="24"/>
          <w:lang w:val="sr-Latn-CS"/>
        </w:rPr>
        <w:t>6)podsticanje jezičkog razvoja, radi stvaralačkog i kreativnog korišćenja govora za čitanje i pisanje, odnosno pripreme za vaspitanje i obrazovanje;</w:t>
      </w:r>
    </w:p>
    <w:p w:rsidR="002C1315" w:rsidRPr="00877AEE" w:rsidRDefault="002C1315" w:rsidP="00877AEE">
      <w:pPr>
        <w:jc w:val="both"/>
        <w:rPr>
          <w:rFonts w:ascii="Times New Roman" w:hAnsi="Times New Roman" w:cs="Times New Roman"/>
          <w:sz w:val="24"/>
          <w:szCs w:val="24"/>
          <w:lang w:val="sr-Latn-CS"/>
        </w:rPr>
      </w:pPr>
      <w:r w:rsidRPr="00877AEE">
        <w:rPr>
          <w:rFonts w:ascii="Times New Roman" w:hAnsi="Times New Roman" w:cs="Times New Roman"/>
          <w:sz w:val="24"/>
          <w:szCs w:val="24"/>
          <w:lang w:val="sr-Latn-CS"/>
        </w:rPr>
        <w:t>7)podsticanje doživljavanja umjetničkih djela i umjetničkog izražavanja;</w:t>
      </w:r>
    </w:p>
    <w:p w:rsidR="002C1315" w:rsidRPr="00877AEE" w:rsidRDefault="002C1315" w:rsidP="00877AEE">
      <w:pPr>
        <w:jc w:val="both"/>
        <w:rPr>
          <w:rFonts w:ascii="Times New Roman" w:hAnsi="Times New Roman" w:cs="Times New Roman"/>
          <w:sz w:val="24"/>
          <w:szCs w:val="24"/>
          <w:lang w:val="sr-Latn-CS"/>
        </w:rPr>
      </w:pPr>
      <w:r w:rsidRPr="00877AEE">
        <w:rPr>
          <w:rFonts w:ascii="Times New Roman" w:hAnsi="Times New Roman" w:cs="Times New Roman"/>
          <w:sz w:val="24"/>
          <w:szCs w:val="24"/>
          <w:lang w:val="sr-Latn-CS"/>
        </w:rPr>
        <w:t>8) bogaćenje dječjeg iskustva kroz različite tipove aktivnosti iz svakodnevnog života;</w:t>
      </w:r>
    </w:p>
    <w:p w:rsidR="002C1315" w:rsidRPr="00877AEE" w:rsidRDefault="002C1315" w:rsidP="00877AEE">
      <w:pPr>
        <w:jc w:val="both"/>
        <w:rPr>
          <w:rFonts w:ascii="Times New Roman" w:hAnsi="Times New Roman" w:cs="Times New Roman"/>
          <w:sz w:val="24"/>
          <w:szCs w:val="24"/>
          <w:lang w:val="sr-Latn-CS"/>
        </w:rPr>
      </w:pPr>
      <w:r w:rsidRPr="00877AEE">
        <w:rPr>
          <w:rFonts w:ascii="Times New Roman" w:hAnsi="Times New Roman" w:cs="Times New Roman"/>
          <w:sz w:val="24"/>
          <w:szCs w:val="24"/>
          <w:lang w:val="sr-Latn-CS"/>
        </w:rPr>
        <w:t>8) podsticanje tjelesnog i motoričkog razvoja;</w:t>
      </w:r>
    </w:p>
    <w:p w:rsidR="002C1315" w:rsidRPr="00877AEE" w:rsidRDefault="002C1315" w:rsidP="00877AEE">
      <w:pPr>
        <w:jc w:val="both"/>
        <w:rPr>
          <w:rFonts w:ascii="Times New Roman" w:hAnsi="Times New Roman" w:cs="Times New Roman"/>
          <w:sz w:val="24"/>
          <w:szCs w:val="24"/>
          <w:lang w:val="sr-Latn-CS"/>
        </w:rPr>
      </w:pPr>
      <w:r w:rsidRPr="00877AEE">
        <w:rPr>
          <w:rFonts w:ascii="Times New Roman" w:hAnsi="Times New Roman" w:cs="Times New Roman"/>
          <w:sz w:val="24"/>
          <w:szCs w:val="24"/>
          <w:lang w:val="sr-Latn-CS"/>
        </w:rPr>
        <w:t>9) razvijanje samostalnosti, higijenskih navika i brige za zdravlje;</w:t>
      </w:r>
    </w:p>
    <w:p w:rsidR="002C1315" w:rsidRPr="00877AEE" w:rsidRDefault="002C1315" w:rsidP="00877AEE">
      <w:pPr>
        <w:jc w:val="both"/>
        <w:rPr>
          <w:rFonts w:ascii="Times New Roman" w:hAnsi="Times New Roman" w:cs="Times New Roman"/>
          <w:sz w:val="24"/>
          <w:szCs w:val="24"/>
          <w:lang w:val="sr-Latn-CS"/>
        </w:rPr>
      </w:pPr>
      <w:r w:rsidRPr="00877AEE">
        <w:rPr>
          <w:rFonts w:ascii="Times New Roman" w:hAnsi="Times New Roman" w:cs="Times New Roman"/>
          <w:sz w:val="24"/>
          <w:szCs w:val="24"/>
          <w:lang w:val="sr-Latn-CS"/>
        </w:rPr>
        <w:t>10) razvijanje pozitivnog odnosa prema prirodi i zaštiti životne sredine.</w:t>
      </w:r>
    </w:p>
    <w:p w:rsidR="002C1315" w:rsidRPr="00C01ED1" w:rsidRDefault="00C01ED1" w:rsidP="00877AEE">
      <w:pPr>
        <w:pStyle w:val="PlainText"/>
        <w:ind w:firstLine="540"/>
        <w:jc w:val="center"/>
        <w:rPr>
          <w:rFonts w:ascii="Times New Roman" w:eastAsia="MS Mincho" w:hAnsi="Times New Roman" w:cs="Times New Roman"/>
          <w:b/>
          <w:sz w:val="24"/>
          <w:szCs w:val="24"/>
        </w:rPr>
      </w:pPr>
      <w:r w:rsidRPr="00C01ED1">
        <w:rPr>
          <w:rFonts w:ascii="Times New Roman" w:eastAsia="MS Mincho" w:hAnsi="Times New Roman" w:cs="Times New Roman"/>
          <w:b/>
          <w:sz w:val="24"/>
          <w:szCs w:val="24"/>
        </w:rPr>
        <w:t xml:space="preserve">JAVNA </w:t>
      </w:r>
      <w:r>
        <w:rPr>
          <w:rFonts w:ascii="Times New Roman" w:eastAsia="MS Mincho" w:hAnsi="Times New Roman" w:cs="Times New Roman"/>
          <w:b/>
          <w:sz w:val="24"/>
          <w:szCs w:val="24"/>
        </w:rPr>
        <w:t xml:space="preserve">PREDŠKOLSKA </w:t>
      </w:r>
      <w:r w:rsidRPr="00C01ED1">
        <w:rPr>
          <w:rFonts w:ascii="Times New Roman" w:eastAsia="MS Mincho" w:hAnsi="Times New Roman" w:cs="Times New Roman"/>
          <w:b/>
          <w:sz w:val="24"/>
          <w:szCs w:val="24"/>
        </w:rPr>
        <w:t xml:space="preserve">USTANOVA </w:t>
      </w:r>
      <w:r w:rsidR="002C1315" w:rsidRPr="00C01ED1">
        <w:rPr>
          <w:rFonts w:ascii="Times New Roman" w:eastAsia="MS Mincho" w:hAnsi="Times New Roman" w:cs="Times New Roman"/>
          <w:b/>
          <w:sz w:val="24"/>
          <w:szCs w:val="24"/>
        </w:rPr>
        <w:t>„RADMILA NEDIĆ“</w:t>
      </w:r>
    </w:p>
    <w:p w:rsidR="002C1315" w:rsidRPr="00877AEE" w:rsidRDefault="002C1315" w:rsidP="00877AEE">
      <w:pPr>
        <w:pStyle w:val="PlainText"/>
        <w:ind w:firstLine="540"/>
        <w:jc w:val="both"/>
        <w:rPr>
          <w:rFonts w:ascii="Times New Roman" w:eastAsia="MS Mincho" w:hAnsi="Times New Roman" w:cs="Times New Roman"/>
          <w:sz w:val="24"/>
          <w:szCs w:val="24"/>
        </w:rPr>
      </w:pPr>
    </w:p>
    <w:p w:rsidR="002C1315" w:rsidRPr="00877AEE" w:rsidRDefault="002C1315" w:rsidP="00877AEE">
      <w:pPr>
        <w:pStyle w:val="PlainText"/>
        <w:ind w:firstLine="540"/>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rPr>
        <w:lastRenderedPageBreak/>
        <w:t>Na osnovu izvještaja Organa upravljanja, direktora ,stručnih službi, i vaspitač</w:t>
      </w:r>
      <w:r w:rsidR="00C01ED1">
        <w:rPr>
          <w:rFonts w:ascii="Times New Roman" w:eastAsia="MS Mincho" w:hAnsi="Times New Roman" w:cs="Times New Roman"/>
          <w:sz w:val="24"/>
          <w:szCs w:val="24"/>
        </w:rPr>
        <w:t>a, kao i na osnovu realizacije g</w:t>
      </w:r>
      <w:r w:rsidRPr="00877AEE">
        <w:rPr>
          <w:rFonts w:ascii="Times New Roman" w:eastAsia="MS Mincho" w:hAnsi="Times New Roman" w:cs="Times New Roman"/>
          <w:sz w:val="24"/>
          <w:szCs w:val="24"/>
        </w:rPr>
        <w:t>odišnjeg plana rada, zapisnika i pedagoške dokumentacije, donosi se informacija o radu za 2022-2023. godinu.</w:t>
      </w:r>
    </w:p>
    <w:p w:rsidR="002C1315" w:rsidRPr="00877AEE" w:rsidRDefault="002C1315" w:rsidP="00877AEE">
      <w:pPr>
        <w:pStyle w:val="PlainText"/>
        <w:ind w:firstLine="540"/>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rPr>
        <w:t>Osnovna djelatnost ove Ustanove zasniva se na jedin</w:t>
      </w:r>
      <w:r w:rsidR="00C01ED1">
        <w:rPr>
          <w:rFonts w:ascii="Times New Roman" w:eastAsia="MS Mincho" w:hAnsi="Times New Roman" w:cs="Times New Roman"/>
          <w:sz w:val="24"/>
          <w:szCs w:val="24"/>
        </w:rPr>
        <w:t xml:space="preserve">stvenim pedagoskim principima i </w:t>
      </w:r>
      <w:r w:rsidRPr="00877AEE">
        <w:rPr>
          <w:rFonts w:ascii="Times New Roman" w:eastAsia="MS Mincho" w:hAnsi="Times New Roman" w:cs="Times New Roman"/>
          <w:sz w:val="24"/>
          <w:szCs w:val="24"/>
        </w:rPr>
        <w:t>naucnim saznanjima o radu sa d</w:t>
      </w:r>
      <w:r w:rsidR="00C01ED1">
        <w:rPr>
          <w:rFonts w:ascii="Times New Roman" w:eastAsia="MS Mincho" w:hAnsi="Times New Roman" w:cs="Times New Roman"/>
          <w:sz w:val="24"/>
          <w:szCs w:val="24"/>
        </w:rPr>
        <w:t>jecom predskolskog uzrasta kao i</w:t>
      </w:r>
      <w:r w:rsidRPr="00877AEE">
        <w:rPr>
          <w:rFonts w:ascii="Times New Roman" w:eastAsia="MS Mincho" w:hAnsi="Times New Roman" w:cs="Times New Roman"/>
          <w:sz w:val="24"/>
          <w:szCs w:val="24"/>
        </w:rPr>
        <w:t xml:space="preserve"> potr</w:t>
      </w:r>
      <w:r w:rsidR="00C01ED1">
        <w:rPr>
          <w:rFonts w:ascii="Times New Roman" w:eastAsia="MS Mincho" w:hAnsi="Times New Roman" w:cs="Times New Roman"/>
          <w:sz w:val="24"/>
          <w:szCs w:val="24"/>
        </w:rPr>
        <w:t>ebama i</w:t>
      </w:r>
      <w:r w:rsidRPr="00877AEE">
        <w:rPr>
          <w:rFonts w:ascii="Times New Roman" w:eastAsia="MS Mincho" w:hAnsi="Times New Roman" w:cs="Times New Roman"/>
          <w:sz w:val="24"/>
          <w:szCs w:val="24"/>
        </w:rPr>
        <w:t xml:space="preserve"> uslovima drustvene sredine u kojoj zivimo.</w:t>
      </w:r>
    </w:p>
    <w:p w:rsidR="002C1315" w:rsidRPr="00877AEE" w:rsidRDefault="002C1315" w:rsidP="00877AEE">
      <w:pPr>
        <w:pStyle w:val="PlainText"/>
        <w:ind w:firstLine="540"/>
        <w:jc w:val="both"/>
        <w:rPr>
          <w:rFonts w:ascii="Times New Roman" w:eastAsia="MS Mincho" w:hAnsi="Times New Roman" w:cs="Times New Roman"/>
          <w:sz w:val="24"/>
          <w:szCs w:val="24"/>
        </w:rPr>
      </w:pPr>
    </w:p>
    <w:p w:rsidR="002C1315" w:rsidRPr="00877AEE" w:rsidRDefault="002C1315" w:rsidP="00877AEE">
      <w:pPr>
        <w:pStyle w:val="PlainText"/>
        <w:ind w:firstLine="540"/>
        <w:jc w:val="both"/>
        <w:rPr>
          <w:rFonts w:ascii="Times New Roman" w:eastAsia="MS Mincho" w:hAnsi="Times New Roman" w:cs="Times New Roman"/>
          <w:sz w:val="24"/>
          <w:szCs w:val="24"/>
          <w:lang w:val="fr-FR"/>
        </w:rPr>
      </w:pPr>
      <w:r w:rsidRPr="00877AEE">
        <w:rPr>
          <w:rFonts w:ascii="Times New Roman" w:eastAsia="MS Mincho" w:hAnsi="Times New Roman" w:cs="Times New Roman"/>
          <w:sz w:val="24"/>
          <w:szCs w:val="24"/>
        </w:rPr>
        <w:t xml:space="preserve">Broj upisane djece tokom skolske 2022/23 godine, iznosio je 740-oro djece, a vaspitno obrazovni rad u Ustanovi se odvijao u 17 vaspitnih grupa cjelodnevnog boravka. </w:t>
      </w:r>
      <w:r w:rsidRPr="00877AEE">
        <w:rPr>
          <w:rFonts w:ascii="Times New Roman" w:eastAsia="MS Mincho" w:hAnsi="Times New Roman" w:cs="Times New Roman"/>
          <w:sz w:val="24"/>
          <w:szCs w:val="24"/>
          <w:lang w:val="fr-FR"/>
        </w:rPr>
        <w:t>U 12 grupa Vrtića upisano je 440, a u pet jasličnih grupa 120 djece , ostali broj djece je rasporedjen u sest Vaspitnih jedinica  i to : u Petnjici pri OŠ « Mahmut Adrović », dvije mjesovite grupe , na Polici takodje  pri osnovnoj školi jedna mjesovita grupa , pri OŠ « Radomir Mitrović« u Beranama takodje jedna mjesovita grupa,</w:t>
      </w:r>
      <w:r w:rsidR="00A66407">
        <w:rPr>
          <w:rFonts w:ascii="Times New Roman" w:eastAsia="MS Mincho" w:hAnsi="Times New Roman" w:cs="Times New Roman"/>
          <w:sz w:val="24"/>
          <w:szCs w:val="24"/>
          <w:lang w:val="fr-FR"/>
        </w:rPr>
        <w:t xml:space="preserve"> VJ u Donjoj Ržanici ,jedna mješ</w:t>
      </w:r>
      <w:r w:rsidRPr="00877AEE">
        <w:rPr>
          <w:rFonts w:ascii="Times New Roman" w:eastAsia="MS Mincho" w:hAnsi="Times New Roman" w:cs="Times New Roman"/>
          <w:sz w:val="24"/>
          <w:szCs w:val="24"/>
          <w:lang w:val="fr-FR"/>
        </w:rPr>
        <w:t>ovita grupa , VJ u Budimlji ,jedna mjesovita grupa i VJ pri OŠ « Vuk Karadžić« PO Dolac dvije mjesovite grupe.  U ovim Vaspitnim jedinicama kao i u interaktivnim sluzbama boravi 180-oro djece.  </w:t>
      </w:r>
    </w:p>
    <w:p w:rsidR="002C1315" w:rsidRPr="00877AEE" w:rsidRDefault="002C1315" w:rsidP="00877AEE">
      <w:pPr>
        <w:pStyle w:val="PlainText"/>
        <w:ind w:firstLine="540"/>
        <w:jc w:val="both"/>
        <w:rPr>
          <w:rFonts w:ascii="Times New Roman" w:eastAsia="MS Mincho" w:hAnsi="Times New Roman" w:cs="Times New Roman"/>
          <w:sz w:val="24"/>
          <w:szCs w:val="24"/>
          <w:lang w:val="fr-FR"/>
        </w:rPr>
      </w:pPr>
      <w:r w:rsidRPr="00877AEE">
        <w:rPr>
          <w:rFonts w:ascii="Times New Roman" w:eastAsia="MS Mincho" w:hAnsi="Times New Roman" w:cs="Times New Roman"/>
          <w:sz w:val="24"/>
          <w:szCs w:val="24"/>
          <w:lang w:val="fr-FR"/>
        </w:rPr>
        <w:t>Ove skolske godine vrtic pohadja 38 djece RE-populacije. Za iste je obezbijedjen prevoz kao i besplatan boravak . Ministarstvo prosvjete finansira troskove boravka djece u vrtic. Angazovan je medijator koji pomaze kod dovodjenja i odvodjenja djece u vrtic i saradjuje sa osobljem vrtica u vezi boravka pomenute djece. Ista su rasporedjena u sve vaspitne grupe po kriterijumu kalendarskog uzrasta.</w:t>
      </w:r>
    </w:p>
    <w:p w:rsidR="002C1315" w:rsidRPr="00877AEE" w:rsidRDefault="002C1315" w:rsidP="00877AEE">
      <w:pPr>
        <w:pStyle w:val="PlainText"/>
        <w:ind w:firstLine="540"/>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rPr>
        <w:t>Tokom godine naše vaspitačice odrađivale su rad sa djecom preko Inter-aktivnih službi u naseljima Buče , Lužac , Vinicka.</w:t>
      </w:r>
    </w:p>
    <w:p w:rsidR="002C1315" w:rsidRPr="00877AEE" w:rsidRDefault="002C1315" w:rsidP="00877AEE">
      <w:pPr>
        <w:pStyle w:val="PlainText"/>
        <w:ind w:firstLine="540"/>
        <w:jc w:val="both"/>
        <w:rPr>
          <w:rFonts w:ascii="Times New Roman" w:eastAsia="MS Mincho" w:hAnsi="Times New Roman" w:cs="Times New Roman"/>
          <w:sz w:val="24"/>
          <w:szCs w:val="24"/>
          <w:lang w:val="fr-FR"/>
        </w:rPr>
      </w:pPr>
      <w:r w:rsidRPr="00877AEE">
        <w:rPr>
          <w:rFonts w:ascii="Times New Roman" w:eastAsia="MS Mincho" w:hAnsi="Times New Roman" w:cs="Times New Roman"/>
          <w:sz w:val="24"/>
          <w:szCs w:val="24"/>
          <w:lang w:val="fr-FR"/>
        </w:rPr>
        <w:t>Redovna djelatnost Ustanove obuhvata vaspitno-obrazovni rad, njegu, ishranu i zdravstvenu zaštitu djece, a realizuje se u okviru matičnog objekta i područnih jedinica kao i interaktivnih sluzbi. Površina matičnog objekta iznosi 2.200 m</w:t>
      </w:r>
      <w:r w:rsidRPr="00877AEE">
        <w:rPr>
          <w:rFonts w:ascii="Times New Roman" w:eastAsia="MS Mincho" w:hAnsi="Times New Roman" w:cs="Times New Roman"/>
          <w:sz w:val="24"/>
          <w:szCs w:val="24"/>
          <w:vertAlign w:val="superscript"/>
          <w:lang w:val="fr-FR"/>
        </w:rPr>
        <w:t>2</w:t>
      </w:r>
      <w:r w:rsidRPr="00877AEE">
        <w:rPr>
          <w:rFonts w:ascii="Times New Roman" w:eastAsia="MS Mincho" w:hAnsi="Times New Roman" w:cs="Times New Roman"/>
          <w:sz w:val="24"/>
          <w:szCs w:val="24"/>
          <w:lang w:val="fr-FR"/>
        </w:rPr>
        <w:t>, a površina dvorišta 5.l70m</w:t>
      </w:r>
      <w:r w:rsidRPr="00877AEE">
        <w:rPr>
          <w:rFonts w:ascii="Times New Roman" w:eastAsia="MS Mincho" w:hAnsi="Times New Roman" w:cs="Times New Roman"/>
          <w:sz w:val="24"/>
          <w:szCs w:val="24"/>
          <w:vertAlign w:val="superscript"/>
          <w:lang w:val="fr-FR"/>
        </w:rPr>
        <w:t>2</w:t>
      </w:r>
      <w:r w:rsidRPr="00877AEE">
        <w:rPr>
          <w:rFonts w:ascii="Times New Roman" w:eastAsia="MS Mincho" w:hAnsi="Times New Roman" w:cs="Times New Roman"/>
          <w:sz w:val="24"/>
          <w:szCs w:val="24"/>
          <w:lang w:val="fr-FR"/>
        </w:rPr>
        <w:t>.</w:t>
      </w:r>
    </w:p>
    <w:p w:rsidR="002C1315" w:rsidRPr="00877AEE" w:rsidRDefault="002C1315" w:rsidP="00877AEE">
      <w:pPr>
        <w:pStyle w:val="PlainText"/>
        <w:ind w:firstLine="540"/>
        <w:jc w:val="both"/>
        <w:rPr>
          <w:rFonts w:ascii="Times New Roman" w:eastAsia="MS Mincho" w:hAnsi="Times New Roman" w:cs="Times New Roman"/>
          <w:sz w:val="24"/>
          <w:szCs w:val="24"/>
          <w:lang w:val="fr-FR"/>
        </w:rPr>
      </w:pPr>
    </w:p>
    <w:p w:rsidR="002C1315" w:rsidRPr="00877AEE" w:rsidRDefault="002C1315" w:rsidP="00877AEE">
      <w:pPr>
        <w:pStyle w:val="PlainText"/>
        <w:ind w:firstLine="540"/>
        <w:jc w:val="both"/>
        <w:rPr>
          <w:rFonts w:ascii="Times New Roman" w:eastAsia="MS Mincho" w:hAnsi="Times New Roman" w:cs="Times New Roman"/>
          <w:sz w:val="24"/>
          <w:szCs w:val="24"/>
          <w:lang w:val="fr-FR"/>
        </w:rPr>
      </w:pPr>
      <w:r w:rsidRPr="00877AEE">
        <w:rPr>
          <w:rFonts w:ascii="Times New Roman" w:eastAsia="MS Mincho" w:hAnsi="Times New Roman" w:cs="Times New Roman"/>
          <w:sz w:val="24"/>
          <w:szCs w:val="24"/>
          <w:lang w:val="fr-FR"/>
        </w:rPr>
        <w:t>Vaspitno obrazovni rad pri Vaspitnim jedinicama odvija se u prostorima osnovnih škola osim u VJ Budimlja gdje koristimo prostor Mjesne zajednice.  To su prepoznatljive školske učionice koje su adaptirane i prilagodjene za potrebe djece predškolskog uzrasta sa pomenutih prostora. U njima su upisana djeca uzrasta od 3-6 godina i funkcionišu kao mješovite grupe kapaciteta do 30 – oro djece.</w:t>
      </w:r>
    </w:p>
    <w:p w:rsidR="002C1315" w:rsidRPr="00877AEE" w:rsidRDefault="002C1315" w:rsidP="00877AEE">
      <w:pPr>
        <w:pStyle w:val="PlainText"/>
        <w:ind w:firstLine="540"/>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lang w:val="fr-FR"/>
        </w:rPr>
        <w:t>Napominjemo da je boravak u vaspitnim jedinicama besplatan.</w:t>
      </w:r>
    </w:p>
    <w:p w:rsidR="002C1315" w:rsidRPr="00877AEE" w:rsidRDefault="002C1315" w:rsidP="00877AEE">
      <w:pPr>
        <w:pStyle w:val="PlainText"/>
        <w:jc w:val="center"/>
        <w:rPr>
          <w:rFonts w:ascii="Times New Roman" w:eastAsia="MS Mincho" w:hAnsi="Times New Roman" w:cs="Times New Roman"/>
          <w:b/>
          <w:bCs/>
          <w:sz w:val="24"/>
          <w:szCs w:val="24"/>
        </w:rPr>
      </w:pPr>
      <w:r w:rsidRPr="00877AEE">
        <w:rPr>
          <w:rFonts w:ascii="Times New Roman" w:eastAsia="MS Mincho" w:hAnsi="Times New Roman" w:cs="Times New Roman"/>
          <w:b/>
          <w:bCs/>
          <w:sz w:val="24"/>
          <w:szCs w:val="24"/>
        </w:rPr>
        <w:t>ORGANIZACIJA RADA U USTANOVI</w:t>
      </w:r>
    </w:p>
    <w:p w:rsidR="002C1315" w:rsidRPr="00877AEE" w:rsidRDefault="002C1315" w:rsidP="00877AEE">
      <w:pPr>
        <w:pStyle w:val="PlainText"/>
        <w:rPr>
          <w:rFonts w:ascii="Times New Roman" w:eastAsia="MS Mincho" w:hAnsi="Times New Roman" w:cs="Times New Roman"/>
          <w:b/>
          <w:bCs/>
          <w:sz w:val="24"/>
          <w:szCs w:val="24"/>
        </w:rPr>
      </w:pPr>
    </w:p>
    <w:p w:rsidR="002C1315" w:rsidRPr="00877AEE" w:rsidRDefault="002C1315" w:rsidP="00877AEE">
      <w:pPr>
        <w:pStyle w:val="PlainText"/>
        <w:rPr>
          <w:rFonts w:ascii="Times New Roman" w:eastAsia="MS Mincho" w:hAnsi="Times New Roman" w:cs="Times New Roman"/>
          <w:bCs/>
          <w:sz w:val="24"/>
          <w:szCs w:val="24"/>
        </w:rPr>
      </w:pPr>
      <w:r w:rsidRPr="00877AEE">
        <w:rPr>
          <w:rFonts w:ascii="Times New Roman" w:eastAsia="MS Mincho" w:hAnsi="Times New Roman" w:cs="Times New Roman"/>
          <w:b/>
          <w:bCs/>
          <w:sz w:val="24"/>
          <w:szCs w:val="24"/>
        </w:rPr>
        <w:tab/>
        <w:t xml:space="preserve">U </w:t>
      </w:r>
      <w:r w:rsidRPr="00877AEE">
        <w:rPr>
          <w:rFonts w:ascii="Times New Roman" w:eastAsia="MS Mincho" w:hAnsi="Times New Roman" w:cs="Times New Roman"/>
          <w:bCs/>
          <w:sz w:val="24"/>
          <w:szCs w:val="24"/>
        </w:rPr>
        <w:t xml:space="preserve">planiranju I organizaciji vaspitno-obrazovnog rada koriscena su pozitivna iskustva iz predhodnih godina, a uvodili smo I nove sadrzaje , shodno postojecim uslovima I aktuelnim potrebama djece. </w:t>
      </w:r>
    </w:p>
    <w:p w:rsidR="002C1315" w:rsidRPr="00877AEE" w:rsidRDefault="002C1315" w:rsidP="00877AEE">
      <w:pPr>
        <w:pStyle w:val="PlainText"/>
        <w:rPr>
          <w:rFonts w:ascii="Times New Roman" w:eastAsia="MS Mincho" w:hAnsi="Times New Roman" w:cs="Times New Roman"/>
          <w:bCs/>
          <w:sz w:val="24"/>
          <w:szCs w:val="24"/>
        </w:rPr>
      </w:pPr>
      <w:r w:rsidRPr="00877AEE">
        <w:rPr>
          <w:rFonts w:ascii="Times New Roman" w:eastAsia="MS Mincho" w:hAnsi="Times New Roman" w:cs="Times New Roman"/>
          <w:bCs/>
          <w:sz w:val="24"/>
          <w:szCs w:val="24"/>
        </w:rPr>
        <w:tab/>
        <w:t xml:space="preserve">Nastavili smo sa realizacijom Programa za podrucja aktivnosti  u predskolskom vaspitanju I obrazovanju , uz koriscenje literature koja nam je sirila saznanja vezana za osnovne principe ovog programa. </w:t>
      </w:r>
    </w:p>
    <w:p w:rsidR="002C1315" w:rsidRPr="00877AEE" w:rsidRDefault="002C1315" w:rsidP="00877AEE">
      <w:pPr>
        <w:pStyle w:val="PlainText"/>
        <w:rPr>
          <w:rFonts w:ascii="Times New Roman" w:eastAsia="MS Mincho" w:hAnsi="Times New Roman" w:cs="Times New Roman"/>
          <w:bCs/>
          <w:sz w:val="24"/>
          <w:szCs w:val="24"/>
        </w:rPr>
      </w:pPr>
      <w:r w:rsidRPr="00877AEE">
        <w:rPr>
          <w:rFonts w:ascii="Times New Roman" w:eastAsia="MS Mincho" w:hAnsi="Times New Roman" w:cs="Times New Roman"/>
          <w:bCs/>
          <w:sz w:val="24"/>
          <w:szCs w:val="24"/>
        </w:rPr>
        <w:tab/>
        <w:t>Nastojali smo da predskolskim vaspitanjem I obrazovanjem obuhvatimo sto veci broj djece, stalno poboljsavamo uslove rada, da sto racionalnije koristimo raspolozivi prostor I resurse, poboljsamo materijalnu bazu I obezbijedimo materijalne uslove za nabavku opreme ,  stalno usavrsavanje I osavremenjavanje uslova rada, Trudimo se da kroz raznolike aktivnosti djeca dostizu ciljeve koje smo za njih postavili , otkrivamo nadarenu djecu I podsticemo I usmjeravamo njihove talente.</w:t>
      </w:r>
    </w:p>
    <w:p w:rsidR="002C1315" w:rsidRPr="00877AEE" w:rsidRDefault="002C1315" w:rsidP="00877AEE">
      <w:pPr>
        <w:pStyle w:val="PlainText"/>
        <w:rPr>
          <w:rFonts w:ascii="Times New Roman" w:eastAsia="MS Mincho" w:hAnsi="Times New Roman" w:cs="Times New Roman"/>
          <w:bCs/>
          <w:sz w:val="24"/>
          <w:szCs w:val="24"/>
        </w:rPr>
      </w:pPr>
      <w:r w:rsidRPr="00877AEE">
        <w:rPr>
          <w:rFonts w:ascii="Times New Roman" w:eastAsia="MS Mincho" w:hAnsi="Times New Roman" w:cs="Times New Roman"/>
          <w:bCs/>
          <w:sz w:val="24"/>
          <w:szCs w:val="24"/>
        </w:rPr>
        <w:tab/>
        <w:t xml:space="preserve">Za djecu sa posebnim obrazovnim potrebama koja su rjesenjem usmjerena , formirali smo posebne timove podrske sastavljene od roditelja , vaspitacica I strucnih saradnika I za svako dijete uradili IROP-e. </w:t>
      </w:r>
    </w:p>
    <w:p w:rsidR="002C1315" w:rsidRPr="00877AEE" w:rsidRDefault="002C1315" w:rsidP="00877AEE">
      <w:pPr>
        <w:pStyle w:val="PlainText"/>
        <w:ind w:firstLine="540"/>
        <w:jc w:val="both"/>
        <w:rPr>
          <w:rFonts w:ascii="Times New Roman" w:eastAsia="MS Mincho" w:hAnsi="Times New Roman" w:cs="Times New Roman"/>
          <w:sz w:val="24"/>
          <w:szCs w:val="24"/>
          <w:lang w:val="fr-FR"/>
        </w:rPr>
      </w:pPr>
      <w:r w:rsidRPr="00877AEE">
        <w:rPr>
          <w:rFonts w:ascii="Times New Roman" w:eastAsia="MS Mincho" w:hAnsi="Times New Roman" w:cs="Times New Roman"/>
          <w:sz w:val="24"/>
          <w:szCs w:val="24"/>
        </w:rPr>
        <w:lastRenderedPageBreak/>
        <w:t xml:space="preserve">Rad u JPU "Radmila Nedić", organizovan je tako da na jasličnom uzrastu ( od 1 do 3 godine) rade vaspitač i medicinska sestra. Rad u grupama od 3 godine do polaska u školu podrazumijeva angažovanje dva vaspitača. Jasličnih grupa je bilo pet, a uzrasta od 3 godine do polaska u skolu 12. Po dužini boravka rad u Ustanovi je organizovan dvojako: poludnevni od 6,00h-12,30 časova, i cjelodnevni od 6,00-16 časova. </w:t>
      </w:r>
      <w:r w:rsidRPr="00877AEE">
        <w:rPr>
          <w:rFonts w:ascii="Times New Roman" w:eastAsia="MS Mincho" w:hAnsi="Times New Roman" w:cs="Times New Roman"/>
          <w:sz w:val="24"/>
          <w:szCs w:val="24"/>
          <w:lang w:val="fr-FR"/>
        </w:rPr>
        <w:t>Dužina rada je odredjena potrebama roditelja, a sa dežurstvom se počinje od 6,00 časova.</w:t>
      </w:r>
    </w:p>
    <w:p w:rsidR="002C1315" w:rsidRPr="00877AEE" w:rsidRDefault="002C1315" w:rsidP="00877AEE">
      <w:pPr>
        <w:pStyle w:val="PlainText"/>
        <w:ind w:firstLine="540"/>
        <w:jc w:val="both"/>
        <w:rPr>
          <w:rFonts w:ascii="Times New Roman" w:eastAsia="MS Mincho" w:hAnsi="Times New Roman" w:cs="Times New Roman"/>
          <w:sz w:val="24"/>
          <w:szCs w:val="24"/>
          <w:lang w:val="fr-FR"/>
        </w:rPr>
      </w:pPr>
    </w:p>
    <w:p w:rsidR="002C1315" w:rsidRPr="00877AEE" w:rsidRDefault="002C1315" w:rsidP="00877AEE">
      <w:pPr>
        <w:pStyle w:val="PlainText"/>
        <w:ind w:firstLine="540"/>
        <w:jc w:val="both"/>
        <w:rPr>
          <w:rFonts w:ascii="Times New Roman" w:eastAsia="MS Mincho" w:hAnsi="Times New Roman" w:cs="Times New Roman"/>
          <w:sz w:val="24"/>
          <w:szCs w:val="24"/>
          <w:lang w:val="fr-FR"/>
        </w:rPr>
      </w:pPr>
      <w:r w:rsidRPr="00877AEE">
        <w:rPr>
          <w:rFonts w:ascii="Times New Roman" w:eastAsia="MS Mincho" w:hAnsi="Times New Roman" w:cs="Times New Roman"/>
          <w:sz w:val="24"/>
          <w:szCs w:val="24"/>
          <w:lang w:val="fr-FR"/>
        </w:rPr>
        <w:t>U cilju potpunije realizacije vaspitno-obrazovnog programa uradjeni su mjesečni i nedjeljni programi vaspitno obrazovnog rada, koji su tokom 2022/23 godine, u potpunosti realizovani. Takodje je ispoštovan kalendar vaspitno-obrazovnog rada Ustanove.</w:t>
      </w:r>
    </w:p>
    <w:p w:rsidR="002C1315" w:rsidRPr="00877AEE" w:rsidRDefault="002C1315" w:rsidP="00877AEE">
      <w:pPr>
        <w:pStyle w:val="PlainText"/>
        <w:ind w:firstLine="540"/>
        <w:jc w:val="both"/>
        <w:rPr>
          <w:rFonts w:ascii="Times New Roman" w:eastAsia="MS Mincho" w:hAnsi="Times New Roman" w:cs="Times New Roman"/>
          <w:sz w:val="24"/>
          <w:szCs w:val="24"/>
          <w:lang w:val="fr-FR"/>
        </w:rPr>
      </w:pPr>
    </w:p>
    <w:p w:rsidR="002C1315" w:rsidRPr="00877AEE" w:rsidRDefault="002C1315" w:rsidP="00877AEE">
      <w:pPr>
        <w:pStyle w:val="PlainText"/>
        <w:ind w:firstLine="540"/>
        <w:jc w:val="both"/>
        <w:rPr>
          <w:rFonts w:ascii="Times New Roman" w:eastAsia="MS Mincho" w:hAnsi="Times New Roman" w:cs="Times New Roman"/>
          <w:sz w:val="24"/>
          <w:szCs w:val="24"/>
          <w:lang w:val="fr-FR"/>
        </w:rPr>
      </w:pPr>
    </w:p>
    <w:p w:rsidR="002C1315" w:rsidRPr="00877AEE" w:rsidRDefault="002C1315" w:rsidP="00877AEE">
      <w:pPr>
        <w:pStyle w:val="PlainText"/>
        <w:ind w:firstLine="540"/>
        <w:jc w:val="both"/>
        <w:rPr>
          <w:rFonts w:ascii="Times New Roman" w:eastAsia="MS Mincho" w:hAnsi="Times New Roman" w:cs="Times New Roman"/>
          <w:b/>
          <w:sz w:val="24"/>
          <w:szCs w:val="24"/>
          <w:lang w:val="fr-FR"/>
        </w:rPr>
      </w:pPr>
      <w:r w:rsidRPr="00877AEE">
        <w:rPr>
          <w:rFonts w:ascii="Times New Roman" w:eastAsia="MS Mincho" w:hAnsi="Times New Roman" w:cs="Times New Roman"/>
          <w:sz w:val="24"/>
          <w:szCs w:val="24"/>
          <w:lang w:val="fr-FR"/>
        </w:rPr>
        <w:tab/>
        <w:t xml:space="preserve">      </w:t>
      </w:r>
      <w:r w:rsidRPr="00877AEE">
        <w:rPr>
          <w:rFonts w:ascii="Times New Roman" w:eastAsia="MS Mincho" w:hAnsi="Times New Roman" w:cs="Times New Roman"/>
          <w:b/>
          <w:sz w:val="24"/>
          <w:szCs w:val="24"/>
          <w:lang w:val="fr-FR"/>
        </w:rPr>
        <w:t>KULTURNA I JAVNA DJELATNOST USTANOVE</w:t>
      </w:r>
    </w:p>
    <w:p w:rsidR="002C1315" w:rsidRPr="00877AEE" w:rsidRDefault="002C1315" w:rsidP="00877AEE">
      <w:pPr>
        <w:pStyle w:val="PlainText"/>
        <w:ind w:firstLine="540"/>
        <w:jc w:val="both"/>
        <w:rPr>
          <w:rFonts w:ascii="Times New Roman" w:eastAsia="MS Mincho" w:hAnsi="Times New Roman" w:cs="Times New Roman"/>
          <w:b/>
          <w:sz w:val="24"/>
          <w:szCs w:val="24"/>
          <w:lang w:val="fr-FR"/>
        </w:rPr>
      </w:pPr>
    </w:p>
    <w:p w:rsidR="002C1315" w:rsidRPr="00877AEE" w:rsidRDefault="002C1315" w:rsidP="00877AEE">
      <w:pPr>
        <w:pStyle w:val="PlainText"/>
        <w:ind w:firstLine="540"/>
        <w:jc w:val="both"/>
        <w:rPr>
          <w:rFonts w:ascii="Times New Roman" w:eastAsia="MS Mincho" w:hAnsi="Times New Roman" w:cs="Times New Roman"/>
          <w:sz w:val="24"/>
          <w:szCs w:val="24"/>
          <w:lang w:val="fr-FR"/>
        </w:rPr>
      </w:pPr>
    </w:p>
    <w:p w:rsidR="002C1315" w:rsidRPr="00877AEE" w:rsidRDefault="002C1315" w:rsidP="00877AEE">
      <w:pPr>
        <w:pStyle w:val="PlainText"/>
        <w:ind w:firstLine="540"/>
        <w:jc w:val="both"/>
        <w:rPr>
          <w:rFonts w:ascii="Times New Roman" w:eastAsia="MS Mincho" w:hAnsi="Times New Roman" w:cs="Times New Roman"/>
          <w:sz w:val="24"/>
          <w:szCs w:val="24"/>
          <w:lang w:val="fr-FR"/>
        </w:rPr>
      </w:pPr>
      <w:r w:rsidRPr="00877AEE">
        <w:rPr>
          <w:rFonts w:ascii="Times New Roman" w:eastAsia="MS Mincho" w:hAnsi="Times New Roman" w:cs="Times New Roman"/>
          <w:sz w:val="24"/>
          <w:szCs w:val="24"/>
          <w:lang w:val="fr-FR"/>
        </w:rPr>
        <w:t xml:space="preserve">Tokom izvještajnog perioda u Ustanovi su organizovani raznovrsni javni nastupi, sa ciljem da roditeljima i široj društvenoj zajednici djeca i vaspitači pokažu dio svojih aktivnosti, počev od likovnog, scenskog i muzičkog izbora, pa sve do sportskih i drugih aktivnosti. U okviru Dječje nedjelje organizovan je maskenbal u organizaciji djece, vaspitača, kao i podršku roditelja. </w:t>
      </w:r>
    </w:p>
    <w:p w:rsidR="002C1315" w:rsidRPr="00877AEE" w:rsidRDefault="002C1315" w:rsidP="00877AEE">
      <w:pPr>
        <w:pStyle w:val="PlainText"/>
        <w:ind w:firstLine="540"/>
        <w:jc w:val="both"/>
        <w:rPr>
          <w:rFonts w:ascii="Times New Roman" w:eastAsia="MS Mincho" w:hAnsi="Times New Roman" w:cs="Times New Roman"/>
          <w:sz w:val="24"/>
          <w:szCs w:val="24"/>
          <w:lang w:val="fr-FR"/>
        </w:rPr>
      </w:pPr>
      <w:r w:rsidRPr="00877AEE">
        <w:rPr>
          <w:rFonts w:ascii="Times New Roman" w:eastAsia="MS Mincho" w:hAnsi="Times New Roman" w:cs="Times New Roman"/>
          <w:sz w:val="24"/>
          <w:szCs w:val="24"/>
          <w:lang w:val="fr-FR"/>
        </w:rPr>
        <w:t>Odrzan humanitarni bazar ispred naseg vrtica pod nazivom Djecjim srcem za Zojin osmjeh. Bazar je odrzan 15.09.2022.</w:t>
      </w:r>
      <w:r w:rsidRPr="00877AEE">
        <w:rPr>
          <w:rFonts w:ascii="Times New Roman" w:eastAsia="MS Mincho" w:hAnsi="Times New Roman" w:cs="Times New Roman"/>
          <w:sz w:val="24"/>
          <w:szCs w:val="24"/>
        </w:rPr>
        <w:t xml:space="preserve"> I obiljezena nedelja stednje.</w:t>
      </w:r>
      <w:r w:rsidRPr="00877AEE">
        <w:rPr>
          <w:rFonts w:ascii="Times New Roman" w:eastAsia="MS Mincho" w:hAnsi="Times New Roman" w:cs="Times New Roman"/>
          <w:sz w:val="24"/>
          <w:szCs w:val="24"/>
          <w:lang w:val="fr-FR"/>
        </w:rPr>
        <w:t xml:space="preserve"> </w:t>
      </w:r>
    </w:p>
    <w:p w:rsidR="002C1315" w:rsidRPr="00877AEE" w:rsidRDefault="002C1315" w:rsidP="00877AEE">
      <w:pPr>
        <w:pStyle w:val="PlainText"/>
        <w:numPr>
          <w:ilvl w:val="0"/>
          <w:numId w:val="3"/>
        </w:numPr>
        <w:jc w:val="both"/>
        <w:rPr>
          <w:rFonts w:ascii="Times New Roman" w:eastAsia="MS Mincho" w:hAnsi="Times New Roman" w:cs="Times New Roman"/>
          <w:sz w:val="24"/>
          <w:szCs w:val="24"/>
          <w:lang w:val="fr-FR"/>
        </w:rPr>
      </w:pPr>
      <w:r w:rsidRPr="00877AEE">
        <w:rPr>
          <w:rFonts w:ascii="Times New Roman" w:eastAsia="MS Mincho" w:hAnsi="Times New Roman" w:cs="Times New Roman"/>
          <w:sz w:val="24"/>
          <w:szCs w:val="24"/>
          <w:lang w:val="fr-FR"/>
        </w:rPr>
        <w:t>U nasem vrticu sprovodi se program javnog rada u saradnji sa NVO Udruzenje za podrsku roma i egipcana. Sprovodi se program javnog rada pod nazivom Integracija RE- populacije u predskolskom obrazovanju.</w:t>
      </w:r>
    </w:p>
    <w:p w:rsidR="002C1315" w:rsidRPr="00877AEE" w:rsidRDefault="002C1315" w:rsidP="00877AEE">
      <w:pPr>
        <w:pStyle w:val="PlainText"/>
        <w:numPr>
          <w:ilvl w:val="0"/>
          <w:numId w:val="3"/>
        </w:numPr>
        <w:jc w:val="both"/>
        <w:rPr>
          <w:rFonts w:ascii="Times New Roman" w:eastAsia="MS Mincho" w:hAnsi="Times New Roman" w:cs="Times New Roman"/>
          <w:sz w:val="24"/>
          <w:szCs w:val="24"/>
          <w:lang w:val="fr-FR"/>
        </w:rPr>
      </w:pPr>
      <w:r w:rsidRPr="00877AEE">
        <w:rPr>
          <w:rFonts w:ascii="Times New Roman" w:eastAsia="MS Mincho" w:hAnsi="Times New Roman" w:cs="Times New Roman"/>
          <w:sz w:val="24"/>
          <w:szCs w:val="24"/>
          <w:lang w:val="fr-FR"/>
        </w:rPr>
        <w:t>Tokom septembra u periodu od 26-30 septembra organizovana je humanitarna akcija prikupljanja pomoci u odjeci , obuci , higijenskim sredstvima i igrackama drugarima kojima su potrebni.</w:t>
      </w:r>
    </w:p>
    <w:p w:rsidR="002C1315" w:rsidRPr="00877AEE" w:rsidRDefault="002C1315" w:rsidP="00877AEE">
      <w:pPr>
        <w:pStyle w:val="PlainText"/>
        <w:numPr>
          <w:ilvl w:val="0"/>
          <w:numId w:val="3"/>
        </w:numPr>
        <w:jc w:val="both"/>
        <w:rPr>
          <w:rFonts w:ascii="Times New Roman" w:eastAsia="MS Mincho" w:hAnsi="Times New Roman" w:cs="Times New Roman"/>
          <w:sz w:val="24"/>
          <w:szCs w:val="24"/>
          <w:lang w:val="fr-FR"/>
        </w:rPr>
      </w:pPr>
      <w:r w:rsidRPr="00877AEE">
        <w:rPr>
          <w:rFonts w:ascii="Times New Roman" w:eastAsia="MS Mincho" w:hAnsi="Times New Roman" w:cs="Times New Roman"/>
          <w:sz w:val="24"/>
          <w:szCs w:val="24"/>
          <w:lang w:val="fr-FR"/>
        </w:rPr>
        <w:t xml:space="preserve">  U prvoj sedmici oktobra organizovana je manifestacija </w:t>
      </w:r>
      <w:r w:rsidRPr="00877AEE">
        <w:rPr>
          <w:rFonts w:ascii="Times New Roman" w:eastAsia="MS Mincho" w:hAnsi="Times New Roman" w:cs="Times New Roman"/>
          <w:sz w:val="24"/>
          <w:szCs w:val="24"/>
        </w:rPr>
        <w:t>“Djecja nedjelja”</w:t>
      </w:r>
      <w:r w:rsidRPr="00877AEE">
        <w:rPr>
          <w:rFonts w:ascii="Times New Roman" w:eastAsia="MS Mincho" w:hAnsi="Times New Roman" w:cs="Times New Roman"/>
          <w:sz w:val="24"/>
          <w:szCs w:val="24"/>
          <w:lang w:val="fr-FR"/>
        </w:rPr>
        <w:t xml:space="preserve"> sa ciljem skretanja paznje javnosti na djecu, na potrebe djece u porodici i drustvu, na pravo da odrastaju u boljim uslovima. Djecju nedjelju ove godine otvorili su predskolci. Oni su glumom , plesom i manifestacijama svoje drugare upoznali sa svojim pravima.</w:t>
      </w:r>
    </w:p>
    <w:p w:rsidR="002C1315" w:rsidRPr="00877AEE" w:rsidRDefault="002C1315" w:rsidP="00877AEE">
      <w:pPr>
        <w:pStyle w:val="PlainText"/>
        <w:numPr>
          <w:ilvl w:val="0"/>
          <w:numId w:val="3"/>
        </w:numPr>
        <w:jc w:val="both"/>
        <w:rPr>
          <w:rFonts w:ascii="Times New Roman" w:eastAsia="MS Mincho" w:hAnsi="Times New Roman" w:cs="Times New Roman"/>
          <w:sz w:val="24"/>
          <w:szCs w:val="24"/>
          <w:lang w:val="fr-FR"/>
        </w:rPr>
      </w:pPr>
      <w:r w:rsidRPr="00877AEE">
        <w:rPr>
          <w:rFonts w:ascii="Times New Roman" w:eastAsia="MS Mincho" w:hAnsi="Times New Roman" w:cs="Times New Roman"/>
          <w:sz w:val="24"/>
          <w:szCs w:val="24"/>
          <w:lang w:val="fr-FR"/>
        </w:rPr>
        <w:t xml:space="preserve">Tokom ovog izvestajnog perioda realizovane su brojne radionice i manifestacije koje su predvidjene Godisnjim planom i programom. </w:t>
      </w:r>
    </w:p>
    <w:p w:rsidR="002C1315" w:rsidRPr="00877AEE" w:rsidRDefault="002C1315" w:rsidP="00877AEE">
      <w:pPr>
        <w:pStyle w:val="PlainText"/>
        <w:numPr>
          <w:ilvl w:val="0"/>
          <w:numId w:val="3"/>
        </w:numPr>
        <w:jc w:val="both"/>
        <w:rPr>
          <w:rFonts w:ascii="Times New Roman" w:eastAsia="MS Mincho" w:hAnsi="Times New Roman" w:cs="Times New Roman"/>
          <w:sz w:val="24"/>
          <w:szCs w:val="24"/>
          <w:lang w:val="fr-FR"/>
        </w:rPr>
      </w:pPr>
      <w:r w:rsidRPr="00877AEE">
        <w:rPr>
          <w:rFonts w:ascii="Times New Roman" w:eastAsia="MS Mincho" w:hAnsi="Times New Roman" w:cs="Times New Roman"/>
          <w:sz w:val="24"/>
          <w:szCs w:val="24"/>
          <w:lang w:val="fr-FR"/>
        </w:rPr>
        <w:t>Polaznica nase ustanove Milica Bajic sa recitacijom Bubamara je otvorila VII Drzavnu smotru recitatora koja je odrzana u Centru za kulturu.</w:t>
      </w:r>
    </w:p>
    <w:p w:rsidR="002C1315" w:rsidRPr="00877AEE" w:rsidRDefault="002C1315" w:rsidP="00877AEE">
      <w:pPr>
        <w:pStyle w:val="PlainText"/>
        <w:numPr>
          <w:ilvl w:val="0"/>
          <w:numId w:val="3"/>
        </w:numPr>
        <w:jc w:val="both"/>
        <w:rPr>
          <w:rFonts w:ascii="Times New Roman" w:eastAsia="MS Mincho" w:hAnsi="Times New Roman" w:cs="Times New Roman"/>
          <w:sz w:val="24"/>
          <w:szCs w:val="24"/>
          <w:lang w:val="fr-FR"/>
        </w:rPr>
      </w:pPr>
      <w:r w:rsidRPr="00877AEE">
        <w:rPr>
          <w:rFonts w:ascii="Times New Roman" w:eastAsia="MS Mincho" w:hAnsi="Times New Roman" w:cs="Times New Roman"/>
          <w:sz w:val="24"/>
          <w:szCs w:val="24"/>
          <w:lang w:val="fr-FR"/>
        </w:rPr>
        <w:t>U naznacenom periodu odrzan je veliki broj okruglih stolova, radionica na temu znacaj obrazovanja sa akcentom na predskolsko.</w:t>
      </w:r>
    </w:p>
    <w:p w:rsidR="002C1315" w:rsidRPr="00877AEE" w:rsidRDefault="002C1315" w:rsidP="00877AEE">
      <w:pPr>
        <w:pStyle w:val="PlainText"/>
        <w:numPr>
          <w:ilvl w:val="0"/>
          <w:numId w:val="3"/>
        </w:numPr>
        <w:jc w:val="both"/>
        <w:rPr>
          <w:rFonts w:ascii="Times New Roman" w:eastAsia="MS Mincho" w:hAnsi="Times New Roman" w:cs="Times New Roman"/>
          <w:sz w:val="24"/>
          <w:szCs w:val="24"/>
          <w:lang w:val="fr-FR"/>
        </w:rPr>
      </w:pPr>
      <w:r w:rsidRPr="00877AEE">
        <w:rPr>
          <w:rFonts w:ascii="Times New Roman" w:eastAsia="MS Mincho" w:hAnsi="Times New Roman" w:cs="Times New Roman"/>
          <w:sz w:val="24"/>
          <w:szCs w:val="24"/>
          <w:lang w:val="fr-FR"/>
        </w:rPr>
        <w:t xml:space="preserve">U okviru aktivnosti koje je organizovala Opstina Berane </w:t>
      </w:r>
      <w:r w:rsidRPr="00877AEE">
        <w:rPr>
          <w:rFonts w:ascii="Times New Roman" w:eastAsia="MS Mincho" w:hAnsi="Times New Roman" w:cs="Times New Roman"/>
          <w:sz w:val="24"/>
          <w:szCs w:val="24"/>
        </w:rPr>
        <w:t xml:space="preserve">“Djeca slikaju na asfaltu” polaznici nase Ustanove su uzeli ucesca na pomenutoj manifestaciji. </w:t>
      </w:r>
      <w:r w:rsidRPr="00877AEE">
        <w:rPr>
          <w:rFonts w:ascii="Times New Roman" w:eastAsia="MS Mincho" w:hAnsi="Times New Roman" w:cs="Times New Roman"/>
          <w:sz w:val="24"/>
          <w:szCs w:val="24"/>
          <w:lang w:val="fr-FR"/>
        </w:rPr>
        <w:t xml:space="preserve"> </w:t>
      </w:r>
    </w:p>
    <w:p w:rsidR="002C1315" w:rsidRPr="00877AEE" w:rsidRDefault="002C1315" w:rsidP="00877AEE">
      <w:pPr>
        <w:pStyle w:val="PlainText"/>
        <w:numPr>
          <w:ilvl w:val="0"/>
          <w:numId w:val="3"/>
        </w:numPr>
        <w:jc w:val="both"/>
        <w:rPr>
          <w:rFonts w:ascii="Times New Roman" w:eastAsia="MS Mincho" w:hAnsi="Times New Roman" w:cs="Times New Roman"/>
          <w:sz w:val="24"/>
          <w:szCs w:val="24"/>
          <w:lang w:val="fr-FR"/>
        </w:rPr>
      </w:pPr>
      <w:r w:rsidRPr="00877AEE">
        <w:rPr>
          <w:rFonts w:ascii="Times New Roman" w:eastAsia="MS Mincho" w:hAnsi="Times New Roman" w:cs="Times New Roman"/>
          <w:sz w:val="24"/>
          <w:szCs w:val="24"/>
          <w:lang w:val="fr-FR"/>
        </w:rPr>
        <w:t>Ucestvovali smo na Velikoj novogodisnjoj priredbi djece.</w:t>
      </w:r>
    </w:p>
    <w:p w:rsidR="002C1315" w:rsidRPr="00877AEE" w:rsidRDefault="002C1315" w:rsidP="00877AEE">
      <w:pPr>
        <w:pStyle w:val="PlainText"/>
        <w:numPr>
          <w:ilvl w:val="0"/>
          <w:numId w:val="3"/>
        </w:numPr>
        <w:jc w:val="both"/>
        <w:rPr>
          <w:rFonts w:ascii="Times New Roman" w:eastAsia="MS Mincho" w:hAnsi="Times New Roman" w:cs="Times New Roman"/>
          <w:sz w:val="24"/>
          <w:szCs w:val="24"/>
          <w:lang w:val="fr-FR"/>
        </w:rPr>
      </w:pPr>
      <w:r w:rsidRPr="00877AEE">
        <w:rPr>
          <w:rFonts w:ascii="Times New Roman" w:eastAsia="MS Mincho" w:hAnsi="Times New Roman" w:cs="Times New Roman"/>
          <w:sz w:val="24"/>
          <w:szCs w:val="24"/>
          <w:lang w:val="fr-FR"/>
        </w:rPr>
        <w:t xml:space="preserve">7.10.2022.gdine na XXII regionalnom i III medjunarodnom sajmu poljoprivrednih proizvoda i rucne radinosti , JPU </w:t>
      </w:r>
      <w:r w:rsidRPr="00877AEE">
        <w:rPr>
          <w:rFonts w:ascii="Times New Roman" w:eastAsia="MS Mincho" w:hAnsi="Times New Roman" w:cs="Times New Roman"/>
          <w:sz w:val="24"/>
          <w:szCs w:val="24"/>
        </w:rPr>
        <w:t>“Radmila Nedic” –PO Petnjica , dobitnik je srebrne plakete.</w:t>
      </w:r>
    </w:p>
    <w:p w:rsidR="002C1315" w:rsidRPr="00877AEE" w:rsidRDefault="002C1315" w:rsidP="00877AEE">
      <w:pPr>
        <w:pStyle w:val="PlainText"/>
        <w:numPr>
          <w:ilvl w:val="0"/>
          <w:numId w:val="3"/>
        </w:numPr>
        <w:jc w:val="both"/>
        <w:rPr>
          <w:rFonts w:ascii="Times New Roman" w:eastAsia="MS Mincho" w:hAnsi="Times New Roman" w:cs="Times New Roman"/>
          <w:sz w:val="24"/>
          <w:szCs w:val="24"/>
          <w:lang w:val="fr-FR"/>
        </w:rPr>
      </w:pPr>
      <w:r w:rsidRPr="00877AEE">
        <w:rPr>
          <w:rFonts w:ascii="Times New Roman" w:eastAsia="MS Mincho" w:hAnsi="Times New Roman" w:cs="Times New Roman"/>
          <w:sz w:val="24"/>
          <w:szCs w:val="24"/>
        </w:rPr>
        <w:t>Kreativna radionica na temu “Jesenje mastarije” odrzana 20.10.2022 odrzana je sa roditeljima. Ciljevi radionice su : podizanje svijesti oznacaju ukljucivanja u rani razvoj i brigu o djetetu.</w:t>
      </w:r>
    </w:p>
    <w:p w:rsidR="002C1315" w:rsidRPr="00877AEE" w:rsidRDefault="002C1315" w:rsidP="00877AEE">
      <w:pPr>
        <w:pStyle w:val="PlainText"/>
        <w:numPr>
          <w:ilvl w:val="0"/>
          <w:numId w:val="3"/>
        </w:numPr>
        <w:jc w:val="both"/>
        <w:rPr>
          <w:rFonts w:ascii="Times New Roman" w:eastAsia="MS Mincho" w:hAnsi="Times New Roman" w:cs="Times New Roman"/>
          <w:sz w:val="24"/>
          <w:szCs w:val="24"/>
          <w:lang w:val="fr-FR"/>
        </w:rPr>
      </w:pPr>
      <w:r w:rsidRPr="00877AEE">
        <w:rPr>
          <w:rFonts w:ascii="Times New Roman" w:eastAsia="MS Mincho" w:hAnsi="Times New Roman" w:cs="Times New Roman"/>
          <w:sz w:val="24"/>
          <w:szCs w:val="24"/>
        </w:rPr>
        <w:t xml:space="preserve">31.10.2022.godine rukovodstvo Opstine Berane u sastavu Vuko Todorovic i Damjan Culafic sa svojim saradnicima posjetili su nasu Ustanovu i tom prilikom urucili vrijednu donaciju u </w:t>
      </w:r>
      <w:r w:rsidRPr="00877AEE">
        <w:rPr>
          <w:rFonts w:ascii="Times New Roman" w:eastAsia="MS Mincho" w:hAnsi="Times New Roman" w:cs="Times New Roman"/>
          <w:sz w:val="24"/>
          <w:szCs w:val="24"/>
        </w:rPr>
        <w:lastRenderedPageBreak/>
        <w:t>vidu edukativnih igracaka , projektora i platna s ciljem da obogate i olaksaju vaspitno-obrazovni rad kao i obiljem igracaka da uljepsaju boravak u vrticu nasoj djeci.</w:t>
      </w:r>
    </w:p>
    <w:p w:rsidR="002C1315" w:rsidRPr="00877AEE" w:rsidRDefault="002C1315" w:rsidP="00877AEE">
      <w:pPr>
        <w:pStyle w:val="PlainText"/>
        <w:numPr>
          <w:ilvl w:val="0"/>
          <w:numId w:val="3"/>
        </w:numPr>
        <w:jc w:val="both"/>
        <w:rPr>
          <w:rFonts w:ascii="Times New Roman" w:eastAsia="MS Mincho" w:hAnsi="Times New Roman" w:cs="Times New Roman"/>
          <w:sz w:val="24"/>
          <w:szCs w:val="24"/>
          <w:lang w:val="fr-FR"/>
        </w:rPr>
      </w:pPr>
      <w:r w:rsidRPr="00877AEE">
        <w:rPr>
          <w:rFonts w:ascii="Times New Roman" w:eastAsia="MS Mincho" w:hAnsi="Times New Roman" w:cs="Times New Roman"/>
          <w:sz w:val="24"/>
          <w:szCs w:val="24"/>
        </w:rPr>
        <w:t xml:space="preserve"> 20.11.2022. godine- Medjunarodni dan djeteta bio je povod da organizujemo posjetu i druzenje sa korisnicima i zaposlenim u Dnevnom centru za djecu i omladinu sa smetnjama i teskocama u razvoju Berane.</w:t>
      </w:r>
    </w:p>
    <w:p w:rsidR="002C1315" w:rsidRPr="00877AEE" w:rsidRDefault="002C1315" w:rsidP="00877AEE">
      <w:pPr>
        <w:pStyle w:val="PlainText"/>
        <w:numPr>
          <w:ilvl w:val="0"/>
          <w:numId w:val="3"/>
        </w:numPr>
        <w:jc w:val="both"/>
        <w:rPr>
          <w:rFonts w:ascii="Times New Roman" w:eastAsia="MS Mincho" w:hAnsi="Times New Roman" w:cs="Times New Roman"/>
          <w:sz w:val="24"/>
          <w:szCs w:val="24"/>
          <w:lang w:val="fr-FR"/>
        </w:rPr>
      </w:pPr>
      <w:r w:rsidRPr="00877AEE">
        <w:rPr>
          <w:rFonts w:ascii="Times New Roman" w:eastAsia="MS Mincho" w:hAnsi="Times New Roman" w:cs="Times New Roman"/>
          <w:sz w:val="24"/>
          <w:szCs w:val="24"/>
        </w:rPr>
        <w:t>7.12.2022.godine odrzana je Novogodisnja radionica u kojoj su ucestvovali roditelji zajedno sa djecom u izradi novogodisnjih ukrasa.</w:t>
      </w:r>
    </w:p>
    <w:p w:rsidR="002C1315" w:rsidRPr="00877AEE" w:rsidRDefault="002C1315" w:rsidP="00877AEE">
      <w:pPr>
        <w:pStyle w:val="PlainText"/>
        <w:numPr>
          <w:ilvl w:val="0"/>
          <w:numId w:val="3"/>
        </w:numPr>
        <w:jc w:val="both"/>
        <w:rPr>
          <w:rFonts w:ascii="Times New Roman" w:eastAsia="MS Mincho" w:hAnsi="Times New Roman" w:cs="Times New Roman"/>
          <w:sz w:val="24"/>
          <w:szCs w:val="24"/>
          <w:lang w:val="fr-FR"/>
        </w:rPr>
      </w:pPr>
      <w:r w:rsidRPr="00877AEE">
        <w:rPr>
          <w:rFonts w:ascii="Times New Roman" w:eastAsia="MS Mincho" w:hAnsi="Times New Roman" w:cs="Times New Roman"/>
          <w:sz w:val="24"/>
          <w:szCs w:val="24"/>
        </w:rPr>
        <w:t>8.12.2022.godine odrzana radionica na temu Znacaj predskolskog vaspitanja i obrazovanja za djecu RE populacije. Predavaci Marina Gojkovic i Sultan Beca.</w:t>
      </w:r>
    </w:p>
    <w:p w:rsidR="002C1315" w:rsidRPr="00877AEE" w:rsidRDefault="002C1315" w:rsidP="00877AEE">
      <w:pPr>
        <w:pStyle w:val="PlainText"/>
        <w:numPr>
          <w:ilvl w:val="0"/>
          <w:numId w:val="3"/>
        </w:numPr>
        <w:jc w:val="both"/>
        <w:rPr>
          <w:rFonts w:ascii="Times New Roman" w:eastAsia="MS Mincho" w:hAnsi="Times New Roman" w:cs="Times New Roman"/>
          <w:sz w:val="24"/>
          <w:szCs w:val="24"/>
          <w:lang w:val="fr-FR"/>
        </w:rPr>
      </w:pPr>
      <w:r w:rsidRPr="00877AEE">
        <w:rPr>
          <w:rFonts w:ascii="Times New Roman" w:eastAsia="MS Mincho" w:hAnsi="Times New Roman" w:cs="Times New Roman"/>
          <w:sz w:val="24"/>
          <w:szCs w:val="24"/>
        </w:rPr>
        <w:t>Udruzenje za podrsku Roma i Egipcana urucilo je zahvalnicu JPU “Radmila Nedic” zbog dobre saradnje I postignutih rezultata u integraciji djece RE-populacije u vrtic.</w:t>
      </w:r>
    </w:p>
    <w:p w:rsidR="002C1315" w:rsidRPr="00877AEE" w:rsidRDefault="002C1315" w:rsidP="00877AEE">
      <w:pPr>
        <w:pStyle w:val="PlainText"/>
        <w:numPr>
          <w:ilvl w:val="0"/>
          <w:numId w:val="3"/>
        </w:numPr>
        <w:jc w:val="both"/>
        <w:rPr>
          <w:rFonts w:ascii="Times New Roman" w:eastAsia="MS Mincho" w:hAnsi="Times New Roman" w:cs="Times New Roman"/>
          <w:sz w:val="24"/>
          <w:szCs w:val="24"/>
          <w:lang w:val="fr-FR"/>
        </w:rPr>
      </w:pPr>
      <w:r w:rsidRPr="00877AEE">
        <w:rPr>
          <w:rFonts w:ascii="Times New Roman" w:eastAsia="MS Mincho" w:hAnsi="Times New Roman" w:cs="Times New Roman"/>
          <w:sz w:val="24"/>
          <w:szCs w:val="24"/>
          <w:lang w:val="fr-FR"/>
        </w:rPr>
        <w:t xml:space="preserve">22.12.2022.godine ministar Rada i socijalnog staranja Admir Adrovic i drzavni sekretar u ovom ministarstvu Darko Stojanovic zajedno sa predsjednikom opstine Berane Vukom Todorovicem i predstavnikom medjunarodne organizacije </w:t>
      </w:r>
      <w:r w:rsidRPr="00877AEE">
        <w:rPr>
          <w:rFonts w:ascii="Times New Roman" w:eastAsia="MS Mincho" w:hAnsi="Times New Roman" w:cs="Times New Roman"/>
          <w:sz w:val="24"/>
          <w:szCs w:val="24"/>
        </w:rPr>
        <w:t xml:space="preserve">“Help” – Mok Klausom su podijelili novogodisnje poklone za djecu RE populacije koja pohadjaju nasu Ustanovu. </w:t>
      </w:r>
    </w:p>
    <w:p w:rsidR="002C1315" w:rsidRPr="00877AEE" w:rsidRDefault="002C1315" w:rsidP="00877AEE">
      <w:pPr>
        <w:pStyle w:val="PlainText"/>
        <w:numPr>
          <w:ilvl w:val="0"/>
          <w:numId w:val="3"/>
        </w:numPr>
        <w:jc w:val="both"/>
        <w:rPr>
          <w:rFonts w:ascii="Times New Roman" w:eastAsia="MS Mincho" w:hAnsi="Times New Roman" w:cs="Times New Roman"/>
          <w:sz w:val="24"/>
          <w:szCs w:val="24"/>
          <w:lang w:val="fr-FR"/>
        </w:rPr>
      </w:pPr>
      <w:r w:rsidRPr="00877AEE">
        <w:rPr>
          <w:rFonts w:ascii="Times New Roman" w:eastAsia="MS Mincho" w:hAnsi="Times New Roman" w:cs="Times New Roman"/>
          <w:sz w:val="24"/>
          <w:szCs w:val="24"/>
        </w:rPr>
        <w:t>Djeca naseg vrtica ucestvovala su na premijeri filma “Budi hranitelj uz tebe sam” u organizaciji JU Centar za socijalni rad Berane.</w:t>
      </w:r>
    </w:p>
    <w:p w:rsidR="002C1315" w:rsidRPr="00877AEE" w:rsidRDefault="002C1315" w:rsidP="00877AEE">
      <w:pPr>
        <w:pStyle w:val="PlainText"/>
        <w:numPr>
          <w:ilvl w:val="0"/>
          <w:numId w:val="3"/>
        </w:numPr>
        <w:jc w:val="both"/>
        <w:rPr>
          <w:rFonts w:ascii="Times New Roman" w:eastAsia="MS Mincho" w:hAnsi="Times New Roman" w:cs="Times New Roman"/>
          <w:sz w:val="24"/>
          <w:szCs w:val="24"/>
          <w:lang w:val="fr-FR"/>
        </w:rPr>
      </w:pPr>
      <w:r w:rsidRPr="00877AEE">
        <w:rPr>
          <w:rFonts w:ascii="Times New Roman" w:eastAsia="MS Mincho" w:hAnsi="Times New Roman" w:cs="Times New Roman"/>
          <w:sz w:val="24"/>
          <w:szCs w:val="24"/>
        </w:rPr>
        <w:t>Program roditeljstva “Brizna porodica” po medjunarodnom programu “Roditeljstvo za cjelovito zdravlje za malu djecu” po prvi put je realizovano u nasoj Ustanovi. Fascilitatori Marina Gojkovic I Sandra Ostojic.</w:t>
      </w:r>
    </w:p>
    <w:p w:rsidR="002C1315" w:rsidRPr="00877AEE" w:rsidRDefault="002C1315" w:rsidP="00877AEE">
      <w:pPr>
        <w:pStyle w:val="PlainText"/>
        <w:numPr>
          <w:ilvl w:val="0"/>
          <w:numId w:val="3"/>
        </w:numPr>
        <w:jc w:val="both"/>
        <w:rPr>
          <w:rFonts w:ascii="Times New Roman" w:eastAsia="MS Mincho" w:hAnsi="Times New Roman" w:cs="Times New Roman"/>
          <w:sz w:val="24"/>
          <w:szCs w:val="24"/>
          <w:lang w:val="fr-FR"/>
        </w:rPr>
      </w:pPr>
      <w:r w:rsidRPr="00877AEE">
        <w:rPr>
          <w:rFonts w:ascii="Times New Roman" w:eastAsia="MS Mincho" w:hAnsi="Times New Roman" w:cs="Times New Roman"/>
          <w:sz w:val="24"/>
          <w:szCs w:val="24"/>
        </w:rPr>
        <w:t>28.12.2022.godine priredjena je predstava “Tri jelke” , nakon toga su djeci uruceni paketici na cemu se zahvaljujemo clanovima Miholjskog zbora na urucenoj donaciji.</w:t>
      </w:r>
    </w:p>
    <w:p w:rsidR="002C1315" w:rsidRPr="00877AEE" w:rsidRDefault="002C1315" w:rsidP="00877AEE">
      <w:pPr>
        <w:pStyle w:val="PlainText"/>
        <w:numPr>
          <w:ilvl w:val="0"/>
          <w:numId w:val="3"/>
        </w:numPr>
        <w:jc w:val="both"/>
        <w:rPr>
          <w:rFonts w:ascii="Times New Roman" w:eastAsia="MS Mincho" w:hAnsi="Times New Roman" w:cs="Times New Roman"/>
          <w:sz w:val="24"/>
          <w:szCs w:val="24"/>
          <w:lang w:val="fr-FR"/>
        </w:rPr>
      </w:pPr>
      <w:r w:rsidRPr="00877AEE">
        <w:rPr>
          <w:rFonts w:ascii="Times New Roman" w:eastAsia="MS Mincho" w:hAnsi="Times New Roman" w:cs="Times New Roman"/>
          <w:sz w:val="24"/>
          <w:szCs w:val="24"/>
        </w:rPr>
        <w:t>17.2.2022. godine organizovana je radionica na temu Preventivne mjere u vrticu-male boginje I MMR vakcina.</w:t>
      </w:r>
    </w:p>
    <w:p w:rsidR="002C1315" w:rsidRPr="00877AEE" w:rsidRDefault="002C1315" w:rsidP="00877AEE">
      <w:pPr>
        <w:pStyle w:val="PlainText"/>
        <w:numPr>
          <w:ilvl w:val="0"/>
          <w:numId w:val="3"/>
        </w:numPr>
        <w:jc w:val="both"/>
        <w:rPr>
          <w:rFonts w:ascii="Times New Roman" w:eastAsia="MS Mincho" w:hAnsi="Times New Roman" w:cs="Times New Roman"/>
          <w:sz w:val="24"/>
          <w:szCs w:val="24"/>
          <w:lang w:val="fr-FR"/>
        </w:rPr>
      </w:pPr>
      <w:r w:rsidRPr="00877AEE">
        <w:rPr>
          <w:rFonts w:ascii="Times New Roman" w:eastAsia="MS Mincho" w:hAnsi="Times New Roman" w:cs="Times New Roman"/>
          <w:sz w:val="24"/>
          <w:szCs w:val="24"/>
        </w:rPr>
        <w:t xml:space="preserve"> 8.3.2023.godine odrzana radionica na temu Sta sve moje ruke mogu .</w:t>
      </w:r>
    </w:p>
    <w:p w:rsidR="002C1315" w:rsidRPr="00877AEE" w:rsidRDefault="002C1315" w:rsidP="00877AEE">
      <w:pPr>
        <w:pStyle w:val="PlainText"/>
        <w:numPr>
          <w:ilvl w:val="0"/>
          <w:numId w:val="3"/>
        </w:numPr>
        <w:jc w:val="both"/>
        <w:rPr>
          <w:rFonts w:ascii="Times New Roman" w:eastAsia="MS Mincho" w:hAnsi="Times New Roman" w:cs="Times New Roman"/>
          <w:sz w:val="24"/>
          <w:szCs w:val="24"/>
          <w:lang w:val="fr-FR"/>
        </w:rPr>
      </w:pPr>
      <w:r w:rsidRPr="00877AEE">
        <w:rPr>
          <w:rFonts w:ascii="Times New Roman" w:eastAsia="MS Mincho" w:hAnsi="Times New Roman" w:cs="Times New Roman"/>
          <w:sz w:val="24"/>
          <w:szCs w:val="24"/>
        </w:rPr>
        <w:t xml:space="preserve"> </w:t>
      </w:r>
      <w:r w:rsidRPr="00877AEE">
        <w:rPr>
          <w:rFonts w:ascii="Times New Roman" w:eastAsia="MS Mincho" w:hAnsi="Times New Roman" w:cs="Times New Roman"/>
          <w:sz w:val="24"/>
          <w:szCs w:val="24"/>
          <w:lang w:val="fr-FR"/>
        </w:rPr>
        <w:t>24.3.2023. posjeta od strane Martina Prenkocaja iz Ministarstva prosvjete , kao i Rok Djoljaja i Marije Gasi iz Ministarstva za ljudska i manjinska prava .Iste aktivnosti su sprovedene u cilju prepoznavanja dobre prakse u nasoj Ustanovi.</w:t>
      </w:r>
    </w:p>
    <w:p w:rsidR="002C1315" w:rsidRPr="00877AEE" w:rsidRDefault="002C1315" w:rsidP="00877AEE">
      <w:pPr>
        <w:pStyle w:val="PlainText"/>
        <w:numPr>
          <w:ilvl w:val="0"/>
          <w:numId w:val="3"/>
        </w:numPr>
        <w:jc w:val="both"/>
        <w:rPr>
          <w:rFonts w:ascii="Times New Roman" w:eastAsia="MS Mincho" w:hAnsi="Times New Roman" w:cs="Times New Roman"/>
          <w:sz w:val="24"/>
          <w:szCs w:val="24"/>
          <w:lang w:val="fr-FR"/>
        </w:rPr>
      </w:pPr>
      <w:r w:rsidRPr="00877AEE">
        <w:rPr>
          <w:rFonts w:ascii="Times New Roman" w:eastAsia="MS Mincho" w:hAnsi="Times New Roman" w:cs="Times New Roman"/>
          <w:sz w:val="24"/>
          <w:szCs w:val="24"/>
          <w:lang w:val="fr-FR"/>
        </w:rPr>
        <w:t>2.4.2023.godine obiljezili smo Svetski dan autizma.</w:t>
      </w:r>
    </w:p>
    <w:p w:rsidR="002C1315" w:rsidRPr="00877AEE" w:rsidRDefault="002C1315" w:rsidP="00877AEE">
      <w:pPr>
        <w:pStyle w:val="PlainText"/>
        <w:numPr>
          <w:ilvl w:val="0"/>
          <w:numId w:val="3"/>
        </w:numPr>
        <w:jc w:val="both"/>
        <w:rPr>
          <w:rFonts w:ascii="Times New Roman" w:eastAsia="MS Mincho" w:hAnsi="Times New Roman" w:cs="Times New Roman"/>
          <w:sz w:val="24"/>
          <w:szCs w:val="24"/>
          <w:lang w:val="fr-FR"/>
        </w:rPr>
      </w:pPr>
      <w:r w:rsidRPr="00877AEE">
        <w:rPr>
          <w:rFonts w:ascii="Times New Roman" w:eastAsia="MS Mincho" w:hAnsi="Times New Roman" w:cs="Times New Roman"/>
          <w:sz w:val="24"/>
          <w:szCs w:val="24"/>
          <w:lang w:val="fr-FR"/>
        </w:rPr>
        <w:t>5.4.2023.godine odrzana je XXVII Opstinska smotra recitatora koju je imao cast da otvori polaznik naseg vrtica Ognjen Bagas.</w:t>
      </w:r>
    </w:p>
    <w:p w:rsidR="002C1315" w:rsidRPr="00877AEE" w:rsidRDefault="002C1315" w:rsidP="00877AEE">
      <w:pPr>
        <w:pStyle w:val="PlainText"/>
        <w:numPr>
          <w:ilvl w:val="0"/>
          <w:numId w:val="3"/>
        </w:numPr>
        <w:jc w:val="both"/>
        <w:rPr>
          <w:rFonts w:ascii="Times New Roman" w:eastAsia="MS Mincho" w:hAnsi="Times New Roman" w:cs="Times New Roman"/>
          <w:sz w:val="24"/>
          <w:szCs w:val="24"/>
          <w:lang w:val="fr-FR"/>
        </w:rPr>
      </w:pPr>
      <w:r w:rsidRPr="00877AEE">
        <w:rPr>
          <w:rFonts w:ascii="Times New Roman" w:eastAsia="MS Mincho" w:hAnsi="Times New Roman" w:cs="Times New Roman"/>
          <w:sz w:val="24"/>
          <w:szCs w:val="24"/>
          <w:lang w:val="fr-FR"/>
        </w:rPr>
        <w:t xml:space="preserve">6.4.2023.godine u saradnji sa NVO </w:t>
      </w:r>
      <w:r w:rsidRPr="00877AEE">
        <w:rPr>
          <w:rFonts w:ascii="Times New Roman" w:eastAsia="MS Mincho" w:hAnsi="Times New Roman" w:cs="Times New Roman"/>
          <w:sz w:val="24"/>
          <w:szCs w:val="24"/>
        </w:rPr>
        <w:t>“Centar kreativnh vjestina” grupa nasih predskolaca posjetila je Dom starih u Bilelom Polju.</w:t>
      </w:r>
    </w:p>
    <w:p w:rsidR="002C1315" w:rsidRPr="00877AEE" w:rsidRDefault="002C1315" w:rsidP="00877AEE">
      <w:pPr>
        <w:pStyle w:val="PlainText"/>
        <w:numPr>
          <w:ilvl w:val="0"/>
          <w:numId w:val="3"/>
        </w:numPr>
        <w:jc w:val="both"/>
        <w:rPr>
          <w:rFonts w:ascii="Times New Roman" w:eastAsia="MS Mincho" w:hAnsi="Times New Roman" w:cs="Times New Roman"/>
          <w:sz w:val="24"/>
          <w:szCs w:val="24"/>
          <w:lang w:val="fr-FR"/>
        </w:rPr>
      </w:pPr>
      <w:r w:rsidRPr="00877AEE">
        <w:rPr>
          <w:rFonts w:ascii="Times New Roman" w:eastAsia="MS Mincho" w:hAnsi="Times New Roman" w:cs="Times New Roman"/>
          <w:sz w:val="24"/>
          <w:szCs w:val="24"/>
        </w:rPr>
        <w:t>8.4.2023. godine obiljezen Medjunarodni dan Roma kroz radionice u kojima su djeca imala priliku da se upoznaju sa tradicijom I kulturom Roma.</w:t>
      </w:r>
    </w:p>
    <w:p w:rsidR="002C1315" w:rsidRPr="00877AEE" w:rsidRDefault="002C1315" w:rsidP="00877AEE">
      <w:pPr>
        <w:pStyle w:val="PlainText"/>
        <w:numPr>
          <w:ilvl w:val="0"/>
          <w:numId w:val="3"/>
        </w:numPr>
        <w:jc w:val="both"/>
        <w:rPr>
          <w:rFonts w:ascii="Times New Roman" w:eastAsia="MS Mincho" w:hAnsi="Times New Roman" w:cs="Times New Roman"/>
          <w:sz w:val="24"/>
          <w:szCs w:val="24"/>
          <w:lang w:val="fr-FR"/>
        </w:rPr>
      </w:pPr>
      <w:r w:rsidRPr="00877AEE">
        <w:rPr>
          <w:rFonts w:ascii="Times New Roman" w:eastAsia="MS Mincho" w:hAnsi="Times New Roman" w:cs="Times New Roman"/>
          <w:sz w:val="24"/>
          <w:szCs w:val="24"/>
        </w:rPr>
        <w:t>10.4.2023.godine predstavnici Savjeta evrope su posjetili nas vrtic – Primjer dobre prekse I nastavak saradnje.</w:t>
      </w:r>
    </w:p>
    <w:p w:rsidR="002C1315" w:rsidRPr="00877AEE" w:rsidRDefault="002C1315" w:rsidP="00877AEE">
      <w:pPr>
        <w:pStyle w:val="PlainText"/>
        <w:numPr>
          <w:ilvl w:val="0"/>
          <w:numId w:val="3"/>
        </w:numPr>
        <w:jc w:val="both"/>
        <w:rPr>
          <w:rFonts w:ascii="Times New Roman" w:eastAsia="MS Mincho" w:hAnsi="Times New Roman" w:cs="Times New Roman"/>
          <w:sz w:val="24"/>
          <w:szCs w:val="24"/>
          <w:lang w:val="fr-FR"/>
        </w:rPr>
      </w:pPr>
      <w:r w:rsidRPr="00877AEE">
        <w:rPr>
          <w:rFonts w:ascii="Times New Roman" w:eastAsia="MS Mincho" w:hAnsi="Times New Roman" w:cs="Times New Roman"/>
          <w:sz w:val="24"/>
          <w:szCs w:val="24"/>
        </w:rPr>
        <w:t>26.4.2023.godine je u organizaciji JU Centar za kulturu Berane odrzana V smotra dramskog stvaralastva za djecu I mlade , pod nazivom “Pozorisne carolije”. Cast da svecano otvore ovu manifestaciju imali su nasi polaznici.</w:t>
      </w:r>
    </w:p>
    <w:p w:rsidR="002C1315" w:rsidRPr="00877AEE" w:rsidRDefault="002C1315" w:rsidP="00877AEE">
      <w:pPr>
        <w:pStyle w:val="PlainText"/>
        <w:ind w:left="900"/>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rPr>
        <w:t>Nasa ustanova je dobila diploma od JU Centra za kulturu za najbolju scenografiju na V smotri dramskog stvaralastva “Pozorisne carolije”.</w:t>
      </w:r>
    </w:p>
    <w:p w:rsidR="002C1315" w:rsidRPr="00877AEE" w:rsidRDefault="002C1315" w:rsidP="00877AEE">
      <w:pPr>
        <w:pStyle w:val="PlainText"/>
        <w:ind w:left="900"/>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rPr>
        <w:t>28.4.2023.godine je sprovedena akcija uredjenja dvorista u okviru projekta “Nije cool bacit” koji sprovodi NVO “Sjeverna zemlja”.</w:t>
      </w:r>
    </w:p>
    <w:p w:rsidR="002C1315" w:rsidRPr="00877AEE" w:rsidRDefault="002C1315" w:rsidP="00877AEE">
      <w:pPr>
        <w:pStyle w:val="PlainText"/>
        <w:ind w:left="900"/>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rPr>
        <w:t>11.5.2023.godine nasa Ustanova je proslavila 73-ci rodjendan postojanja.</w:t>
      </w:r>
    </w:p>
    <w:p w:rsidR="002C1315" w:rsidRPr="00877AEE" w:rsidRDefault="002C1315" w:rsidP="00877AEE">
      <w:pPr>
        <w:pStyle w:val="PlainText"/>
        <w:ind w:left="900"/>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rPr>
        <w:tab/>
        <w:t>Priredba povodom Dana vrtica organizovana je u SC Berane .Vaspitaci I svi polaznici vrtica pripremili su pet koreografija kao I recitacije koje su bile dio programa. Dogadjaj je ispratio veliki broj roditelja I gradjana.</w:t>
      </w:r>
    </w:p>
    <w:p w:rsidR="002C1315" w:rsidRPr="00877AEE" w:rsidRDefault="002C1315" w:rsidP="00877AEE">
      <w:pPr>
        <w:pStyle w:val="PlainText"/>
        <w:ind w:left="900"/>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rPr>
        <w:lastRenderedPageBreak/>
        <w:t>1.6.2023.godine u Ustanovi je izvedena priredba u izvodjenju predskolaca .</w:t>
      </w:r>
    </w:p>
    <w:p w:rsidR="002C1315" w:rsidRPr="00877AEE" w:rsidRDefault="002C1315" w:rsidP="00877AEE">
      <w:pPr>
        <w:pStyle w:val="PlainText"/>
        <w:ind w:left="900"/>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rPr>
        <w:t xml:space="preserve"> Priredjen “Predskolski bal” za  polaznike  nase Ustanove koji u septembru polaze u skolu. Organizovana svecanost I urucene diplome.</w:t>
      </w:r>
    </w:p>
    <w:p w:rsidR="002C1315" w:rsidRPr="00877AEE" w:rsidRDefault="002C1315" w:rsidP="00877AEE">
      <w:pPr>
        <w:pStyle w:val="PlainText"/>
        <w:ind w:left="900"/>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rPr>
        <w:t>7.6.2023. Donacija od strane Mervane Hadrovic iz agencije za zastitu zivotne sredine Crne Gore u vidu sadnica.</w:t>
      </w:r>
    </w:p>
    <w:p w:rsidR="002C1315" w:rsidRPr="00877AEE" w:rsidRDefault="002C1315" w:rsidP="00877AEE">
      <w:pPr>
        <w:pStyle w:val="PlainText"/>
        <w:ind w:left="900"/>
        <w:jc w:val="both"/>
        <w:rPr>
          <w:rFonts w:ascii="Times New Roman" w:eastAsia="MS Mincho" w:hAnsi="Times New Roman" w:cs="Times New Roman"/>
          <w:sz w:val="24"/>
          <w:szCs w:val="24"/>
        </w:rPr>
      </w:pPr>
    </w:p>
    <w:p w:rsidR="002C1315" w:rsidRPr="00877AEE" w:rsidRDefault="002C1315" w:rsidP="00877AEE">
      <w:pPr>
        <w:pStyle w:val="PlainText"/>
        <w:ind w:left="900"/>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rPr>
        <w:t>jul.2023.godine Medjunarodno naucno –strucna konferencija- Unapredjenje kvaliteta zivota djece I mladih . Promovisanje rada nase ustanove ne zaustavlja se u okvirima nase drzave vec i sire. Direktorica nase Ustanove Marina Gojkovic bila je aktivni ucesnik konferencije.  Rad je objavljen u zborniku.</w:t>
      </w:r>
    </w:p>
    <w:p w:rsidR="002C1315" w:rsidRPr="00877AEE" w:rsidRDefault="002C1315" w:rsidP="00877AEE">
      <w:pPr>
        <w:pStyle w:val="PlainText"/>
        <w:ind w:left="900"/>
        <w:jc w:val="both"/>
        <w:rPr>
          <w:rFonts w:ascii="Times New Roman" w:eastAsia="MS Mincho" w:hAnsi="Times New Roman" w:cs="Times New Roman"/>
          <w:sz w:val="24"/>
          <w:szCs w:val="24"/>
          <w:lang w:val="fr-FR"/>
        </w:rPr>
      </w:pPr>
      <w:r w:rsidRPr="00877AEE">
        <w:rPr>
          <w:rFonts w:ascii="Times New Roman" w:eastAsia="MS Mincho" w:hAnsi="Times New Roman" w:cs="Times New Roman"/>
          <w:sz w:val="24"/>
          <w:szCs w:val="24"/>
          <w:lang w:val="fr-FR"/>
        </w:rPr>
        <w:t xml:space="preserve">  </w:t>
      </w:r>
    </w:p>
    <w:p w:rsidR="002C1315" w:rsidRPr="00877AEE" w:rsidRDefault="002C1315" w:rsidP="00877AEE">
      <w:pPr>
        <w:pStyle w:val="PlainText"/>
        <w:jc w:val="both"/>
        <w:rPr>
          <w:rFonts w:ascii="Times New Roman" w:eastAsia="MS Mincho" w:hAnsi="Times New Roman" w:cs="Times New Roman"/>
          <w:sz w:val="24"/>
          <w:szCs w:val="24"/>
          <w:lang w:val="fr-FR"/>
        </w:rPr>
      </w:pPr>
      <w:r w:rsidRPr="00877AEE">
        <w:rPr>
          <w:rFonts w:ascii="Times New Roman" w:eastAsia="MS Mincho" w:hAnsi="Times New Roman" w:cs="Times New Roman"/>
          <w:sz w:val="24"/>
          <w:szCs w:val="24"/>
          <w:lang w:val="fr-FR"/>
        </w:rPr>
        <w:t xml:space="preserve">    </w:t>
      </w:r>
    </w:p>
    <w:p w:rsidR="002C1315" w:rsidRPr="00877AEE" w:rsidRDefault="002C1315" w:rsidP="00877AEE">
      <w:pPr>
        <w:pStyle w:val="PlainText"/>
        <w:jc w:val="both"/>
        <w:rPr>
          <w:rFonts w:ascii="Times New Roman" w:eastAsia="MS Mincho" w:hAnsi="Times New Roman" w:cs="Times New Roman"/>
          <w:sz w:val="24"/>
          <w:szCs w:val="24"/>
          <w:lang w:val="fr-FR"/>
        </w:rPr>
      </w:pPr>
    </w:p>
    <w:p w:rsidR="002C1315" w:rsidRPr="00877AEE" w:rsidRDefault="002C1315" w:rsidP="00877AEE">
      <w:pPr>
        <w:pStyle w:val="PlainText"/>
        <w:jc w:val="center"/>
        <w:rPr>
          <w:rFonts w:ascii="Times New Roman" w:eastAsia="MS Mincho" w:hAnsi="Times New Roman" w:cs="Times New Roman"/>
          <w:b/>
          <w:bCs/>
          <w:sz w:val="24"/>
          <w:szCs w:val="24"/>
        </w:rPr>
      </w:pPr>
      <w:r w:rsidRPr="00877AEE">
        <w:rPr>
          <w:rFonts w:ascii="Times New Roman" w:eastAsia="MS Mincho" w:hAnsi="Times New Roman" w:cs="Times New Roman"/>
          <w:b/>
          <w:bCs/>
          <w:sz w:val="24"/>
          <w:szCs w:val="24"/>
        </w:rPr>
        <w:t>STRUČNO USAVRŠAVANJE</w:t>
      </w:r>
    </w:p>
    <w:p w:rsidR="002C1315" w:rsidRPr="00877AEE" w:rsidRDefault="002C1315" w:rsidP="00877AEE">
      <w:pPr>
        <w:pStyle w:val="PlainText"/>
        <w:jc w:val="both"/>
        <w:rPr>
          <w:rFonts w:ascii="Times New Roman" w:eastAsia="MS Mincho" w:hAnsi="Times New Roman" w:cs="Times New Roman"/>
          <w:sz w:val="24"/>
          <w:szCs w:val="24"/>
        </w:rPr>
      </w:pPr>
    </w:p>
    <w:p w:rsidR="002C1315" w:rsidRPr="00877AEE" w:rsidRDefault="002C1315" w:rsidP="00877AEE">
      <w:pPr>
        <w:pStyle w:val="PlainText"/>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rPr>
        <w:t>U toku izvještajnog perioda Stručno usavršavanje zaposlenih u Ustanovi se odvijalo kroz sledeće vidove:</w:t>
      </w:r>
    </w:p>
    <w:p w:rsidR="002C1315" w:rsidRPr="00877AEE" w:rsidRDefault="002C1315" w:rsidP="00877AEE">
      <w:pPr>
        <w:pStyle w:val="PlainText"/>
        <w:numPr>
          <w:ilvl w:val="0"/>
          <w:numId w:val="1"/>
        </w:numPr>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rPr>
        <w:t>Sjednice stručnog vijeća na kojima se razmatrana problematika vezana</w:t>
      </w:r>
    </w:p>
    <w:p w:rsidR="002C1315" w:rsidRPr="00877AEE" w:rsidRDefault="002C1315" w:rsidP="00877AEE">
      <w:pPr>
        <w:pStyle w:val="PlainText"/>
        <w:ind w:left="360" w:firstLine="360"/>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rPr>
        <w:t xml:space="preserve">kako za vaspitno obrazovni rad u grupi, tako i na nivou ustanove. </w:t>
      </w:r>
    </w:p>
    <w:p w:rsidR="002C1315" w:rsidRPr="00877AEE" w:rsidRDefault="002C1315" w:rsidP="00877AEE">
      <w:pPr>
        <w:pStyle w:val="PlainText"/>
        <w:numPr>
          <w:ilvl w:val="0"/>
          <w:numId w:val="1"/>
        </w:numPr>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lang w:val="fr-FR"/>
        </w:rPr>
        <w:t xml:space="preserve">U oktobru je planirana posjeta sajmu knjiga u Beogradu. </w:t>
      </w:r>
    </w:p>
    <w:p w:rsidR="002C1315" w:rsidRPr="00877AEE" w:rsidRDefault="002C1315" w:rsidP="00877AEE">
      <w:pPr>
        <w:pStyle w:val="PlainText"/>
        <w:numPr>
          <w:ilvl w:val="0"/>
          <w:numId w:val="1"/>
        </w:numPr>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rPr>
        <w:t>Organizovanje stručnih seminara za vaspitače I stručne radnike.</w:t>
      </w:r>
    </w:p>
    <w:p w:rsidR="002C1315" w:rsidRPr="00877AEE" w:rsidRDefault="002C1315" w:rsidP="00877AEE">
      <w:pPr>
        <w:pStyle w:val="PlainText"/>
        <w:numPr>
          <w:ilvl w:val="0"/>
          <w:numId w:val="1"/>
        </w:numPr>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rPr>
        <w:t>Organizovanje strucnih seminara-Zavod za skolstvo.</w:t>
      </w:r>
    </w:p>
    <w:p w:rsidR="002C1315" w:rsidRPr="00877AEE" w:rsidRDefault="002C1315" w:rsidP="00877AEE">
      <w:pPr>
        <w:pStyle w:val="PlainText"/>
        <w:ind w:left="360"/>
        <w:jc w:val="both"/>
        <w:rPr>
          <w:rFonts w:ascii="Times New Roman" w:eastAsia="MS Mincho" w:hAnsi="Times New Roman" w:cs="Times New Roman"/>
          <w:sz w:val="24"/>
          <w:szCs w:val="24"/>
        </w:rPr>
      </w:pPr>
    </w:p>
    <w:p w:rsidR="002C1315" w:rsidRPr="00877AEE" w:rsidRDefault="002C1315" w:rsidP="00877AEE">
      <w:pPr>
        <w:pStyle w:val="PlainText"/>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rPr>
        <w:t>U proteklom periodu Upravni odbor i Savjet roditelja su radili u skladu sa Zakonom i potrebama Ustanove.</w:t>
      </w:r>
    </w:p>
    <w:p w:rsidR="002C1315" w:rsidRPr="00877AEE" w:rsidRDefault="002C1315" w:rsidP="00877AEE">
      <w:pPr>
        <w:pStyle w:val="PlainText"/>
        <w:jc w:val="both"/>
        <w:rPr>
          <w:rFonts w:ascii="Times New Roman" w:eastAsia="MS Mincho" w:hAnsi="Times New Roman" w:cs="Times New Roman"/>
          <w:sz w:val="24"/>
          <w:szCs w:val="24"/>
        </w:rPr>
      </w:pPr>
    </w:p>
    <w:p w:rsidR="002C1315" w:rsidRPr="00877AEE" w:rsidRDefault="002C1315" w:rsidP="00877AEE">
      <w:pPr>
        <w:pStyle w:val="PlainText"/>
        <w:jc w:val="both"/>
        <w:rPr>
          <w:rFonts w:ascii="Times New Roman" w:eastAsia="MS Mincho" w:hAnsi="Times New Roman" w:cs="Times New Roman"/>
          <w:sz w:val="24"/>
          <w:szCs w:val="24"/>
        </w:rPr>
      </w:pPr>
    </w:p>
    <w:p w:rsidR="002C1315" w:rsidRPr="00877AEE" w:rsidRDefault="002C1315" w:rsidP="00877AEE">
      <w:pPr>
        <w:pStyle w:val="PlainText"/>
        <w:jc w:val="both"/>
        <w:rPr>
          <w:rFonts w:ascii="Times New Roman" w:eastAsia="MS Mincho" w:hAnsi="Times New Roman" w:cs="Times New Roman"/>
          <w:sz w:val="24"/>
          <w:szCs w:val="24"/>
        </w:rPr>
      </w:pPr>
    </w:p>
    <w:p w:rsidR="002C1315" w:rsidRPr="00877AEE" w:rsidRDefault="002C1315" w:rsidP="00877AEE">
      <w:pPr>
        <w:pStyle w:val="PlainText"/>
        <w:jc w:val="center"/>
        <w:rPr>
          <w:rFonts w:ascii="Times New Roman" w:eastAsia="MS Mincho" w:hAnsi="Times New Roman" w:cs="Times New Roman"/>
          <w:sz w:val="24"/>
          <w:szCs w:val="24"/>
        </w:rPr>
      </w:pPr>
      <w:r w:rsidRPr="00877AEE">
        <w:rPr>
          <w:rFonts w:ascii="Times New Roman" w:eastAsia="MS Mincho" w:hAnsi="Times New Roman" w:cs="Times New Roman"/>
          <w:b/>
          <w:bCs/>
          <w:sz w:val="24"/>
          <w:szCs w:val="24"/>
        </w:rPr>
        <w:t>SARADNJA SA SIROM LOKALNOM ZAJEDNICOM</w:t>
      </w:r>
    </w:p>
    <w:p w:rsidR="002C1315" w:rsidRPr="00877AEE" w:rsidRDefault="002C1315" w:rsidP="00877AEE">
      <w:pPr>
        <w:pStyle w:val="PlainText"/>
        <w:jc w:val="both"/>
        <w:rPr>
          <w:rFonts w:ascii="Times New Roman" w:eastAsia="MS Mincho" w:hAnsi="Times New Roman" w:cs="Times New Roman"/>
          <w:sz w:val="24"/>
          <w:szCs w:val="24"/>
        </w:rPr>
      </w:pPr>
    </w:p>
    <w:p w:rsidR="002C1315" w:rsidRPr="00877AEE" w:rsidRDefault="00A66407" w:rsidP="00877AEE">
      <w:pPr>
        <w:pStyle w:val="PlainText"/>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Tokom 2022/23 godine sarađ</w:t>
      </w:r>
      <w:r w:rsidR="002C1315" w:rsidRPr="00877AEE">
        <w:rPr>
          <w:rFonts w:ascii="Times New Roman" w:eastAsia="MS Mincho" w:hAnsi="Times New Roman" w:cs="Times New Roman"/>
          <w:sz w:val="24"/>
          <w:szCs w:val="24"/>
        </w:rPr>
        <w:t>ivali smo sa :</w:t>
      </w:r>
    </w:p>
    <w:p w:rsidR="002C1315" w:rsidRPr="00877AEE" w:rsidRDefault="002C1315" w:rsidP="00877AEE">
      <w:pPr>
        <w:pStyle w:val="PlainText"/>
        <w:ind w:firstLine="540"/>
        <w:jc w:val="both"/>
        <w:rPr>
          <w:rFonts w:ascii="Times New Roman" w:eastAsia="MS Mincho" w:hAnsi="Times New Roman" w:cs="Times New Roman"/>
          <w:sz w:val="24"/>
          <w:szCs w:val="24"/>
        </w:rPr>
      </w:pPr>
    </w:p>
    <w:p w:rsidR="002C1315" w:rsidRPr="00877AEE" w:rsidRDefault="002C1315" w:rsidP="00877AEE">
      <w:pPr>
        <w:pStyle w:val="PlainText"/>
        <w:numPr>
          <w:ilvl w:val="0"/>
          <w:numId w:val="2"/>
        </w:numPr>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rPr>
        <w:t>Domom zdravlja i njihovom pedijatrijskom sluzbom.</w:t>
      </w:r>
    </w:p>
    <w:p w:rsidR="002C1315" w:rsidRPr="00877AEE" w:rsidRDefault="002C1315" w:rsidP="00877AEE">
      <w:pPr>
        <w:pStyle w:val="PlainText"/>
        <w:numPr>
          <w:ilvl w:val="0"/>
          <w:numId w:val="2"/>
        </w:numPr>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rPr>
        <w:t>Saradjivali sa Stomatoloskom sluzbom,</w:t>
      </w:r>
    </w:p>
    <w:p w:rsidR="002C1315" w:rsidRPr="00877AEE" w:rsidRDefault="002C1315" w:rsidP="00877AEE">
      <w:pPr>
        <w:pStyle w:val="PlainText"/>
        <w:numPr>
          <w:ilvl w:val="0"/>
          <w:numId w:val="2"/>
        </w:numPr>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rPr>
        <w:t>Saradnja sa mikrobioloskom sluzbom- odradjeni sanitarni pregledi u oktobru i aprilu u sve  cetiri radne jedinice.</w:t>
      </w:r>
    </w:p>
    <w:p w:rsidR="002C1315" w:rsidRPr="00877AEE" w:rsidRDefault="002C1315" w:rsidP="00877AEE">
      <w:pPr>
        <w:pStyle w:val="PlainText"/>
        <w:numPr>
          <w:ilvl w:val="0"/>
          <w:numId w:val="2"/>
        </w:numPr>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rPr>
        <w:t>Odradjena dezinfekcija, dezinsekcija i deratizacija u redovnim terminima kao i nekoliko puta vanredno zbog mrava i raznih insekata.</w:t>
      </w:r>
    </w:p>
    <w:p w:rsidR="002C1315" w:rsidRPr="00877AEE" w:rsidRDefault="002C1315" w:rsidP="00877AEE">
      <w:pPr>
        <w:pStyle w:val="PlainText"/>
        <w:numPr>
          <w:ilvl w:val="0"/>
          <w:numId w:val="2"/>
        </w:numPr>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rPr>
        <w:t xml:space="preserve">Stalna saradnja sa Zavodom za javno zdravlje. </w:t>
      </w:r>
    </w:p>
    <w:p w:rsidR="002C1315" w:rsidRPr="00877AEE" w:rsidRDefault="002C1315" w:rsidP="00877AEE">
      <w:pPr>
        <w:pStyle w:val="PlainText"/>
        <w:numPr>
          <w:ilvl w:val="0"/>
          <w:numId w:val="2"/>
        </w:numPr>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rPr>
        <w:t>Saradnja sa skoro svim Sekretarijatima Opstine Berane,</w:t>
      </w:r>
    </w:p>
    <w:p w:rsidR="002C1315" w:rsidRPr="00877AEE" w:rsidRDefault="002C1315" w:rsidP="00877AEE">
      <w:pPr>
        <w:pStyle w:val="PlainText"/>
        <w:numPr>
          <w:ilvl w:val="0"/>
          <w:numId w:val="2"/>
        </w:numPr>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rPr>
        <w:t>Saradnja sa JP “Muzeji , galerija I biblioteka” ogledala se kroz redovne posjete ovim Ustanovama,</w:t>
      </w:r>
    </w:p>
    <w:p w:rsidR="002C1315" w:rsidRPr="00877AEE" w:rsidRDefault="002C1315" w:rsidP="00877AEE">
      <w:pPr>
        <w:pStyle w:val="PlainText"/>
        <w:numPr>
          <w:ilvl w:val="0"/>
          <w:numId w:val="2"/>
        </w:numPr>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rPr>
        <w:t>Saradnja sa nevladinim organizacijama kroz ucesce u razlicitim vrstama radionica I manifestacija.</w:t>
      </w:r>
    </w:p>
    <w:p w:rsidR="002C1315" w:rsidRPr="00877AEE" w:rsidRDefault="002C1315" w:rsidP="00877AEE">
      <w:pPr>
        <w:pStyle w:val="PlainText"/>
        <w:numPr>
          <w:ilvl w:val="0"/>
          <w:numId w:val="2"/>
        </w:numPr>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rPr>
        <w:t>Saradnja sa Sluzbom zastite I spasavanja , Centrom bezbjednosti Berane ,Postom itd.</w:t>
      </w:r>
    </w:p>
    <w:p w:rsidR="002C1315" w:rsidRPr="00877AEE" w:rsidRDefault="002C1315" w:rsidP="00877AEE">
      <w:pPr>
        <w:pStyle w:val="PlainText"/>
        <w:numPr>
          <w:ilvl w:val="0"/>
          <w:numId w:val="2"/>
        </w:numPr>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rPr>
        <w:t>Takodje intenzivnu saradnju ostvarujemo sa komunalnim preduzecem .</w:t>
      </w:r>
    </w:p>
    <w:p w:rsidR="002C1315" w:rsidRPr="00877AEE" w:rsidRDefault="002C1315" w:rsidP="00877AEE">
      <w:pPr>
        <w:pStyle w:val="PlainText"/>
        <w:numPr>
          <w:ilvl w:val="0"/>
          <w:numId w:val="2"/>
        </w:numPr>
        <w:jc w:val="both"/>
        <w:rPr>
          <w:rFonts w:ascii="Times New Roman" w:eastAsia="MS Mincho" w:hAnsi="Times New Roman" w:cs="Times New Roman"/>
          <w:sz w:val="24"/>
          <w:szCs w:val="24"/>
        </w:rPr>
      </w:pPr>
    </w:p>
    <w:p w:rsidR="002C1315" w:rsidRPr="00877AEE" w:rsidRDefault="002C1315" w:rsidP="00877AEE">
      <w:pPr>
        <w:pStyle w:val="PlainText"/>
        <w:numPr>
          <w:ilvl w:val="0"/>
          <w:numId w:val="2"/>
        </w:numPr>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rPr>
        <w:t>Saradnja  sa Centrom za kulturu kao I Sportskim centrom.</w:t>
      </w:r>
    </w:p>
    <w:p w:rsidR="002C1315" w:rsidRPr="00877AEE" w:rsidRDefault="002C1315" w:rsidP="00877AEE">
      <w:pPr>
        <w:pStyle w:val="PlainText"/>
        <w:numPr>
          <w:ilvl w:val="0"/>
          <w:numId w:val="2"/>
        </w:numPr>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rPr>
        <w:lastRenderedPageBreak/>
        <w:t>Saradnja sa zavodom za Zaposljavanje Crne Gore –Berane.</w:t>
      </w:r>
    </w:p>
    <w:p w:rsidR="002C1315" w:rsidRPr="00877AEE" w:rsidRDefault="002C1315" w:rsidP="00877AEE">
      <w:pPr>
        <w:pStyle w:val="PlainText"/>
        <w:numPr>
          <w:ilvl w:val="0"/>
          <w:numId w:val="2"/>
        </w:numPr>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rPr>
        <w:t xml:space="preserve">Saradnja Sa Centrom za socijalni rad Za opstine Berane , Andrijevica I Petnjica. </w:t>
      </w:r>
    </w:p>
    <w:p w:rsidR="002C1315" w:rsidRPr="00877AEE" w:rsidRDefault="002C1315" w:rsidP="00877AEE">
      <w:pPr>
        <w:pStyle w:val="PlainText"/>
        <w:rPr>
          <w:rFonts w:ascii="Times New Roman" w:eastAsia="MS Mincho" w:hAnsi="Times New Roman" w:cs="Times New Roman"/>
          <w:sz w:val="24"/>
          <w:szCs w:val="24"/>
        </w:rPr>
      </w:pPr>
    </w:p>
    <w:p w:rsidR="002C1315" w:rsidRPr="00877AEE" w:rsidRDefault="002C1315" w:rsidP="00877AEE">
      <w:pPr>
        <w:pStyle w:val="PlainText"/>
        <w:rPr>
          <w:rFonts w:ascii="Times New Roman" w:eastAsia="MS Mincho" w:hAnsi="Times New Roman" w:cs="Times New Roman"/>
          <w:sz w:val="24"/>
          <w:szCs w:val="24"/>
        </w:rPr>
      </w:pPr>
    </w:p>
    <w:p w:rsidR="002C1315" w:rsidRDefault="002C1315" w:rsidP="00877AEE">
      <w:pPr>
        <w:pStyle w:val="PlainText"/>
        <w:jc w:val="center"/>
        <w:rPr>
          <w:rFonts w:ascii="Times New Roman" w:eastAsia="MS Mincho" w:hAnsi="Times New Roman" w:cs="Times New Roman"/>
          <w:b/>
          <w:bCs/>
          <w:sz w:val="24"/>
          <w:szCs w:val="24"/>
        </w:rPr>
      </w:pPr>
    </w:p>
    <w:p w:rsidR="00C01ED1" w:rsidRPr="00877AEE" w:rsidRDefault="00C01ED1" w:rsidP="00877AEE">
      <w:pPr>
        <w:pStyle w:val="PlainText"/>
        <w:jc w:val="center"/>
        <w:rPr>
          <w:rFonts w:ascii="Times New Roman" w:eastAsia="MS Mincho" w:hAnsi="Times New Roman" w:cs="Times New Roman"/>
          <w:b/>
          <w:bCs/>
          <w:sz w:val="24"/>
          <w:szCs w:val="24"/>
        </w:rPr>
      </w:pPr>
    </w:p>
    <w:p w:rsidR="002C1315" w:rsidRPr="00877AEE" w:rsidRDefault="002C1315" w:rsidP="00877AEE">
      <w:pPr>
        <w:pStyle w:val="PlainText"/>
        <w:jc w:val="center"/>
        <w:rPr>
          <w:rFonts w:ascii="Times New Roman" w:eastAsia="MS Mincho" w:hAnsi="Times New Roman" w:cs="Times New Roman"/>
          <w:b/>
          <w:bCs/>
          <w:sz w:val="24"/>
          <w:szCs w:val="24"/>
        </w:rPr>
      </w:pPr>
      <w:r w:rsidRPr="00877AEE">
        <w:rPr>
          <w:rFonts w:ascii="Times New Roman" w:eastAsia="MS Mincho" w:hAnsi="Times New Roman" w:cs="Times New Roman"/>
          <w:b/>
          <w:bCs/>
          <w:sz w:val="24"/>
          <w:szCs w:val="24"/>
        </w:rPr>
        <w:t>UNUTRAŠNJI PROSTOR OBJEKTA</w:t>
      </w:r>
    </w:p>
    <w:p w:rsidR="002C1315" w:rsidRPr="00877AEE" w:rsidRDefault="002C1315" w:rsidP="00877AEE">
      <w:pPr>
        <w:pStyle w:val="PlainText"/>
        <w:rPr>
          <w:rFonts w:ascii="Times New Roman" w:eastAsia="MS Mincho" w:hAnsi="Times New Roman" w:cs="Times New Roman"/>
          <w:sz w:val="24"/>
          <w:szCs w:val="24"/>
        </w:rPr>
      </w:pPr>
    </w:p>
    <w:p w:rsidR="002C1315" w:rsidRPr="00877AEE" w:rsidRDefault="002C1315" w:rsidP="00877AEE">
      <w:pPr>
        <w:pStyle w:val="PlainText"/>
        <w:ind w:firstLine="540"/>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rPr>
        <w:t>Tokom izvještajnog perioda prvenstveno se vodilo računa o enterijeru kako radnih soba, tako i zajedničkih prostorija za djecu i roditelje na način kako bi isti prostori predstavljali sintezu našeg rada i atmosfere koja vlada u istoj. Naročito se ogromna pažnja poklanja higijeni u Ustanovi iz prepoznatljivih razloga.</w:t>
      </w:r>
    </w:p>
    <w:p w:rsidR="002C1315" w:rsidRPr="00877AEE" w:rsidRDefault="002C1315" w:rsidP="00877AEE">
      <w:pPr>
        <w:pStyle w:val="PlainText"/>
        <w:ind w:firstLine="540"/>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rPr>
        <w:t>Na kraju što se tiče ove stavke, možemo zaključiti da smo izvještajni period kako u pogledu brojnosti djece, preko materijalnih uslova i finansijskih poslovanja, a do vaspitno obrazovnog rada završili sa velikim procentom ispunjenja planiranih zadataka i obaveza, koje su predvidjene postojećim programom rada. To nas obavezuje da se i dalje trudimo da naš rad bude sveobuhvatan, svrsishodan, djelotvoran i prije svega uspješan u svim sverama naše djelatnosti, a sve to u interesu naših polaznika. Zdravstvenoj zaštiti kako smo i ranije napomenuli se poklanja posebna pažnja. Svako upisano dijete moralo je imati urednu dokumentaciju o zdravstvenom stanju koja je omogućila pohadanje Vrtića.</w:t>
      </w:r>
    </w:p>
    <w:p w:rsidR="002C1315" w:rsidRPr="00877AEE" w:rsidRDefault="002C1315" w:rsidP="00877AEE">
      <w:pPr>
        <w:pStyle w:val="PlainText"/>
        <w:ind w:firstLine="540"/>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rPr>
        <w:t>Medicinske sestre koje su rasporedena na trijaži vrlo kvalitetno, stručno i savjesno obavljaju svoj dio posla, pa se na taj način djeluje preventivno i blagovremeno. Svi zaposleni u Ustanovi imaju uredne sanitarne knjižice, a preglede svake godine obavljaju u Zakonom predvidjenom roku.</w:t>
      </w:r>
    </w:p>
    <w:p w:rsidR="002C1315" w:rsidRPr="00877AEE" w:rsidRDefault="002C1315" w:rsidP="00877AEE">
      <w:pPr>
        <w:pStyle w:val="PlainText"/>
        <w:ind w:firstLine="540"/>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rPr>
        <w:t>Posebna pažnja se poklanja i ishrani djece. Jelovnik u Ustanovi sastavljaju glavne medicinske sestre (sestre na trijaži) u saradnji sa nutricionistima , u skladu sa potrebama kalendarskog uzrasta djeteta. Hrana se priprema u kuhinji i svakodnevno se kontroliše njena ispravnost. Djeca dobijaju planirane obroke koji kvalitetom i kvantitetom zadovoljavaju normative i standarde za uzrastnu kategoriju djece koju obuhvata naša Ustanova.</w:t>
      </w:r>
    </w:p>
    <w:p w:rsidR="002C1315" w:rsidRPr="00877AEE" w:rsidRDefault="002C1315" w:rsidP="00877AEE">
      <w:pPr>
        <w:pStyle w:val="PlainText"/>
        <w:rPr>
          <w:rFonts w:ascii="Times New Roman" w:eastAsia="MS Mincho" w:hAnsi="Times New Roman" w:cs="Times New Roman"/>
          <w:sz w:val="24"/>
          <w:szCs w:val="24"/>
        </w:rPr>
      </w:pPr>
    </w:p>
    <w:p w:rsidR="002C1315" w:rsidRPr="00877AEE" w:rsidRDefault="002C1315" w:rsidP="00877AEE">
      <w:pPr>
        <w:pStyle w:val="PlainText"/>
        <w:rPr>
          <w:rFonts w:ascii="Times New Roman" w:eastAsia="MS Mincho" w:hAnsi="Times New Roman" w:cs="Times New Roman"/>
          <w:sz w:val="24"/>
          <w:szCs w:val="24"/>
        </w:rPr>
      </w:pPr>
    </w:p>
    <w:p w:rsidR="002C1315" w:rsidRPr="00877AEE" w:rsidRDefault="002C1315" w:rsidP="00877AEE">
      <w:pPr>
        <w:pStyle w:val="PlainText"/>
        <w:rPr>
          <w:rFonts w:ascii="Times New Roman" w:eastAsia="MS Mincho" w:hAnsi="Times New Roman" w:cs="Times New Roman"/>
          <w:sz w:val="24"/>
          <w:szCs w:val="24"/>
        </w:rPr>
      </w:pPr>
    </w:p>
    <w:p w:rsidR="002C1315" w:rsidRPr="00877AEE" w:rsidRDefault="002C1315" w:rsidP="00877AEE">
      <w:pPr>
        <w:pStyle w:val="PlainText"/>
        <w:rPr>
          <w:rFonts w:ascii="Times New Roman" w:eastAsia="MS Mincho" w:hAnsi="Times New Roman" w:cs="Times New Roman"/>
          <w:b/>
          <w:bCs/>
          <w:sz w:val="24"/>
          <w:szCs w:val="24"/>
        </w:rPr>
      </w:pPr>
      <w:r w:rsidRPr="00877AEE">
        <w:rPr>
          <w:rFonts w:ascii="Times New Roman" w:eastAsia="MS Mincho" w:hAnsi="Times New Roman" w:cs="Times New Roman"/>
          <w:b/>
          <w:bCs/>
          <w:sz w:val="24"/>
          <w:szCs w:val="24"/>
        </w:rPr>
        <w:t>OPREMLJENOST USTANOVE</w:t>
      </w:r>
    </w:p>
    <w:p w:rsidR="002C1315" w:rsidRPr="00877AEE" w:rsidRDefault="002C1315" w:rsidP="00877AEE">
      <w:pPr>
        <w:pStyle w:val="PlainText"/>
        <w:jc w:val="center"/>
        <w:rPr>
          <w:rFonts w:ascii="Times New Roman" w:eastAsia="MS Mincho" w:hAnsi="Times New Roman" w:cs="Times New Roman"/>
          <w:b/>
          <w:bCs/>
          <w:sz w:val="24"/>
          <w:szCs w:val="24"/>
        </w:rPr>
      </w:pPr>
    </w:p>
    <w:p w:rsidR="002C1315" w:rsidRPr="00877AEE" w:rsidRDefault="002C1315" w:rsidP="00877AEE">
      <w:pPr>
        <w:pStyle w:val="PlainText"/>
        <w:jc w:val="center"/>
        <w:rPr>
          <w:rFonts w:ascii="Times New Roman" w:eastAsia="MS Mincho" w:hAnsi="Times New Roman" w:cs="Times New Roman"/>
          <w:b/>
          <w:bCs/>
          <w:sz w:val="24"/>
          <w:szCs w:val="24"/>
        </w:rPr>
      </w:pPr>
    </w:p>
    <w:p w:rsidR="002C1315" w:rsidRPr="00877AEE" w:rsidRDefault="002C1315" w:rsidP="00877AEE">
      <w:pPr>
        <w:pStyle w:val="PlainText"/>
        <w:rPr>
          <w:rFonts w:ascii="Times New Roman" w:eastAsia="MS Mincho" w:hAnsi="Times New Roman" w:cs="Times New Roman"/>
          <w:sz w:val="24"/>
          <w:szCs w:val="24"/>
        </w:rPr>
      </w:pPr>
    </w:p>
    <w:p w:rsidR="002C1315" w:rsidRPr="00877AEE" w:rsidRDefault="002C1315" w:rsidP="00877AEE">
      <w:pPr>
        <w:pStyle w:val="PlainText"/>
        <w:ind w:firstLine="540"/>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rPr>
        <w:t>Tokom školske 2022/23 godine, vršene su popravke na vodo i elektro instalacijama .</w:t>
      </w:r>
    </w:p>
    <w:p w:rsidR="002C1315" w:rsidRPr="00877AEE" w:rsidRDefault="002C1315" w:rsidP="00877AEE">
      <w:pPr>
        <w:pStyle w:val="PlainText"/>
        <w:ind w:firstLine="540"/>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rPr>
        <w:t>Tokom ljeta 2022 godine donekle smo rijesili problem nedostatka prostora zbog preopterecenosti grupa.</w:t>
      </w:r>
    </w:p>
    <w:p w:rsidR="002C1315" w:rsidRPr="00877AEE" w:rsidRDefault="002C1315" w:rsidP="00877AEE">
      <w:pPr>
        <w:pStyle w:val="PlainText"/>
        <w:ind w:firstLine="540"/>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rPr>
        <w:t>U avgustu smo dobili saglasnost resornog Ministarstva za formiranje jedne vrticke grupe. Minitarstvo je takodje finansijski  pomoglo oko adaptacije predvidjenog prostora tako da je oformljena jos jedna vrticka grupa.</w:t>
      </w:r>
    </w:p>
    <w:p w:rsidR="002C1315" w:rsidRPr="00877AEE" w:rsidRDefault="002C1315" w:rsidP="00877AEE">
      <w:pPr>
        <w:pStyle w:val="PlainText"/>
        <w:ind w:firstLine="540"/>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rPr>
        <w:t>U Ustanovi je tokom ljeta renoviran I kuhinjski prostor koji sluzi kao magacin, okreceno predvorje I stepeniste , ofarbane ograde , zamijenjeni itisoni na stepenistu , trijazi u prizemlju kao I u novooformljenoj radnoj sobi .</w:t>
      </w:r>
    </w:p>
    <w:p w:rsidR="002C1315" w:rsidRPr="00877AEE" w:rsidRDefault="002C1315" w:rsidP="00877AEE">
      <w:pPr>
        <w:pStyle w:val="PlainText"/>
        <w:ind w:firstLine="540"/>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rPr>
        <w:t xml:space="preserve">Kuhinja je obogacena sa dvije profesionalne masine za pranje sudja, friziderom, kiperom za kuvanje hrane I profesionalnim elektricnim sporetom.   </w:t>
      </w:r>
    </w:p>
    <w:p w:rsidR="002C1315" w:rsidRPr="00877AEE" w:rsidRDefault="002C1315" w:rsidP="00877AEE">
      <w:pPr>
        <w:pStyle w:val="PlainText"/>
        <w:ind w:firstLine="540"/>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rPr>
        <w:t>I ove godine uprkost preduzetim mjerama i formiranjem nove vrticke grupe i dalje se suocavamo sa problemom nedovoljnog kapaciteta objekta u odnosu na broj upisane djece kao i sa stalnom tendencijom porasta tog broja.</w:t>
      </w:r>
    </w:p>
    <w:p w:rsidR="002C1315" w:rsidRPr="00877AEE" w:rsidRDefault="002C1315" w:rsidP="00877AEE">
      <w:pPr>
        <w:pStyle w:val="PlainText"/>
        <w:ind w:firstLine="540"/>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rPr>
        <w:lastRenderedPageBreak/>
        <w:t>Iskreno se nadamo da cemo uz pomoc nadleznog Ministarstva kao i Lokalne uprave pronaci rjesenje za ovaj problem u narednoj skolskoj godini , na prvo mjesto vodeci racuna prije svega o bezbjednosti djece , njihovoj zdravstvenoj zastiti kao i o uslovima rada u Ustanovi.</w:t>
      </w:r>
    </w:p>
    <w:p w:rsidR="002C1315" w:rsidRPr="00877AEE" w:rsidRDefault="002C1315" w:rsidP="00877AEE">
      <w:pPr>
        <w:pStyle w:val="PlainText"/>
        <w:ind w:firstLine="540"/>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rPr>
        <w:t>Ustanova je takodje nabavljala pedagosko-didaktički materijal, kao i stručnu literaturu koju vaspitači , strucni saradnici I medicinsko osoblje  koriste za što kvalitetnije obavljanje predviđenih zadataka.</w:t>
      </w:r>
    </w:p>
    <w:p w:rsidR="002C1315" w:rsidRPr="00877AEE" w:rsidRDefault="002C1315" w:rsidP="00877AEE">
      <w:pPr>
        <w:pStyle w:val="PlainText"/>
        <w:ind w:firstLine="540"/>
        <w:rPr>
          <w:rFonts w:ascii="Times New Roman" w:eastAsia="MS Mincho" w:hAnsi="Times New Roman" w:cs="Times New Roman"/>
          <w:sz w:val="24"/>
          <w:szCs w:val="24"/>
        </w:rPr>
      </w:pPr>
    </w:p>
    <w:p w:rsidR="002C1315" w:rsidRPr="00877AEE" w:rsidRDefault="002C1315" w:rsidP="00877AEE">
      <w:pPr>
        <w:pStyle w:val="PlainText"/>
        <w:rPr>
          <w:rFonts w:ascii="Times New Roman" w:eastAsia="MS Mincho" w:hAnsi="Times New Roman" w:cs="Times New Roman"/>
          <w:b/>
          <w:bCs/>
          <w:sz w:val="24"/>
          <w:szCs w:val="24"/>
        </w:rPr>
      </w:pPr>
      <w:r w:rsidRPr="00877AEE">
        <w:rPr>
          <w:rFonts w:ascii="Times New Roman" w:eastAsia="MS Mincho" w:hAnsi="Times New Roman" w:cs="Times New Roman"/>
          <w:b/>
          <w:bCs/>
          <w:sz w:val="24"/>
          <w:szCs w:val="24"/>
        </w:rPr>
        <w:t xml:space="preserve"> </w:t>
      </w:r>
    </w:p>
    <w:p w:rsidR="002C1315" w:rsidRPr="00877AEE" w:rsidRDefault="002C1315" w:rsidP="00877AEE">
      <w:pPr>
        <w:pStyle w:val="PlainText"/>
        <w:rPr>
          <w:rFonts w:ascii="Times New Roman" w:eastAsia="MS Mincho" w:hAnsi="Times New Roman" w:cs="Times New Roman"/>
          <w:b/>
          <w:bCs/>
          <w:sz w:val="24"/>
          <w:szCs w:val="24"/>
        </w:rPr>
      </w:pPr>
    </w:p>
    <w:p w:rsidR="002C1315" w:rsidRPr="00877AEE" w:rsidRDefault="002C1315" w:rsidP="00877AEE">
      <w:pPr>
        <w:pStyle w:val="PlainText"/>
        <w:ind w:left="2160" w:firstLine="720"/>
        <w:rPr>
          <w:rFonts w:ascii="Times New Roman" w:eastAsia="MS Mincho" w:hAnsi="Times New Roman" w:cs="Times New Roman"/>
          <w:b/>
          <w:bCs/>
          <w:sz w:val="24"/>
          <w:szCs w:val="24"/>
        </w:rPr>
      </w:pPr>
      <w:r w:rsidRPr="00877AEE">
        <w:rPr>
          <w:rFonts w:ascii="Times New Roman" w:eastAsia="MS Mincho" w:hAnsi="Times New Roman" w:cs="Times New Roman"/>
          <w:b/>
          <w:bCs/>
          <w:sz w:val="24"/>
          <w:szCs w:val="24"/>
        </w:rPr>
        <w:t xml:space="preserve">  KADROVSKASTRUKTURA</w:t>
      </w:r>
    </w:p>
    <w:p w:rsidR="002C1315" w:rsidRPr="00877AEE" w:rsidRDefault="002C1315" w:rsidP="00877AEE">
      <w:pPr>
        <w:pStyle w:val="PlainText"/>
        <w:rPr>
          <w:rFonts w:ascii="Times New Roman" w:eastAsia="MS Mincho" w:hAnsi="Times New Roman" w:cs="Times New Roman"/>
          <w:sz w:val="24"/>
          <w:szCs w:val="24"/>
        </w:rPr>
      </w:pPr>
    </w:p>
    <w:p w:rsidR="002C1315" w:rsidRPr="00877AEE" w:rsidRDefault="002C1315" w:rsidP="00877AEE">
      <w:pPr>
        <w:pStyle w:val="PlainText"/>
        <w:rPr>
          <w:rFonts w:ascii="Times New Roman" w:eastAsia="MS Mincho" w:hAnsi="Times New Roman" w:cs="Times New Roman"/>
          <w:sz w:val="24"/>
          <w:szCs w:val="24"/>
        </w:rPr>
      </w:pPr>
    </w:p>
    <w:p w:rsidR="002C1315" w:rsidRPr="00877AEE" w:rsidRDefault="002C1315" w:rsidP="00877AEE">
      <w:pPr>
        <w:pStyle w:val="PlainText"/>
        <w:ind w:firstLine="540"/>
        <w:rPr>
          <w:rFonts w:ascii="Times New Roman" w:eastAsia="MS Mincho" w:hAnsi="Times New Roman" w:cs="Times New Roman"/>
          <w:sz w:val="24"/>
          <w:szCs w:val="24"/>
        </w:rPr>
      </w:pPr>
      <w:r w:rsidRPr="00877AEE">
        <w:rPr>
          <w:rFonts w:ascii="Times New Roman" w:eastAsia="MS Mincho" w:hAnsi="Times New Roman" w:cs="Times New Roman"/>
          <w:sz w:val="24"/>
          <w:szCs w:val="24"/>
        </w:rPr>
        <w:t>Kadrovska struktura uposlenog broja radnika je omogućila da se Godišnji program rada u potpunosti realizuje. Tokom izvještajnog perioda u Ustanovi je radilo:</w:t>
      </w:r>
    </w:p>
    <w:p w:rsidR="002C1315" w:rsidRPr="00877AEE" w:rsidRDefault="002C1315" w:rsidP="00877AEE">
      <w:pPr>
        <w:pStyle w:val="PlainText"/>
        <w:rPr>
          <w:rFonts w:ascii="Times New Roman" w:eastAsia="MS Mincho" w:hAnsi="Times New Roman" w:cs="Times New Roman"/>
          <w:sz w:val="24"/>
          <w:szCs w:val="24"/>
        </w:rPr>
      </w:pPr>
      <w:r w:rsidRPr="00877AEE">
        <w:rPr>
          <w:rFonts w:ascii="Times New Roman" w:eastAsia="MS Mincho" w:hAnsi="Times New Roman" w:cs="Times New Roman"/>
          <w:sz w:val="24"/>
          <w:szCs w:val="24"/>
        </w:rPr>
        <w:tab/>
      </w:r>
      <w:r w:rsidRPr="00877AEE">
        <w:rPr>
          <w:rFonts w:ascii="Times New Roman" w:eastAsia="MS Mincho" w:hAnsi="Times New Roman" w:cs="Times New Roman"/>
          <w:sz w:val="24"/>
          <w:szCs w:val="24"/>
        </w:rPr>
        <w:tab/>
        <w:t>. direktor</w:t>
      </w:r>
      <w:r w:rsidRPr="00877AEE">
        <w:rPr>
          <w:rFonts w:ascii="Times New Roman" w:eastAsia="MS Mincho" w:hAnsi="Times New Roman" w:cs="Times New Roman"/>
          <w:sz w:val="24"/>
          <w:szCs w:val="24"/>
        </w:rPr>
        <w:tab/>
      </w:r>
      <w:r w:rsidRPr="00877AEE">
        <w:rPr>
          <w:rFonts w:ascii="Times New Roman" w:eastAsia="MS Mincho" w:hAnsi="Times New Roman" w:cs="Times New Roman"/>
          <w:sz w:val="24"/>
          <w:szCs w:val="24"/>
        </w:rPr>
        <w:tab/>
        <w:t xml:space="preserve">          </w:t>
      </w:r>
      <w:r w:rsidR="00A66407">
        <w:rPr>
          <w:rFonts w:ascii="Times New Roman" w:eastAsia="MS Mincho" w:hAnsi="Times New Roman" w:cs="Times New Roman"/>
          <w:sz w:val="24"/>
          <w:szCs w:val="24"/>
        </w:rPr>
        <w:t xml:space="preserve">                              </w:t>
      </w:r>
      <w:r w:rsidRPr="00877AEE">
        <w:rPr>
          <w:rFonts w:ascii="Times New Roman" w:eastAsia="MS Mincho" w:hAnsi="Times New Roman" w:cs="Times New Roman"/>
          <w:sz w:val="24"/>
          <w:szCs w:val="24"/>
        </w:rPr>
        <w:t>1</w:t>
      </w:r>
    </w:p>
    <w:p w:rsidR="002C1315" w:rsidRPr="00877AEE" w:rsidRDefault="002C1315" w:rsidP="00877AEE">
      <w:pPr>
        <w:pStyle w:val="PlainText"/>
        <w:rPr>
          <w:rFonts w:ascii="Times New Roman" w:eastAsia="MS Mincho" w:hAnsi="Times New Roman" w:cs="Times New Roman"/>
          <w:sz w:val="24"/>
          <w:szCs w:val="24"/>
        </w:rPr>
      </w:pPr>
      <w:r w:rsidRPr="00877AEE">
        <w:rPr>
          <w:rFonts w:ascii="Times New Roman" w:eastAsia="MS Mincho" w:hAnsi="Times New Roman" w:cs="Times New Roman"/>
          <w:sz w:val="24"/>
          <w:szCs w:val="24"/>
        </w:rPr>
        <w:tab/>
      </w:r>
      <w:r w:rsidRPr="00877AEE">
        <w:rPr>
          <w:rFonts w:ascii="Times New Roman" w:eastAsia="MS Mincho" w:hAnsi="Times New Roman" w:cs="Times New Roman"/>
          <w:sz w:val="24"/>
          <w:szCs w:val="24"/>
        </w:rPr>
        <w:tab/>
        <w:t>. pedagog</w:t>
      </w:r>
      <w:r w:rsidRPr="00877AEE">
        <w:rPr>
          <w:rFonts w:ascii="Times New Roman" w:eastAsia="MS Mincho" w:hAnsi="Times New Roman" w:cs="Times New Roman"/>
          <w:sz w:val="24"/>
          <w:szCs w:val="24"/>
        </w:rPr>
        <w:tab/>
        <w:t xml:space="preserve">                                                    1</w:t>
      </w:r>
    </w:p>
    <w:p w:rsidR="002C1315" w:rsidRPr="00877AEE" w:rsidRDefault="002C1315" w:rsidP="00877AEE">
      <w:pPr>
        <w:pStyle w:val="PlainText"/>
        <w:rPr>
          <w:rFonts w:ascii="Times New Roman" w:eastAsia="MS Mincho" w:hAnsi="Times New Roman" w:cs="Times New Roman"/>
          <w:sz w:val="24"/>
          <w:szCs w:val="24"/>
        </w:rPr>
      </w:pPr>
      <w:r w:rsidRPr="00877AEE">
        <w:rPr>
          <w:rFonts w:ascii="Times New Roman" w:eastAsia="MS Mincho" w:hAnsi="Times New Roman" w:cs="Times New Roman"/>
          <w:sz w:val="24"/>
          <w:szCs w:val="24"/>
        </w:rPr>
        <w:tab/>
      </w:r>
      <w:r w:rsidRPr="00877AEE">
        <w:rPr>
          <w:rFonts w:ascii="Times New Roman" w:eastAsia="MS Mincho" w:hAnsi="Times New Roman" w:cs="Times New Roman"/>
          <w:sz w:val="24"/>
          <w:szCs w:val="24"/>
        </w:rPr>
        <w:tab/>
        <w:t xml:space="preserve">. defektolog   </w:t>
      </w:r>
      <w:r w:rsidRPr="00877AEE">
        <w:rPr>
          <w:rFonts w:ascii="Times New Roman" w:eastAsia="MS Mincho" w:hAnsi="Times New Roman" w:cs="Times New Roman"/>
          <w:sz w:val="24"/>
          <w:szCs w:val="24"/>
        </w:rPr>
        <w:tab/>
        <w:t xml:space="preserve">                                         </w:t>
      </w:r>
      <w:r w:rsidR="00A66407">
        <w:rPr>
          <w:rFonts w:ascii="Times New Roman" w:eastAsia="MS Mincho" w:hAnsi="Times New Roman" w:cs="Times New Roman"/>
          <w:sz w:val="24"/>
          <w:szCs w:val="24"/>
        </w:rPr>
        <w:t xml:space="preserve">          </w:t>
      </w:r>
      <w:r w:rsidRPr="00877AEE">
        <w:rPr>
          <w:rFonts w:ascii="Times New Roman" w:eastAsia="MS Mincho" w:hAnsi="Times New Roman" w:cs="Times New Roman"/>
          <w:sz w:val="24"/>
          <w:szCs w:val="24"/>
        </w:rPr>
        <w:t xml:space="preserve"> 1</w:t>
      </w:r>
    </w:p>
    <w:p w:rsidR="002C1315" w:rsidRPr="00877AEE" w:rsidRDefault="002C1315" w:rsidP="00877AEE">
      <w:pPr>
        <w:pStyle w:val="PlainText"/>
        <w:rPr>
          <w:rFonts w:ascii="Times New Roman" w:eastAsia="MS Mincho" w:hAnsi="Times New Roman" w:cs="Times New Roman"/>
          <w:sz w:val="24"/>
          <w:szCs w:val="24"/>
        </w:rPr>
      </w:pPr>
      <w:r w:rsidRPr="00877AEE">
        <w:rPr>
          <w:rFonts w:ascii="Times New Roman" w:eastAsia="MS Mincho" w:hAnsi="Times New Roman" w:cs="Times New Roman"/>
          <w:sz w:val="24"/>
          <w:szCs w:val="24"/>
        </w:rPr>
        <w:tab/>
      </w:r>
      <w:r w:rsidRPr="00877AEE">
        <w:rPr>
          <w:rFonts w:ascii="Times New Roman" w:eastAsia="MS Mincho" w:hAnsi="Times New Roman" w:cs="Times New Roman"/>
          <w:sz w:val="24"/>
          <w:szCs w:val="24"/>
        </w:rPr>
        <w:tab/>
        <w:t xml:space="preserve">. logoped    </w:t>
      </w:r>
      <w:r w:rsidRPr="00877AEE">
        <w:rPr>
          <w:rFonts w:ascii="Times New Roman" w:eastAsia="MS Mincho" w:hAnsi="Times New Roman" w:cs="Times New Roman"/>
          <w:sz w:val="24"/>
          <w:szCs w:val="24"/>
        </w:rPr>
        <w:tab/>
      </w:r>
      <w:r w:rsidRPr="00877AEE">
        <w:rPr>
          <w:rFonts w:ascii="Times New Roman" w:eastAsia="MS Mincho" w:hAnsi="Times New Roman" w:cs="Times New Roman"/>
          <w:sz w:val="24"/>
          <w:szCs w:val="24"/>
        </w:rPr>
        <w:tab/>
        <w:t xml:space="preserve">          </w:t>
      </w:r>
      <w:r w:rsidR="00A66407">
        <w:rPr>
          <w:rFonts w:ascii="Times New Roman" w:eastAsia="MS Mincho" w:hAnsi="Times New Roman" w:cs="Times New Roman"/>
          <w:sz w:val="24"/>
          <w:szCs w:val="24"/>
        </w:rPr>
        <w:t xml:space="preserve">                              </w:t>
      </w:r>
      <w:r w:rsidRPr="00877AEE">
        <w:rPr>
          <w:rFonts w:ascii="Times New Roman" w:eastAsia="MS Mincho" w:hAnsi="Times New Roman" w:cs="Times New Roman"/>
          <w:sz w:val="24"/>
          <w:szCs w:val="24"/>
        </w:rPr>
        <w:t>1</w:t>
      </w:r>
    </w:p>
    <w:p w:rsidR="002C1315" w:rsidRPr="00877AEE" w:rsidRDefault="002C1315" w:rsidP="00877AEE">
      <w:pPr>
        <w:pStyle w:val="PlainText"/>
        <w:rPr>
          <w:rFonts w:ascii="Times New Roman" w:eastAsia="MS Mincho" w:hAnsi="Times New Roman" w:cs="Times New Roman"/>
          <w:sz w:val="24"/>
          <w:szCs w:val="24"/>
        </w:rPr>
      </w:pPr>
      <w:r w:rsidRPr="00877AEE">
        <w:rPr>
          <w:rFonts w:ascii="Times New Roman" w:eastAsia="MS Mincho" w:hAnsi="Times New Roman" w:cs="Times New Roman"/>
          <w:sz w:val="24"/>
          <w:szCs w:val="24"/>
        </w:rPr>
        <w:tab/>
      </w:r>
      <w:r w:rsidRPr="00877AEE">
        <w:rPr>
          <w:rFonts w:ascii="Times New Roman" w:eastAsia="MS Mincho" w:hAnsi="Times New Roman" w:cs="Times New Roman"/>
          <w:sz w:val="24"/>
          <w:szCs w:val="24"/>
        </w:rPr>
        <w:tab/>
        <w:t xml:space="preserve">. asistent u nastavi                                            </w:t>
      </w:r>
      <w:r w:rsidR="00A66407">
        <w:rPr>
          <w:rFonts w:ascii="Times New Roman" w:eastAsia="MS Mincho" w:hAnsi="Times New Roman" w:cs="Times New Roman"/>
          <w:sz w:val="24"/>
          <w:szCs w:val="24"/>
        </w:rPr>
        <w:t xml:space="preserve">   </w:t>
      </w:r>
      <w:r w:rsidRPr="00877AEE">
        <w:rPr>
          <w:rFonts w:ascii="Times New Roman" w:eastAsia="MS Mincho" w:hAnsi="Times New Roman" w:cs="Times New Roman"/>
          <w:sz w:val="24"/>
          <w:szCs w:val="24"/>
        </w:rPr>
        <w:t>2</w:t>
      </w:r>
    </w:p>
    <w:p w:rsidR="002C1315" w:rsidRPr="00877AEE" w:rsidRDefault="002C1315" w:rsidP="00877AEE">
      <w:pPr>
        <w:pStyle w:val="PlainText"/>
        <w:rPr>
          <w:rFonts w:ascii="Times New Roman" w:eastAsia="MS Mincho" w:hAnsi="Times New Roman" w:cs="Times New Roman"/>
          <w:sz w:val="24"/>
          <w:szCs w:val="24"/>
        </w:rPr>
      </w:pPr>
      <w:r w:rsidRPr="00877AEE">
        <w:rPr>
          <w:rFonts w:ascii="Times New Roman" w:eastAsia="MS Mincho" w:hAnsi="Times New Roman" w:cs="Times New Roman"/>
          <w:sz w:val="24"/>
          <w:szCs w:val="24"/>
        </w:rPr>
        <w:tab/>
      </w:r>
      <w:r w:rsidRPr="00877AEE">
        <w:rPr>
          <w:rFonts w:ascii="Times New Roman" w:eastAsia="MS Mincho" w:hAnsi="Times New Roman" w:cs="Times New Roman"/>
          <w:sz w:val="24"/>
          <w:szCs w:val="24"/>
        </w:rPr>
        <w:tab/>
        <w:t xml:space="preserve">. prof. engl. Jezika                                            </w:t>
      </w:r>
      <w:r w:rsidR="00A66407">
        <w:rPr>
          <w:rFonts w:ascii="Times New Roman" w:eastAsia="MS Mincho" w:hAnsi="Times New Roman" w:cs="Times New Roman"/>
          <w:sz w:val="24"/>
          <w:szCs w:val="24"/>
        </w:rPr>
        <w:t xml:space="preserve">   </w:t>
      </w:r>
      <w:r w:rsidRPr="00877AEE">
        <w:rPr>
          <w:rFonts w:ascii="Times New Roman" w:eastAsia="MS Mincho" w:hAnsi="Times New Roman" w:cs="Times New Roman"/>
          <w:sz w:val="24"/>
          <w:szCs w:val="24"/>
        </w:rPr>
        <w:t>1</w:t>
      </w:r>
    </w:p>
    <w:p w:rsidR="002C1315" w:rsidRPr="00877AEE" w:rsidRDefault="002C1315" w:rsidP="00877AEE">
      <w:pPr>
        <w:pStyle w:val="PlainText"/>
        <w:rPr>
          <w:rFonts w:ascii="Times New Roman" w:eastAsia="MS Mincho" w:hAnsi="Times New Roman" w:cs="Times New Roman"/>
          <w:sz w:val="24"/>
          <w:szCs w:val="24"/>
        </w:rPr>
      </w:pPr>
      <w:r w:rsidRPr="00877AEE">
        <w:rPr>
          <w:rFonts w:ascii="Times New Roman" w:eastAsia="MS Mincho" w:hAnsi="Times New Roman" w:cs="Times New Roman"/>
          <w:sz w:val="24"/>
          <w:szCs w:val="24"/>
        </w:rPr>
        <w:tab/>
      </w:r>
      <w:r w:rsidRPr="00877AEE">
        <w:rPr>
          <w:rFonts w:ascii="Times New Roman" w:eastAsia="MS Mincho" w:hAnsi="Times New Roman" w:cs="Times New Roman"/>
          <w:sz w:val="24"/>
          <w:szCs w:val="24"/>
        </w:rPr>
        <w:tab/>
        <w:t>. vaspitač</w:t>
      </w:r>
      <w:r w:rsidRPr="00877AEE">
        <w:rPr>
          <w:rFonts w:ascii="Times New Roman" w:eastAsia="MS Mincho" w:hAnsi="Times New Roman" w:cs="Times New Roman"/>
          <w:sz w:val="24"/>
          <w:szCs w:val="24"/>
        </w:rPr>
        <w:tab/>
      </w:r>
      <w:r w:rsidRPr="00877AEE">
        <w:rPr>
          <w:rFonts w:ascii="Times New Roman" w:eastAsia="MS Mincho" w:hAnsi="Times New Roman" w:cs="Times New Roman"/>
          <w:sz w:val="24"/>
          <w:szCs w:val="24"/>
        </w:rPr>
        <w:tab/>
        <w:t xml:space="preserve">                                         37</w:t>
      </w:r>
    </w:p>
    <w:p w:rsidR="002C1315" w:rsidRPr="00877AEE" w:rsidRDefault="002C1315" w:rsidP="00877AEE">
      <w:pPr>
        <w:pStyle w:val="PlainText"/>
        <w:rPr>
          <w:rFonts w:ascii="Times New Roman" w:eastAsia="MS Mincho" w:hAnsi="Times New Roman" w:cs="Times New Roman"/>
          <w:sz w:val="24"/>
          <w:szCs w:val="24"/>
        </w:rPr>
      </w:pPr>
      <w:r w:rsidRPr="00877AEE">
        <w:rPr>
          <w:rFonts w:ascii="Times New Roman" w:eastAsia="MS Mincho" w:hAnsi="Times New Roman" w:cs="Times New Roman"/>
          <w:sz w:val="24"/>
          <w:szCs w:val="24"/>
        </w:rPr>
        <w:tab/>
      </w:r>
      <w:r w:rsidRPr="00877AEE">
        <w:rPr>
          <w:rFonts w:ascii="Times New Roman" w:eastAsia="MS Mincho" w:hAnsi="Times New Roman" w:cs="Times New Roman"/>
          <w:sz w:val="24"/>
          <w:szCs w:val="24"/>
        </w:rPr>
        <w:tab/>
        <w:t>. med. sestra</w:t>
      </w:r>
      <w:r w:rsidRPr="00877AEE">
        <w:rPr>
          <w:rFonts w:ascii="Times New Roman" w:eastAsia="MS Mincho" w:hAnsi="Times New Roman" w:cs="Times New Roman"/>
          <w:sz w:val="24"/>
          <w:szCs w:val="24"/>
        </w:rPr>
        <w:tab/>
      </w:r>
      <w:r w:rsidRPr="00877AEE">
        <w:rPr>
          <w:rFonts w:ascii="Times New Roman" w:eastAsia="MS Mincho" w:hAnsi="Times New Roman" w:cs="Times New Roman"/>
          <w:sz w:val="24"/>
          <w:szCs w:val="24"/>
        </w:rPr>
        <w:tab/>
        <w:t xml:space="preserve">                                         11</w:t>
      </w:r>
    </w:p>
    <w:p w:rsidR="002C1315" w:rsidRPr="00877AEE" w:rsidRDefault="002C1315" w:rsidP="00877AEE">
      <w:pPr>
        <w:pStyle w:val="PlainText"/>
        <w:rPr>
          <w:rFonts w:ascii="Times New Roman" w:eastAsia="MS Mincho" w:hAnsi="Times New Roman" w:cs="Times New Roman"/>
          <w:sz w:val="24"/>
          <w:szCs w:val="24"/>
        </w:rPr>
      </w:pPr>
      <w:r w:rsidRPr="00877AEE">
        <w:rPr>
          <w:rFonts w:ascii="Times New Roman" w:eastAsia="MS Mincho" w:hAnsi="Times New Roman" w:cs="Times New Roman"/>
          <w:sz w:val="24"/>
          <w:szCs w:val="24"/>
        </w:rPr>
        <w:tab/>
      </w:r>
      <w:r w:rsidRPr="00877AEE">
        <w:rPr>
          <w:rFonts w:ascii="Times New Roman" w:eastAsia="MS Mincho" w:hAnsi="Times New Roman" w:cs="Times New Roman"/>
          <w:sz w:val="24"/>
          <w:szCs w:val="24"/>
        </w:rPr>
        <w:tab/>
        <w:t>. sekretar</w:t>
      </w:r>
      <w:r w:rsidRPr="00877AEE">
        <w:rPr>
          <w:rFonts w:ascii="Times New Roman" w:eastAsia="MS Mincho" w:hAnsi="Times New Roman" w:cs="Times New Roman"/>
          <w:sz w:val="24"/>
          <w:szCs w:val="24"/>
        </w:rPr>
        <w:tab/>
      </w:r>
      <w:r w:rsidRPr="00877AEE">
        <w:rPr>
          <w:rFonts w:ascii="Times New Roman" w:eastAsia="MS Mincho" w:hAnsi="Times New Roman" w:cs="Times New Roman"/>
          <w:sz w:val="24"/>
          <w:szCs w:val="24"/>
        </w:rPr>
        <w:tab/>
        <w:t xml:space="preserve">           </w:t>
      </w:r>
      <w:r w:rsidR="00A66407">
        <w:rPr>
          <w:rFonts w:ascii="Times New Roman" w:eastAsia="MS Mincho" w:hAnsi="Times New Roman" w:cs="Times New Roman"/>
          <w:sz w:val="24"/>
          <w:szCs w:val="24"/>
        </w:rPr>
        <w:t xml:space="preserve">                              </w:t>
      </w:r>
      <w:r w:rsidRPr="00877AEE">
        <w:rPr>
          <w:rFonts w:ascii="Times New Roman" w:eastAsia="MS Mincho" w:hAnsi="Times New Roman" w:cs="Times New Roman"/>
          <w:sz w:val="24"/>
          <w:szCs w:val="24"/>
        </w:rPr>
        <w:t>1</w:t>
      </w:r>
    </w:p>
    <w:p w:rsidR="002C1315" w:rsidRPr="00877AEE" w:rsidRDefault="002C1315" w:rsidP="00877AEE">
      <w:pPr>
        <w:pStyle w:val="PlainText"/>
        <w:rPr>
          <w:rFonts w:ascii="Times New Roman" w:eastAsia="MS Mincho" w:hAnsi="Times New Roman" w:cs="Times New Roman"/>
          <w:sz w:val="24"/>
          <w:szCs w:val="24"/>
        </w:rPr>
      </w:pPr>
      <w:r w:rsidRPr="00877AEE">
        <w:rPr>
          <w:rFonts w:ascii="Times New Roman" w:eastAsia="MS Mincho" w:hAnsi="Times New Roman" w:cs="Times New Roman"/>
          <w:sz w:val="24"/>
          <w:szCs w:val="24"/>
        </w:rPr>
        <w:tab/>
      </w:r>
      <w:r w:rsidRPr="00877AEE">
        <w:rPr>
          <w:rFonts w:ascii="Times New Roman" w:eastAsia="MS Mincho" w:hAnsi="Times New Roman" w:cs="Times New Roman"/>
          <w:sz w:val="24"/>
          <w:szCs w:val="24"/>
        </w:rPr>
        <w:tab/>
        <w:t xml:space="preserve">. racunovodja                                                   </w:t>
      </w:r>
      <w:r w:rsidR="00A66407">
        <w:rPr>
          <w:rFonts w:ascii="Times New Roman" w:eastAsia="MS Mincho" w:hAnsi="Times New Roman" w:cs="Times New Roman"/>
          <w:sz w:val="24"/>
          <w:szCs w:val="24"/>
        </w:rPr>
        <w:t xml:space="preserve">   </w:t>
      </w:r>
      <w:r w:rsidRPr="00877AEE">
        <w:rPr>
          <w:rFonts w:ascii="Times New Roman" w:eastAsia="MS Mincho" w:hAnsi="Times New Roman" w:cs="Times New Roman"/>
          <w:sz w:val="24"/>
          <w:szCs w:val="24"/>
        </w:rPr>
        <w:t xml:space="preserve"> 1</w:t>
      </w:r>
    </w:p>
    <w:p w:rsidR="002C1315" w:rsidRPr="00877AEE" w:rsidRDefault="002C1315" w:rsidP="00877AEE">
      <w:pPr>
        <w:pStyle w:val="PlainText"/>
        <w:rPr>
          <w:rFonts w:ascii="Times New Roman" w:eastAsia="MS Mincho" w:hAnsi="Times New Roman" w:cs="Times New Roman"/>
          <w:sz w:val="24"/>
          <w:szCs w:val="24"/>
        </w:rPr>
      </w:pPr>
      <w:r w:rsidRPr="00877AEE">
        <w:rPr>
          <w:rFonts w:ascii="Times New Roman" w:eastAsia="MS Mincho" w:hAnsi="Times New Roman" w:cs="Times New Roman"/>
          <w:sz w:val="24"/>
          <w:szCs w:val="24"/>
        </w:rPr>
        <w:tab/>
      </w:r>
      <w:r w:rsidRPr="00877AEE">
        <w:rPr>
          <w:rFonts w:ascii="Times New Roman" w:eastAsia="MS Mincho" w:hAnsi="Times New Roman" w:cs="Times New Roman"/>
          <w:sz w:val="24"/>
          <w:szCs w:val="24"/>
        </w:rPr>
        <w:tab/>
        <w:t xml:space="preserve">. radnica na pripremi I serviranju hrane          </w:t>
      </w:r>
      <w:r w:rsidR="00A66407">
        <w:rPr>
          <w:rFonts w:ascii="Times New Roman" w:eastAsia="MS Mincho" w:hAnsi="Times New Roman" w:cs="Times New Roman"/>
          <w:sz w:val="24"/>
          <w:szCs w:val="24"/>
        </w:rPr>
        <w:t xml:space="preserve">    </w:t>
      </w:r>
      <w:r w:rsidRPr="00877AEE">
        <w:rPr>
          <w:rFonts w:ascii="Times New Roman" w:eastAsia="MS Mincho" w:hAnsi="Times New Roman" w:cs="Times New Roman"/>
          <w:sz w:val="24"/>
          <w:szCs w:val="24"/>
        </w:rPr>
        <w:t>4</w:t>
      </w:r>
    </w:p>
    <w:p w:rsidR="002C1315" w:rsidRPr="00877AEE" w:rsidRDefault="002C1315" w:rsidP="00877AEE">
      <w:pPr>
        <w:pStyle w:val="PlainText"/>
        <w:ind w:left="720" w:firstLine="720"/>
        <w:rPr>
          <w:rFonts w:ascii="Times New Roman" w:eastAsia="MS Mincho" w:hAnsi="Times New Roman" w:cs="Times New Roman"/>
          <w:sz w:val="24"/>
          <w:szCs w:val="24"/>
        </w:rPr>
      </w:pPr>
      <w:r w:rsidRPr="00877AEE">
        <w:rPr>
          <w:rFonts w:ascii="Times New Roman" w:eastAsia="MS Mincho" w:hAnsi="Times New Roman" w:cs="Times New Roman"/>
          <w:sz w:val="24"/>
          <w:szCs w:val="24"/>
        </w:rPr>
        <w:t>. domar-lozac</w:t>
      </w:r>
      <w:r w:rsidRPr="00877AEE">
        <w:rPr>
          <w:rFonts w:ascii="Times New Roman" w:eastAsia="MS Mincho" w:hAnsi="Times New Roman" w:cs="Times New Roman"/>
          <w:sz w:val="24"/>
          <w:szCs w:val="24"/>
        </w:rPr>
        <w:tab/>
        <w:t xml:space="preserve">                                         </w:t>
      </w:r>
      <w:r w:rsidR="00A66407">
        <w:rPr>
          <w:rFonts w:ascii="Times New Roman" w:eastAsia="MS Mincho" w:hAnsi="Times New Roman" w:cs="Times New Roman"/>
          <w:sz w:val="24"/>
          <w:szCs w:val="24"/>
        </w:rPr>
        <w:t xml:space="preserve">           </w:t>
      </w:r>
      <w:r w:rsidRPr="00877AEE">
        <w:rPr>
          <w:rFonts w:ascii="Times New Roman" w:eastAsia="MS Mincho" w:hAnsi="Times New Roman" w:cs="Times New Roman"/>
          <w:sz w:val="24"/>
          <w:szCs w:val="24"/>
        </w:rPr>
        <w:t xml:space="preserve"> 1</w:t>
      </w:r>
    </w:p>
    <w:p w:rsidR="002C1315" w:rsidRPr="00877AEE" w:rsidRDefault="002C1315" w:rsidP="00877AEE">
      <w:pPr>
        <w:pStyle w:val="PlainText"/>
        <w:rPr>
          <w:rFonts w:ascii="Times New Roman" w:eastAsia="MS Mincho" w:hAnsi="Times New Roman" w:cs="Times New Roman"/>
          <w:sz w:val="24"/>
          <w:szCs w:val="24"/>
        </w:rPr>
      </w:pPr>
      <w:r w:rsidRPr="00877AEE">
        <w:rPr>
          <w:rFonts w:ascii="Times New Roman" w:eastAsia="MS Mincho" w:hAnsi="Times New Roman" w:cs="Times New Roman"/>
          <w:sz w:val="24"/>
          <w:szCs w:val="24"/>
        </w:rPr>
        <w:tab/>
      </w:r>
      <w:r w:rsidRPr="00877AEE">
        <w:rPr>
          <w:rFonts w:ascii="Times New Roman" w:eastAsia="MS Mincho" w:hAnsi="Times New Roman" w:cs="Times New Roman"/>
          <w:sz w:val="24"/>
          <w:szCs w:val="24"/>
        </w:rPr>
        <w:tab/>
        <w:t>.ekonom-magacioner-  nabavljač-vozač</w:t>
      </w:r>
      <w:r w:rsidRPr="00877AEE">
        <w:rPr>
          <w:rFonts w:ascii="Times New Roman" w:eastAsia="MS Mincho" w:hAnsi="Times New Roman" w:cs="Times New Roman"/>
          <w:sz w:val="24"/>
          <w:szCs w:val="24"/>
        </w:rPr>
        <w:tab/>
      </w:r>
      <w:r w:rsidR="00A66407">
        <w:rPr>
          <w:rFonts w:ascii="Times New Roman" w:eastAsia="MS Mincho" w:hAnsi="Times New Roman" w:cs="Times New Roman"/>
          <w:sz w:val="24"/>
          <w:szCs w:val="24"/>
        </w:rPr>
        <w:t xml:space="preserve">    </w:t>
      </w:r>
      <w:r w:rsidRPr="00877AEE">
        <w:rPr>
          <w:rFonts w:ascii="Times New Roman" w:eastAsia="MS Mincho" w:hAnsi="Times New Roman" w:cs="Times New Roman"/>
          <w:sz w:val="24"/>
          <w:szCs w:val="24"/>
        </w:rPr>
        <w:t xml:space="preserve"> 1</w:t>
      </w:r>
    </w:p>
    <w:p w:rsidR="002C1315" w:rsidRPr="00877AEE" w:rsidRDefault="002C1315" w:rsidP="00877AEE">
      <w:pPr>
        <w:pStyle w:val="PlainText"/>
        <w:rPr>
          <w:rFonts w:ascii="Times New Roman" w:eastAsia="MS Mincho" w:hAnsi="Times New Roman" w:cs="Times New Roman"/>
          <w:sz w:val="24"/>
          <w:szCs w:val="24"/>
        </w:rPr>
      </w:pPr>
      <w:r w:rsidRPr="00877AEE">
        <w:rPr>
          <w:rFonts w:ascii="Times New Roman" w:eastAsia="MS Mincho" w:hAnsi="Times New Roman" w:cs="Times New Roman"/>
          <w:sz w:val="24"/>
          <w:szCs w:val="24"/>
        </w:rPr>
        <w:tab/>
      </w:r>
      <w:r w:rsidRPr="00877AEE">
        <w:rPr>
          <w:rFonts w:ascii="Times New Roman" w:eastAsia="MS Mincho" w:hAnsi="Times New Roman" w:cs="Times New Roman"/>
          <w:sz w:val="24"/>
          <w:szCs w:val="24"/>
        </w:rPr>
        <w:tab/>
        <w:t>. radnica na odrzavanju rublja</w:t>
      </w:r>
      <w:r w:rsidRPr="00877AEE">
        <w:rPr>
          <w:rFonts w:ascii="Times New Roman" w:eastAsia="MS Mincho" w:hAnsi="Times New Roman" w:cs="Times New Roman"/>
          <w:sz w:val="24"/>
          <w:szCs w:val="24"/>
        </w:rPr>
        <w:tab/>
      </w:r>
      <w:r w:rsidRPr="00877AEE">
        <w:rPr>
          <w:rFonts w:ascii="Times New Roman" w:eastAsia="MS Mincho" w:hAnsi="Times New Roman" w:cs="Times New Roman"/>
          <w:sz w:val="24"/>
          <w:szCs w:val="24"/>
        </w:rPr>
        <w:tab/>
        <w:t xml:space="preserve">           </w:t>
      </w:r>
      <w:r w:rsidR="00A66407">
        <w:rPr>
          <w:rFonts w:ascii="Times New Roman" w:eastAsia="MS Mincho" w:hAnsi="Times New Roman" w:cs="Times New Roman"/>
          <w:sz w:val="24"/>
          <w:szCs w:val="24"/>
        </w:rPr>
        <w:t xml:space="preserve">      </w:t>
      </w:r>
      <w:r w:rsidRPr="00877AEE">
        <w:rPr>
          <w:rFonts w:ascii="Times New Roman" w:eastAsia="MS Mincho" w:hAnsi="Times New Roman" w:cs="Times New Roman"/>
          <w:sz w:val="24"/>
          <w:szCs w:val="24"/>
        </w:rPr>
        <w:t>2</w:t>
      </w:r>
    </w:p>
    <w:p w:rsidR="002C1315" w:rsidRPr="00877AEE" w:rsidRDefault="002C1315" w:rsidP="00877AEE">
      <w:pPr>
        <w:pStyle w:val="PlainText"/>
        <w:rPr>
          <w:rFonts w:ascii="Times New Roman" w:eastAsia="MS Mincho" w:hAnsi="Times New Roman" w:cs="Times New Roman"/>
          <w:sz w:val="24"/>
          <w:szCs w:val="24"/>
        </w:rPr>
      </w:pPr>
      <w:r w:rsidRPr="00877AEE">
        <w:rPr>
          <w:rFonts w:ascii="Times New Roman" w:eastAsia="MS Mincho" w:hAnsi="Times New Roman" w:cs="Times New Roman"/>
          <w:sz w:val="24"/>
          <w:szCs w:val="24"/>
        </w:rPr>
        <w:tab/>
      </w:r>
      <w:r w:rsidRPr="00877AEE">
        <w:rPr>
          <w:rFonts w:ascii="Times New Roman" w:eastAsia="MS Mincho" w:hAnsi="Times New Roman" w:cs="Times New Roman"/>
          <w:sz w:val="24"/>
          <w:szCs w:val="24"/>
        </w:rPr>
        <w:tab/>
        <w:t xml:space="preserve">. radnica na odrzavanju higijene                      </w:t>
      </w:r>
      <w:r w:rsidR="00A66407">
        <w:rPr>
          <w:rFonts w:ascii="Times New Roman" w:eastAsia="MS Mincho" w:hAnsi="Times New Roman" w:cs="Times New Roman"/>
          <w:sz w:val="24"/>
          <w:szCs w:val="24"/>
        </w:rPr>
        <w:t xml:space="preserve">    </w:t>
      </w:r>
      <w:r w:rsidRPr="00877AEE">
        <w:rPr>
          <w:rFonts w:ascii="Times New Roman" w:eastAsia="MS Mincho" w:hAnsi="Times New Roman" w:cs="Times New Roman"/>
          <w:sz w:val="24"/>
          <w:szCs w:val="24"/>
        </w:rPr>
        <w:t>4</w:t>
      </w:r>
    </w:p>
    <w:p w:rsidR="002C1315" w:rsidRPr="00877AEE" w:rsidRDefault="002C1315" w:rsidP="00877AEE">
      <w:pPr>
        <w:pStyle w:val="PlainText"/>
        <w:rPr>
          <w:rFonts w:ascii="Times New Roman" w:eastAsia="MS Mincho" w:hAnsi="Times New Roman" w:cs="Times New Roman"/>
          <w:sz w:val="24"/>
          <w:szCs w:val="24"/>
        </w:rPr>
      </w:pPr>
    </w:p>
    <w:p w:rsidR="002C1315" w:rsidRPr="00877AEE" w:rsidRDefault="002C1315" w:rsidP="00877AEE">
      <w:pPr>
        <w:pStyle w:val="PlainText"/>
        <w:ind w:left="720" w:firstLine="720"/>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rPr>
        <w:t xml:space="preserve">Ukupno zaposlenih                                   </w:t>
      </w:r>
      <w:r w:rsidR="00A66407">
        <w:rPr>
          <w:rFonts w:ascii="Times New Roman" w:eastAsia="MS Mincho" w:hAnsi="Times New Roman" w:cs="Times New Roman"/>
          <w:sz w:val="24"/>
          <w:szCs w:val="24"/>
        </w:rPr>
        <w:t xml:space="preserve">          </w:t>
      </w:r>
      <w:r w:rsidRPr="00877AEE">
        <w:rPr>
          <w:rFonts w:ascii="Times New Roman" w:eastAsia="MS Mincho" w:hAnsi="Times New Roman" w:cs="Times New Roman"/>
          <w:sz w:val="24"/>
          <w:szCs w:val="24"/>
        </w:rPr>
        <w:t xml:space="preserve">  69</w:t>
      </w:r>
    </w:p>
    <w:p w:rsidR="002C1315" w:rsidRPr="00877AEE" w:rsidRDefault="002C1315" w:rsidP="00877AEE">
      <w:pPr>
        <w:pStyle w:val="PlainText"/>
        <w:ind w:left="720" w:firstLine="720"/>
        <w:jc w:val="both"/>
        <w:rPr>
          <w:rFonts w:ascii="Times New Roman" w:eastAsia="MS Mincho" w:hAnsi="Times New Roman" w:cs="Times New Roman"/>
          <w:sz w:val="24"/>
          <w:szCs w:val="24"/>
        </w:rPr>
      </w:pPr>
    </w:p>
    <w:p w:rsidR="002C1315" w:rsidRPr="00877AEE" w:rsidRDefault="002C1315" w:rsidP="00877AEE">
      <w:pPr>
        <w:pStyle w:val="PlainText"/>
        <w:ind w:left="720" w:firstLine="720"/>
        <w:jc w:val="both"/>
        <w:rPr>
          <w:rFonts w:ascii="Times New Roman" w:eastAsia="MS Mincho" w:hAnsi="Times New Roman" w:cs="Times New Roman"/>
          <w:sz w:val="24"/>
          <w:szCs w:val="24"/>
        </w:rPr>
      </w:pPr>
    </w:p>
    <w:p w:rsidR="002C1315" w:rsidRPr="00877AEE" w:rsidRDefault="002C1315" w:rsidP="00877AEE">
      <w:pPr>
        <w:pStyle w:val="PlainText"/>
        <w:ind w:left="720" w:firstLine="720"/>
        <w:jc w:val="both"/>
        <w:rPr>
          <w:rFonts w:ascii="Times New Roman" w:eastAsia="MS Mincho" w:hAnsi="Times New Roman" w:cs="Times New Roman"/>
          <w:sz w:val="24"/>
          <w:szCs w:val="24"/>
        </w:rPr>
      </w:pPr>
    </w:p>
    <w:p w:rsidR="002C1315" w:rsidRPr="00877AEE" w:rsidRDefault="002C1315" w:rsidP="00877AEE">
      <w:pPr>
        <w:pStyle w:val="PlainText"/>
        <w:ind w:firstLine="540"/>
        <w:jc w:val="both"/>
        <w:rPr>
          <w:rFonts w:ascii="Times New Roman" w:eastAsia="MS Mincho" w:hAnsi="Times New Roman" w:cs="Times New Roman"/>
          <w:sz w:val="24"/>
          <w:szCs w:val="24"/>
        </w:rPr>
      </w:pPr>
      <w:r w:rsidRPr="00877AEE">
        <w:rPr>
          <w:rFonts w:ascii="Times New Roman" w:eastAsia="MS Mincho" w:hAnsi="Times New Roman" w:cs="Times New Roman"/>
          <w:sz w:val="24"/>
          <w:szCs w:val="24"/>
        </w:rPr>
        <w:t>U okvir</w:t>
      </w:r>
      <w:r w:rsidR="00A66407">
        <w:rPr>
          <w:rFonts w:ascii="Times New Roman" w:eastAsia="MS Mincho" w:hAnsi="Times New Roman" w:cs="Times New Roman"/>
          <w:sz w:val="24"/>
          <w:szCs w:val="24"/>
        </w:rPr>
        <w:t>u Ustanove postoje vise sluzbi i to: pravna služ</w:t>
      </w:r>
      <w:r w:rsidRPr="00877AEE">
        <w:rPr>
          <w:rFonts w:ascii="Times New Roman" w:eastAsia="MS Mincho" w:hAnsi="Times New Roman" w:cs="Times New Roman"/>
          <w:sz w:val="24"/>
          <w:szCs w:val="24"/>
        </w:rPr>
        <w:t>ba,</w:t>
      </w:r>
      <w:r w:rsidR="00A66407">
        <w:rPr>
          <w:rFonts w:ascii="Times New Roman" w:eastAsia="MS Mincho" w:hAnsi="Times New Roman" w:cs="Times New Roman"/>
          <w:sz w:val="24"/>
          <w:szCs w:val="24"/>
        </w:rPr>
        <w:t xml:space="preserve"> računovodstvena , stručna služba i vaspitna služ</w:t>
      </w:r>
      <w:r w:rsidRPr="00877AEE">
        <w:rPr>
          <w:rFonts w:ascii="Times New Roman" w:eastAsia="MS Mincho" w:hAnsi="Times New Roman" w:cs="Times New Roman"/>
          <w:sz w:val="24"/>
          <w:szCs w:val="24"/>
        </w:rPr>
        <w:t xml:space="preserve">ba koja funkcionise u okviru aktiva. </w:t>
      </w:r>
    </w:p>
    <w:p w:rsidR="002C1315" w:rsidRPr="00877AEE" w:rsidRDefault="002C1315" w:rsidP="00877AEE">
      <w:pPr>
        <w:rPr>
          <w:rFonts w:ascii="Times New Roman" w:hAnsi="Times New Roman" w:cs="Times New Roman"/>
          <w:sz w:val="24"/>
          <w:szCs w:val="24"/>
        </w:rPr>
      </w:pPr>
    </w:p>
    <w:p w:rsidR="002C1315" w:rsidRPr="00877AEE" w:rsidRDefault="002C1315" w:rsidP="00877AEE">
      <w:pPr>
        <w:ind w:firstLine="708"/>
        <w:jc w:val="center"/>
        <w:rPr>
          <w:rFonts w:ascii="Times New Roman" w:eastAsia="Times New Roman" w:hAnsi="Times New Roman" w:cs="Times New Roman"/>
          <w:b/>
          <w:sz w:val="24"/>
          <w:szCs w:val="24"/>
        </w:rPr>
      </w:pPr>
      <w:r w:rsidRPr="00877AEE">
        <w:rPr>
          <w:rFonts w:ascii="Times New Roman" w:eastAsia="Times New Roman" w:hAnsi="Times New Roman" w:cs="Times New Roman"/>
          <w:b/>
          <w:sz w:val="24"/>
          <w:szCs w:val="24"/>
        </w:rPr>
        <w:t>J</w:t>
      </w:r>
      <w:r w:rsidR="00C01ED1">
        <w:rPr>
          <w:rFonts w:ascii="Times New Roman" w:eastAsia="Times New Roman" w:hAnsi="Times New Roman" w:cs="Times New Roman"/>
          <w:b/>
          <w:sz w:val="24"/>
          <w:szCs w:val="24"/>
        </w:rPr>
        <w:t xml:space="preserve">AVNA USTANOVA </w:t>
      </w:r>
      <w:r w:rsidRPr="00877AEE">
        <w:rPr>
          <w:rFonts w:ascii="Times New Roman" w:eastAsia="Times New Roman" w:hAnsi="Times New Roman" w:cs="Times New Roman"/>
          <w:b/>
          <w:sz w:val="24"/>
          <w:szCs w:val="24"/>
        </w:rPr>
        <w:t>OŠ „</w:t>
      </w:r>
      <w:r w:rsidR="00C01ED1" w:rsidRPr="00877AEE">
        <w:rPr>
          <w:rFonts w:ascii="Times New Roman" w:eastAsia="Times New Roman" w:hAnsi="Times New Roman" w:cs="Times New Roman"/>
          <w:b/>
          <w:sz w:val="24"/>
          <w:szCs w:val="24"/>
        </w:rPr>
        <w:t>RADOMIR MITROVIĆ</w:t>
      </w:r>
      <w:r w:rsidRPr="00877AEE">
        <w:rPr>
          <w:rFonts w:ascii="Times New Roman" w:eastAsia="Times New Roman" w:hAnsi="Times New Roman" w:cs="Times New Roman"/>
          <w:b/>
          <w:sz w:val="24"/>
          <w:szCs w:val="24"/>
        </w:rPr>
        <w:t>“</w:t>
      </w:r>
    </w:p>
    <w:p w:rsidR="002C1315" w:rsidRPr="00877AEE" w:rsidRDefault="002C1315" w:rsidP="00877AEE">
      <w:pPr>
        <w:ind w:firstLine="708"/>
        <w:jc w:val="both"/>
        <w:rPr>
          <w:rFonts w:ascii="Times New Roman" w:eastAsia="Times New Roman" w:hAnsi="Times New Roman" w:cs="Times New Roman"/>
          <w:sz w:val="24"/>
          <w:szCs w:val="24"/>
        </w:rPr>
      </w:pPr>
      <w:r w:rsidRPr="00877AEE">
        <w:rPr>
          <w:rFonts w:ascii="Times New Roman" w:eastAsia="Times New Roman" w:hAnsi="Times New Roman" w:cs="Times New Roman"/>
          <w:sz w:val="24"/>
          <w:szCs w:val="24"/>
        </w:rPr>
        <w:t>JU OŠ „Radomir Mitrović“ je organizovana kao matična škola sa 4 područna odjeljenja: Donje Luge, Budimlja, Dapsiće i Petnjik.  U realizaciji vaspitno-obrazovnog procesa u školskoj 2022/2023. godini angažovano je 92 zaposlenih.  U tabeli je prikazana struktura zaposlenih</w:t>
      </w:r>
    </w:p>
    <w:p w:rsidR="002C1315" w:rsidRPr="00877AEE" w:rsidRDefault="002C1315" w:rsidP="00877AEE">
      <w:pPr>
        <w:keepNext/>
        <w:spacing w:before="240" w:after="60"/>
        <w:jc w:val="both"/>
        <w:outlineLvl w:val="1"/>
        <w:rPr>
          <w:rFonts w:ascii="Times New Roman" w:eastAsia="Times New Roman" w:hAnsi="Times New Roman" w:cs="Times New Roman"/>
          <w:b/>
          <w:bCs/>
          <w:i/>
          <w:iCs/>
          <w:sz w:val="24"/>
          <w:szCs w:val="24"/>
          <w:lang w:val="sr-Latn-CS"/>
        </w:rPr>
      </w:pPr>
      <w:bookmarkStart w:id="0" w:name="_Toc85182484"/>
      <w:bookmarkStart w:id="1" w:name="_Toc398662293"/>
      <w:bookmarkStart w:id="2" w:name="_Toc370044262"/>
      <w:bookmarkStart w:id="3" w:name="_Toc369984728"/>
      <w:r w:rsidRPr="00877AEE">
        <w:rPr>
          <w:rFonts w:ascii="Times New Roman" w:eastAsia="Times New Roman" w:hAnsi="Times New Roman" w:cs="Times New Roman"/>
          <w:b/>
          <w:bCs/>
          <w:i/>
          <w:iCs/>
          <w:sz w:val="24"/>
          <w:szCs w:val="24"/>
        </w:rPr>
        <w:t>Tabela -Kvalifikaciona struktura zaposlenih</w:t>
      </w:r>
      <w:bookmarkEnd w:id="0"/>
      <w:bookmarkEnd w:id="1"/>
      <w:bookmarkEnd w:id="2"/>
      <w:bookmarkEnd w:id="3"/>
    </w:p>
    <w:tbl>
      <w:tblPr>
        <w:tblpPr w:leftFromText="180" w:rightFromText="180" w:vertAnchor="text" w:horzAnchor="margin" w:tblpY="88"/>
        <w:tblW w:w="9981"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1E0"/>
      </w:tblPr>
      <w:tblGrid>
        <w:gridCol w:w="4834"/>
        <w:gridCol w:w="1210"/>
        <w:gridCol w:w="691"/>
        <w:gridCol w:w="550"/>
        <w:gridCol w:w="649"/>
        <w:gridCol w:w="873"/>
        <w:gridCol w:w="1174"/>
      </w:tblGrid>
      <w:tr w:rsidR="002C1315" w:rsidRPr="00877AEE" w:rsidTr="00877AEE">
        <w:trPr>
          <w:trHeight w:val="20"/>
        </w:trPr>
        <w:tc>
          <w:tcPr>
            <w:tcW w:w="0" w:type="auto"/>
            <w:tcBorders>
              <w:top w:val="single" w:sz="4" w:space="0" w:color="auto"/>
              <w:left w:val="single" w:sz="4" w:space="0" w:color="auto"/>
              <w:bottom w:val="double" w:sz="4" w:space="0" w:color="auto"/>
              <w:right w:val="double" w:sz="4" w:space="0" w:color="auto"/>
            </w:tcBorders>
            <w:shd w:val="clear" w:color="auto" w:fill="D9D9D9"/>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rPr>
            </w:pPr>
            <w:r w:rsidRPr="00877AEE">
              <w:rPr>
                <w:rFonts w:ascii="Times New Roman" w:eastAsia="Times New Roman" w:hAnsi="Times New Roman" w:cs="Times New Roman"/>
                <w:b/>
                <w:sz w:val="24"/>
                <w:szCs w:val="24"/>
              </w:rPr>
              <w:t>Zaposleni</w:t>
            </w:r>
          </w:p>
        </w:tc>
        <w:tc>
          <w:tcPr>
            <w:tcW w:w="0" w:type="auto"/>
            <w:tcBorders>
              <w:top w:val="double" w:sz="4" w:space="0" w:color="auto"/>
              <w:left w:val="double" w:sz="4" w:space="0" w:color="auto"/>
              <w:bottom w:val="double" w:sz="4" w:space="0" w:color="auto"/>
              <w:right w:val="single" w:sz="4" w:space="0" w:color="auto"/>
            </w:tcBorders>
            <w:shd w:val="clear" w:color="auto" w:fill="D9D9D9"/>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Latn-CS"/>
              </w:rPr>
            </w:pPr>
            <w:r w:rsidRPr="00877AEE">
              <w:rPr>
                <w:rFonts w:ascii="Times New Roman" w:eastAsia="Times New Roman" w:hAnsi="Times New Roman" w:cs="Times New Roman"/>
                <w:b/>
                <w:sz w:val="24"/>
                <w:szCs w:val="24"/>
                <w:lang w:val="sr-Cyrl-CS"/>
              </w:rPr>
              <w:t>Magistar</w:t>
            </w:r>
          </w:p>
        </w:tc>
        <w:tc>
          <w:tcPr>
            <w:tcW w:w="0" w:type="auto"/>
            <w:tcBorders>
              <w:top w:val="double" w:sz="4" w:space="0" w:color="auto"/>
              <w:left w:val="single" w:sz="4" w:space="0" w:color="auto"/>
              <w:bottom w:val="double" w:sz="4" w:space="0" w:color="auto"/>
              <w:right w:val="single" w:sz="4" w:space="0" w:color="auto"/>
            </w:tcBorders>
            <w:shd w:val="clear" w:color="auto" w:fill="D9D9D9"/>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Cyrl-CS"/>
              </w:rPr>
            </w:pPr>
            <w:r w:rsidRPr="00877AEE">
              <w:rPr>
                <w:rFonts w:ascii="Times New Roman" w:eastAsia="Times New Roman" w:hAnsi="Times New Roman" w:cs="Times New Roman"/>
                <w:b/>
                <w:sz w:val="24"/>
                <w:szCs w:val="24"/>
                <w:lang w:val="sr-Cyrl-CS"/>
              </w:rPr>
              <w:t>VSS</w:t>
            </w:r>
          </w:p>
        </w:tc>
        <w:tc>
          <w:tcPr>
            <w:tcW w:w="0" w:type="auto"/>
            <w:tcBorders>
              <w:top w:val="double" w:sz="4" w:space="0" w:color="auto"/>
              <w:left w:val="single" w:sz="4" w:space="0" w:color="auto"/>
              <w:bottom w:val="double" w:sz="4" w:space="0" w:color="auto"/>
              <w:right w:val="single" w:sz="4" w:space="0" w:color="auto"/>
            </w:tcBorders>
            <w:shd w:val="clear" w:color="auto" w:fill="D9D9D9"/>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Cyrl-CS"/>
              </w:rPr>
            </w:pPr>
            <w:r w:rsidRPr="00877AEE">
              <w:rPr>
                <w:rFonts w:ascii="Times New Roman" w:eastAsia="Times New Roman" w:hAnsi="Times New Roman" w:cs="Times New Roman"/>
                <w:b/>
                <w:sz w:val="24"/>
                <w:szCs w:val="24"/>
                <w:lang w:val="sr-Cyrl-CS"/>
              </w:rPr>
              <w:t>VŠ</w:t>
            </w:r>
          </w:p>
        </w:tc>
        <w:tc>
          <w:tcPr>
            <w:tcW w:w="0" w:type="auto"/>
            <w:tcBorders>
              <w:top w:val="double" w:sz="4" w:space="0" w:color="auto"/>
              <w:left w:val="single" w:sz="4" w:space="0" w:color="auto"/>
              <w:bottom w:val="double" w:sz="4" w:space="0" w:color="auto"/>
              <w:right w:val="single" w:sz="4" w:space="0" w:color="auto"/>
            </w:tcBorders>
            <w:shd w:val="clear" w:color="auto" w:fill="D9D9D9"/>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Cyrl-CS"/>
              </w:rPr>
            </w:pPr>
            <w:r w:rsidRPr="00877AEE">
              <w:rPr>
                <w:rFonts w:ascii="Times New Roman" w:eastAsia="Times New Roman" w:hAnsi="Times New Roman" w:cs="Times New Roman"/>
                <w:b/>
                <w:sz w:val="24"/>
                <w:szCs w:val="24"/>
                <w:lang w:val="sr-Cyrl-CS"/>
              </w:rPr>
              <w:t>SSS</w:t>
            </w:r>
          </w:p>
        </w:tc>
        <w:tc>
          <w:tcPr>
            <w:tcW w:w="0" w:type="auto"/>
            <w:tcBorders>
              <w:top w:val="double" w:sz="4" w:space="0" w:color="auto"/>
              <w:left w:val="single" w:sz="4" w:space="0" w:color="auto"/>
              <w:bottom w:val="double" w:sz="4" w:space="0" w:color="auto"/>
              <w:right w:val="single" w:sz="4" w:space="0" w:color="auto"/>
            </w:tcBorders>
            <w:shd w:val="clear" w:color="auto" w:fill="D9D9D9"/>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Cyrl-CS"/>
              </w:rPr>
            </w:pPr>
            <w:r w:rsidRPr="00877AEE">
              <w:rPr>
                <w:rFonts w:ascii="Times New Roman" w:eastAsia="Times New Roman" w:hAnsi="Times New Roman" w:cs="Times New Roman"/>
                <w:b/>
                <w:sz w:val="24"/>
                <w:szCs w:val="24"/>
                <w:lang w:val="sr-Cyrl-CS"/>
              </w:rPr>
              <w:t>Ostali</w:t>
            </w:r>
          </w:p>
        </w:tc>
        <w:tc>
          <w:tcPr>
            <w:tcW w:w="0" w:type="auto"/>
            <w:tcBorders>
              <w:top w:val="double" w:sz="4" w:space="0" w:color="auto"/>
              <w:left w:val="single" w:sz="4" w:space="0" w:color="auto"/>
              <w:bottom w:val="double" w:sz="4" w:space="0" w:color="auto"/>
              <w:right w:val="double" w:sz="4" w:space="0" w:color="auto"/>
            </w:tcBorders>
            <w:shd w:val="clear" w:color="auto" w:fill="D9D9D9"/>
            <w:vAlign w:val="center"/>
            <w:hideMark/>
          </w:tcPr>
          <w:p w:rsidR="002C1315" w:rsidRPr="00877AEE" w:rsidRDefault="002C1315" w:rsidP="00877AEE">
            <w:pPr>
              <w:autoSpaceDE w:val="0"/>
              <w:autoSpaceDN w:val="0"/>
              <w:adjustRightInd w:val="0"/>
              <w:spacing w:after="0" w:line="240" w:lineRule="auto"/>
              <w:ind w:left="72"/>
              <w:jc w:val="both"/>
              <w:rPr>
                <w:rFonts w:ascii="Times New Roman" w:eastAsia="Times New Roman" w:hAnsi="Times New Roman" w:cs="Times New Roman"/>
                <w:b/>
                <w:sz w:val="24"/>
                <w:szCs w:val="24"/>
                <w:lang w:val="sr-Cyrl-CS"/>
              </w:rPr>
            </w:pPr>
            <w:r w:rsidRPr="00877AEE">
              <w:rPr>
                <w:rFonts w:ascii="Times New Roman" w:eastAsia="Times New Roman" w:hAnsi="Times New Roman" w:cs="Times New Roman"/>
                <w:b/>
                <w:sz w:val="24"/>
                <w:szCs w:val="24"/>
                <w:lang w:val="sr-Cyrl-CS"/>
              </w:rPr>
              <w:t>Ukupno</w:t>
            </w:r>
          </w:p>
        </w:tc>
      </w:tr>
      <w:tr w:rsidR="002C1315" w:rsidRPr="00877AEE" w:rsidTr="00877AEE">
        <w:trPr>
          <w:trHeight w:val="228"/>
        </w:trPr>
        <w:tc>
          <w:tcPr>
            <w:tcW w:w="0" w:type="auto"/>
            <w:tcBorders>
              <w:top w:val="double" w:sz="4" w:space="0" w:color="auto"/>
              <w:left w:val="double" w:sz="4" w:space="0" w:color="auto"/>
              <w:right w:val="double" w:sz="4" w:space="0" w:color="auto"/>
            </w:tcBorders>
            <w:shd w:val="clear" w:color="auto" w:fill="D9D9D9"/>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877AEE">
              <w:rPr>
                <w:rFonts w:ascii="Times New Roman" w:eastAsia="Times New Roman" w:hAnsi="Times New Roman" w:cs="Times New Roman"/>
                <w:sz w:val="24"/>
                <w:szCs w:val="24"/>
                <w:lang w:val="sr-Cyrl-CS"/>
              </w:rPr>
              <w:t>Direktor</w:t>
            </w:r>
          </w:p>
        </w:tc>
        <w:tc>
          <w:tcPr>
            <w:tcW w:w="0" w:type="auto"/>
            <w:tcBorders>
              <w:top w:val="double" w:sz="4" w:space="0" w:color="auto"/>
              <w:left w:val="double" w:sz="4" w:space="0" w:color="auto"/>
              <w:right w:val="single" w:sz="4" w:space="0" w:color="auto"/>
            </w:tcBorders>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877AEE">
              <w:rPr>
                <w:rFonts w:ascii="Times New Roman" w:eastAsia="Times New Roman" w:hAnsi="Times New Roman" w:cs="Times New Roman"/>
                <w:sz w:val="24"/>
                <w:szCs w:val="24"/>
                <w:lang w:val="sr-Latn-CS"/>
              </w:rPr>
              <w:t>1</w:t>
            </w:r>
          </w:p>
        </w:tc>
        <w:tc>
          <w:tcPr>
            <w:tcW w:w="0" w:type="auto"/>
            <w:tcBorders>
              <w:top w:val="double" w:sz="4" w:space="0" w:color="auto"/>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top w:val="double" w:sz="4" w:space="0" w:color="auto"/>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top w:val="double" w:sz="4" w:space="0" w:color="auto"/>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top w:val="double" w:sz="4" w:space="0" w:color="auto"/>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Latn-CS"/>
              </w:rPr>
            </w:pPr>
          </w:p>
        </w:tc>
        <w:tc>
          <w:tcPr>
            <w:tcW w:w="0" w:type="auto"/>
            <w:tcBorders>
              <w:top w:val="double" w:sz="4" w:space="0" w:color="auto"/>
              <w:left w:val="single" w:sz="4" w:space="0" w:color="auto"/>
              <w:right w:val="double" w:sz="4" w:space="0" w:color="auto"/>
            </w:tcBorders>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Latn-CS"/>
              </w:rPr>
            </w:pPr>
            <w:r w:rsidRPr="00877AEE">
              <w:rPr>
                <w:rFonts w:ascii="Times New Roman" w:eastAsia="Times New Roman" w:hAnsi="Times New Roman" w:cs="Times New Roman"/>
                <w:b/>
                <w:sz w:val="24"/>
                <w:szCs w:val="24"/>
                <w:lang w:val="sr-Latn-CS"/>
              </w:rPr>
              <w:t>1</w:t>
            </w:r>
          </w:p>
        </w:tc>
      </w:tr>
      <w:tr w:rsidR="002C1315" w:rsidRPr="00877AEE" w:rsidTr="00877AEE">
        <w:trPr>
          <w:trHeight w:val="220"/>
        </w:trPr>
        <w:tc>
          <w:tcPr>
            <w:tcW w:w="0" w:type="auto"/>
            <w:tcBorders>
              <w:left w:val="double" w:sz="4" w:space="0" w:color="auto"/>
              <w:right w:val="double" w:sz="4" w:space="0" w:color="auto"/>
            </w:tcBorders>
            <w:shd w:val="clear" w:color="auto" w:fill="D9D9D9"/>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877AEE">
              <w:rPr>
                <w:rFonts w:ascii="Times New Roman" w:eastAsia="Times New Roman" w:hAnsi="Times New Roman" w:cs="Times New Roman"/>
                <w:sz w:val="24"/>
                <w:szCs w:val="24"/>
                <w:lang w:val="sr-Cyrl-CS"/>
              </w:rPr>
              <w:lastRenderedPageBreak/>
              <w:t>Pomoćnik direktora</w:t>
            </w:r>
          </w:p>
        </w:tc>
        <w:tc>
          <w:tcPr>
            <w:tcW w:w="0" w:type="auto"/>
            <w:tcBorders>
              <w:left w:val="doub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877AEE">
              <w:rPr>
                <w:rFonts w:ascii="Times New Roman" w:eastAsia="Times New Roman" w:hAnsi="Times New Roman" w:cs="Times New Roman"/>
                <w:sz w:val="24"/>
                <w:szCs w:val="24"/>
                <w:lang w:val="sr-Latn-CS"/>
              </w:rPr>
              <w:t>1</w:t>
            </w: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rPr>
            </w:pP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Latn-CS"/>
              </w:rPr>
            </w:pPr>
          </w:p>
        </w:tc>
        <w:tc>
          <w:tcPr>
            <w:tcW w:w="0" w:type="auto"/>
            <w:tcBorders>
              <w:left w:val="single" w:sz="4" w:space="0" w:color="auto"/>
              <w:right w:val="doub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Latn-CS"/>
              </w:rPr>
            </w:pPr>
            <w:r w:rsidRPr="00877AEE">
              <w:rPr>
                <w:rFonts w:ascii="Times New Roman" w:eastAsia="Times New Roman" w:hAnsi="Times New Roman" w:cs="Times New Roman"/>
                <w:b/>
                <w:sz w:val="24"/>
                <w:szCs w:val="24"/>
                <w:lang w:val="sr-Latn-CS"/>
              </w:rPr>
              <w:t>1</w:t>
            </w:r>
          </w:p>
        </w:tc>
      </w:tr>
      <w:tr w:rsidR="002C1315" w:rsidRPr="00877AEE" w:rsidTr="00877AEE">
        <w:trPr>
          <w:trHeight w:val="157"/>
        </w:trPr>
        <w:tc>
          <w:tcPr>
            <w:tcW w:w="0" w:type="auto"/>
            <w:tcBorders>
              <w:left w:val="double" w:sz="4" w:space="0" w:color="auto"/>
              <w:right w:val="double" w:sz="4" w:space="0" w:color="auto"/>
            </w:tcBorders>
            <w:shd w:val="clear" w:color="auto" w:fill="D9D9D9"/>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877AEE">
              <w:rPr>
                <w:rFonts w:ascii="Times New Roman" w:eastAsia="Times New Roman" w:hAnsi="Times New Roman" w:cs="Times New Roman"/>
                <w:sz w:val="24"/>
                <w:szCs w:val="24"/>
                <w:lang w:val="sr-Cyrl-CS"/>
              </w:rPr>
              <w:t>Pedagog</w:t>
            </w:r>
          </w:p>
        </w:tc>
        <w:tc>
          <w:tcPr>
            <w:tcW w:w="0" w:type="auto"/>
            <w:tcBorders>
              <w:left w:val="doub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left w:val="single" w:sz="4" w:space="0" w:color="auto"/>
              <w:right w:val="single" w:sz="4" w:space="0" w:color="auto"/>
            </w:tcBorders>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877AEE">
              <w:rPr>
                <w:rFonts w:ascii="Times New Roman" w:eastAsia="Times New Roman" w:hAnsi="Times New Roman" w:cs="Times New Roman"/>
                <w:sz w:val="24"/>
                <w:szCs w:val="24"/>
                <w:lang w:val="sr-Latn-CS"/>
              </w:rPr>
              <w:t>1</w:t>
            </w: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Latn-CS"/>
              </w:rPr>
            </w:pPr>
          </w:p>
        </w:tc>
        <w:tc>
          <w:tcPr>
            <w:tcW w:w="0" w:type="auto"/>
            <w:tcBorders>
              <w:left w:val="single" w:sz="4" w:space="0" w:color="auto"/>
              <w:right w:val="double" w:sz="4" w:space="0" w:color="auto"/>
            </w:tcBorders>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Latn-CS"/>
              </w:rPr>
            </w:pPr>
            <w:r w:rsidRPr="00877AEE">
              <w:rPr>
                <w:rFonts w:ascii="Times New Roman" w:eastAsia="Times New Roman" w:hAnsi="Times New Roman" w:cs="Times New Roman"/>
                <w:b/>
                <w:sz w:val="24"/>
                <w:szCs w:val="24"/>
                <w:lang w:val="sr-Latn-CS"/>
              </w:rPr>
              <w:t>1</w:t>
            </w:r>
          </w:p>
        </w:tc>
      </w:tr>
      <w:tr w:rsidR="002C1315" w:rsidRPr="00877AEE" w:rsidTr="00877AEE">
        <w:trPr>
          <w:trHeight w:val="247"/>
        </w:trPr>
        <w:tc>
          <w:tcPr>
            <w:tcW w:w="0" w:type="auto"/>
            <w:tcBorders>
              <w:left w:val="double" w:sz="4" w:space="0" w:color="auto"/>
              <w:right w:val="double" w:sz="4" w:space="0" w:color="auto"/>
            </w:tcBorders>
            <w:shd w:val="clear" w:color="auto" w:fill="D9D9D9"/>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877AEE">
              <w:rPr>
                <w:rFonts w:ascii="Times New Roman" w:eastAsia="Times New Roman" w:hAnsi="Times New Roman" w:cs="Times New Roman"/>
                <w:sz w:val="24"/>
                <w:szCs w:val="24"/>
                <w:lang w:val="sr-Cyrl-CS"/>
              </w:rPr>
              <w:t>Psiholog</w:t>
            </w:r>
          </w:p>
        </w:tc>
        <w:tc>
          <w:tcPr>
            <w:tcW w:w="0" w:type="auto"/>
            <w:tcBorders>
              <w:left w:val="doub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left w:val="single" w:sz="4" w:space="0" w:color="auto"/>
              <w:right w:val="single" w:sz="4" w:space="0" w:color="auto"/>
            </w:tcBorders>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877AEE">
              <w:rPr>
                <w:rFonts w:ascii="Times New Roman" w:eastAsia="Times New Roman" w:hAnsi="Times New Roman" w:cs="Times New Roman"/>
                <w:sz w:val="24"/>
                <w:szCs w:val="24"/>
                <w:lang w:val="sr-Latn-CS"/>
              </w:rPr>
              <w:t>1</w:t>
            </w: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Latn-CS"/>
              </w:rPr>
            </w:pPr>
          </w:p>
        </w:tc>
        <w:tc>
          <w:tcPr>
            <w:tcW w:w="0" w:type="auto"/>
            <w:tcBorders>
              <w:left w:val="single" w:sz="4" w:space="0" w:color="auto"/>
              <w:right w:val="double" w:sz="4" w:space="0" w:color="auto"/>
            </w:tcBorders>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Latn-CS"/>
              </w:rPr>
            </w:pPr>
            <w:r w:rsidRPr="00877AEE">
              <w:rPr>
                <w:rFonts w:ascii="Times New Roman" w:eastAsia="Times New Roman" w:hAnsi="Times New Roman" w:cs="Times New Roman"/>
                <w:b/>
                <w:sz w:val="24"/>
                <w:szCs w:val="24"/>
                <w:lang w:val="sr-Latn-CS"/>
              </w:rPr>
              <w:t>1</w:t>
            </w:r>
          </w:p>
        </w:tc>
      </w:tr>
      <w:tr w:rsidR="002C1315" w:rsidRPr="00877AEE" w:rsidTr="00877AEE">
        <w:trPr>
          <w:trHeight w:val="247"/>
        </w:trPr>
        <w:tc>
          <w:tcPr>
            <w:tcW w:w="0" w:type="auto"/>
            <w:tcBorders>
              <w:left w:val="double" w:sz="4" w:space="0" w:color="auto"/>
              <w:right w:val="double" w:sz="4" w:space="0" w:color="auto"/>
            </w:tcBorders>
            <w:shd w:val="clear" w:color="auto" w:fill="D9D9D9"/>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rPr>
            </w:pPr>
            <w:r w:rsidRPr="00877AEE">
              <w:rPr>
                <w:rFonts w:ascii="Times New Roman" w:eastAsia="Times New Roman" w:hAnsi="Times New Roman" w:cs="Times New Roman"/>
                <w:sz w:val="24"/>
                <w:szCs w:val="24"/>
              </w:rPr>
              <w:t>Logoped</w:t>
            </w:r>
          </w:p>
        </w:tc>
        <w:tc>
          <w:tcPr>
            <w:tcW w:w="0" w:type="auto"/>
            <w:tcBorders>
              <w:left w:val="doub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877AEE">
              <w:rPr>
                <w:rFonts w:ascii="Times New Roman" w:eastAsia="Times New Roman" w:hAnsi="Times New Roman" w:cs="Times New Roman"/>
                <w:sz w:val="24"/>
                <w:szCs w:val="24"/>
                <w:lang w:val="sr-Latn-CS"/>
              </w:rPr>
              <w:t>1</w:t>
            </w: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Latn-CS"/>
              </w:rPr>
            </w:pPr>
          </w:p>
        </w:tc>
        <w:tc>
          <w:tcPr>
            <w:tcW w:w="0" w:type="auto"/>
            <w:tcBorders>
              <w:left w:val="single" w:sz="4" w:space="0" w:color="auto"/>
              <w:right w:val="doub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Latn-CS"/>
              </w:rPr>
            </w:pPr>
            <w:r w:rsidRPr="00877AEE">
              <w:rPr>
                <w:rFonts w:ascii="Times New Roman" w:eastAsia="Times New Roman" w:hAnsi="Times New Roman" w:cs="Times New Roman"/>
                <w:b/>
                <w:sz w:val="24"/>
                <w:szCs w:val="24"/>
                <w:lang w:val="sr-Latn-CS"/>
              </w:rPr>
              <w:t>1</w:t>
            </w:r>
          </w:p>
        </w:tc>
      </w:tr>
      <w:tr w:rsidR="002C1315" w:rsidRPr="00877AEE" w:rsidTr="00877AEE">
        <w:trPr>
          <w:trHeight w:val="247"/>
        </w:trPr>
        <w:tc>
          <w:tcPr>
            <w:tcW w:w="0" w:type="auto"/>
            <w:tcBorders>
              <w:left w:val="double" w:sz="4" w:space="0" w:color="auto"/>
              <w:right w:val="double" w:sz="4" w:space="0" w:color="auto"/>
            </w:tcBorders>
            <w:shd w:val="clear" w:color="auto" w:fill="D9D9D9"/>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877AEE">
              <w:rPr>
                <w:rFonts w:ascii="Times New Roman" w:eastAsia="Times New Roman" w:hAnsi="Times New Roman" w:cs="Times New Roman"/>
                <w:sz w:val="24"/>
                <w:szCs w:val="24"/>
                <w:lang w:val="sr-Cyrl-CS"/>
              </w:rPr>
              <w:t>Bibliotekar</w:t>
            </w:r>
          </w:p>
        </w:tc>
        <w:tc>
          <w:tcPr>
            <w:tcW w:w="0" w:type="auto"/>
            <w:tcBorders>
              <w:left w:val="doub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left w:val="single" w:sz="4" w:space="0" w:color="auto"/>
              <w:right w:val="single" w:sz="4" w:space="0" w:color="auto"/>
            </w:tcBorders>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877AEE">
              <w:rPr>
                <w:rFonts w:ascii="Times New Roman" w:eastAsia="Times New Roman" w:hAnsi="Times New Roman" w:cs="Times New Roman"/>
                <w:sz w:val="24"/>
                <w:szCs w:val="24"/>
                <w:lang w:val="sr-Latn-CS"/>
              </w:rPr>
              <w:t>1</w:t>
            </w: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Latn-CS"/>
              </w:rPr>
            </w:pPr>
          </w:p>
        </w:tc>
        <w:tc>
          <w:tcPr>
            <w:tcW w:w="0" w:type="auto"/>
            <w:tcBorders>
              <w:left w:val="single" w:sz="4" w:space="0" w:color="auto"/>
              <w:right w:val="double" w:sz="4" w:space="0" w:color="auto"/>
            </w:tcBorders>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Latn-CS"/>
              </w:rPr>
            </w:pPr>
            <w:r w:rsidRPr="00877AEE">
              <w:rPr>
                <w:rFonts w:ascii="Times New Roman" w:eastAsia="Times New Roman" w:hAnsi="Times New Roman" w:cs="Times New Roman"/>
                <w:b/>
                <w:sz w:val="24"/>
                <w:szCs w:val="24"/>
                <w:lang w:val="sr-Latn-CS"/>
              </w:rPr>
              <w:t>1</w:t>
            </w:r>
          </w:p>
        </w:tc>
      </w:tr>
      <w:tr w:rsidR="002C1315" w:rsidRPr="00877AEE" w:rsidTr="00877AEE">
        <w:trPr>
          <w:trHeight w:val="247"/>
        </w:trPr>
        <w:tc>
          <w:tcPr>
            <w:tcW w:w="0" w:type="auto"/>
            <w:tcBorders>
              <w:left w:val="double" w:sz="4" w:space="0" w:color="auto"/>
              <w:right w:val="double" w:sz="4" w:space="0" w:color="auto"/>
            </w:tcBorders>
            <w:shd w:val="clear" w:color="auto" w:fill="D9D9D9"/>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877AEE">
              <w:rPr>
                <w:rFonts w:ascii="Times New Roman" w:eastAsia="Times New Roman" w:hAnsi="Times New Roman" w:cs="Times New Roman"/>
                <w:sz w:val="24"/>
                <w:szCs w:val="24"/>
                <w:lang w:val="sr-Cyrl-CS"/>
              </w:rPr>
              <w:t>Nastavnici razredne nastave</w:t>
            </w:r>
          </w:p>
        </w:tc>
        <w:tc>
          <w:tcPr>
            <w:tcW w:w="0" w:type="auto"/>
            <w:tcBorders>
              <w:left w:val="double" w:sz="4" w:space="0" w:color="auto"/>
              <w:right w:val="single" w:sz="4" w:space="0" w:color="auto"/>
            </w:tcBorders>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rPr>
            </w:pPr>
            <w:r w:rsidRPr="00877AEE">
              <w:rPr>
                <w:rFonts w:ascii="Times New Roman" w:eastAsia="Times New Roman" w:hAnsi="Times New Roman" w:cs="Times New Roman"/>
                <w:sz w:val="24"/>
                <w:szCs w:val="24"/>
              </w:rPr>
              <w:t>2</w:t>
            </w:r>
          </w:p>
        </w:tc>
        <w:tc>
          <w:tcPr>
            <w:tcW w:w="0" w:type="auto"/>
            <w:tcBorders>
              <w:left w:val="single" w:sz="4" w:space="0" w:color="auto"/>
              <w:right w:val="single" w:sz="4" w:space="0" w:color="auto"/>
            </w:tcBorders>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rPr>
            </w:pPr>
            <w:r w:rsidRPr="00877AEE">
              <w:rPr>
                <w:rFonts w:ascii="Times New Roman" w:eastAsia="Times New Roman" w:hAnsi="Times New Roman" w:cs="Times New Roman"/>
                <w:sz w:val="24"/>
                <w:szCs w:val="24"/>
              </w:rPr>
              <w:t>18</w:t>
            </w:r>
          </w:p>
        </w:tc>
        <w:tc>
          <w:tcPr>
            <w:tcW w:w="0" w:type="auto"/>
            <w:tcBorders>
              <w:left w:val="single" w:sz="4" w:space="0" w:color="auto"/>
              <w:right w:val="single" w:sz="4" w:space="0" w:color="auto"/>
            </w:tcBorders>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rPr>
            </w:pPr>
            <w:r w:rsidRPr="00877AEE">
              <w:rPr>
                <w:rFonts w:ascii="Times New Roman" w:eastAsia="Times New Roman" w:hAnsi="Times New Roman" w:cs="Times New Roman"/>
                <w:sz w:val="24"/>
                <w:szCs w:val="24"/>
              </w:rPr>
              <w:t>7</w:t>
            </w: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rPr>
            </w:pP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0" w:type="auto"/>
            <w:tcBorders>
              <w:left w:val="single" w:sz="4" w:space="0" w:color="auto"/>
              <w:right w:val="double" w:sz="4" w:space="0" w:color="auto"/>
            </w:tcBorders>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rPr>
            </w:pPr>
            <w:r w:rsidRPr="00877AEE">
              <w:rPr>
                <w:rFonts w:ascii="Times New Roman" w:eastAsia="Times New Roman" w:hAnsi="Times New Roman" w:cs="Times New Roman"/>
                <w:b/>
                <w:sz w:val="24"/>
                <w:szCs w:val="24"/>
              </w:rPr>
              <w:t>27</w:t>
            </w:r>
          </w:p>
        </w:tc>
      </w:tr>
      <w:tr w:rsidR="002C1315" w:rsidRPr="00877AEE" w:rsidTr="00877AEE">
        <w:trPr>
          <w:trHeight w:val="238"/>
        </w:trPr>
        <w:tc>
          <w:tcPr>
            <w:tcW w:w="0" w:type="auto"/>
            <w:tcBorders>
              <w:left w:val="double" w:sz="4" w:space="0" w:color="auto"/>
              <w:right w:val="double" w:sz="4" w:space="0" w:color="auto"/>
            </w:tcBorders>
            <w:shd w:val="clear" w:color="auto" w:fill="D9D9D9"/>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877AEE">
              <w:rPr>
                <w:rFonts w:ascii="Times New Roman" w:eastAsia="Times New Roman" w:hAnsi="Times New Roman" w:cs="Times New Roman"/>
                <w:sz w:val="24"/>
                <w:szCs w:val="24"/>
                <w:lang w:val="sr-Cyrl-CS"/>
              </w:rPr>
              <w:t>Nastavnici predmetne nastave</w:t>
            </w:r>
          </w:p>
        </w:tc>
        <w:tc>
          <w:tcPr>
            <w:tcW w:w="0" w:type="auto"/>
            <w:tcBorders>
              <w:left w:val="doub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rPr>
            </w:pPr>
            <w:r w:rsidRPr="00877AEE">
              <w:rPr>
                <w:rFonts w:ascii="Times New Roman" w:eastAsia="Times New Roman" w:hAnsi="Times New Roman" w:cs="Times New Roman"/>
                <w:sz w:val="24"/>
                <w:szCs w:val="24"/>
              </w:rPr>
              <w:t>1</w:t>
            </w:r>
          </w:p>
        </w:tc>
        <w:tc>
          <w:tcPr>
            <w:tcW w:w="0" w:type="auto"/>
            <w:tcBorders>
              <w:left w:val="single" w:sz="4" w:space="0" w:color="auto"/>
              <w:right w:val="single" w:sz="4" w:space="0" w:color="auto"/>
            </w:tcBorders>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Cyrl-BA"/>
              </w:rPr>
            </w:pPr>
            <w:r w:rsidRPr="00877AEE">
              <w:rPr>
                <w:rFonts w:ascii="Times New Roman" w:eastAsia="Times New Roman" w:hAnsi="Times New Roman" w:cs="Times New Roman"/>
                <w:sz w:val="24"/>
                <w:szCs w:val="24"/>
              </w:rPr>
              <w:t>20</w:t>
            </w:r>
          </w:p>
        </w:tc>
        <w:tc>
          <w:tcPr>
            <w:tcW w:w="0" w:type="auto"/>
            <w:tcBorders>
              <w:left w:val="single" w:sz="4" w:space="0" w:color="auto"/>
              <w:right w:val="single" w:sz="4" w:space="0" w:color="auto"/>
            </w:tcBorders>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rPr>
            </w:pPr>
            <w:r w:rsidRPr="00877AEE">
              <w:rPr>
                <w:rFonts w:ascii="Times New Roman" w:eastAsia="Times New Roman" w:hAnsi="Times New Roman" w:cs="Times New Roman"/>
                <w:sz w:val="24"/>
                <w:szCs w:val="24"/>
              </w:rPr>
              <w:t>5</w:t>
            </w: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Latn-CS"/>
              </w:rPr>
            </w:pPr>
          </w:p>
        </w:tc>
        <w:tc>
          <w:tcPr>
            <w:tcW w:w="0" w:type="auto"/>
            <w:tcBorders>
              <w:left w:val="single" w:sz="4" w:space="0" w:color="auto"/>
              <w:right w:val="double" w:sz="4" w:space="0" w:color="auto"/>
            </w:tcBorders>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Cyrl-BA"/>
              </w:rPr>
            </w:pPr>
            <w:r w:rsidRPr="00877AEE">
              <w:rPr>
                <w:rFonts w:ascii="Times New Roman" w:eastAsia="Times New Roman" w:hAnsi="Times New Roman" w:cs="Times New Roman"/>
                <w:b/>
                <w:sz w:val="24"/>
                <w:szCs w:val="24"/>
              </w:rPr>
              <w:t>26</w:t>
            </w:r>
          </w:p>
        </w:tc>
      </w:tr>
      <w:tr w:rsidR="002C1315" w:rsidRPr="00877AEE" w:rsidTr="00877AEE">
        <w:trPr>
          <w:trHeight w:val="238"/>
        </w:trPr>
        <w:tc>
          <w:tcPr>
            <w:tcW w:w="0" w:type="auto"/>
            <w:tcBorders>
              <w:left w:val="double" w:sz="4" w:space="0" w:color="auto"/>
              <w:right w:val="double" w:sz="4" w:space="0" w:color="auto"/>
            </w:tcBorders>
            <w:shd w:val="clear" w:color="auto" w:fill="D9D9D9"/>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877AEE">
              <w:rPr>
                <w:rFonts w:ascii="Times New Roman" w:eastAsia="Times New Roman" w:hAnsi="Times New Roman" w:cs="Times New Roman"/>
                <w:sz w:val="24"/>
                <w:szCs w:val="24"/>
                <w:lang w:val="sr-Cyrl-CS"/>
              </w:rPr>
              <w:t>Nastavnici koji u školi vrše dopunu do norme</w:t>
            </w:r>
          </w:p>
        </w:tc>
        <w:tc>
          <w:tcPr>
            <w:tcW w:w="0" w:type="auto"/>
            <w:tcBorders>
              <w:left w:val="doub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left w:val="single" w:sz="4" w:space="0" w:color="auto"/>
              <w:right w:val="single" w:sz="4" w:space="0" w:color="auto"/>
            </w:tcBorders>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rPr>
            </w:pPr>
            <w:r w:rsidRPr="00877AEE">
              <w:rPr>
                <w:rFonts w:ascii="Times New Roman" w:eastAsia="Times New Roman" w:hAnsi="Times New Roman" w:cs="Times New Roman"/>
                <w:sz w:val="24"/>
                <w:szCs w:val="24"/>
              </w:rPr>
              <w:t>11</w:t>
            </w: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rPr>
            </w:pP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Latn-CS"/>
              </w:rPr>
            </w:pPr>
          </w:p>
        </w:tc>
        <w:tc>
          <w:tcPr>
            <w:tcW w:w="0" w:type="auto"/>
            <w:tcBorders>
              <w:left w:val="single" w:sz="4" w:space="0" w:color="auto"/>
              <w:right w:val="double" w:sz="4" w:space="0" w:color="auto"/>
            </w:tcBorders>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rPr>
            </w:pPr>
            <w:r w:rsidRPr="00877AEE">
              <w:rPr>
                <w:rFonts w:ascii="Times New Roman" w:eastAsia="Times New Roman" w:hAnsi="Times New Roman" w:cs="Times New Roman"/>
                <w:b/>
                <w:sz w:val="24"/>
                <w:szCs w:val="24"/>
              </w:rPr>
              <w:t>11</w:t>
            </w:r>
          </w:p>
        </w:tc>
      </w:tr>
      <w:tr w:rsidR="002C1315" w:rsidRPr="00877AEE" w:rsidTr="00877AEE">
        <w:trPr>
          <w:trHeight w:val="238"/>
        </w:trPr>
        <w:tc>
          <w:tcPr>
            <w:tcW w:w="0" w:type="auto"/>
            <w:tcBorders>
              <w:left w:val="double" w:sz="4" w:space="0" w:color="auto"/>
              <w:right w:val="double" w:sz="4" w:space="0" w:color="auto"/>
            </w:tcBorders>
            <w:shd w:val="clear" w:color="auto" w:fill="D9D9D9"/>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877AEE">
              <w:rPr>
                <w:rFonts w:ascii="Times New Roman" w:eastAsia="Times New Roman" w:hAnsi="Times New Roman" w:cs="Times New Roman"/>
                <w:sz w:val="24"/>
                <w:szCs w:val="24"/>
                <w:lang w:val="sr-Cyrl-CS"/>
              </w:rPr>
              <w:t>Stručno osposobljavanje</w:t>
            </w:r>
          </w:p>
        </w:tc>
        <w:tc>
          <w:tcPr>
            <w:tcW w:w="0" w:type="auto"/>
            <w:tcBorders>
              <w:left w:val="doub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rPr>
            </w:pPr>
            <w:r w:rsidRPr="00877AEE">
              <w:rPr>
                <w:rFonts w:ascii="Times New Roman" w:eastAsia="Times New Roman" w:hAnsi="Times New Roman" w:cs="Times New Roman"/>
                <w:sz w:val="24"/>
                <w:szCs w:val="24"/>
              </w:rPr>
              <w:t>2</w:t>
            </w: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Latn-CS"/>
              </w:rPr>
            </w:pPr>
          </w:p>
        </w:tc>
        <w:tc>
          <w:tcPr>
            <w:tcW w:w="0" w:type="auto"/>
            <w:tcBorders>
              <w:left w:val="single" w:sz="4" w:space="0" w:color="auto"/>
              <w:right w:val="doub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rPr>
            </w:pPr>
            <w:r w:rsidRPr="00877AEE">
              <w:rPr>
                <w:rFonts w:ascii="Times New Roman" w:eastAsia="Times New Roman" w:hAnsi="Times New Roman" w:cs="Times New Roman"/>
                <w:b/>
                <w:sz w:val="24"/>
                <w:szCs w:val="24"/>
              </w:rPr>
              <w:t>2</w:t>
            </w:r>
          </w:p>
        </w:tc>
      </w:tr>
      <w:tr w:rsidR="002C1315" w:rsidRPr="00877AEE" w:rsidTr="00877AEE">
        <w:trPr>
          <w:trHeight w:val="238"/>
        </w:trPr>
        <w:tc>
          <w:tcPr>
            <w:tcW w:w="0" w:type="auto"/>
            <w:tcBorders>
              <w:left w:val="double" w:sz="4" w:space="0" w:color="auto"/>
              <w:right w:val="double" w:sz="4" w:space="0" w:color="auto"/>
            </w:tcBorders>
            <w:shd w:val="clear" w:color="auto" w:fill="D9D9D9"/>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877AEE">
              <w:rPr>
                <w:rFonts w:ascii="Times New Roman" w:eastAsia="Times New Roman" w:hAnsi="Times New Roman" w:cs="Times New Roman"/>
                <w:sz w:val="24"/>
                <w:szCs w:val="24"/>
                <w:lang w:val="sr-Cyrl-CS"/>
              </w:rPr>
              <w:t>Vaspitač</w:t>
            </w:r>
          </w:p>
        </w:tc>
        <w:tc>
          <w:tcPr>
            <w:tcW w:w="0" w:type="auto"/>
            <w:tcBorders>
              <w:left w:val="double" w:sz="4" w:space="0" w:color="auto"/>
              <w:right w:val="single" w:sz="4" w:space="0" w:color="auto"/>
            </w:tcBorders>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rPr>
            </w:pPr>
            <w:r w:rsidRPr="00877AEE">
              <w:rPr>
                <w:rFonts w:ascii="Times New Roman" w:eastAsia="Times New Roman" w:hAnsi="Times New Roman" w:cs="Times New Roman"/>
                <w:sz w:val="24"/>
                <w:szCs w:val="24"/>
              </w:rPr>
              <w:t>1</w:t>
            </w: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left w:val="single" w:sz="4" w:space="0" w:color="auto"/>
              <w:right w:val="single" w:sz="4" w:space="0" w:color="auto"/>
            </w:tcBorders>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877AEE">
              <w:rPr>
                <w:rFonts w:ascii="Times New Roman" w:eastAsia="Times New Roman" w:hAnsi="Times New Roman" w:cs="Times New Roman"/>
                <w:sz w:val="24"/>
                <w:szCs w:val="24"/>
                <w:lang w:val="sr-Latn-CS"/>
              </w:rPr>
              <w:t>1</w:t>
            </w: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Latn-CS"/>
              </w:rPr>
            </w:pPr>
          </w:p>
        </w:tc>
        <w:tc>
          <w:tcPr>
            <w:tcW w:w="0" w:type="auto"/>
            <w:tcBorders>
              <w:left w:val="single" w:sz="4" w:space="0" w:color="auto"/>
              <w:right w:val="double" w:sz="4" w:space="0" w:color="auto"/>
            </w:tcBorders>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Latn-CS"/>
              </w:rPr>
            </w:pPr>
            <w:r w:rsidRPr="00877AEE">
              <w:rPr>
                <w:rFonts w:ascii="Times New Roman" w:eastAsia="Times New Roman" w:hAnsi="Times New Roman" w:cs="Times New Roman"/>
                <w:b/>
                <w:sz w:val="24"/>
                <w:szCs w:val="24"/>
                <w:lang w:val="sr-Latn-CS"/>
              </w:rPr>
              <w:t>2</w:t>
            </w:r>
          </w:p>
        </w:tc>
      </w:tr>
      <w:tr w:rsidR="002C1315" w:rsidRPr="00877AEE" w:rsidTr="00877AEE">
        <w:trPr>
          <w:trHeight w:val="238"/>
        </w:trPr>
        <w:tc>
          <w:tcPr>
            <w:tcW w:w="0" w:type="auto"/>
            <w:tcBorders>
              <w:left w:val="double" w:sz="4" w:space="0" w:color="auto"/>
              <w:right w:val="double" w:sz="4" w:space="0" w:color="auto"/>
            </w:tcBorders>
            <w:shd w:val="clear" w:color="auto" w:fill="D9D9D9"/>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rPr>
            </w:pPr>
            <w:r w:rsidRPr="00877AEE">
              <w:rPr>
                <w:rFonts w:ascii="Times New Roman" w:eastAsia="Times New Roman" w:hAnsi="Times New Roman" w:cs="Times New Roman"/>
                <w:sz w:val="24"/>
                <w:szCs w:val="24"/>
              </w:rPr>
              <w:t>Medijatori – RE populacije</w:t>
            </w:r>
          </w:p>
        </w:tc>
        <w:tc>
          <w:tcPr>
            <w:tcW w:w="0" w:type="auto"/>
            <w:tcBorders>
              <w:left w:val="doub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rPr>
            </w:pP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left w:val="single" w:sz="4" w:space="0" w:color="auto"/>
              <w:right w:val="single" w:sz="4" w:space="0" w:color="auto"/>
            </w:tcBorders>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rPr>
            </w:pPr>
            <w:r w:rsidRPr="00877AEE">
              <w:rPr>
                <w:rFonts w:ascii="Times New Roman" w:eastAsia="Times New Roman" w:hAnsi="Times New Roman" w:cs="Times New Roman"/>
                <w:sz w:val="24"/>
                <w:szCs w:val="24"/>
              </w:rPr>
              <w:t>2</w:t>
            </w: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Latn-CS"/>
              </w:rPr>
            </w:pPr>
          </w:p>
        </w:tc>
        <w:tc>
          <w:tcPr>
            <w:tcW w:w="0" w:type="auto"/>
            <w:tcBorders>
              <w:left w:val="single" w:sz="4" w:space="0" w:color="auto"/>
              <w:right w:val="double" w:sz="4" w:space="0" w:color="auto"/>
            </w:tcBorders>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rPr>
            </w:pPr>
            <w:r w:rsidRPr="00877AEE">
              <w:rPr>
                <w:rFonts w:ascii="Times New Roman" w:eastAsia="Times New Roman" w:hAnsi="Times New Roman" w:cs="Times New Roman"/>
                <w:b/>
                <w:sz w:val="24"/>
                <w:szCs w:val="24"/>
              </w:rPr>
              <w:t>2</w:t>
            </w:r>
          </w:p>
        </w:tc>
      </w:tr>
      <w:tr w:rsidR="002C1315" w:rsidRPr="00877AEE" w:rsidTr="00877AEE">
        <w:trPr>
          <w:trHeight w:val="300"/>
        </w:trPr>
        <w:tc>
          <w:tcPr>
            <w:tcW w:w="0" w:type="auto"/>
            <w:tcBorders>
              <w:top w:val="double" w:sz="4" w:space="0" w:color="auto"/>
              <w:left w:val="double" w:sz="4" w:space="0" w:color="auto"/>
              <w:bottom w:val="double" w:sz="4" w:space="0" w:color="auto"/>
              <w:right w:val="double" w:sz="4" w:space="0" w:color="auto"/>
            </w:tcBorders>
            <w:shd w:val="clear" w:color="auto" w:fill="D9D9D9"/>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Latn-CS"/>
              </w:rPr>
            </w:pPr>
            <w:r w:rsidRPr="00877AEE">
              <w:rPr>
                <w:rFonts w:ascii="Times New Roman" w:eastAsia="Times New Roman" w:hAnsi="Times New Roman" w:cs="Times New Roman"/>
                <w:b/>
                <w:sz w:val="24"/>
                <w:szCs w:val="24"/>
                <w:lang w:val="sr-Cyrl-CS"/>
              </w:rPr>
              <w:t>Ukupno</w:t>
            </w:r>
            <w:r w:rsidRPr="00877AEE">
              <w:rPr>
                <w:rFonts w:ascii="Times New Roman" w:eastAsia="Times New Roman" w:hAnsi="Times New Roman" w:cs="Times New Roman"/>
                <w:b/>
                <w:sz w:val="24"/>
                <w:szCs w:val="24"/>
                <w:lang w:val="sr-Latn-CS"/>
              </w:rPr>
              <w:t>:</w:t>
            </w:r>
          </w:p>
        </w:tc>
        <w:tc>
          <w:tcPr>
            <w:tcW w:w="0" w:type="auto"/>
            <w:tcBorders>
              <w:top w:val="double" w:sz="4" w:space="0" w:color="auto"/>
              <w:left w:val="double" w:sz="4" w:space="0" w:color="auto"/>
              <w:bottom w:val="double" w:sz="4" w:space="0" w:color="auto"/>
              <w:right w:val="single" w:sz="4" w:space="0" w:color="auto"/>
            </w:tcBorders>
            <w:shd w:val="clear" w:color="auto" w:fill="D9D9D9"/>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rPr>
            </w:pPr>
            <w:r w:rsidRPr="00877AEE">
              <w:rPr>
                <w:rFonts w:ascii="Times New Roman" w:eastAsia="Times New Roman" w:hAnsi="Times New Roman" w:cs="Times New Roman"/>
                <w:b/>
                <w:sz w:val="24"/>
                <w:szCs w:val="24"/>
              </w:rPr>
              <w:t>6</w:t>
            </w:r>
          </w:p>
        </w:tc>
        <w:tc>
          <w:tcPr>
            <w:tcW w:w="0" w:type="auto"/>
            <w:tcBorders>
              <w:top w:val="double" w:sz="4" w:space="0" w:color="auto"/>
              <w:left w:val="single" w:sz="4" w:space="0" w:color="auto"/>
              <w:bottom w:val="double" w:sz="4" w:space="0" w:color="auto"/>
              <w:right w:val="single" w:sz="4" w:space="0" w:color="auto"/>
            </w:tcBorders>
            <w:shd w:val="clear" w:color="auto" w:fill="D9D9D9"/>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rPr>
            </w:pPr>
            <w:r w:rsidRPr="00877AEE">
              <w:rPr>
                <w:rFonts w:ascii="Times New Roman" w:eastAsia="Times New Roman" w:hAnsi="Times New Roman" w:cs="Times New Roman"/>
                <w:b/>
                <w:sz w:val="24"/>
                <w:szCs w:val="24"/>
              </w:rPr>
              <w:t>55</w:t>
            </w:r>
          </w:p>
        </w:tc>
        <w:tc>
          <w:tcPr>
            <w:tcW w:w="0" w:type="auto"/>
            <w:tcBorders>
              <w:top w:val="double" w:sz="4" w:space="0" w:color="auto"/>
              <w:left w:val="single" w:sz="4" w:space="0" w:color="auto"/>
              <w:bottom w:val="double" w:sz="4" w:space="0" w:color="auto"/>
              <w:right w:val="single" w:sz="4" w:space="0" w:color="auto"/>
            </w:tcBorders>
            <w:shd w:val="clear" w:color="auto" w:fill="D9D9D9"/>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Cyrl-BA"/>
              </w:rPr>
            </w:pPr>
            <w:r w:rsidRPr="00877AEE">
              <w:rPr>
                <w:rFonts w:ascii="Times New Roman" w:eastAsia="Times New Roman" w:hAnsi="Times New Roman" w:cs="Times New Roman"/>
                <w:b/>
                <w:sz w:val="24"/>
                <w:szCs w:val="24"/>
              </w:rPr>
              <w:t>13</w:t>
            </w:r>
          </w:p>
        </w:tc>
        <w:tc>
          <w:tcPr>
            <w:tcW w:w="0" w:type="auto"/>
            <w:tcBorders>
              <w:top w:val="double" w:sz="4" w:space="0" w:color="auto"/>
              <w:left w:val="single" w:sz="4" w:space="0" w:color="auto"/>
              <w:bottom w:val="double" w:sz="4" w:space="0" w:color="auto"/>
              <w:right w:val="single" w:sz="4" w:space="0" w:color="auto"/>
            </w:tcBorders>
            <w:shd w:val="clear" w:color="auto" w:fill="D9D9D9"/>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rPr>
            </w:pPr>
            <w:r w:rsidRPr="00877AEE">
              <w:rPr>
                <w:rFonts w:ascii="Times New Roman" w:eastAsia="Times New Roman" w:hAnsi="Times New Roman" w:cs="Times New Roman"/>
                <w:b/>
                <w:sz w:val="24"/>
                <w:szCs w:val="24"/>
              </w:rPr>
              <w:t>2</w:t>
            </w:r>
          </w:p>
        </w:tc>
        <w:tc>
          <w:tcPr>
            <w:tcW w:w="0" w:type="auto"/>
            <w:tcBorders>
              <w:top w:val="double" w:sz="4" w:space="0" w:color="auto"/>
              <w:left w:val="single" w:sz="4" w:space="0" w:color="auto"/>
              <w:bottom w:val="double" w:sz="4" w:space="0" w:color="auto"/>
              <w:right w:val="single" w:sz="4" w:space="0" w:color="auto"/>
            </w:tcBorders>
            <w:shd w:val="clear" w:color="auto" w:fill="D9D9D9"/>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0" w:type="auto"/>
            <w:tcBorders>
              <w:top w:val="double" w:sz="4" w:space="0" w:color="auto"/>
              <w:left w:val="single" w:sz="4" w:space="0" w:color="auto"/>
              <w:bottom w:val="double" w:sz="4" w:space="0" w:color="auto"/>
              <w:right w:val="double" w:sz="4" w:space="0" w:color="auto"/>
            </w:tcBorders>
            <w:shd w:val="clear" w:color="auto" w:fill="D9D9D9"/>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rPr>
            </w:pPr>
            <w:r w:rsidRPr="00877AEE">
              <w:rPr>
                <w:rFonts w:ascii="Times New Roman" w:eastAsia="Times New Roman" w:hAnsi="Times New Roman" w:cs="Times New Roman"/>
                <w:b/>
                <w:sz w:val="24"/>
                <w:szCs w:val="24"/>
              </w:rPr>
              <w:t>76</w:t>
            </w:r>
          </w:p>
        </w:tc>
      </w:tr>
      <w:tr w:rsidR="002C1315" w:rsidRPr="00877AEE" w:rsidTr="00877AEE">
        <w:trPr>
          <w:trHeight w:val="237"/>
        </w:trPr>
        <w:tc>
          <w:tcPr>
            <w:tcW w:w="0" w:type="auto"/>
            <w:tcBorders>
              <w:top w:val="double" w:sz="4" w:space="0" w:color="auto"/>
              <w:left w:val="double" w:sz="4" w:space="0" w:color="auto"/>
              <w:right w:val="double" w:sz="4" w:space="0" w:color="auto"/>
            </w:tcBorders>
            <w:shd w:val="clear" w:color="auto" w:fill="D9D9D9"/>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877AEE">
              <w:rPr>
                <w:rFonts w:ascii="Times New Roman" w:eastAsia="Times New Roman" w:hAnsi="Times New Roman" w:cs="Times New Roman"/>
                <w:sz w:val="24"/>
                <w:szCs w:val="24"/>
                <w:lang w:val="sr-Cyrl-CS"/>
              </w:rPr>
              <w:t>Sekretar</w:t>
            </w:r>
          </w:p>
        </w:tc>
        <w:tc>
          <w:tcPr>
            <w:tcW w:w="0" w:type="auto"/>
            <w:tcBorders>
              <w:top w:val="double" w:sz="4" w:space="0" w:color="auto"/>
              <w:left w:val="doub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top w:val="double" w:sz="4" w:space="0" w:color="auto"/>
              <w:left w:val="single" w:sz="4" w:space="0" w:color="auto"/>
              <w:right w:val="single" w:sz="4" w:space="0" w:color="auto"/>
            </w:tcBorders>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877AEE">
              <w:rPr>
                <w:rFonts w:ascii="Times New Roman" w:eastAsia="Times New Roman" w:hAnsi="Times New Roman" w:cs="Times New Roman"/>
                <w:sz w:val="24"/>
                <w:szCs w:val="24"/>
                <w:lang w:val="sr-Latn-CS"/>
              </w:rPr>
              <w:t>1</w:t>
            </w:r>
          </w:p>
        </w:tc>
        <w:tc>
          <w:tcPr>
            <w:tcW w:w="0" w:type="auto"/>
            <w:tcBorders>
              <w:top w:val="double" w:sz="4" w:space="0" w:color="auto"/>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top w:val="double" w:sz="4" w:space="0" w:color="auto"/>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top w:val="double" w:sz="4" w:space="0" w:color="auto"/>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Latn-CS"/>
              </w:rPr>
            </w:pPr>
          </w:p>
        </w:tc>
        <w:tc>
          <w:tcPr>
            <w:tcW w:w="0" w:type="auto"/>
            <w:tcBorders>
              <w:top w:val="double" w:sz="4" w:space="0" w:color="auto"/>
              <w:left w:val="single" w:sz="4" w:space="0" w:color="auto"/>
              <w:right w:val="double" w:sz="4" w:space="0" w:color="auto"/>
            </w:tcBorders>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Latn-CS"/>
              </w:rPr>
            </w:pPr>
            <w:r w:rsidRPr="00877AEE">
              <w:rPr>
                <w:rFonts w:ascii="Times New Roman" w:eastAsia="Times New Roman" w:hAnsi="Times New Roman" w:cs="Times New Roman"/>
                <w:b/>
                <w:sz w:val="24"/>
                <w:szCs w:val="24"/>
                <w:lang w:val="sr-Latn-CS"/>
              </w:rPr>
              <w:t>1</w:t>
            </w:r>
          </w:p>
        </w:tc>
      </w:tr>
      <w:tr w:rsidR="002C1315" w:rsidRPr="00877AEE" w:rsidTr="00877AEE">
        <w:trPr>
          <w:trHeight w:val="247"/>
        </w:trPr>
        <w:tc>
          <w:tcPr>
            <w:tcW w:w="0" w:type="auto"/>
            <w:tcBorders>
              <w:left w:val="double" w:sz="4" w:space="0" w:color="auto"/>
              <w:right w:val="double" w:sz="4" w:space="0" w:color="auto"/>
            </w:tcBorders>
            <w:shd w:val="clear" w:color="auto" w:fill="D9D9D9"/>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877AEE">
              <w:rPr>
                <w:rFonts w:ascii="Times New Roman" w:eastAsia="Times New Roman" w:hAnsi="Times New Roman" w:cs="Times New Roman"/>
                <w:sz w:val="24"/>
                <w:szCs w:val="24"/>
                <w:lang w:val="sr-Cyrl-CS"/>
              </w:rPr>
              <w:t>Računopolagač</w:t>
            </w:r>
          </w:p>
        </w:tc>
        <w:tc>
          <w:tcPr>
            <w:tcW w:w="0" w:type="auto"/>
            <w:tcBorders>
              <w:left w:val="doub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left w:val="single" w:sz="4" w:space="0" w:color="auto"/>
              <w:right w:val="single" w:sz="4" w:space="0" w:color="auto"/>
            </w:tcBorders>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877AEE">
              <w:rPr>
                <w:rFonts w:ascii="Times New Roman" w:eastAsia="Times New Roman" w:hAnsi="Times New Roman" w:cs="Times New Roman"/>
                <w:sz w:val="24"/>
                <w:szCs w:val="24"/>
                <w:lang w:val="sr-Latn-CS"/>
              </w:rPr>
              <w:t>1</w:t>
            </w: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Latn-CS"/>
              </w:rPr>
            </w:pPr>
          </w:p>
        </w:tc>
        <w:tc>
          <w:tcPr>
            <w:tcW w:w="0" w:type="auto"/>
            <w:tcBorders>
              <w:left w:val="single" w:sz="4" w:space="0" w:color="auto"/>
              <w:right w:val="double" w:sz="4" w:space="0" w:color="auto"/>
            </w:tcBorders>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Latn-CS"/>
              </w:rPr>
            </w:pPr>
            <w:r w:rsidRPr="00877AEE">
              <w:rPr>
                <w:rFonts w:ascii="Times New Roman" w:eastAsia="Times New Roman" w:hAnsi="Times New Roman" w:cs="Times New Roman"/>
                <w:b/>
                <w:sz w:val="24"/>
                <w:szCs w:val="24"/>
                <w:lang w:val="sr-Latn-CS"/>
              </w:rPr>
              <w:t>1</w:t>
            </w:r>
          </w:p>
        </w:tc>
      </w:tr>
      <w:tr w:rsidR="002C1315" w:rsidRPr="00877AEE" w:rsidTr="00877AEE">
        <w:trPr>
          <w:trHeight w:val="238"/>
        </w:trPr>
        <w:tc>
          <w:tcPr>
            <w:tcW w:w="0" w:type="auto"/>
            <w:tcBorders>
              <w:left w:val="double" w:sz="4" w:space="0" w:color="auto"/>
              <w:right w:val="double" w:sz="4" w:space="0" w:color="auto"/>
            </w:tcBorders>
            <w:shd w:val="clear" w:color="auto" w:fill="D9D9D9"/>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877AEE">
              <w:rPr>
                <w:rFonts w:ascii="Times New Roman" w:eastAsia="Times New Roman" w:hAnsi="Times New Roman" w:cs="Times New Roman"/>
                <w:sz w:val="24"/>
                <w:szCs w:val="24"/>
                <w:lang w:val="sr-Cyrl-CS"/>
              </w:rPr>
              <w:t>Domar</w:t>
            </w:r>
          </w:p>
        </w:tc>
        <w:tc>
          <w:tcPr>
            <w:tcW w:w="0" w:type="auto"/>
            <w:tcBorders>
              <w:left w:val="doub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left w:val="single" w:sz="4" w:space="0" w:color="auto"/>
              <w:right w:val="single" w:sz="4" w:space="0" w:color="auto"/>
            </w:tcBorders>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877AEE">
              <w:rPr>
                <w:rFonts w:ascii="Times New Roman" w:eastAsia="Times New Roman" w:hAnsi="Times New Roman" w:cs="Times New Roman"/>
                <w:sz w:val="24"/>
                <w:szCs w:val="24"/>
                <w:lang w:val="sr-Latn-CS"/>
              </w:rPr>
              <w:t>1</w:t>
            </w: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Latn-CS"/>
              </w:rPr>
            </w:pPr>
          </w:p>
        </w:tc>
        <w:tc>
          <w:tcPr>
            <w:tcW w:w="0" w:type="auto"/>
            <w:tcBorders>
              <w:left w:val="single" w:sz="4" w:space="0" w:color="auto"/>
              <w:right w:val="double" w:sz="4" w:space="0" w:color="auto"/>
            </w:tcBorders>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Latn-CS"/>
              </w:rPr>
            </w:pPr>
            <w:r w:rsidRPr="00877AEE">
              <w:rPr>
                <w:rFonts w:ascii="Times New Roman" w:eastAsia="Times New Roman" w:hAnsi="Times New Roman" w:cs="Times New Roman"/>
                <w:b/>
                <w:sz w:val="24"/>
                <w:szCs w:val="24"/>
                <w:lang w:val="sr-Latn-CS"/>
              </w:rPr>
              <w:t>1</w:t>
            </w:r>
          </w:p>
        </w:tc>
      </w:tr>
      <w:tr w:rsidR="002C1315" w:rsidRPr="00877AEE" w:rsidTr="00877AEE">
        <w:trPr>
          <w:trHeight w:val="247"/>
        </w:trPr>
        <w:tc>
          <w:tcPr>
            <w:tcW w:w="0" w:type="auto"/>
            <w:tcBorders>
              <w:left w:val="double" w:sz="4" w:space="0" w:color="auto"/>
              <w:right w:val="double" w:sz="4" w:space="0" w:color="auto"/>
            </w:tcBorders>
            <w:shd w:val="clear" w:color="auto" w:fill="D9D9D9"/>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877AEE">
              <w:rPr>
                <w:rFonts w:ascii="Times New Roman" w:eastAsia="Times New Roman" w:hAnsi="Times New Roman" w:cs="Times New Roman"/>
                <w:sz w:val="24"/>
                <w:szCs w:val="24"/>
                <w:lang w:val="sr-Cyrl-CS"/>
              </w:rPr>
              <w:t>Ložač</w:t>
            </w:r>
          </w:p>
        </w:tc>
        <w:tc>
          <w:tcPr>
            <w:tcW w:w="0" w:type="auto"/>
            <w:tcBorders>
              <w:left w:val="doub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left w:val="single" w:sz="4" w:space="0" w:color="auto"/>
              <w:right w:val="single" w:sz="4" w:space="0" w:color="auto"/>
            </w:tcBorders>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877AEE">
              <w:rPr>
                <w:rFonts w:ascii="Times New Roman" w:eastAsia="Times New Roman" w:hAnsi="Times New Roman" w:cs="Times New Roman"/>
                <w:sz w:val="24"/>
                <w:szCs w:val="24"/>
                <w:lang w:val="sr-Latn-CS"/>
              </w:rPr>
              <w:t>1</w:t>
            </w: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Latn-CS"/>
              </w:rPr>
            </w:pPr>
          </w:p>
        </w:tc>
        <w:tc>
          <w:tcPr>
            <w:tcW w:w="0" w:type="auto"/>
            <w:tcBorders>
              <w:left w:val="single" w:sz="4" w:space="0" w:color="auto"/>
              <w:right w:val="double" w:sz="4" w:space="0" w:color="auto"/>
            </w:tcBorders>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Latn-CS"/>
              </w:rPr>
            </w:pPr>
            <w:r w:rsidRPr="00877AEE">
              <w:rPr>
                <w:rFonts w:ascii="Times New Roman" w:eastAsia="Times New Roman" w:hAnsi="Times New Roman" w:cs="Times New Roman"/>
                <w:b/>
                <w:sz w:val="24"/>
                <w:szCs w:val="24"/>
                <w:lang w:val="sr-Latn-CS"/>
              </w:rPr>
              <w:t>1</w:t>
            </w:r>
          </w:p>
        </w:tc>
      </w:tr>
      <w:tr w:rsidR="002C1315" w:rsidRPr="00877AEE" w:rsidTr="00877AEE">
        <w:trPr>
          <w:trHeight w:val="247"/>
        </w:trPr>
        <w:tc>
          <w:tcPr>
            <w:tcW w:w="0" w:type="auto"/>
            <w:tcBorders>
              <w:left w:val="double" w:sz="4" w:space="0" w:color="auto"/>
              <w:right w:val="double" w:sz="4" w:space="0" w:color="auto"/>
            </w:tcBorders>
            <w:shd w:val="clear" w:color="auto" w:fill="D9D9D9"/>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877AEE">
              <w:rPr>
                <w:rFonts w:ascii="Times New Roman" w:eastAsia="Times New Roman" w:hAnsi="Times New Roman" w:cs="Times New Roman"/>
                <w:sz w:val="24"/>
                <w:szCs w:val="24"/>
                <w:lang w:val="sr-Cyrl-CS"/>
              </w:rPr>
              <w:t>Vozač</w:t>
            </w:r>
          </w:p>
        </w:tc>
        <w:tc>
          <w:tcPr>
            <w:tcW w:w="0" w:type="auto"/>
            <w:tcBorders>
              <w:left w:val="doub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left w:val="single" w:sz="4" w:space="0" w:color="auto"/>
              <w:right w:val="single" w:sz="4" w:space="0" w:color="auto"/>
            </w:tcBorders>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877AEE">
              <w:rPr>
                <w:rFonts w:ascii="Times New Roman" w:eastAsia="Times New Roman" w:hAnsi="Times New Roman" w:cs="Times New Roman"/>
                <w:sz w:val="24"/>
                <w:szCs w:val="24"/>
                <w:lang w:val="sr-Latn-CS"/>
              </w:rPr>
              <w:t>2</w:t>
            </w:r>
          </w:p>
        </w:tc>
        <w:tc>
          <w:tcPr>
            <w:tcW w:w="0" w:type="auto"/>
            <w:tcBorders>
              <w:left w:val="sing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Latn-CS"/>
              </w:rPr>
            </w:pPr>
          </w:p>
        </w:tc>
        <w:tc>
          <w:tcPr>
            <w:tcW w:w="0" w:type="auto"/>
            <w:tcBorders>
              <w:left w:val="single" w:sz="4" w:space="0" w:color="auto"/>
              <w:right w:val="double" w:sz="4" w:space="0" w:color="auto"/>
            </w:tcBorders>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Latn-CS"/>
              </w:rPr>
            </w:pPr>
            <w:r w:rsidRPr="00877AEE">
              <w:rPr>
                <w:rFonts w:ascii="Times New Roman" w:eastAsia="Times New Roman" w:hAnsi="Times New Roman" w:cs="Times New Roman"/>
                <w:b/>
                <w:sz w:val="24"/>
                <w:szCs w:val="24"/>
                <w:lang w:val="sr-Latn-CS"/>
              </w:rPr>
              <w:t>2</w:t>
            </w:r>
          </w:p>
        </w:tc>
      </w:tr>
      <w:tr w:rsidR="002C1315" w:rsidRPr="00877AEE" w:rsidTr="00877AEE">
        <w:trPr>
          <w:trHeight w:val="247"/>
        </w:trPr>
        <w:tc>
          <w:tcPr>
            <w:tcW w:w="0" w:type="auto"/>
            <w:tcBorders>
              <w:left w:val="double" w:sz="4" w:space="0" w:color="auto"/>
              <w:bottom w:val="double" w:sz="4" w:space="0" w:color="auto"/>
              <w:right w:val="double" w:sz="4" w:space="0" w:color="auto"/>
            </w:tcBorders>
            <w:shd w:val="clear" w:color="auto" w:fill="D9D9D9"/>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rPr>
            </w:pPr>
            <w:r w:rsidRPr="00877AEE">
              <w:rPr>
                <w:rFonts w:ascii="Times New Roman" w:eastAsia="Times New Roman" w:hAnsi="Times New Roman" w:cs="Times New Roman"/>
                <w:sz w:val="24"/>
                <w:szCs w:val="24"/>
              </w:rPr>
              <w:t>Radnice na održavanje čistoće</w:t>
            </w:r>
          </w:p>
        </w:tc>
        <w:tc>
          <w:tcPr>
            <w:tcW w:w="0" w:type="auto"/>
            <w:tcBorders>
              <w:left w:val="double" w:sz="4" w:space="0" w:color="auto"/>
              <w:bottom w:val="doub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left w:val="single" w:sz="4" w:space="0" w:color="auto"/>
              <w:bottom w:val="doub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left w:val="single" w:sz="4" w:space="0" w:color="auto"/>
              <w:bottom w:val="doub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left w:val="single" w:sz="4" w:space="0" w:color="auto"/>
              <w:bottom w:val="double" w:sz="4" w:space="0" w:color="auto"/>
              <w:right w:val="single" w:sz="4" w:space="0" w:color="auto"/>
            </w:tcBorders>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sz w:val="24"/>
                <w:szCs w:val="24"/>
                <w:lang w:val="sr-Latn-CS"/>
              </w:rPr>
            </w:pPr>
          </w:p>
        </w:tc>
        <w:tc>
          <w:tcPr>
            <w:tcW w:w="0" w:type="auto"/>
            <w:tcBorders>
              <w:left w:val="single" w:sz="4" w:space="0" w:color="auto"/>
              <w:bottom w:val="double" w:sz="4" w:space="0" w:color="auto"/>
              <w:right w:val="single" w:sz="4" w:space="0" w:color="auto"/>
            </w:tcBorders>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Cyrl-BA"/>
              </w:rPr>
            </w:pPr>
            <w:r w:rsidRPr="00877AEE">
              <w:rPr>
                <w:rFonts w:ascii="Times New Roman" w:eastAsia="Times New Roman" w:hAnsi="Times New Roman" w:cs="Times New Roman"/>
                <w:b/>
                <w:sz w:val="24"/>
                <w:szCs w:val="24"/>
              </w:rPr>
              <w:t>1</w:t>
            </w:r>
            <w:r w:rsidRPr="00877AEE">
              <w:rPr>
                <w:rFonts w:ascii="Times New Roman" w:eastAsia="Times New Roman" w:hAnsi="Times New Roman" w:cs="Times New Roman"/>
                <w:b/>
                <w:sz w:val="24"/>
                <w:szCs w:val="24"/>
                <w:lang w:val="sr-Cyrl-BA"/>
              </w:rPr>
              <w:t>0</w:t>
            </w:r>
          </w:p>
        </w:tc>
        <w:tc>
          <w:tcPr>
            <w:tcW w:w="0" w:type="auto"/>
            <w:tcBorders>
              <w:left w:val="single" w:sz="4" w:space="0" w:color="auto"/>
              <w:bottom w:val="double" w:sz="4" w:space="0" w:color="auto"/>
              <w:right w:val="double" w:sz="4" w:space="0" w:color="auto"/>
            </w:tcBorders>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Cyrl-BA"/>
              </w:rPr>
            </w:pPr>
            <w:r w:rsidRPr="00877AEE">
              <w:rPr>
                <w:rFonts w:ascii="Times New Roman" w:eastAsia="Times New Roman" w:hAnsi="Times New Roman" w:cs="Times New Roman"/>
                <w:b/>
                <w:sz w:val="24"/>
                <w:szCs w:val="24"/>
              </w:rPr>
              <w:t>1</w:t>
            </w:r>
            <w:r w:rsidRPr="00877AEE">
              <w:rPr>
                <w:rFonts w:ascii="Times New Roman" w:eastAsia="Times New Roman" w:hAnsi="Times New Roman" w:cs="Times New Roman"/>
                <w:b/>
                <w:sz w:val="24"/>
                <w:szCs w:val="24"/>
                <w:lang w:val="sr-Cyrl-BA"/>
              </w:rPr>
              <w:t>0</w:t>
            </w:r>
          </w:p>
        </w:tc>
      </w:tr>
      <w:tr w:rsidR="002C1315" w:rsidRPr="00877AEE" w:rsidTr="00877AEE">
        <w:trPr>
          <w:trHeight w:val="335"/>
        </w:trPr>
        <w:tc>
          <w:tcPr>
            <w:tcW w:w="0" w:type="auto"/>
            <w:tcBorders>
              <w:top w:val="double" w:sz="4" w:space="0" w:color="auto"/>
              <w:left w:val="double" w:sz="4" w:space="0" w:color="auto"/>
              <w:bottom w:val="double" w:sz="4" w:space="0" w:color="auto"/>
              <w:right w:val="double" w:sz="4" w:space="0" w:color="auto"/>
            </w:tcBorders>
            <w:shd w:val="clear" w:color="auto" w:fill="D9D9D9"/>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Latn-CS"/>
              </w:rPr>
            </w:pPr>
            <w:r w:rsidRPr="00877AEE">
              <w:rPr>
                <w:rFonts w:ascii="Times New Roman" w:eastAsia="Times New Roman" w:hAnsi="Times New Roman" w:cs="Times New Roman"/>
                <w:b/>
                <w:sz w:val="24"/>
                <w:szCs w:val="24"/>
                <w:lang w:val="sr-Cyrl-CS"/>
              </w:rPr>
              <w:t>Ukupno</w:t>
            </w:r>
            <w:r w:rsidRPr="00877AEE">
              <w:rPr>
                <w:rFonts w:ascii="Times New Roman" w:eastAsia="Times New Roman" w:hAnsi="Times New Roman" w:cs="Times New Roman"/>
                <w:b/>
                <w:sz w:val="24"/>
                <w:szCs w:val="24"/>
                <w:lang w:val="sr-Latn-CS"/>
              </w:rPr>
              <w:t>:</w:t>
            </w:r>
          </w:p>
        </w:tc>
        <w:tc>
          <w:tcPr>
            <w:tcW w:w="0" w:type="auto"/>
            <w:tcBorders>
              <w:top w:val="double" w:sz="4" w:space="0" w:color="auto"/>
              <w:left w:val="double" w:sz="4" w:space="0" w:color="auto"/>
              <w:bottom w:val="double" w:sz="4" w:space="0" w:color="auto"/>
              <w:right w:val="single" w:sz="4" w:space="0" w:color="auto"/>
            </w:tcBorders>
            <w:shd w:val="clear" w:color="auto" w:fill="D9D9D9"/>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Latn-CS"/>
              </w:rPr>
            </w:pPr>
          </w:p>
        </w:tc>
        <w:tc>
          <w:tcPr>
            <w:tcW w:w="0" w:type="auto"/>
            <w:tcBorders>
              <w:top w:val="double" w:sz="4" w:space="0" w:color="auto"/>
              <w:left w:val="single" w:sz="4" w:space="0" w:color="auto"/>
              <w:bottom w:val="double" w:sz="4" w:space="0" w:color="auto"/>
              <w:right w:val="single" w:sz="4" w:space="0" w:color="auto"/>
            </w:tcBorders>
            <w:shd w:val="clear" w:color="auto" w:fill="D9D9D9"/>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rPr>
            </w:pPr>
            <w:r w:rsidRPr="00877AEE">
              <w:rPr>
                <w:rFonts w:ascii="Times New Roman" w:eastAsia="Times New Roman" w:hAnsi="Times New Roman" w:cs="Times New Roman"/>
                <w:b/>
                <w:sz w:val="24"/>
                <w:szCs w:val="24"/>
              </w:rPr>
              <w:t>2</w:t>
            </w:r>
          </w:p>
        </w:tc>
        <w:tc>
          <w:tcPr>
            <w:tcW w:w="0" w:type="auto"/>
            <w:tcBorders>
              <w:top w:val="double" w:sz="4" w:space="0" w:color="auto"/>
              <w:left w:val="single" w:sz="4" w:space="0" w:color="auto"/>
              <w:bottom w:val="double" w:sz="4" w:space="0" w:color="auto"/>
              <w:right w:val="single" w:sz="4" w:space="0" w:color="auto"/>
            </w:tcBorders>
            <w:shd w:val="clear" w:color="auto" w:fill="D9D9D9"/>
            <w:vAlign w:val="center"/>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Latn-CS"/>
              </w:rPr>
            </w:pPr>
          </w:p>
        </w:tc>
        <w:tc>
          <w:tcPr>
            <w:tcW w:w="0" w:type="auto"/>
            <w:tcBorders>
              <w:top w:val="double" w:sz="4" w:space="0" w:color="auto"/>
              <w:left w:val="single" w:sz="4" w:space="0" w:color="auto"/>
              <w:bottom w:val="double" w:sz="4" w:space="0" w:color="auto"/>
              <w:right w:val="single" w:sz="4" w:space="0" w:color="auto"/>
            </w:tcBorders>
            <w:shd w:val="clear" w:color="auto" w:fill="D9D9D9"/>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Latn-CS"/>
              </w:rPr>
            </w:pPr>
            <w:r w:rsidRPr="00877AEE">
              <w:rPr>
                <w:rFonts w:ascii="Times New Roman" w:eastAsia="Times New Roman" w:hAnsi="Times New Roman" w:cs="Times New Roman"/>
                <w:b/>
                <w:sz w:val="24"/>
                <w:szCs w:val="24"/>
                <w:lang w:val="sr-Latn-CS"/>
              </w:rPr>
              <w:t>4</w:t>
            </w:r>
          </w:p>
        </w:tc>
        <w:tc>
          <w:tcPr>
            <w:tcW w:w="0" w:type="auto"/>
            <w:tcBorders>
              <w:top w:val="double" w:sz="4" w:space="0" w:color="auto"/>
              <w:left w:val="single" w:sz="4" w:space="0" w:color="auto"/>
              <w:bottom w:val="double" w:sz="4" w:space="0" w:color="auto"/>
              <w:right w:val="single" w:sz="4" w:space="0" w:color="auto"/>
            </w:tcBorders>
            <w:shd w:val="clear" w:color="auto" w:fill="D9D9D9"/>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Cyrl-BA"/>
              </w:rPr>
            </w:pPr>
            <w:r w:rsidRPr="00877AEE">
              <w:rPr>
                <w:rFonts w:ascii="Times New Roman" w:eastAsia="Times New Roman" w:hAnsi="Times New Roman" w:cs="Times New Roman"/>
                <w:b/>
                <w:sz w:val="24"/>
                <w:szCs w:val="24"/>
              </w:rPr>
              <w:t>1</w:t>
            </w:r>
            <w:r w:rsidRPr="00877AEE">
              <w:rPr>
                <w:rFonts w:ascii="Times New Roman" w:eastAsia="Times New Roman" w:hAnsi="Times New Roman" w:cs="Times New Roman"/>
                <w:b/>
                <w:sz w:val="24"/>
                <w:szCs w:val="24"/>
                <w:lang w:val="sr-Cyrl-BA"/>
              </w:rPr>
              <w:t>0</w:t>
            </w:r>
          </w:p>
        </w:tc>
        <w:tc>
          <w:tcPr>
            <w:tcW w:w="0" w:type="auto"/>
            <w:tcBorders>
              <w:top w:val="double" w:sz="4" w:space="0" w:color="auto"/>
              <w:left w:val="single" w:sz="4" w:space="0" w:color="auto"/>
              <w:bottom w:val="double" w:sz="4" w:space="0" w:color="auto"/>
              <w:right w:val="double" w:sz="4" w:space="0" w:color="auto"/>
            </w:tcBorders>
            <w:shd w:val="clear" w:color="auto" w:fill="D9D9D9"/>
            <w:vAlign w:val="center"/>
            <w:hideMark/>
          </w:tcPr>
          <w:p w:rsidR="002C1315" w:rsidRPr="00877AEE" w:rsidRDefault="002C1315" w:rsidP="00877AEE">
            <w:pPr>
              <w:autoSpaceDE w:val="0"/>
              <w:autoSpaceDN w:val="0"/>
              <w:adjustRightInd w:val="0"/>
              <w:spacing w:after="0" w:line="240" w:lineRule="auto"/>
              <w:ind w:right="-735"/>
              <w:jc w:val="both"/>
              <w:rPr>
                <w:rFonts w:ascii="Times New Roman" w:eastAsia="Times New Roman" w:hAnsi="Times New Roman" w:cs="Times New Roman"/>
                <w:b/>
                <w:sz w:val="24"/>
                <w:szCs w:val="24"/>
                <w:lang w:val="sr-Cyrl-BA"/>
              </w:rPr>
            </w:pPr>
            <w:r w:rsidRPr="00877AEE">
              <w:rPr>
                <w:rFonts w:ascii="Times New Roman" w:eastAsia="Times New Roman" w:hAnsi="Times New Roman" w:cs="Times New Roman"/>
                <w:b/>
                <w:sz w:val="24"/>
                <w:szCs w:val="24"/>
              </w:rPr>
              <w:t>16</w:t>
            </w:r>
          </w:p>
        </w:tc>
      </w:tr>
      <w:tr w:rsidR="002C1315" w:rsidRPr="00877AEE" w:rsidTr="00877AEE">
        <w:trPr>
          <w:trHeight w:val="425"/>
        </w:trPr>
        <w:tc>
          <w:tcPr>
            <w:tcW w:w="0" w:type="auto"/>
            <w:tcBorders>
              <w:top w:val="double" w:sz="4" w:space="0" w:color="auto"/>
              <w:left w:val="double" w:sz="4" w:space="0" w:color="auto"/>
              <w:bottom w:val="double" w:sz="4" w:space="0" w:color="auto"/>
              <w:right w:val="double" w:sz="4" w:space="0" w:color="auto"/>
            </w:tcBorders>
            <w:shd w:val="clear" w:color="auto" w:fill="D9D9D9"/>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Latn-CS"/>
              </w:rPr>
            </w:pPr>
            <w:r w:rsidRPr="00877AEE">
              <w:rPr>
                <w:rFonts w:ascii="Times New Roman" w:eastAsia="Times New Roman" w:hAnsi="Times New Roman" w:cs="Times New Roman"/>
                <w:b/>
                <w:sz w:val="24"/>
                <w:szCs w:val="24"/>
                <w:lang w:val="sr-Cyrl-CS"/>
              </w:rPr>
              <w:t>Ukupno zaposlenih u školi</w:t>
            </w:r>
            <w:r w:rsidRPr="00877AEE">
              <w:rPr>
                <w:rFonts w:ascii="Times New Roman" w:eastAsia="Times New Roman" w:hAnsi="Times New Roman" w:cs="Times New Roman"/>
                <w:b/>
                <w:sz w:val="24"/>
                <w:szCs w:val="24"/>
                <w:lang w:val="sr-Latn-CS"/>
              </w:rPr>
              <w:t>:</w:t>
            </w:r>
          </w:p>
        </w:tc>
        <w:tc>
          <w:tcPr>
            <w:tcW w:w="0" w:type="auto"/>
            <w:tcBorders>
              <w:top w:val="double" w:sz="4" w:space="0" w:color="auto"/>
              <w:left w:val="double" w:sz="4" w:space="0" w:color="auto"/>
              <w:bottom w:val="double" w:sz="4" w:space="0" w:color="auto"/>
              <w:right w:val="single" w:sz="4" w:space="0" w:color="auto"/>
            </w:tcBorders>
            <w:shd w:val="clear" w:color="auto" w:fill="D9D9D9"/>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rPr>
            </w:pPr>
            <w:r w:rsidRPr="00877AEE">
              <w:rPr>
                <w:rFonts w:ascii="Times New Roman" w:eastAsia="Times New Roman" w:hAnsi="Times New Roman" w:cs="Times New Roman"/>
                <w:b/>
                <w:sz w:val="24"/>
                <w:szCs w:val="24"/>
              </w:rPr>
              <w:t>6</w:t>
            </w:r>
          </w:p>
        </w:tc>
        <w:tc>
          <w:tcPr>
            <w:tcW w:w="0" w:type="auto"/>
            <w:tcBorders>
              <w:top w:val="double" w:sz="4" w:space="0" w:color="auto"/>
              <w:left w:val="single" w:sz="4" w:space="0" w:color="auto"/>
              <w:bottom w:val="double" w:sz="4" w:space="0" w:color="auto"/>
              <w:right w:val="single" w:sz="4" w:space="0" w:color="auto"/>
            </w:tcBorders>
            <w:shd w:val="clear" w:color="auto" w:fill="D9D9D9"/>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rPr>
            </w:pPr>
            <w:r w:rsidRPr="00877AEE">
              <w:rPr>
                <w:rFonts w:ascii="Times New Roman" w:eastAsia="Times New Roman" w:hAnsi="Times New Roman" w:cs="Times New Roman"/>
                <w:b/>
                <w:sz w:val="24"/>
                <w:szCs w:val="24"/>
              </w:rPr>
              <w:t>57</w:t>
            </w:r>
          </w:p>
        </w:tc>
        <w:tc>
          <w:tcPr>
            <w:tcW w:w="0" w:type="auto"/>
            <w:tcBorders>
              <w:top w:val="double" w:sz="4" w:space="0" w:color="auto"/>
              <w:left w:val="single" w:sz="4" w:space="0" w:color="auto"/>
              <w:bottom w:val="double" w:sz="4" w:space="0" w:color="auto"/>
              <w:right w:val="single" w:sz="4" w:space="0" w:color="auto"/>
            </w:tcBorders>
            <w:shd w:val="clear" w:color="auto" w:fill="D9D9D9"/>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rPr>
            </w:pPr>
            <w:r w:rsidRPr="00877AEE">
              <w:rPr>
                <w:rFonts w:ascii="Times New Roman" w:eastAsia="Times New Roman" w:hAnsi="Times New Roman" w:cs="Times New Roman"/>
                <w:b/>
                <w:sz w:val="24"/>
                <w:szCs w:val="24"/>
              </w:rPr>
              <w:t>13</w:t>
            </w:r>
          </w:p>
        </w:tc>
        <w:tc>
          <w:tcPr>
            <w:tcW w:w="0" w:type="auto"/>
            <w:tcBorders>
              <w:top w:val="double" w:sz="4" w:space="0" w:color="auto"/>
              <w:left w:val="single" w:sz="4" w:space="0" w:color="auto"/>
              <w:bottom w:val="double" w:sz="4" w:space="0" w:color="auto"/>
              <w:right w:val="single" w:sz="4" w:space="0" w:color="auto"/>
            </w:tcBorders>
            <w:shd w:val="clear" w:color="auto" w:fill="D9D9D9"/>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rPr>
            </w:pPr>
            <w:r w:rsidRPr="00877AEE">
              <w:rPr>
                <w:rFonts w:ascii="Times New Roman" w:eastAsia="Times New Roman" w:hAnsi="Times New Roman" w:cs="Times New Roman"/>
                <w:b/>
                <w:sz w:val="24"/>
                <w:szCs w:val="24"/>
              </w:rPr>
              <w:t>6</w:t>
            </w:r>
          </w:p>
        </w:tc>
        <w:tc>
          <w:tcPr>
            <w:tcW w:w="0" w:type="auto"/>
            <w:tcBorders>
              <w:top w:val="double" w:sz="4" w:space="0" w:color="auto"/>
              <w:left w:val="single" w:sz="4" w:space="0" w:color="auto"/>
              <w:bottom w:val="double" w:sz="4" w:space="0" w:color="auto"/>
              <w:right w:val="single" w:sz="4" w:space="0" w:color="auto"/>
            </w:tcBorders>
            <w:shd w:val="clear" w:color="auto" w:fill="D9D9D9"/>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lang w:val="sr-Cyrl-BA"/>
              </w:rPr>
            </w:pPr>
            <w:r w:rsidRPr="00877AEE">
              <w:rPr>
                <w:rFonts w:ascii="Times New Roman" w:eastAsia="Times New Roman" w:hAnsi="Times New Roman" w:cs="Times New Roman"/>
                <w:b/>
                <w:sz w:val="24"/>
                <w:szCs w:val="24"/>
              </w:rPr>
              <w:t>10</w:t>
            </w:r>
          </w:p>
        </w:tc>
        <w:tc>
          <w:tcPr>
            <w:tcW w:w="0" w:type="auto"/>
            <w:tcBorders>
              <w:top w:val="double" w:sz="4" w:space="0" w:color="auto"/>
              <w:left w:val="single" w:sz="4" w:space="0" w:color="auto"/>
              <w:bottom w:val="double" w:sz="4" w:space="0" w:color="auto"/>
              <w:right w:val="double" w:sz="4" w:space="0" w:color="auto"/>
            </w:tcBorders>
            <w:shd w:val="clear" w:color="auto" w:fill="D9D9D9"/>
            <w:vAlign w:val="center"/>
            <w:hideMark/>
          </w:tcPr>
          <w:p w:rsidR="002C1315" w:rsidRPr="00877AEE" w:rsidRDefault="002C1315" w:rsidP="00877AEE">
            <w:pPr>
              <w:autoSpaceDE w:val="0"/>
              <w:autoSpaceDN w:val="0"/>
              <w:adjustRightInd w:val="0"/>
              <w:spacing w:after="0" w:line="240" w:lineRule="auto"/>
              <w:jc w:val="both"/>
              <w:rPr>
                <w:rFonts w:ascii="Times New Roman" w:eastAsia="Times New Roman" w:hAnsi="Times New Roman" w:cs="Times New Roman"/>
                <w:b/>
                <w:sz w:val="24"/>
                <w:szCs w:val="24"/>
              </w:rPr>
            </w:pPr>
            <w:r w:rsidRPr="00877AEE">
              <w:rPr>
                <w:rFonts w:ascii="Times New Roman" w:eastAsia="Times New Roman" w:hAnsi="Times New Roman" w:cs="Times New Roman"/>
                <w:b/>
                <w:sz w:val="24"/>
                <w:szCs w:val="24"/>
              </w:rPr>
              <w:t>92</w:t>
            </w:r>
          </w:p>
        </w:tc>
      </w:tr>
    </w:tbl>
    <w:p w:rsidR="002C1315" w:rsidRPr="00877AEE" w:rsidRDefault="002C1315" w:rsidP="00877AEE">
      <w:pPr>
        <w:spacing w:after="0" w:line="240" w:lineRule="auto"/>
        <w:jc w:val="both"/>
        <w:rPr>
          <w:rFonts w:ascii="Times New Roman" w:eastAsia="Times New Roman" w:hAnsi="Times New Roman" w:cs="Times New Roman"/>
          <w:sz w:val="24"/>
          <w:szCs w:val="24"/>
        </w:rPr>
      </w:pPr>
    </w:p>
    <w:p w:rsidR="002C1315" w:rsidRPr="00877AEE" w:rsidRDefault="002C1315" w:rsidP="00877AEE">
      <w:pPr>
        <w:keepNext/>
        <w:spacing w:after="60"/>
        <w:jc w:val="both"/>
        <w:outlineLvl w:val="1"/>
        <w:rPr>
          <w:rFonts w:ascii="Times New Roman" w:eastAsia="Times New Roman" w:hAnsi="Times New Roman" w:cs="Times New Roman"/>
          <w:bCs/>
          <w:iCs/>
          <w:sz w:val="24"/>
          <w:szCs w:val="24"/>
        </w:rPr>
      </w:pPr>
    </w:p>
    <w:p w:rsidR="002C1315" w:rsidRPr="00877AEE" w:rsidRDefault="002C1315" w:rsidP="00877AEE">
      <w:pPr>
        <w:keepNext/>
        <w:spacing w:after="60"/>
        <w:ind w:firstLine="708"/>
        <w:jc w:val="both"/>
        <w:outlineLvl w:val="1"/>
        <w:rPr>
          <w:rFonts w:ascii="Times New Roman" w:eastAsia="Times New Roman" w:hAnsi="Times New Roman" w:cs="Times New Roman"/>
          <w:bCs/>
          <w:iCs/>
          <w:sz w:val="24"/>
          <w:szCs w:val="24"/>
        </w:rPr>
      </w:pPr>
      <w:r w:rsidRPr="00877AEE">
        <w:rPr>
          <w:rFonts w:ascii="Times New Roman" w:eastAsia="Times New Roman" w:hAnsi="Times New Roman" w:cs="Times New Roman"/>
          <w:bCs/>
          <w:iCs/>
          <w:sz w:val="24"/>
          <w:szCs w:val="24"/>
        </w:rPr>
        <w:t>Na početku školske 2022/2023. godine  škola je upisala 847 učenika raspoređenih u 44 odjeljenja , što je prikazano u sljedećoj tabeli:</w:t>
      </w:r>
    </w:p>
    <w:tbl>
      <w:tblPr>
        <w:tblpPr w:leftFromText="180" w:rightFromText="180" w:vertAnchor="text" w:horzAnchor="margin" w:tblpXSpec="center" w:tblpY="70"/>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6"/>
        <w:gridCol w:w="1259"/>
        <w:gridCol w:w="680"/>
        <w:gridCol w:w="680"/>
        <w:gridCol w:w="794"/>
        <w:gridCol w:w="4391"/>
      </w:tblGrid>
      <w:tr w:rsidR="002C1315" w:rsidRPr="00877AEE" w:rsidTr="00877AEE">
        <w:trPr>
          <w:cantSplit/>
          <w:trHeight w:val="555"/>
        </w:trPr>
        <w:tc>
          <w:tcPr>
            <w:tcW w:w="1796" w:type="dxa"/>
            <w:vMerge w:val="restart"/>
            <w:tcBorders>
              <w:top w:val="nil"/>
              <w:left w:val="nil"/>
            </w:tcBorders>
            <w:noWrap/>
            <w:vAlign w:val="center"/>
          </w:tcPr>
          <w:p w:rsidR="002C1315" w:rsidRPr="00877AEE" w:rsidRDefault="002C1315" w:rsidP="00877AEE">
            <w:pPr>
              <w:spacing w:after="0" w:line="240" w:lineRule="auto"/>
              <w:jc w:val="both"/>
              <w:rPr>
                <w:rFonts w:ascii="Times New Roman" w:eastAsia="Times New Roman" w:hAnsi="Times New Roman" w:cs="Times New Roman"/>
                <w:b/>
                <w:sz w:val="24"/>
                <w:szCs w:val="24"/>
                <w:lang w:val="sr-Latn-CS"/>
              </w:rPr>
            </w:pPr>
          </w:p>
        </w:tc>
        <w:tc>
          <w:tcPr>
            <w:tcW w:w="1259" w:type="dxa"/>
            <w:vMerge w:val="restart"/>
            <w:noWrap/>
            <w:vAlign w:val="center"/>
            <w:hideMark/>
          </w:tcPr>
          <w:p w:rsidR="002C1315" w:rsidRPr="00877AEE" w:rsidRDefault="002C1315" w:rsidP="00877AEE">
            <w:pPr>
              <w:spacing w:after="0" w:line="240" w:lineRule="auto"/>
              <w:jc w:val="both"/>
              <w:rPr>
                <w:rFonts w:ascii="Times New Roman" w:eastAsia="Times New Roman" w:hAnsi="Times New Roman" w:cs="Times New Roman"/>
                <w:b/>
                <w:bCs/>
                <w:sz w:val="24"/>
                <w:szCs w:val="24"/>
                <w:lang w:val="sr-Cyrl-CS"/>
              </w:rPr>
            </w:pPr>
            <w:r w:rsidRPr="00877AEE">
              <w:rPr>
                <w:rFonts w:ascii="Times New Roman" w:eastAsia="Times New Roman" w:hAnsi="Times New Roman" w:cs="Times New Roman"/>
                <w:b/>
                <w:bCs/>
                <w:sz w:val="24"/>
                <w:szCs w:val="24"/>
                <w:lang w:val="sr-Cyrl-CS"/>
              </w:rPr>
              <w:t>Razr. i odjeljenje</w:t>
            </w:r>
          </w:p>
        </w:tc>
        <w:tc>
          <w:tcPr>
            <w:tcW w:w="2154" w:type="dxa"/>
            <w:gridSpan w:val="3"/>
            <w:noWrap/>
            <w:vAlign w:val="center"/>
          </w:tcPr>
          <w:p w:rsidR="002C1315" w:rsidRPr="00877AEE" w:rsidRDefault="002C1315" w:rsidP="00877AEE">
            <w:pPr>
              <w:spacing w:after="0" w:line="240" w:lineRule="auto"/>
              <w:jc w:val="both"/>
              <w:rPr>
                <w:rFonts w:ascii="Times New Roman" w:eastAsia="Times New Roman" w:hAnsi="Times New Roman" w:cs="Times New Roman"/>
                <w:b/>
                <w:bCs/>
                <w:sz w:val="24"/>
                <w:szCs w:val="24"/>
                <w:lang w:val="sr-Cyrl-CS"/>
              </w:rPr>
            </w:pPr>
            <w:r w:rsidRPr="00877AEE">
              <w:rPr>
                <w:rFonts w:ascii="Times New Roman" w:eastAsia="Times New Roman" w:hAnsi="Times New Roman" w:cs="Times New Roman"/>
                <w:b/>
                <w:bCs/>
                <w:sz w:val="24"/>
                <w:szCs w:val="24"/>
                <w:lang w:val="sr-Cyrl-CS"/>
              </w:rPr>
              <w:t>Broj učenika</w:t>
            </w:r>
          </w:p>
          <w:p w:rsidR="002C1315" w:rsidRPr="00877AEE" w:rsidRDefault="002C1315" w:rsidP="00877AEE">
            <w:pPr>
              <w:spacing w:after="0" w:line="240" w:lineRule="auto"/>
              <w:jc w:val="both"/>
              <w:rPr>
                <w:rFonts w:ascii="Times New Roman" w:eastAsia="Times New Roman" w:hAnsi="Times New Roman" w:cs="Times New Roman"/>
                <w:b/>
                <w:bCs/>
                <w:sz w:val="24"/>
                <w:szCs w:val="24"/>
                <w:lang w:val="sr-Latn-CS"/>
              </w:rPr>
            </w:pPr>
          </w:p>
        </w:tc>
        <w:tc>
          <w:tcPr>
            <w:tcW w:w="4391" w:type="dxa"/>
            <w:vMerge w:val="restart"/>
            <w:noWrap/>
            <w:vAlign w:val="center"/>
            <w:hideMark/>
          </w:tcPr>
          <w:p w:rsidR="002C1315" w:rsidRPr="00877AEE" w:rsidRDefault="002C1315" w:rsidP="00877AEE">
            <w:pPr>
              <w:spacing w:after="0" w:line="240" w:lineRule="auto"/>
              <w:jc w:val="both"/>
              <w:rPr>
                <w:rFonts w:ascii="Times New Roman" w:eastAsia="Times New Roman" w:hAnsi="Times New Roman" w:cs="Times New Roman"/>
                <w:b/>
                <w:bCs/>
                <w:sz w:val="24"/>
                <w:szCs w:val="24"/>
                <w:lang w:val="sr-Cyrl-CS"/>
              </w:rPr>
            </w:pPr>
            <w:r w:rsidRPr="00877AEE">
              <w:rPr>
                <w:rFonts w:ascii="Times New Roman" w:eastAsia="Times New Roman" w:hAnsi="Times New Roman" w:cs="Times New Roman"/>
                <w:b/>
                <w:bCs/>
                <w:sz w:val="24"/>
                <w:szCs w:val="24"/>
                <w:lang w:val="sr-Cyrl-CS"/>
              </w:rPr>
              <w:t>Prosjek učenika u odjeljenju</w:t>
            </w:r>
          </w:p>
        </w:tc>
      </w:tr>
      <w:tr w:rsidR="002C1315" w:rsidRPr="00877AEE" w:rsidTr="00877AEE">
        <w:trPr>
          <w:cantSplit/>
          <w:trHeight w:val="570"/>
        </w:trPr>
        <w:tc>
          <w:tcPr>
            <w:tcW w:w="1796" w:type="dxa"/>
            <w:vMerge/>
            <w:tcBorders>
              <w:top w:val="nil"/>
              <w:left w:val="nil"/>
            </w:tcBorders>
            <w:vAlign w:val="center"/>
            <w:hideMark/>
          </w:tcPr>
          <w:p w:rsidR="002C1315" w:rsidRPr="00877AEE" w:rsidRDefault="002C1315" w:rsidP="00877AEE">
            <w:pPr>
              <w:spacing w:after="0" w:line="240" w:lineRule="auto"/>
              <w:jc w:val="both"/>
              <w:rPr>
                <w:rFonts w:ascii="Times New Roman" w:eastAsia="Times New Roman" w:hAnsi="Times New Roman" w:cs="Times New Roman"/>
                <w:b/>
                <w:sz w:val="24"/>
                <w:szCs w:val="24"/>
                <w:lang w:val="sr-Latn-CS"/>
              </w:rPr>
            </w:pPr>
          </w:p>
        </w:tc>
        <w:tc>
          <w:tcPr>
            <w:tcW w:w="1259" w:type="dxa"/>
            <w:vMerge/>
            <w:vAlign w:val="center"/>
            <w:hideMark/>
          </w:tcPr>
          <w:p w:rsidR="002C1315" w:rsidRPr="00877AEE" w:rsidRDefault="002C1315" w:rsidP="00877AEE">
            <w:pPr>
              <w:spacing w:after="0" w:line="240" w:lineRule="auto"/>
              <w:jc w:val="both"/>
              <w:rPr>
                <w:rFonts w:ascii="Times New Roman" w:eastAsia="Times New Roman" w:hAnsi="Times New Roman" w:cs="Times New Roman"/>
                <w:b/>
                <w:bCs/>
                <w:sz w:val="24"/>
                <w:szCs w:val="24"/>
                <w:lang w:val="sr-Cyrl-CS"/>
              </w:rPr>
            </w:pPr>
          </w:p>
        </w:tc>
        <w:tc>
          <w:tcPr>
            <w:tcW w:w="680" w:type="dxa"/>
            <w:noWrap/>
            <w:vAlign w:val="center"/>
            <w:hideMark/>
          </w:tcPr>
          <w:p w:rsidR="002C1315" w:rsidRPr="00877AEE" w:rsidRDefault="002C1315" w:rsidP="00877AEE">
            <w:pPr>
              <w:spacing w:after="0" w:line="240" w:lineRule="auto"/>
              <w:jc w:val="both"/>
              <w:rPr>
                <w:rFonts w:ascii="Times New Roman" w:eastAsia="Times New Roman" w:hAnsi="Times New Roman" w:cs="Times New Roman"/>
                <w:b/>
                <w:sz w:val="24"/>
                <w:szCs w:val="24"/>
              </w:rPr>
            </w:pPr>
            <w:r w:rsidRPr="00877AEE">
              <w:rPr>
                <w:rFonts w:ascii="Times New Roman" w:eastAsia="Times New Roman" w:hAnsi="Times New Roman" w:cs="Times New Roman"/>
                <w:b/>
                <w:sz w:val="24"/>
                <w:szCs w:val="24"/>
                <w:lang w:val="sr-Latn-CS"/>
              </w:rPr>
              <w:t>M</w:t>
            </w:r>
          </w:p>
        </w:tc>
        <w:tc>
          <w:tcPr>
            <w:tcW w:w="680" w:type="dxa"/>
            <w:noWrap/>
            <w:vAlign w:val="center"/>
            <w:hideMark/>
          </w:tcPr>
          <w:p w:rsidR="002C1315" w:rsidRPr="00877AEE" w:rsidRDefault="002C1315" w:rsidP="00877AEE">
            <w:pPr>
              <w:spacing w:after="0" w:line="240" w:lineRule="auto"/>
              <w:jc w:val="both"/>
              <w:rPr>
                <w:rFonts w:ascii="Times New Roman" w:eastAsia="Times New Roman" w:hAnsi="Times New Roman" w:cs="Times New Roman"/>
                <w:b/>
                <w:sz w:val="24"/>
                <w:szCs w:val="24"/>
              </w:rPr>
            </w:pPr>
            <w:r w:rsidRPr="00877AEE">
              <w:rPr>
                <w:rFonts w:ascii="Times New Roman" w:eastAsia="Times New Roman" w:hAnsi="Times New Roman" w:cs="Times New Roman"/>
                <w:b/>
                <w:sz w:val="24"/>
                <w:szCs w:val="24"/>
                <w:lang w:val="sr-Cyrl-CS"/>
              </w:rPr>
              <w:t>Ž</w:t>
            </w:r>
          </w:p>
        </w:tc>
        <w:tc>
          <w:tcPr>
            <w:tcW w:w="794" w:type="dxa"/>
            <w:noWrap/>
            <w:vAlign w:val="center"/>
            <w:hideMark/>
          </w:tcPr>
          <w:p w:rsidR="002C1315" w:rsidRPr="00877AEE" w:rsidRDefault="002C1315" w:rsidP="00877AEE">
            <w:pPr>
              <w:spacing w:after="0" w:line="240" w:lineRule="auto"/>
              <w:jc w:val="both"/>
              <w:rPr>
                <w:rFonts w:ascii="Times New Roman" w:eastAsia="Times New Roman" w:hAnsi="Times New Roman" w:cs="Times New Roman"/>
                <w:b/>
                <w:sz w:val="24"/>
                <w:szCs w:val="24"/>
              </w:rPr>
            </w:pPr>
            <w:r w:rsidRPr="00877AEE">
              <w:rPr>
                <w:rFonts w:ascii="Times New Roman" w:eastAsia="Times New Roman" w:hAnsi="Times New Roman" w:cs="Times New Roman"/>
                <w:b/>
                <w:sz w:val="24"/>
                <w:szCs w:val="24"/>
                <w:lang w:val="sr-Cyrl-CS"/>
              </w:rPr>
              <w:t>Sv</w:t>
            </w:r>
            <w:r w:rsidRPr="00877AEE">
              <w:rPr>
                <w:rFonts w:ascii="Times New Roman" w:eastAsia="Times New Roman" w:hAnsi="Times New Roman" w:cs="Times New Roman"/>
                <w:b/>
                <w:sz w:val="24"/>
                <w:szCs w:val="24"/>
              </w:rPr>
              <w:t>ega</w:t>
            </w:r>
          </w:p>
        </w:tc>
        <w:tc>
          <w:tcPr>
            <w:tcW w:w="4391" w:type="dxa"/>
            <w:vMerge/>
            <w:vAlign w:val="center"/>
            <w:hideMark/>
          </w:tcPr>
          <w:p w:rsidR="002C1315" w:rsidRPr="00877AEE" w:rsidRDefault="002C1315" w:rsidP="00877AEE">
            <w:pPr>
              <w:spacing w:after="0" w:line="240" w:lineRule="auto"/>
              <w:jc w:val="both"/>
              <w:rPr>
                <w:rFonts w:ascii="Times New Roman" w:eastAsia="Times New Roman" w:hAnsi="Times New Roman" w:cs="Times New Roman"/>
                <w:b/>
                <w:bCs/>
                <w:sz w:val="24"/>
                <w:szCs w:val="24"/>
                <w:lang w:val="sr-Cyrl-CS"/>
              </w:rPr>
            </w:pPr>
          </w:p>
        </w:tc>
      </w:tr>
      <w:tr w:rsidR="002C1315" w:rsidRPr="00877AEE" w:rsidTr="00877AEE">
        <w:trPr>
          <w:trHeight w:val="255"/>
        </w:trPr>
        <w:tc>
          <w:tcPr>
            <w:tcW w:w="1796" w:type="dxa"/>
            <w:noWrap/>
            <w:vAlign w:val="center"/>
            <w:hideMark/>
          </w:tcPr>
          <w:p w:rsidR="002C1315" w:rsidRPr="00877AEE" w:rsidRDefault="002C1315" w:rsidP="00877AEE">
            <w:pPr>
              <w:spacing w:after="0" w:line="240" w:lineRule="auto"/>
              <w:jc w:val="both"/>
              <w:rPr>
                <w:rFonts w:ascii="Times New Roman" w:eastAsia="Times New Roman" w:hAnsi="Times New Roman" w:cs="Times New Roman"/>
                <w:b/>
                <w:sz w:val="24"/>
                <w:szCs w:val="24"/>
                <w:lang w:val="sr-Cyrl-CS"/>
              </w:rPr>
            </w:pPr>
            <w:r w:rsidRPr="00877AEE">
              <w:rPr>
                <w:rFonts w:ascii="Times New Roman" w:eastAsia="Times New Roman" w:hAnsi="Times New Roman" w:cs="Times New Roman"/>
                <w:b/>
                <w:sz w:val="24"/>
                <w:szCs w:val="24"/>
                <w:lang w:val="sr-Latn-CS"/>
              </w:rPr>
              <w:t xml:space="preserve">Svega </w:t>
            </w:r>
            <w:r w:rsidRPr="00877AEE">
              <w:rPr>
                <w:rFonts w:ascii="Times New Roman" w:eastAsia="Times New Roman" w:hAnsi="Times New Roman" w:cs="Times New Roman"/>
                <w:b/>
                <w:sz w:val="24"/>
                <w:szCs w:val="24"/>
                <w:lang w:val="sr-Cyrl-CS"/>
              </w:rPr>
              <w:t>u</w:t>
            </w:r>
            <w:r w:rsidRPr="00877AEE">
              <w:rPr>
                <w:rFonts w:ascii="Times New Roman" w:eastAsia="Times New Roman" w:hAnsi="Times New Roman" w:cs="Times New Roman"/>
                <w:b/>
                <w:sz w:val="24"/>
                <w:szCs w:val="24"/>
              </w:rPr>
              <w:t>školi (matična + područna odjeljenja)</w:t>
            </w:r>
          </w:p>
        </w:tc>
        <w:tc>
          <w:tcPr>
            <w:tcW w:w="1259" w:type="dxa"/>
            <w:noWrap/>
            <w:vAlign w:val="center"/>
            <w:hideMark/>
          </w:tcPr>
          <w:p w:rsidR="002C1315" w:rsidRPr="00877AEE" w:rsidRDefault="002C1315" w:rsidP="00877AEE">
            <w:pPr>
              <w:spacing w:after="0" w:line="240" w:lineRule="auto"/>
              <w:jc w:val="both"/>
              <w:rPr>
                <w:rFonts w:ascii="Times New Roman" w:eastAsia="Times New Roman" w:hAnsi="Times New Roman" w:cs="Times New Roman"/>
                <w:b/>
                <w:sz w:val="24"/>
                <w:szCs w:val="24"/>
              </w:rPr>
            </w:pPr>
            <w:r w:rsidRPr="00877AEE">
              <w:rPr>
                <w:rFonts w:ascii="Times New Roman" w:eastAsia="Times New Roman" w:hAnsi="Times New Roman" w:cs="Times New Roman"/>
                <w:b/>
                <w:sz w:val="24"/>
                <w:szCs w:val="24"/>
              </w:rPr>
              <w:t>44</w:t>
            </w:r>
          </w:p>
        </w:tc>
        <w:tc>
          <w:tcPr>
            <w:tcW w:w="680" w:type="dxa"/>
            <w:noWrap/>
            <w:vAlign w:val="center"/>
            <w:hideMark/>
          </w:tcPr>
          <w:p w:rsidR="002C1315" w:rsidRPr="00877AEE" w:rsidRDefault="002C1315" w:rsidP="00877AEE">
            <w:pPr>
              <w:spacing w:after="0" w:line="240" w:lineRule="auto"/>
              <w:jc w:val="both"/>
              <w:rPr>
                <w:rFonts w:ascii="Times New Roman" w:eastAsia="Times New Roman" w:hAnsi="Times New Roman" w:cs="Times New Roman"/>
                <w:b/>
                <w:sz w:val="24"/>
                <w:szCs w:val="24"/>
              </w:rPr>
            </w:pPr>
            <w:r w:rsidRPr="00877AEE">
              <w:rPr>
                <w:rFonts w:ascii="Times New Roman" w:eastAsia="Times New Roman" w:hAnsi="Times New Roman" w:cs="Times New Roman"/>
                <w:b/>
                <w:sz w:val="24"/>
                <w:szCs w:val="24"/>
              </w:rPr>
              <w:t>439</w:t>
            </w:r>
          </w:p>
        </w:tc>
        <w:tc>
          <w:tcPr>
            <w:tcW w:w="680" w:type="dxa"/>
            <w:noWrap/>
            <w:vAlign w:val="center"/>
            <w:hideMark/>
          </w:tcPr>
          <w:p w:rsidR="002C1315" w:rsidRPr="00877AEE" w:rsidRDefault="002C1315" w:rsidP="00877AEE">
            <w:pPr>
              <w:spacing w:after="0" w:line="240" w:lineRule="auto"/>
              <w:jc w:val="both"/>
              <w:rPr>
                <w:rFonts w:ascii="Times New Roman" w:eastAsia="Times New Roman" w:hAnsi="Times New Roman" w:cs="Times New Roman"/>
                <w:b/>
                <w:sz w:val="24"/>
                <w:szCs w:val="24"/>
              </w:rPr>
            </w:pPr>
            <w:r w:rsidRPr="00877AEE">
              <w:rPr>
                <w:rFonts w:ascii="Times New Roman" w:eastAsia="Times New Roman" w:hAnsi="Times New Roman" w:cs="Times New Roman"/>
                <w:b/>
                <w:sz w:val="24"/>
                <w:szCs w:val="24"/>
              </w:rPr>
              <w:t>408</w:t>
            </w:r>
          </w:p>
        </w:tc>
        <w:tc>
          <w:tcPr>
            <w:tcW w:w="794" w:type="dxa"/>
            <w:noWrap/>
            <w:vAlign w:val="center"/>
            <w:hideMark/>
          </w:tcPr>
          <w:p w:rsidR="002C1315" w:rsidRPr="00877AEE" w:rsidRDefault="002C1315" w:rsidP="00877AEE">
            <w:pPr>
              <w:spacing w:after="0" w:line="240" w:lineRule="auto"/>
              <w:jc w:val="both"/>
              <w:rPr>
                <w:rFonts w:ascii="Times New Roman" w:eastAsia="Times New Roman" w:hAnsi="Times New Roman" w:cs="Times New Roman"/>
                <w:b/>
                <w:sz w:val="24"/>
                <w:szCs w:val="24"/>
              </w:rPr>
            </w:pPr>
            <w:r w:rsidRPr="00877AEE">
              <w:rPr>
                <w:rFonts w:ascii="Times New Roman" w:eastAsia="Times New Roman" w:hAnsi="Times New Roman" w:cs="Times New Roman"/>
                <w:b/>
                <w:sz w:val="24"/>
                <w:szCs w:val="24"/>
              </w:rPr>
              <w:t>847</w:t>
            </w:r>
          </w:p>
        </w:tc>
        <w:tc>
          <w:tcPr>
            <w:tcW w:w="4391" w:type="dxa"/>
            <w:noWrap/>
            <w:vAlign w:val="center"/>
            <w:hideMark/>
          </w:tcPr>
          <w:p w:rsidR="002C1315" w:rsidRPr="00877AEE" w:rsidRDefault="002C1315" w:rsidP="00877AEE">
            <w:pPr>
              <w:spacing w:after="0" w:line="240" w:lineRule="auto"/>
              <w:jc w:val="both"/>
              <w:rPr>
                <w:rFonts w:ascii="Times New Roman" w:eastAsia="Times New Roman" w:hAnsi="Times New Roman" w:cs="Times New Roman"/>
                <w:b/>
                <w:sz w:val="24"/>
                <w:szCs w:val="24"/>
              </w:rPr>
            </w:pPr>
            <w:r w:rsidRPr="00877AEE">
              <w:rPr>
                <w:rFonts w:ascii="Times New Roman" w:eastAsia="Times New Roman" w:hAnsi="Times New Roman" w:cs="Times New Roman"/>
                <w:b/>
                <w:sz w:val="24"/>
                <w:szCs w:val="24"/>
              </w:rPr>
              <w:t>19,25</w:t>
            </w:r>
          </w:p>
        </w:tc>
      </w:tr>
    </w:tbl>
    <w:p w:rsidR="002C1315" w:rsidRPr="00877AEE" w:rsidRDefault="002C1315" w:rsidP="00877AEE">
      <w:pPr>
        <w:jc w:val="both"/>
        <w:rPr>
          <w:rFonts w:ascii="Times New Roman" w:eastAsia="Times New Roman" w:hAnsi="Times New Roman" w:cs="Times New Roman"/>
          <w:sz w:val="24"/>
          <w:szCs w:val="24"/>
        </w:rPr>
      </w:pPr>
    </w:p>
    <w:p w:rsidR="002C1315" w:rsidRPr="00877AEE" w:rsidRDefault="002C1315" w:rsidP="00877AEE">
      <w:pPr>
        <w:ind w:firstLine="708"/>
        <w:jc w:val="both"/>
        <w:rPr>
          <w:rFonts w:ascii="Times New Roman" w:eastAsia="Times New Roman" w:hAnsi="Times New Roman" w:cs="Times New Roman"/>
          <w:sz w:val="24"/>
          <w:szCs w:val="24"/>
        </w:rPr>
      </w:pPr>
      <w:r w:rsidRPr="00877AEE">
        <w:rPr>
          <w:rFonts w:ascii="Times New Roman" w:eastAsia="Times New Roman" w:hAnsi="Times New Roman" w:cs="Times New Roman"/>
          <w:sz w:val="24"/>
          <w:szCs w:val="24"/>
        </w:rPr>
        <w:t>Od ukupno upisanih 847 učenika,  846 učenika su bila ocijenjena na kraju školske godine, i to 197 učenika I i II razreda opisnim ocjenama i 649 učenika brojčanim ocjenama. Uspjeh učenika na kraju školske 2022/2023. godine izgleda ovako:</w:t>
      </w:r>
    </w:p>
    <w:p w:rsidR="002C1315" w:rsidRPr="00877AEE" w:rsidRDefault="002C1315" w:rsidP="00877AEE">
      <w:pPr>
        <w:ind w:firstLine="708"/>
        <w:jc w:val="both"/>
        <w:rPr>
          <w:rFonts w:ascii="Times New Roman" w:eastAsia="Times New Roman" w:hAnsi="Times New Roman" w:cs="Times New Roman"/>
          <w:sz w:val="24"/>
          <w:szCs w:val="24"/>
        </w:rPr>
      </w:pPr>
      <w:r w:rsidRPr="00877AEE">
        <w:rPr>
          <w:rFonts w:ascii="Times New Roman" w:eastAsia="Times New Roman" w:hAnsi="Times New Roman" w:cs="Times New Roman"/>
          <w:color w:val="000000"/>
          <w:sz w:val="24"/>
          <w:szCs w:val="24"/>
        </w:rPr>
        <w:t>Brojno stanje i uspjeh učenika poslije popravnih ispita u avgustovskom ispitnom roku – školske  2022/23. godine I- IX</w:t>
      </w:r>
    </w:p>
    <w:tbl>
      <w:tblPr>
        <w:tblStyle w:val="TableGrid1"/>
        <w:tblW w:w="13211" w:type="dxa"/>
        <w:tblInd w:w="-612" w:type="dxa"/>
        <w:tblLayout w:type="fixed"/>
        <w:tblLook w:val="04A0"/>
      </w:tblPr>
      <w:tblGrid>
        <w:gridCol w:w="2015"/>
        <w:gridCol w:w="1044"/>
        <w:gridCol w:w="1030"/>
        <w:gridCol w:w="830"/>
        <w:gridCol w:w="870"/>
        <w:gridCol w:w="1150"/>
        <w:gridCol w:w="1030"/>
        <w:gridCol w:w="1417"/>
        <w:gridCol w:w="1234"/>
        <w:gridCol w:w="1214"/>
        <w:gridCol w:w="1377"/>
      </w:tblGrid>
      <w:tr w:rsidR="002C1315" w:rsidRPr="00877AEE" w:rsidTr="00877AEE">
        <w:trPr>
          <w:trHeight w:val="276"/>
        </w:trPr>
        <w:tc>
          <w:tcPr>
            <w:tcW w:w="2015" w:type="dxa"/>
            <w:vMerge w:val="restart"/>
            <w:hideMark/>
          </w:tcPr>
          <w:p w:rsidR="002C1315" w:rsidRPr="00877AEE" w:rsidRDefault="002C1315" w:rsidP="00877AEE">
            <w:pPr>
              <w:jc w:val="both"/>
              <w:rPr>
                <w:rFonts w:ascii="Times New Roman" w:hAnsi="Times New Roman"/>
                <w:color w:val="000000"/>
                <w:sz w:val="24"/>
                <w:szCs w:val="24"/>
              </w:rPr>
            </w:pPr>
            <w:r w:rsidRPr="00877AEE">
              <w:rPr>
                <w:rFonts w:ascii="Times New Roman" w:hAnsi="Times New Roman"/>
                <w:color w:val="000000"/>
                <w:sz w:val="24"/>
                <w:szCs w:val="24"/>
              </w:rPr>
              <w:t>Razred</w:t>
            </w:r>
          </w:p>
        </w:tc>
        <w:tc>
          <w:tcPr>
            <w:tcW w:w="1044" w:type="dxa"/>
            <w:vMerge w:val="restart"/>
            <w:hideMark/>
          </w:tcPr>
          <w:p w:rsidR="002C1315" w:rsidRPr="00877AEE" w:rsidRDefault="002C1315" w:rsidP="00877AEE">
            <w:pPr>
              <w:jc w:val="both"/>
              <w:rPr>
                <w:rFonts w:ascii="Times New Roman" w:hAnsi="Times New Roman"/>
                <w:color w:val="000000"/>
                <w:sz w:val="24"/>
                <w:szCs w:val="24"/>
              </w:rPr>
            </w:pPr>
            <w:r w:rsidRPr="00877AEE">
              <w:rPr>
                <w:rFonts w:ascii="Times New Roman" w:hAnsi="Times New Roman"/>
                <w:color w:val="000000"/>
                <w:sz w:val="24"/>
                <w:szCs w:val="24"/>
              </w:rPr>
              <w:t>Br. učenika</w:t>
            </w:r>
          </w:p>
        </w:tc>
        <w:tc>
          <w:tcPr>
            <w:tcW w:w="1030" w:type="dxa"/>
            <w:vMerge w:val="restart"/>
            <w:hideMark/>
          </w:tcPr>
          <w:p w:rsidR="002C1315" w:rsidRPr="00877AEE" w:rsidRDefault="002C1315" w:rsidP="00877AEE">
            <w:pPr>
              <w:jc w:val="both"/>
              <w:rPr>
                <w:rFonts w:ascii="Times New Roman" w:hAnsi="Times New Roman"/>
                <w:color w:val="000000"/>
                <w:sz w:val="24"/>
                <w:szCs w:val="24"/>
              </w:rPr>
            </w:pPr>
            <w:r w:rsidRPr="00877AEE">
              <w:rPr>
                <w:rFonts w:ascii="Times New Roman" w:hAnsi="Times New Roman"/>
                <w:color w:val="000000"/>
                <w:sz w:val="24"/>
                <w:szCs w:val="24"/>
              </w:rPr>
              <w:t>Odličan</w:t>
            </w:r>
          </w:p>
        </w:tc>
        <w:tc>
          <w:tcPr>
            <w:tcW w:w="830" w:type="dxa"/>
            <w:vMerge w:val="restart"/>
            <w:hideMark/>
          </w:tcPr>
          <w:p w:rsidR="002C1315" w:rsidRPr="00877AEE" w:rsidRDefault="002C1315" w:rsidP="00877AEE">
            <w:pPr>
              <w:jc w:val="both"/>
              <w:rPr>
                <w:rFonts w:ascii="Times New Roman" w:hAnsi="Times New Roman"/>
                <w:color w:val="000000"/>
                <w:sz w:val="24"/>
                <w:szCs w:val="24"/>
              </w:rPr>
            </w:pPr>
            <w:r w:rsidRPr="00877AEE">
              <w:rPr>
                <w:rFonts w:ascii="Times New Roman" w:hAnsi="Times New Roman"/>
                <w:color w:val="000000"/>
                <w:sz w:val="24"/>
                <w:szCs w:val="24"/>
              </w:rPr>
              <w:t>Vrlo dobar</w:t>
            </w:r>
          </w:p>
        </w:tc>
        <w:tc>
          <w:tcPr>
            <w:tcW w:w="870" w:type="dxa"/>
            <w:vMerge w:val="restart"/>
            <w:hideMark/>
          </w:tcPr>
          <w:p w:rsidR="002C1315" w:rsidRPr="00877AEE" w:rsidRDefault="002C1315" w:rsidP="00877AEE">
            <w:pPr>
              <w:jc w:val="both"/>
              <w:rPr>
                <w:rFonts w:ascii="Times New Roman" w:hAnsi="Times New Roman"/>
                <w:color w:val="000000"/>
                <w:sz w:val="24"/>
                <w:szCs w:val="24"/>
              </w:rPr>
            </w:pPr>
            <w:r w:rsidRPr="00877AEE">
              <w:rPr>
                <w:rFonts w:ascii="Times New Roman" w:hAnsi="Times New Roman"/>
                <w:color w:val="000000"/>
                <w:sz w:val="24"/>
                <w:szCs w:val="24"/>
              </w:rPr>
              <w:t>Dobar</w:t>
            </w:r>
          </w:p>
        </w:tc>
        <w:tc>
          <w:tcPr>
            <w:tcW w:w="1150" w:type="dxa"/>
            <w:vMerge w:val="restart"/>
            <w:hideMark/>
          </w:tcPr>
          <w:p w:rsidR="002C1315" w:rsidRPr="00877AEE" w:rsidRDefault="002C1315" w:rsidP="00877AEE">
            <w:pPr>
              <w:jc w:val="both"/>
              <w:rPr>
                <w:rFonts w:ascii="Times New Roman" w:hAnsi="Times New Roman"/>
                <w:color w:val="000000"/>
                <w:sz w:val="24"/>
                <w:szCs w:val="24"/>
              </w:rPr>
            </w:pPr>
            <w:r w:rsidRPr="00877AEE">
              <w:rPr>
                <w:rFonts w:ascii="Times New Roman" w:hAnsi="Times New Roman"/>
                <w:color w:val="000000"/>
                <w:sz w:val="24"/>
                <w:szCs w:val="24"/>
              </w:rPr>
              <w:t>Dovoljan</w:t>
            </w:r>
          </w:p>
        </w:tc>
        <w:tc>
          <w:tcPr>
            <w:tcW w:w="1030" w:type="dxa"/>
            <w:vMerge w:val="restart"/>
            <w:hideMark/>
          </w:tcPr>
          <w:p w:rsidR="002C1315" w:rsidRPr="00877AEE" w:rsidRDefault="002C1315" w:rsidP="00877AEE">
            <w:pPr>
              <w:jc w:val="both"/>
              <w:rPr>
                <w:rFonts w:ascii="Times New Roman" w:hAnsi="Times New Roman"/>
                <w:color w:val="000000"/>
                <w:sz w:val="24"/>
                <w:szCs w:val="24"/>
              </w:rPr>
            </w:pPr>
            <w:r w:rsidRPr="00877AEE">
              <w:rPr>
                <w:rFonts w:ascii="Times New Roman" w:hAnsi="Times New Roman"/>
                <w:color w:val="000000"/>
                <w:sz w:val="24"/>
                <w:szCs w:val="24"/>
              </w:rPr>
              <w:t xml:space="preserve">Učenici koji su </w:t>
            </w:r>
            <w:r w:rsidRPr="00877AEE">
              <w:rPr>
                <w:rFonts w:ascii="Times New Roman" w:hAnsi="Times New Roman"/>
                <w:color w:val="000000"/>
                <w:sz w:val="24"/>
                <w:szCs w:val="24"/>
              </w:rPr>
              <w:lastRenderedPageBreak/>
              <w:t>ponovili razred</w:t>
            </w:r>
          </w:p>
        </w:tc>
        <w:tc>
          <w:tcPr>
            <w:tcW w:w="1417" w:type="dxa"/>
            <w:vMerge w:val="restart"/>
            <w:hideMark/>
          </w:tcPr>
          <w:p w:rsidR="002C1315" w:rsidRPr="00877AEE" w:rsidRDefault="002C1315" w:rsidP="00877AEE">
            <w:pPr>
              <w:jc w:val="both"/>
              <w:rPr>
                <w:rFonts w:ascii="Times New Roman" w:hAnsi="Times New Roman"/>
                <w:color w:val="000000"/>
                <w:sz w:val="24"/>
                <w:szCs w:val="24"/>
              </w:rPr>
            </w:pPr>
            <w:r w:rsidRPr="00877AEE">
              <w:rPr>
                <w:rFonts w:ascii="Times New Roman" w:hAnsi="Times New Roman"/>
                <w:color w:val="000000"/>
                <w:sz w:val="24"/>
                <w:szCs w:val="24"/>
              </w:rPr>
              <w:lastRenderedPageBreak/>
              <w:t>Nedovoljan</w:t>
            </w:r>
          </w:p>
        </w:tc>
        <w:tc>
          <w:tcPr>
            <w:tcW w:w="1234" w:type="dxa"/>
            <w:vMerge w:val="restart"/>
            <w:hideMark/>
          </w:tcPr>
          <w:p w:rsidR="002C1315" w:rsidRPr="00877AEE" w:rsidRDefault="002C1315" w:rsidP="00877AEE">
            <w:pPr>
              <w:jc w:val="both"/>
              <w:rPr>
                <w:rFonts w:ascii="Times New Roman" w:hAnsi="Times New Roman"/>
                <w:color w:val="000000"/>
                <w:sz w:val="24"/>
                <w:szCs w:val="24"/>
              </w:rPr>
            </w:pPr>
            <w:r w:rsidRPr="00877AEE">
              <w:rPr>
                <w:rFonts w:ascii="Times New Roman" w:hAnsi="Times New Roman"/>
                <w:color w:val="000000"/>
                <w:sz w:val="24"/>
                <w:szCs w:val="24"/>
              </w:rPr>
              <w:t>Neocijnjen/</w:t>
            </w:r>
          </w:p>
        </w:tc>
        <w:tc>
          <w:tcPr>
            <w:tcW w:w="1214" w:type="dxa"/>
            <w:vMerge w:val="restart"/>
            <w:hideMark/>
          </w:tcPr>
          <w:p w:rsidR="002C1315" w:rsidRPr="00877AEE" w:rsidRDefault="002C1315" w:rsidP="00877AEE">
            <w:pPr>
              <w:jc w:val="both"/>
              <w:rPr>
                <w:rFonts w:ascii="Times New Roman" w:hAnsi="Times New Roman"/>
                <w:color w:val="000000"/>
                <w:sz w:val="24"/>
                <w:szCs w:val="24"/>
              </w:rPr>
            </w:pPr>
            <w:r w:rsidRPr="00877AEE">
              <w:rPr>
                <w:rFonts w:ascii="Times New Roman" w:hAnsi="Times New Roman"/>
                <w:color w:val="000000"/>
                <w:sz w:val="24"/>
                <w:szCs w:val="24"/>
              </w:rPr>
              <w:t>Srednja ocjena</w:t>
            </w:r>
          </w:p>
        </w:tc>
        <w:tc>
          <w:tcPr>
            <w:tcW w:w="1377" w:type="dxa"/>
            <w:vMerge w:val="restart"/>
            <w:hideMark/>
          </w:tcPr>
          <w:p w:rsidR="002C1315" w:rsidRPr="00877AEE" w:rsidRDefault="002C1315" w:rsidP="00877AEE">
            <w:pPr>
              <w:jc w:val="both"/>
              <w:rPr>
                <w:rFonts w:ascii="Times New Roman" w:hAnsi="Times New Roman"/>
                <w:color w:val="000000"/>
                <w:sz w:val="24"/>
                <w:szCs w:val="24"/>
              </w:rPr>
            </w:pPr>
            <w:r w:rsidRPr="00877AEE">
              <w:rPr>
                <w:rFonts w:ascii="Times New Roman" w:hAnsi="Times New Roman"/>
                <w:color w:val="000000"/>
                <w:sz w:val="24"/>
                <w:szCs w:val="24"/>
              </w:rPr>
              <w:t>Procenat prelaznosti</w:t>
            </w:r>
          </w:p>
        </w:tc>
      </w:tr>
      <w:tr w:rsidR="002C1315" w:rsidRPr="00877AEE" w:rsidTr="00877AEE">
        <w:trPr>
          <w:trHeight w:val="276"/>
        </w:trPr>
        <w:tc>
          <w:tcPr>
            <w:tcW w:w="2015" w:type="dxa"/>
            <w:vMerge/>
          </w:tcPr>
          <w:p w:rsidR="002C1315" w:rsidRPr="00877AEE" w:rsidRDefault="002C1315" w:rsidP="00877AEE">
            <w:pPr>
              <w:jc w:val="both"/>
              <w:rPr>
                <w:rFonts w:ascii="Times New Roman" w:hAnsi="Times New Roman"/>
                <w:color w:val="000000"/>
                <w:sz w:val="24"/>
                <w:szCs w:val="24"/>
              </w:rPr>
            </w:pPr>
          </w:p>
        </w:tc>
        <w:tc>
          <w:tcPr>
            <w:tcW w:w="1044" w:type="dxa"/>
            <w:vMerge/>
          </w:tcPr>
          <w:p w:rsidR="002C1315" w:rsidRPr="00877AEE" w:rsidRDefault="002C1315" w:rsidP="00877AEE">
            <w:pPr>
              <w:jc w:val="both"/>
              <w:rPr>
                <w:rFonts w:ascii="Times New Roman" w:hAnsi="Times New Roman"/>
                <w:color w:val="000000"/>
                <w:sz w:val="24"/>
                <w:szCs w:val="24"/>
              </w:rPr>
            </w:pPr>
          </w:p>
        </w:tc>
        <w:tc>
          <w:tcPr>
            <w:tcW w:w="1030" w:type="dxa"/>
            <w:vMerge/>
          </w:tcPr>
          <w:p w:rsidR="002C1315" w:rsidRPr="00877AEE" w:rsidRDefault="002C1315" w:rsidP="00877AEE">
            <w:pPr>
              <w:jc w:val="both"/>
              <w:rPr>
                <w:rFonts w:ascii="Times New Roman" w:hAnsi="Times New Roman"/>
                <w:color w:val="000000"/>
                <w:sz w:val="24"/>
                <w:szCs w:val="24"/>
              </w:rPr>
            </w:pPr>
          </w:p>
        </w:tc>
        <w:tc>
          <w:tcPr>
            <w:tcW w:w="830" w:type="dxa"/>
            <w:vMerge/>
          </w:tcPr>
          <w:p w:rsidR="002C1315" w:rsidRPr="00877AEE" w:rsidRDefault="002C1315" w:rsidP="00877AEE">
            <w:pPr>
              <w:jc w:val="both"/>
              <w:rPr>
                <w:rFonts w:ascii="Times New Roman" w:hAnsi="Times New Roman"/>
                <w:color w:val="000000"/>
                <w:sz w:val="24"/>
                <w:szCs w:val="24"/>
              </w:rPr>
            </w:pPr>
          </w:p>
        </w:tc>
        <w:tc>
          <w:tcPr>
            <w:tcW w:w="870" w:type="dxa"/>
            <w:vMerge/>
          </w:tcPr>
          <w:p w:rsidR="002C1315" w:rsidRPr="00877AEE" w:rsidRDefault="002C1315" w:rsidP="00877AEE">
            <w:pPr>
              <w:jc w:val="both"/>
              <w:rPr>
                <w:rFonts w:ascii="Times New Roman" w:hAnsi="Times New Roman"/>
                <w:color w:val="000000"/>
                <w:sz w:val="24"/>
                <w:szCs w:val="24"/>
              </w:rPr>
            </w:pPr>
          </w:p>
        </w:tc>
        <w:tc>
          <w:tcPr>
            <w:tcW w:w="1150" w:type="dxa"/>
            <w:vMerge/>
          </w:tcPr>
          <w:p w:rsidR="002C1315" w:rsidRPr="00877AEE" w:rsidRDefault="002C1315" w:rsidP="00877AEE">
            <w:pPr>
              <w:jc w:val="both"/>
              <w:rPr>
                <w:rFonts w:ascii="Times New Roman" w:hAnsi="Times New Roman"/>
                <w:color w:val="000000"/>
                <w:sz w:val="24"/>
                <w:szCs w:val="24"/>
              </w:rPr>
            </w:pPr>
          </w:p>
        </w:tc>
        <w:tc>
          <w:tcPr>
            <w:tcW w:w="1030" w:type="dxa"/>
            <w:vMerge/>
          </w:tcPr>
          <w:p w:rsidR="002C1315" w:rsidRPr="00877AEE" w:rsidRDefault="002C1315" w:rsidP="00877AEE">
            <w:pPr>
              <w:jc w:val="both"/>
              <w:rPr>
                <w:rFonts w:ascii="Times New Roman" w:hAnsi="Times New Roman"/>
                <w:color w:val="000000"/>
                <w:sz w:val="24"/>
                <w:szCs w:val="24"/>
              </w:rPr>
            </w:pPr>
          </w:p>
        </w:tc>
        <w:tc>
          <w:tcPr>
            <w:tcW w:w="1417" w:type="dxa"/>
            <w:vMerge/>
          </w:tcPr>
          <w:p w:rsidR="002C1315" w:rsidRPr="00877AEE" w:rsidRDefault="002C1315" w:rsidP="00877AEE">
            <w:pPr>
              <w:jc w:val="both"/>
              <w:rPr>
                <w:rFonts w:ascii="Times New Roman" w:hAnsi="Times New Roman"/>
                <w:color w:val="000000"/>
                <w:sz w:val="24"/>
                <w:szCs w:val="24"/>
              </w:rPr>
            </w:pPr>
          </w:p>
        </w:tc>
        <w:tc>
          <w:tcPr>
            <w:tcW w:w="1234" w:type="dxa"/>
            <w:vMerge/>
          </w:tcPr>
          <w:p w:rsidR="002C1315" w:rsidRPr="00877AEE" w:rsidRDefault="002C1315" w:rsidP="00877AEE">
            <w:pPr>
              <w:jc w:val="both"/>
              <w:rPr>
                <w:rFonts w:ascii="Times New Roman" w:hAnsi="Times New Roman"/>
                <w:color w:val="000000"/>
                <w:sz w:val="24"/>
                <w:szCs w:val="24"/>
              </w:rPr>
            </w:pPr>
          </w:p>
        </w:tc>
        <w:tc>
          <w:tcPr>
            <w:tcW w:w="1214" w:type="dxa"/>
            <w:vMerge/>
          </w:tcPr>
          <w:p w:rsidR="002C1315" w:rsidRPr="00877AEE" w:rsidRDefault="002C1315" w:rsidP="00877AEE">
            <w:pPr>
              <w:jc w:val="both"/>
              <w:rPr>
                <w:rFonts w:ascii="Times New Roman" w:hAnsi="Times New Roman"/>
                <w:color w:val="000000"/>
                <w:sz w:val="24"/>
                <w:szCs w:val="24"/>
              </w:rPr>
            </w:pPr>
          </w:p>
        </w:tc>
        <w:tc>
          <w:tcPr>
            <w:tcW w:w="1377" w:type="dxa"/>
            <w:vMerge/>
          </w:tcPr>
          <w:p w:rsidR="002C1315" w:rsidRPr="00877AEE" w:rsidRDefault="002C1315" w:rsidP="00877AEE">
            <w:pPr>
              <w:jc w:val="both"/>
              <w:rPr>
                <w:rFonts w:ascii="Times New Roman" w:hAnsi="Times New Roman"/>
                <w:color w:val="000000"/>
                <w:sz w:val="24"/>
                <w:szCs w:val="24"/>
              </w:rPr>
            </w:pPr>
          </w:p>
        </w:tc>
      </w:tr>
      <w:tr w:rsidR="002C1315" w:rsidRPr="00877AEE" w:rsidTr="00877AEE">
        <w:trPr>
          <w:trHeight w:val="397"/>
        </w:trPr>
        <w:tc>
          <w:tcPr>
            <w:tcW w:w="2015" w:type="dxa"/>
            <w:vMerge/>
          </w:tcPr>
          <w:p w:rsidR="002C1315" w:rsidRPr="00877AEE" w:rsidRDefault="002C1315" w:rsidP="00877AEE">
            <w:pPr>
              <w:jc w:val="both"/>
              <w:rPr>
                <w:rFonts w:ascii="Times New Roman" w:hAnsi="Times New Roman"/>
                <w:color w:val="000000"/>
                <w:sz w:val="24"/>
                <w:szCs w:val="24"/>
              </w:rPr>
            </w:pPr>
          </w:p>
        </w:tc>
        <w:tc>
          <w:tcPr>
            <w:tcW w:w="1044" w:type="dxa"/>
            <w:vMerge/>
          </w:tcPr>
          <w:p w:rsidR="002C1315" w:rsidRPr="00877AEE" w:rsidRDefault="002C1315" w:rsidP="00877AEE">
            <w:pPr>
              <w:jc w:val="both"/>
              <w:rPr>
                <w:rFonts w:ascii="Times New Roman" w:hAnsi="Times New Roman"/>
                <w:color w:val="000000"/>
                <w:sz w:val="24"/>
                <w:szCs w:val="24"/>
              </w:rPr>
            </w:pPr>
          </w:p>
        </w:tc>
        <w:tc>
          <w:tcPr>
            <w:tcW w:w="1030" w:type="dxa"/>
            <w:vMerge/>
          </w:tcPr>
          <w:p w:rsidR="002C1315" w:rsidRPr="00877AEE" w:rsidRDefault="002C1315" w:rsidP="00877AEE">
            <w:pPr>
              <w:jc w:val="both"/>
              <w:rPr>
                <w:rFonts w:ascii="Times New Roman" w:hAnsi="Times New Roman"/>
                <w:color w:val="000000"/>
                <w:sz w:val="24"/>
                <w:szCs w:val="24"/>
              </w:rPr>
            </w:pPr>
          </w:p>
        </w:tc>
        <w:tc>
          <w:tcPr>
            <w:tcW w:w="830" w:type="dxa"/>
            <w:vMerge/>
          </w:tcPr>
          <w:p w:rsidR="002C1315" w:rsidRPr="00877AEE" w:rsidRDefault="002C1315" w:rsidP="00877AEE">
            <w:pPr>
              <w:jc w:val="both"/>
              <w:rPr>
                <w:rFonts w:ascii="Times New Roman" w:hAnsi="Times New Roman"/>
                <w:color w:val="000000"/>
                <w:sz w:val="24"/>
                <w:szCs w:val="24"/>
              </w:rPr>
            </w:pPr>
          </w:p>
        </w:tc>
        <w:tc>
          <w:tcPr>
            <w:tcW w:w="870" w:type="dxa"/>
            <w:vMerge/>
          </w:tcPr>
          <w:p w:rsidR="002C1315" w:rsidRPr="00877AEE" w:rsidRDefault="002C1315" w:rsidP="00877AEE">
            <w:pPr>
              <w:jc w:val="both"/>
              <w:rPr>
                <w:rFonts w:ascii="Times New Roman" w:hAnsi="Times New Roman"/>
                <w:color w:val="000000"/>
                <w:sz w:val="24"/>
                <w:szCs w:val="24"/>
              </w:rPr>
            </w:pPr>
          </w:p>
        </w:tc>
        <w:tc>
          <w:tcPr>
            <w:tcW w:w="1150" w:type="dxa"/>
            <w:vMerge/>
          </w:tcPr>
          <w:p w:rsidR="002C1315" w:rsidRPr="00877AEE" w:rsidRDefault="002C1315" w:rsidP="00877AEE">
            <w:pPr>
              <w:jc w:val="both"/>
              <w:rPr>
                <w:rFonts w:ascii="Times New Roman" w:hAnsi="Times New Roman"/>
                <w:color w:val="000000"/>
                <w:sz w:val="24"/>
                <w:szCs w:val="24"/>
              </w:rPr>
            </w:pPr>
          </w:p>
        </w:tc>
        <w:tc>
          <w:tcPr>
            <w:tcW w:w="1030" w:type="dxa"/>
            <w:vMerge/>
          </w:tcPr>
          <w:p w:rsidR="002C1315" w:rsidRPr="00877AEE" w:rsidRDefault="002C1315" w:rsidP="00877AEE">
            <w:pPr>
              <w:jc w:val="both"/>
              <w:rPr>
                <w:rFonts w:ascii="Times New Roman" w:hAnsi="Times New Roman"/>
                <w:color w:val="000000"/>
                <w:sz w:val="24"/>
                <w:szCs w:val="24"/>
              </w:rPr>
            </w:pPr>
          </w:p>
        </w:tc>
        <w:tc>
          <w:tcPr>
            <w:tcW w:w="1417" w:type="dxa"/>
            <w:vMerge/>
          </w:tcPr>
          <w:p w:rsidR="002C1315" w:rsidRPr="00877AEE" w:rsidRDefault="002C1315" w:rsidP="00877AEE">
            <w:pPr>
              <w:jc w:val="both"/>
              <w:rPr>
                <w:rFonts w:ascii="Times New Roman" w:hAnsi="Times New Roman"/>
                <w:color w:val="000000"/>
                <w:sz w:val="24"/>
                <w:szCs w:val="24"/>
              </w:rPr>
            </w:pPr>
          </w:p>
        </w:tc>
        <w:tc>
          <w:tcPr>
            <w:tcW w:w="1234" w:type="dxa"/>
            <w:vMerge/>
          </w:tcPr>
          <w:p w:rsidR="002C1315" w:rsidRPr="00877AEE" w:rsidRDefault="002C1315" w:rsidP="00877AEE">
            <w:pPr>
              <w:jc w:val="both"/>
              <w:rPr>
                <w:rFonts w:ascii="Times New Roman" w:hAnsi="Times New Roman"/>
                <w:color w:val="000000"/>
                <w:sz w:val="24"/>
                <w:szCs w:val="24"/>
              </w:rPr>
            </w:pPr>
          </w:p>
        </w:tc>
        <w:tc>
          <w:tcPr>
            <w:tcW w:w="1214" w:type="dxa"/>
            <w:vMerge/>
          </w:tcPr>
          <w:p w:rsidR="002C1315" w:rsidRPr="00877AEE" w:rsidRDefault="002C1315" w:rsidP="00877AEE">
            <w:pPr>
              <w:jc w:val="both"/>
              <w:rPr>
                <w:rFonts w:ascii="Times New Roman" w:hAnsi="Times New Roman"/>
                <w:color w:val="000000"/>
                <w:sz w:val="24"/>
                <w:szCs w:val="24"/>
              </w:rPr>
            </w:pPr>
          </w:p>
        </w:tc>
        <w:tc>
          <w:tcPr>
            <w:tcW w:w="1377" w:type="dxa"/>
            <w:vMerge/>
          </w:tcPr>
          <w:p w:rsidR="002C1315" w:rsidRPr="00877AEE" w:rsidRDefault="002C1315" w:rsidP="00877AEE">
            <w:pPr>
              <w:jc w:val="both"/>
              <w:rPr>
                <w:rFonts w:ascii="Times New Roman" w:hAnsi="Times New Roman"/>
                <w:color w:val="000000"/>
                <w:sz w:val="24"/>
                <w:szCs w:val="24"/>
              </w:rPr>
            </w:pPr>
          </w:p>
        </w:tc>
      </w:tr>
      <w:tr w:rsidR="002C1315" w:rsidRPr="00877AEE" w:rsidTr="00877AEE">
        <w:trPr>
          <w:trHeight w:val="397"/>
        </w:trPr>
        <w:tc>
          <w:tcPr>
            <w:tcW w:w="2015" w:type="dxa"/>
            <w:vMerge/>
          </w:tcPr>
          <w:p w:rsidR="002C1315" w:rsidRPr="00877AEE" w:rsidRDefault="002C1315" w:rsidP="00877AEE">
            <w:pPr>
              <w:jc w:val="both"/>
              <w:rPr>
                <w:rFonts w:ascii="Times New Roman" w:hAnsi="Times New Roman"/>
                <w:color w:val="000000"/>
                <w:sz w:val="24"/>
                <w:szCs w:val="24"/>
              </w:rPr>
            </w:pPr>
          </w:p>
        </w:tc>
        <w:tc>
          <w:tcPr>
            <w:tcW w:w="1044" w:type="dxa"/>
            <w:vMerge/>
          </w:tcPr>
          <w:p w:rsidR="002C1315" w:rsidRPr="00877AEE" w:rsidRDefault="002C1315" w:rsidP="00877AEE">
            <w:pPr>
              <w:jc w:val="both"/>
              <w:rPr>
                <w:rFonts w:ascii="Times New Roman" w:hAnsi="Times New Roman"/>
                <w:color w:val="000000"/>
                <w:sz w:val="24"/>
                <w:szCs w:val="24"/>
              </w:rPr>
            </w:pPr>
          </w:p>
        </w:tc>
        <w:tc>
          <w:tcPr>
            <w:tcW w:w="1030" w:type="dxa"/>
            <w:vMerge/>
          </w:tcPr>
          <w:p w:rsidR="002C1315" w:rsidRPr="00877AEE" w:rsidRDefault="002C1315" w:rsidP="00877AEE">
            <w:pPr>
              <w:jc w:val="both"/>
              <w:rPr>
                <w:rFonts w:ascii="Times New Roman" w:hAnsi="Times New Roman"/>
                <w:color w:val="000000"/>
                <w:sz w:val="24"/>
                <w:szCs w:val="24"/>
              </w:rPr>
            </w:pPr>
          </w:p>
        </w:tc>
        <w:tc>
          <w:tcPr>
            <w:tcW w:w="830" w:type="dxa"/>
            <w:vMerge/>
          </w:tcPr>
          <w:p w:rsidR="002C1315" w:rsidRPr="00877AEE" w:rsidRDefault="002C1315" w:rsidP="00877AEE">
            <w:pPr>
              <w:jc w:val="both"/>
              <w:rPr>
                <w:rFonts w:ascii="Times New Roman" w:hAnsi="Times New Roman"/>
                <w:color w:val="000000"/>
                <w:sz w:val="24"/>
                <w:szCs w:val="24"/>
              </w:rPr>
            </w:pPr>
          </w:p>
        </w:tc>
        <w:tc>
          <w:tcPr>
            <w:tcW w:w="870" w:type="dxa"/>
            <w:vMerge/>
          </w:tcPr>
          <w:p w:rsidR="002C1315" w:rsidRPr="00877AEE" w:rsidRDefault="002C1315" w:rsidP="00877AEE">
            <w:pPr>
              <w:jc w:val="both"/>
              <w:rPr>
                <w:rFonts w:ascii="Times New Roman" w:hAnsi="Times New Roman"/>
                <w:color w:val="000000"/>
                <w:sz w:val="24"/>
                <w:szCs w:val="24"/>
              </w:rPr>
            </w:pPr>
          </w:p>
        </w:tc>
        <w:tc>
          <w:tcPr>
            <w:tcW w:w="1150" w:type="dxa"/>
            <w:vMerge/>
          </w:tcPr>
          <w:p w:rsidR="002C1315" w:rsidRPr="00877AEE" w:rsidRDefault="002C1315" w:rsidP="00877AEE">
            <w:pPr>
              <w:jc w:val="both"/>
              <w:rPr>
                <w:rFonts w:ascii="Times New Roman" w:hAnsi="Times New Roman"/>
                <w:color w:val="000000"/>
                <w:sz w:val="24"/>
                <w:szCs w:val="24"/>
              </w:rPr>
            </w:pPr>
          </w:p>
        </w:tc>
        <w:tc>
          <w:tcPr>
            <w:tcW w:w="1030" w:type="dxa"/>
            <w:vMerge/>
          </w:tcPr>
          <w:p w:rsidR="002C1315" w:rsidRPr="00877AEE" w:rsidRDefault="002C1315" w:rsidP="00877AEE">
            <w:pPr>
              <w:jc w:val="both"/>
              <w:rPr>
                <w:rFonts w:ascii="Times New Roman" w:hAnsi="Times New Roman"/>
                <w:color w:val="000000"/>
                <w:sz w:val="24"/>
                <w:szCs w:val="24"/>
              </w:rPr>
            </w:pPr>
          </w:p>
        </w:tc>
        <w:tc>
          <w:tcPr>
            <w:tcW w:w="1417" w:type="dxa"/>
            <w:vMerge/>
          </w:tcPr>
          <w:p w:rsidR="002C1315" w:rsidRPr="00877AEE" w:rsidRDefault="002C1315" w:rsidP="00877AEE">
            <w:pPr>
              <w:jc w:val="both"/>
              <w:rPr>
                <w:rFonts w:ascii="Times New Roman" w:hAnsi="Times New Roman"/>
                <w:color w:val="000000"/>
                <w:sz w:val="24"/>
                <w:szCs w:val="24"/>
              </w:rPr>
            </w:pPr>
          </w:p>
        </w:tc>
        <w:tc>
          <w:tcPr>
            <w:tcW w:w="1234" w:type="dxa"/>
            <w:vMerge/>
          </w:tcPr>
          <w:p w:rsidR="002C1315" w:rsidRPr="00877AEE" w:rsidRDefault="002C1315" w:rsidP="00877AEE">
            <w:pPr>
              <w:jc w:val="both"/>
              <w:rPr>
                <w:rFonts w:ascii="Times New Roman" w:hAnsi="Times New Roman"/>
                <w:color w:val="000000"/>
                <w:sz w:val="24"/>
                <w:szCs w:val="24"/>
              </w:rPr>
            </w:pPr>
          </w:p>
        </w:tc>
        <w:tc>
          <w:tcPr>
            <w:tcW w:w="1214" w:type="dxa"/>
            <w:vMerge/>
          </w:tcPr>
          <w:p w:rsidR="002C1315" w:rsidRPr="00877AEE" w:rsidRDefault="002C1315" w:rsidP="00877AEE">
            <w:pPr>
              <w:jc w:val="both"/>
              <w:rPr>
                <w:rFonts w:ascii="Times New Roman" w:hAnsi="Times New Roman"/>
                <w:color w:val="000000"/>
                <w:sz w:val="24"/>
                <w:szCs w:val="24"/>
              </w:rPr>
            </w:pPr>
          </w:p>
        </w:tc>
        <w:tc>
          <w:tcPr>
            <w:tcW w:w="1377" w:type="dxa"/>
            <w:vMerge/>
          </w:tcPr>
          <w:p w:rsidR="002C1315" w:rsidRPr="00877AEE" w:rsidRDefault="002C1315" w:rsidP="00877AEE">
            <w:pPr>
              <w:jc w:val="both"/>
              <w:rPr>
                <w:rFonts w:ascii="Times New Roman" w:hAnsi="Times New Roman"/>
                <w:color w:val="000000"/>
                <w:sz w:val="24"/>
                <w:szCs w:val="24"/>
              </w:rPr>
            </w:pPr>
          </w:p>
        </w:tc>
      </w:tr>
      <w:tr w:rsidR="002C1315" w:rsidRPr="00877AEE" w:rsidTr="00877AEE">
        <w:trPr>
          <w:trHeight w:val="276"/>
        </w:trPr>
        <w:tc>
          <w:tcPr>
            <w:tcW w:w="2015" w:type="dxa"/>
            <w:vMerge/>
            <w:hideMark/>
          </w:tcPr>
          <w:p w:rsidR="002C1315" w:rsidRPr="00877AEE" w:rsidRDefault="002C1315" w:rsidP="00877AEE">
            <w:pPr>
              <w:jc w:val="both"/>
              <w:rPr>
                <w:rFonts w:ascii="Times New Roman" w:hAnsi="Times New Roman"/>
                <w:color w:val="000000"/>
                <w:sz w:val="24"/>
                <w:szCs w:val="24"/>
              </w:rPr>
            </w:pPr>
          </w:p>
        </w:tc>
        <w:tc>
          <w:tcPr>
            <w:tcW w:w="1044" w:type="dxa"/>
            <w:vMerge/>
            <w:hideMark/>
          </w:tcPr>
          <w:p w:rsidR="002C1315" w:rsidRPr="00877AEE" w:rsidRDefault="002C1315" w:rsidP="00877AEE">
            <w:pPr>
              <w:jc w:val="both"/>
              <w:rPr>
                <w:rFonts w:ascii="Times New Roman" w:hAnsi="Times New Roman"/>
                <w:color w:val="000000"/>
                <w:sz w:val="24"/>
                <w:szCs w:val="24"/>
              </w:rPr>
            </w:pPr>
          </w:p>
        </w:tc>
        <w:tc>
          <w:tcPr>
            <w:tcW w:w="1030" w:type="dxa"/>
            <w:vMerge/>
            <w:hideMark/>
          </w:tcPr>
          <w:p w:rsidR="002C1315" w:rsidRPr="00877AEE" w:rsidRDefault="002C1315" w:rsidP="00877AEE">
            <w:pPr>
              <w:jc w:val="both"/>
              <w:rPr>
                <w:rFonts w:ascii="Times New Roman" w:hAnsi="Times New Roman"/>
                <w:color w:val="000000"/>
                <w:sz w:val="24"/>
                <w:szCs w:val="24"/>
              </w:rPr>
            </w:pPr>
          </w:p>
        </w:tc>
        <w:tc>
          <w:tcPr>
            <w:tcW w:w="830" w:type="dxa"/>
            <w:vMerge/>
            <w:hideMark/>
          </w:tcPr>
          <w:p w:rsidR="002C1315" w:rsidRPr="00877AEE" w:rsidRDefault="002C1315" w:rsidP="00877AEE">
            <w:pPr>
              <w:jc w:val="both"/>
              <w:rPr>
                <w:rFonts w:ascii="Times New Roman" w:hAnsi="Times New Roman"/>
                <w:color w:val="000000"/>
                <w:sz w:val="24"/>
                <w:szCs w:val="24"/>
              </w:rPr>
            </w:pPr>
          </w:p>
        </w:tc>
        <w:tc>
          <w:tcPr>
            <w:tcW w:w="870" w:type="dxa"/>
            <w:vMerge/>
            <w:hideMark/>
          </w:tcPr>
          <w:p w:rsidR="002C1315" w:rsidRPr="00877AEE" w:rsidRDefault="002C1315" w:rsidP="00877AEE">
            <w:pPr>
              <w:jc w:val="both"/>
              <w:rPr>
                <w:rFonts w:ascii="Times New Roman" w:hAnsi="Times New Roman"/>
                <w:color w:val="000000"/>
                <w:sz w:val="24"/>
                <w:szCs w:val="24"/>
              </w:rPr>
            </w:pPr>
          </w:p>
        </w:tc>
        <w:tc>
          <w:tcPr>
            <w:tcW w:w="1150" w:type="dxa"/>
            <w:vMerge/>
            <w:hideMark/>
          </w:tcPr>
          <w:p w:rsidR="002C1315" w:rsidRPr="00877AEE" w:rsidRDefault="002C1315" w:rsidP="00877AEE">
            <w:pPr>
              <w:jc w:val="both"/>
              <w:rPr>
                <w:rFonts w:ascii="Times New Roman" w:hAnsi="Times New Roman"/>
                <w:color w:val="000000"/>
                <w:sz w:val="24"/>
                <w:szCs w:val="24"/>
              </w:rPr>
            </w:pPr>
          </w:p>
        </w:tc>
        <w:tc>
          <w:tcPr>
            <w:tcW w:w="1030" w:type="dxa"/>
            <w:vMerge/>
            <w:hideMark/>
          </w:tcPr>
          <w:p w:rsidR="002C1315" w:rsidRPr="00877AEE" w:rsidRDefault="002C1315" w:rsidP="00877AEE">
            <w:pPr>
              <w:jc w:val="both"/>
              <w:rPr>
                <w:rFonts w:ascii="Times New Roman" w:hAnsi="Times New Roman"/>
                <w:color w:val="000000"/>
                <w:sz w:val="24"/>
                <w:szCs w:val="24"/>
              </w:rPr>
            </w:pPr>
          </w:p>
        </w:tc>
        <w:tc>
          <w:tcPr>
            <w:tcW w:w="1417" w:type="dxa"/>
            <w:vMerge/>
            <w:hideMark/>
          </w:tcPr>
          <w:p w:rsidR="002C1315" w:rsidRPr="00877AEE" w:rsidRDefault="002C1315" w:rsidP="00877AEE">
            <w:pPr>
              <w:jc w:val="both"/>
              <w:rPr>
                <w:rFonts w:ascii="Times New Roman" w:hAnsi="Times New Roman"/>
                <w:color w:val="000000"/>
                <w:sz w:val="24"/>
                <w:szCs w:val="24"/>
              </w:rPr>
            </w:pPr>
          </w:p>
        </w:tc>
        <w:tc>
          <w:tcPr>
            <w:tcW w:w="1234" w:type="dxa"/>
            <w:vMerge/>
            <w:hideMark/>
          </w:tcPr>
          <w:p w:rsidR="002C1315" w:rsidRPr="00877AEE" w:rsidRDefault="002C1315" w:rsidP="00877AEE">
            <w:pPr>
              <w:jc w:val="both"/>
              <w:rPr>
                <w:rFonts w:ascii="Times New Roman" w:hAnsi="Times New Roman"/>
                <w:color w:val="000000"/>
                <w:sz w:val="24"/>
                <w:szCs w:val="24"/>
              </w:rPr>
            </w:pPr>
          </w:p>
        </w:tc>
        <w:tc>
          <w:tcPr>
            <w:tcW w:w="1214" w:type="dxa"/>
            <w:vMerge/>
            <w:hideMark/>
          </w:tcPr>
          <w:p w:rsidR="002C1315" w:rsidRPr="00877AEE" w:rsidRDefault="002C1315" w:rsidP="00877AEE">
            <w:pPr>
              <w:jc w:val="both"/>
              <w:rPr>
                <w:rFonts w:ascii="Times New Roman" w:hAnsi="Times New Roman"/>
                <w:color w:val="000000"/>
                <w:sz w:val="24"/>
                <w:szCs w:val="24"/>
              </w:rPr>
            </w:pPr>
          </w:p>
        </w:tc>
        <w:tc>
          <w:tcPr>
            <w:tcW w:w="1377" w:type="dxa"/>
            <w:vMerge/>
            <w:hideMark/>
          </w:tcPr>
          <w:p w:rsidR="002C1315" w:rsidRPr="00877AEE" w:rsidRDefault="002C1315" w:rsidP="00877AEE">
            <w:pPr>
              <w:jc w:val="both"/>
              <w:rPr>
                <w:rFonts w:ascii="Times New Roman" w:hAnsi="Times New Roman"/>
                <w:color w:val="000000"/>
                <w:sz w:val="24"/>
                <w:szCs w:val="24"/>
              </w:rPr>
            </w:pPr>
          </w:p>
        </w:tc>
      </w:tr>
      <w:tr w:rsidR="002C1315" w:rsidRPr="00877AEE" w:rsidTr="00877AEE">
        <w:trPr>
          <w:trHeight w:val="397"/>
        </w:trPr>
        <w:tc>
          <w:tcPr>
            <w:tcW w:w="2015" w:type="dxa"/>
          </w:tcPr>
          <w:p w:rsidR="002C1315" w:rsidRPr="00877AEE" w:rsidRDefault="002C1315" w:rsidP="00877AEE">
            <w:pPr>
              <w:jc w:val="both"/>
              <w:rPr>
                <w:rFonts w:ascii="Times New Roman" w:hAnsi="Times New Roman"/>
                <w:b/>
                <w:bCs/>
                <w:color w:val="000000"/>
                <w:sz w:val="24"/>
                <w:szCs w:val="24"/>
              </w:rPr>
            </w:pPr>
            <w:r w:rsidRPr="00877AEE">
              <w:rPr>
                <w:rFonts w:ascii="Times New Roman" w:hAnsi="Times New Roman"/>
                <w:b/>
                <w:bCs/>
                <w:color w:val="000000"/>
                <w:sz w:val="24"/>
                <w:szCs w:val="24"/>
              </w:rPr>
              <w:t>I</w:t>
            </w:r>
          </w:p>
        </w:tc>
        <w:tc>
          <w:tcPr>
            <w:tcW w:w="1044" w:type="dxa"/>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103</w:t>
            </w:r>
          </w:p>
        </w:tc>
        <w:tc>
          <w:tcPr>
            <w:tcW w:w="3880" w:type="dxa"/>
            <w:gridSpan w:val="4"/>
            <w:vMerge w:val="restart"/>
            <w:vAlign w:val="center"/>
          </w:tcPr>
          <w:p w:rsidR="002C1315" w:rsidRPr="00877AEE" w:rsidRDefault="002C1315" w:rsidP="00877AEE">
            <w:pPr>
              <w:jc w:val="both"/>
              <w:rPr>
                <w:rFonts w:ascii="Times New Roman" w:hAnsi="Times New Roman"/>
                <w:color w:val="000000"/>
                <w:sz w:val="24"/>
                <w:szCs w:val="24"/>
              </w:rPr>
            </w:pPr>
            <w:r w:rsidRPr="00877AEE">
              <w:rPr>
                <w:rFonts w:ascii="Times New Roman" w:hAnsi="Times New Roman"/>
                <w:color w:val="000000"/>
                <w:sz w:val="24"/>
                <w:szCs w:val="24"/>
              </w:rPr>
              <w:t>Ocijenjeni opisnim ocjenama</w:t>
            </w:r>
          </w:p>
        </w:tc>
        <w:tc>
          <w:tcPr>
            <w:tcW w:w="1030" w:type="dxa"/>
          </w:tcPr>
          <w:p w:rsidR="002C1315" w:rsidRPr="00877AEE" w:rsidRDefault="002C1315" w:rsidP="00877AEE">
            <w:pPr>
              <w:jc w:val="both"/>
              <w:rPr>
                <w:rFonts w:ascii="Times New Roman" w:hAnsi="Times New Roman"/>
                <w:color w:val="000000"/>
                <w:sz w:val="24"/>
                <w:szCs w:val="24"/>
              </w:rPr>
            </w:pPr>
          </w:p>
        </w:tc>
        <w:tc>
          <w:tcPr>
            <w:tcW w:w="1417" w:type="dxa"/>
          </w:tcPr>
          <w:p w:rsidR="002C1315" w:rsidRPr="00877AEE" w:rsidRDefault="002C1315" w:rsidP="00877AEE">
            <w:pPr>
              <w:jc w:val="both"/>
              <w:rPr>
                <w:rFonts w:ascii="Times New Roman" w:hAnsi="Times New Roman"/>
                <w:color w:val="000000"/>
                <w:sz w:val="24"/>
                <w:szCs w:val="24"/>
              </w:rPr>
            </w:pPr>
          </w:p>
        </w:tc>
        <w:tc>
          <w:tcPr>
            <w:tcW w:w="1234" w:type="dxa"/>
          </w:tcPr>
          <w:p w:rsidR="002C1315" w:rsidRPr="00877AEE" w:rsidRDefault="002C1315" w:rsidP="00877AEE">
            <w:pPr>
              <w:jc w:val="both"/>
              <w:rPr>
                <w:rFonts w:ascii="Times New Roman" w:hAnsi="Times New Roman"/>
                <w:color w:val="000000"/>
                <w:sz w:val="24"/>
                <w:szCs w:val="24"/>
              </w:rPr>
            </w:pPr>
          </w:p>
        </w:tc>
        <w:tc>
          <w:tcPr>
            <w:tcW w:w="1214" w:type="dxa"/>
          </w:tcPr>
          <w:p w:rsidR="002C1315" w:rsidRPr="00877AEE" w:rsidRDefault="002C1315" w:rsidP="00877AEE">
            <w:pPr>
              <w:jc w:val="both"/>
              <w:rPr>
                <w:rFonts w:ascii="Times New Roman" w:hAnsi="Times New Roman"/>
                <w:color w:val="000000"/>
                <w:sz w:val="24"/>
                <w:szCs w:val="24"/>
              </w:rPr>
            </w:pPr>
          </w:p>
        </w:tc>
        <w:tc>
          <w:tcPr>
            <w:tcW w:w="1377" w:type="dxa"/>
          </w:tcPr>
          <w:p w:rsidR="002C1315" w:rsidRPr="00877AEE" w:rsidRDefault="002C1315" w:rsidP="00877AEE">
            <w:pPr>
              <w:jc w:val="both"/>
              <w:rPr>
                <w:rFonts w:ascii="Times New Roman" w:hAnsi="Times New Roman"/>
                <w:color w:val="000000"/>
                <w:sz w:val="24"/>
                <w:szCs w:val="24"/>
              </w:rPr>
            </w:pPr>
          </w:p>
        </w:tc>
      </w:tr>
      <w:tr w:rsidR="002C1315" w:rsidRPr="00877AEE" w:rsidTr="00877AEE">
        <w:trPr>
          <w:trHeight w:val="397"/>
        </w:trPr>
        <w:tc>
          <w:tcPr>
            <w:tcW w:w="2015" w:type="dxa"/>
          </w:tcPr>
          <w:p w:rsidR="002C1315" w:rsidRPr="00877AEE" w:rsidRDefault="002C1315" w:rsidP="00877AEE">
            <w:pPr>
              <w:jc w:val="both"/>
              <w:rPr>
                <w:rFonts w:ascii="Times New Roman" w:hAnsi="Times New Roman"/>
                <w:b/>
                <w:bCs/>
                <w:color w:val="000000"/>
                <w:sz w:val="24"/>
                <w:szCs w:val="24"/>
              </w:rPr>
            </w:pPr>
            <w:r w:rsidRPr="00877AEE">
              <w:rPr>
                <w:rFonts w:ascii="Times New Roman" w:hAnsi="Times New Roman"/>
                <w:b/>
                <w:bCs/>
                <w:color w:val="000000"/>
                <w:sz w:val="24"/>
                <w:szCs w:val="24"/>
              </w:rPr>
              <w:t>II</w:t>
            </w:r>
          </w:p>
        </w:tc>
        <w:tc>
          <w:tcPr>
            <w:tcW w:w="1044" w:type="dxa"/>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95</w:t>
            </w:r>
          </w:p>
        </w:tc>
        <w:tc>
          <w:tcPr>
            <w:tcW w:w="3880" w:type="dxa"/>
            <w:gridSpan w:val="4"/>
            <w:vMerge/>
          </w:tcPr>
          <w:p w:rsidR="002C1315" w:rsidRPr="00877AEE" w:rsidRDefault="002C1315" w:rsidP="00877AEE">
            <w:pPr>
              <w:jc w:val="both"/>
              <w:rPr>
                <w:rFonts w:ascii="Times New Roman" w:hAnsi="Times New Roman"/>
                <w:color w:val="000000"/>
                <w:sz w:val="24"/>
                <w:szCs w:val="24"/>
              </w:rPr>
            </w:pPr>
          </w:p>
        </w:tc>
        <w:tc>
          <w:tcPr>
            <w:tcW w:w="1030" w:type="dxa"/>
          </w:tcPr>
          <w:p w:rsidR="002C1315" w:rsidRPr="00877AEE" w:rsidRDefault="002C1315" w:rsidP="00877AEE">
            <w:pPr>
              <w:jc w:val="both"/>
              <w:rPr>
                <w:rFonts w:ascii="Times New Roman" w:hAnsi="Times New Roman"/>
                <w:color w:val="000000"/>
                <w:sz w:val="24"/>
                <w:szCs w:val="24"/>
              </w:rPr>
            </w:pPr>
          </w:p>
        </w:tc>
        <w:tc>
          <w:tcPr>
            <w:tcW w:w="1417" w:type="dxa"/>
          </w:tcPr>
          <w:p w:rsidR="002C1315" w:rsidRPr="00877AEE" w:rsidRDefault="002C1315" w:rsidP="00877AEE">
            <w:pPr>
              <w:jc w:val="both"/>
              <w:rPr>
                <w:rFonts w:ascii="Times New Roman" w:hAnsi="Times New Roman"/>
                <w:color w:val="000000"/>
                <w:sz w:val="24"/>
                <w:szCs w:val="24"/>
              </w:rPr>
            </w:pPr>
          </w:p>
        </w:tc>
        <w:tc>
          <w:tcPr>
            <w:tcW w:w="1234" w:type="dxa"/>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1</w:t>
            </w:r>
          </w:p>
        </w:tc>
        <w:tc>
          <w:tcPr>
            <w:tcW w:w="1214" w:type="dxa"/>
          </w:tcPr>
          <w:p w:rsidR="002C1315" w:rsidRPr="00877AEE" w:rsidRDefault="002C1315" w:rsidP="00877AEE">
            <w:pPr>
              <w:jc w:val="both"/>
              <w:rPr>
                <w:rFonts w:ascii="Times New Roman" w:hAnsi="Times New Roman"/>
                <w:color w:val="000000"/>
                <w:sz w:val="24"/>
                <w:szCs w:val="24"/>
              </w:rPr>
            </w:pPr>
          </w:p>
        </w:tc>
        <w:tc>
          <w:tcPr>
            <w:tcW w:w="1377" w:type="dxa"/>
          </w:tcPr>
          <w:p w:rsidR="002C1315" w:rsidRPr="00877AEE" w:rsidRDefault="002C1315" w:rsidP="00877AEE">
            <w:pPr>
              <w:jc w:val="both"/>
              <w:rPr>
                <w:rFonts w:ascii="Times New Roman" w:hAnsi="Times New Roman"/>
                <w:color w:val="000000"/>
                <w:sz w:val="24"/>
                <w:szCs w:val="24"/>
              </w:rPr>
            </w:pPr>
          </w:p>
        </w:tc>
      </w:tr>
      <w:tr w:rsidR="002C1315" w:rsidRPr="00877AEE" w:rsidTr="00877AEE">
        <w:trPr>
          <w:trHeight w:val="397"/>
        </w:trPr>
        <w:tc>
          <w:tcPr>
            <w:tcW w:w="2015" w:type="dxa"/>
            <w:hideMark/>
          </w:tcPr>
          <w:p w:rsidR="002C1315" w:rsidRPr="00877AEE" w:rsidRDefault="002C1315" w:rsidP="00877AEE">
            <w:pPr>
              <w:jc w:val="both"/>
              <w:rPr>
                <w:rFonts w:ascii="Times New Roman" w:hAnsi="Times New Roman"/>
                <w:b/>
                <w:bCs/>
                <w:color w:val="000000"/>
                <w:sz w:val="24"/>
                <w:szCs w:val="24"/>
              </w:rPr>
            </w:pPr>
            <w:r w:rsidRPr="00877AEE">
              <w:rPr>
                <w:rFonts w:ascii="Times New Roman" w:hAnsi="Times New Roman"/>
                <w:b/>
                <w:bCs/>
                <w:color w:val="000000"/>
                <w:sz w:val="24"/>
                <w:szCs w:val="24"/>
              </w:rPr>
              <w:t>III</w:t>
            </w:r>
          </w:p>
        </w:tc>
        <w:tc>
          <w:tcPr>
            <w:tcW w:w="1044"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90</w:t>
            </w:r>
          </w:p>
        </w:tc>
        <w:tc>
          <w:tcPr>
            <w:tcW w:w="1030"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58</w:t>
            </w:r>
          </w:p>
        </w:tc>
        <w:tc>
          <w:tcPr>
            <w:tcW w:w="830"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8</w:t>
            </w:r>
          </w:p>
        </w:tc>
        <w:tc>
          <w:tcPr>
            <w:tcW w:w="870"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6</w:t>
            </w:r>
          </w:p>
        </w:tc>
        <w:tc>
          <w:tcPr>
            <w:tcW w:w="1150"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18</w:t>
            </w:r>
          </w:p>
        </w:tc>
        <w:tc>
          <w:tcPr>
            <w:tcW w:w="1030"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0</w:t>
            </w:r>
          </w:p>
        </w:tc>
        <w:tc>
          <w:tcPr>
            <w:tcW w:w="1417"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0</w:t>
            </w:r>
          </w:p>
        </w:tc>
        <w:tc>
          <w:tcPr>
            <w:tcW w:w="1234"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0</w:t>
            </w:r>
          </w:p>
        </w:tc>
        <w:tc>
          <w:tcPr>
            <w:tcW w:w="1214"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4,18</w:t>
            </w:r>
          </w:p>
        </w:tc>
        <w:tc>
          <w:tcPr>
            <w:tcW w:w="1377"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100,00%</w:t>
            </w:r>
          </w:p>
        </w:tc>
      </w:tr>
      <w:tr w:rsidR="002C1315" w:rsidRPr="00877AEE" w:rsidTr="00877AEE">
        <w:trPr>
          <w:trHeight w:val="397"/>
        </w:trPr>
        <w:tc>
          <w:tcPr>
            <w:tcW w:w="2015" w:type="dxa"/>
            <w:hideMark/>
          </w:tcPr>
          <w:p w:rsidR="002C1315" w:rsidRPr="00877AEE" w:rsidRDefault="002C1315" w:rsidP="00877AEE">
            <w:pPr>
              <w:jc w:val="both"/>
              <w:rPr>
                <w:rFonts w:ascii="Times New Roman" w:hAnsi="Times New Roman"/>
                <w:b/>
                <w:bCs/>
                <w:color w:val="000000"/>
                <w:sz w:val="24"/>
                <w:szCs w:val="24"/>
              </w:rPr>
            </w:pPr>
            <w:r w:rsidRPr="00877AEE">
              <w:rPr>
                <w:rFonts w:ascii="Times New Roman" w:hAnsi="Times New Roman"/>
                <w:b/>
                <w:bCs/>
                <w:color w:val="000000"/>
                <w:sz w:val="24"/>
                <w:szCs w:val="24"/>
              </w:rPr>
              <w:t>Ʃ prvi ciklus</w:t>
            </w:r>
          </w:p>
        </w:tc>
        <w:tc>
          <w:tcPr>
            <w:tcW w:w="1044" w:type="dxa"/>
            <w:hideMark/>
          </w:tcPr>
          <w:p w:rsidR="002C1315" w:rsidRPr="00877AEE" w:rsidRDefault="002C1315" w:rsidP="00877AEE">
            <w:pPr>
              <w:jc w:val="center"/>
              <w:rPr>
                <w:rFonts w:ascii="Times New Roman" w:hAnsi="Times New Roman"/>
                <w:b/>
                <w:bCs/>
                <w:color w:val="000000"/>
                <w:sz w:val="24"/>
                <w:szCs w:val="24"/>
              </w:rPr>
            </w:pPr>
            <w:r w:rsidRPr="00877AEE">
              <w:rPr>
                <w:rFonts w:ascii="Times New Roman" w:hAnsi="Times New Roman"/>
                <w:b/>
                <w:bCs/>
                <w:color w:val="000000"/>
                <w:sz w:val="24"/>
                <w:szCs w:val="24"/>
              </w:rPr>
              <w:t>288</w:t>
            </w:r>
          </w:p>
        </w:tc>
        <w:tc>
          <w:tcPr>
            <w:tcW w:w="1030" w:type="dxa"/>
            <w:hideMark/>
          </w:tcPr>
          <w:p w:rsidR="002C1315" w:rsidRPr="00877AEE" w:rsidRDefault="002C1315" w:rsidP="00877AEE">
            <w:pPr>
              <w:jc w:val="center"/>
              <w:rPr>
                <w:rFonts w:ascii="Times New Roman" w:hAnsi="Times New Roman"/>
                <w:b/>
                <w:bCs/>
                <w:color w:val="000000"/>
                <w:sz w:val="24"/>
                <w:szCs w:val="24"/>
              </w:rPr>
            </w:pPr>
            <w:r w:rsidRPr="00877AEE">
              <w:rPr>
                <w:rFonts w:ascii="Times New Roman" w:hAnsi="Times New Roman"/>
                <w:b/>
                <w:bCs/>
                <w:color w:val="000000"/>
                <w:sz w:val="24"/>
                <w:szCs w:val="24"/>
              </w:rPr>
              <w:t>58</w:t>
            </w:r>
          </w:p>
        </w:tc>
        <w:tc>
          <w:tcPr>
            <w:tcW w:w="830" w:type="dxa"/>
            <w:hideMark/>
          </w:tcPr>
          <w:p w:rsidR="002C1315" w:rsidRPr="00877AEE" w:rsidRDefault="002C1315" w:rsidP="00877AEE">
            <w:pPr>
              <w:jc w:val="center"/>
              <w:rPr>
                <w:rFonts w:ascii="Times New Roman" w:hAnsi="Times New Roman"/>
                <w:b/>
                <w:bCs/>
                <w:color w:val="000000"/>
                <w:sz w:val="24"/>
                <w:szCs w:val="24"/>
              </w:rPr>
            </w:pPr>
            <w:r w:rsidRPr="00877AEE">
              <w:rPr>
                <w:rFonts w:ascii="Times New Roman" w:hAnsi="Times New Roman"/>
                <w:b/>
                <w:bCs/>
                <w:color w:val="000000"/>
                <w:sz w:val="24"/>
                <w:szCs w:val="24"/>
              </w:rPr>
              <w:t>8</w:t>
            </w:r>
          </w:p>
        </w:tc>
        <w:tc>
          <w:tcPr>
            <w:tcW w:w="870" w:type="dxa"/>
            <w:hideMark/>
          </w:tcPr>
          <w:p w:rsidR="002C1315" w:rsidRPr="00877AEE" w:rsidRDefault="002C1315" w:rsidP="00877AEE">
            <w:pPr>
              <w:jc w:val="center"/>
              <w:rPr>
                <w:rFonts w:ascii="Times New Roman" w:hAnsi="Times New Roman"/>
                <w:b/>
                <w:bCs/>
                <w:color w:val="000000"/>
                <w:sz w:val="24"/>
                <w:szCs w:val="24"/>
              </w:rPr>
            </w:pPr>
            <w:r w:rsidRPr="00877AEE">
              <w:rPr>
                <w:rFonts w:ascii="Times New Roman" w:hAnsi="Times New Roman"/>
                <w:b/>
                <w:bCs/>
                <w:color w:val="000000"/>
                <w:sz w:val="24"/>
                <w:szCs w:val="24"/>
              </w:rPr>
              <w:t>6</w:t>
            </w:r>
          </w:p>
        </w:tc>
        <w:tc>
          <w:tcPr>
            <w:tcW w:w="1150" w:type="dxa"/>
            <w:hideMark/>
          </w:tcPr>
          <w:p w:rsidR="002C1315" w:rsidRPr="00877AEE" w:rsidRDefault="002C1315" w:rsidP="00877AEE">
            <w:pPr>
              <w:jc w:val="center"/>
              <w:rPr>
                <w:rFonts w:ascii="Times New Roman" w:hAnsi="Times New Roman"/>
                <w:b/>
                <w:bCs/>
                <w:color w:val="000000"/>
                <w:sz w:val="24"/>
                <w:szCs w:val="24"/>
              </w:rPr>
            </w:pPr>
            <w:r w:rsidRPr="00877AEE">
              <w:rPr>
                <w:rFonts w:ascii="Times New Roman" w:hAnsi="Times New Roman"/>
                <w:b/>
                <w:bCs/>
                <w:color w:val="000000"/>
                <w:sz w:val="24"/>
                <w:szCs w:val="24"/>
              </w:rPr>
              <w:t>18</w:t>
            </w:r>
          </w:p>
        </w:tc>
        <w:tc>
          <w:tcPr>
            <w:tcW w:w="1030" w:type="dxa"/>
            <w:hideMark/>
          </w:tcPr>
          <w:p w:rsidR="002C1315" w:rsidRPr="00877AEE" w:rsidRDefault="002C1315" w:rsidP="00877AEE">
            <w:pPr>
              <w:jc w:val="center"/>
              <w:rPr>
                <w:rFonts w:ascii="Times New Roman" w:hAnsi="Times New Roman"/>
                <w:b/>
                <w:bCs/>
                <w:color w:val="000000"/>
                <w:sz w:val="24"/>
                <w:szCs w:val="24"/>
              </w:rPr>
            </w:pPr>
            <w:r w:rsidRPr="00877AEE">
              <w:rPr>
                <w:rFonts w:ascii="Times New Roman" w:hAnsi="Times New Roman"/>
                <w:b/>
                <w:bCs/>
                <w:color w:val="000000"/>
                <w:sz w:val="24"/>
                <w:szCs w:val="24"/>
              </w:rPr>
              <w:t>0</w:t>
            </w:r>
          </w:p>
        </w:tc>
        <w:tc>
          <w:tcPr>
            <w:tcW w:w="1417" w:type="dxa"/>
            <w:hideMark/>
          </w:tcPr>
          <w:p w:rsidR="002C1315" w:rsidRPr="00877AEE" w:rsidRDefault="002C1315" w:rsidP="00877AEE">
            <w:pPr>
              <w:jc w:val="center"/>
              <w:rPr>
                <w:rFonts w:ascii="Times New Roman" w:hAnsi="Times New Roman"/>
                <w:b/>
                <w:bCs/>
                <w:color w:val="000000"/>
                <w:sz w:val="24"/>
                <w:szCs w:val="24"/>
              </w:rPr>
            </w:pPr>
            <w:r w:rsidRPr="00877AEE">
              <w:rPr>
                <w:rFonts w:ascii="Times New Roman" w:hAnsi="Times New Roman"/>
                <w:b/>
                <w:bCs/>
                <w:color w:val="000000"/>
                <w:sz w:val="24"/>
                <w:szCs w:val="24"/>
              </w:rPr>
              <w:t>0</w:t>
            </w:r>
          </w:p>
        </w:tc>
        <w:tc>
          <w:tcPr>
            <w:tcW w:w="1234" w:type="dxa"/>
            <w:hideMark/>
          </w:tcPr>
          <w:p w:rsidR="002C1315" w:rsidRPr="00877AEE" w:rsidRDefault="002C1315" w:rsidP="00877AEE">
            <w:pPr>
              <w:jc w:val="center"/>
              <w:rPr>
                <w:rFonts w:ascii="Times New Roman" w:hAnsi="Times New Roman"/>
                <w:b/>
                <w:bCs/>
                <w:color w:val="000000"/>
                <w:sz w:val="24"/>
                <w:szCs w:val="24"/>
              </w:rPr>
            </w:pPr>
            <w:r w:rsidRPr="00877AEE">
              <w:rPr>
                <w:rFonts w:ascii="Times New Roman" w:hAnsi="Times New Roman"/>
                <w:b/>
                <w:bCs/>
                <w:color w:val="000000"/>
                <w:sz w:val="24"/>
                <w:szCs w:val="24"/>
              </w:rPr>
              <w:t>1</w:t>
            </w:r>
          </w:p>
        </w:tc>
        <w:tc>
          <w:tcPr>
            <w:tcW w:w="1214" w:type="dxa"/>
            <w:hideMark/>
          </w:tcPr>
          <w:p w:rsidR="002C1315" w:rsidRPr="00877AEE" w:rsidRDefault="002C1315" w:rsidP="00877AEE">
            <w:pPr>
              <w:jc w:val="center"/>
              <w:rPr>
                <w:rFonts w:ascii="Times New Roman" w:hAnsi="Times New Roman"/>
                <w:b/>
                <w:bCs/>
                <w:color w:val="000000"/>
                <w:sz w:val="24"/>
                <w:szCs w:val="24"/>
              </w:rPr>
            </w:pPr>
            <w:r w:rsidRPr="00877AEE">
              <w:rPr>
                <w:rFonts w:ascii="Times New Roman" w:hAnsi="Times New Roman"/>
                <w:b/>
                <w:bCs/>
                <w:color w:val="000000"/>
                <w:sz w:val="24"/>
                <w:szCs w:val="24"/>
              </w:rPr>
              <w:t>4,18</w:t>
            </w:r>
          </w:p>
        </w:tc>
        <w:tc>
          <w:tcPr>
            <w:tcW w:w="1377" w:type="dxa"/>
            <w:hideMark/>
          </w:tcPr>
          <w:p w:rsidR="002C1315" w:rsidRPr="00877AEE" w:rsidRDefault="002C1315" w:rsidP="00877AEE">
            <w:pPr>
              <w:jc w:val="center"/>
              <w:rPr>
                <w:rFonts w:ascii="Times New Roman" w:hAnsi="Times New Roman"/>
                <w:b/>
                <w:bCs/>
                <w:color w:val="000000"/>
                <w:sz w:val="24"/>
                <w:szCs w:val="24"/>
              </w:rPr>
            </w:pPr>
            <w:r w:rsidRPr="00877AEE">
              <w:rPr>
                <w:rFonts w:ascii="Times New Roman" w:hAnsi="Times New Roman"/>
                <w:b/>
                <w:color w:val="000000"/>
                <w:sz w:val="24"/>
                <w:szCs w:val="24"/>
              </w:rPr>
              <w:t>100,00%</w:t>
            </w:r>
          </w:p>
        </w:tc>
      </w:tr>
      <w:tr w:rsidR="002C1315" w:rsidRPr="00877AEE" w:rsidTr="00877AEE">
        <w:trPr>
          <w:trHeight w:val="397"/>
        </w:trPr>
        <w:tc>
          <w:tcPr>
            <w:tcW w:w="2015" w:type="dxa"/>
            <w:hideMark/>
          </w:tcPr>
          <w:p w:rsidR="002C1315" w:rsidRPr="00877AEE" w:rsidRDefault="002C1315" w:rsidP="00877AEE">
            <w:pPr>
              <w:jc w:val="both"/>
              <w:rPr>
                <w:rFonts w:ascii="Times New Roman" w:hAnsi="Times New Roman"/>
                <w:b/>
                <w:bCs/>
                <w:color w:val="000000"/>
                <w:sz w:val="24"/>
                <w:szCs w:val="24"/>
              </w:rPr>
            </w:pPr>
            <w:r w:rsidRPr="00877AEE">
              <w:rPr>
                <w:rFonts w:ascii="Times New Roman" w:hAnsi="Times New Roman"/>
                <w:b/>
                <w:bCs/>
                <w:color w:val="000000"/>
                <w:sz w:val="24"/>
                <w:szCs w:val="24"/>
              </w:rPr>
              <w:t>IV</w:t>
            </w:r>
          </w:p>
        </w:tc>
        <w:tc>
          <w:tcPr>
            <w:tcW w:w="1044"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89</w:t>
            </w:r>
          </w:p>
        </w:tc>
        <w:tc>
          <w:tcPr>
            <w:tcW w:w="1030"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45</w:t>
            </w:r>
          </w:p>
        </w:tc>
        <w:tc>
          <w:tcPr>
            <w:tcW w:w="830"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17</w:t>
            </w:r>
          </w:p>
        </w:tc>
        <w:tc>
          <w:tcPr>
            <w:tcW w:w="870"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20</w:t>
            </w:r>
          </w:p>
        </w:tc>
        <w:tc>
          <w:tcPr>
            <w:tcW w:w="1150"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7</w:t>
            </w:r>
          </w:p>
        </w:tc>
        <w:tc>
          <w:tcPr>
            <w:tcW w:w="1030"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0</w:t>
            </w:r>
          </w:p>
        </w:tc>
        <w:tc>
          <w:tcPr>
            <w:tcW w:w="1417"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0</w:t>
            </w:r>
          </w:p>
        </w:tc>
        <w:tc>
          <w:tcPr>
            <w:tcW w:w="1234"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0</w:t>
            </w:r>
          </w:p>
        </w:tc>
        <w:tc>
          <w:tcPr>
            <w:tcW w:w="1214"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4,12</w:t>
            </w:r>
          </w:p>
        </w:tc>
        <w:tc>
          <w:tcPr>
            <w:tcW w:w="1377"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100,00%</w:t>
            </w:r>
          </w:p>
        </w:tc>
      </w:tr>
      <w:tr w:rsidR="002C1315" w:rsidRPr="00877AEE" w:rsidTr="00877AEE">
        <w:trPr>
          <w:trHeight w:val="397"/>
        </w:trPr>
        <w:tc>
          <w:tcPr>
            <w:tcW w:w="2015" w:type="dxa"/>
            <w:hideMark/>
          </w:tcPr>
          <w:p w:rsidR="002C1315" w:rsidRPr="00877AEE" w:rsidRDefault="002C1315" w:rsidP="00877AEE">
            <w:pPr>
              <w:jc w:val="both"/>
              <w:rPr>
                <w:rFonts w:ascii="Times New Roman" w:hAnsi="Times New Roman"/>
                <w:b/>
                <w:bCs/>
                <w:color w:val="000000"/>
                <w:sz w:val="24"/>
                <w:szCs w:val="24"/>
              </w:rPr>
            </w:pPr>
            <w:r w:rsidRPr="00877AEE">
              <w:rPr>
                <w:rFonts w:ascii="Times New Roman" w:hAnsi="Times New Roman"/>
                <w:b/>
                <w:bCs/>
                <w:color w:val="000000"/>
                <w:sz w:val="24"/>
                <w:szCs w:val="24"/>
              </w:rPr>
              <w:t>V</w:t>
            </w:r>
          </w:p>
        </w:tc>
        <w:tc>
          <w:tcPr>
            <w:tcW w:w="1044"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96</w:t>
            </w:r>
          </w:p>
        </w:tc>
        <w:tc>
          <w:tcPr>
            <w:tcW w:w="1030"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59</w:t>
            </w:r>
          </w:p>
        </w:tc>
        <w:tc>
          <w:tcPr>
            <w:tcW w:w="830"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17</w:t>
            </w:r>
          </w:p>
        </w:tc>
        <w:tc>
          <w:tcPr>
            <w:tcW w:w="870"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7</w:t>
            </w:r>
          </w:p>
        </w:tc>
        <w:tc>
          <w:tcPr>
            <w:tcW w:w="1150"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13</w:t>
            </w:r>
          </w:p>
        </w:tc>
        <w:tc>
          <w:tcPr>
            <w:tcW w:w="1030"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0</w:t>
            </w:r>
          </w:p>
        </w:tc>
        <w:tc>
          <w:tcPr>
            <w:tcW w:w="1417"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0</w:t>
            </w:r>
          </w:p>
        </w:tc>
        <w:tc>
          <w:tcPr>
            <w:tcW w:w="1234"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0</w:t>
            </w:r>
          </w:p>
        </w:tc>
        <w:tc>
          <w:tcPr>
            <w:tcW w:w="1214"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4,27</w:t>
            </w:r>
          </w:p>
        </w:tc>
        <w:tc>
          <w:tcPr>
            <w:tcW w:w="1377"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100,00%</w:t>
            </w:r>
          </w:p>
        </w:tc>
      </w:tr>
      <w:tr w:rsidR="002C1315" w:rsidRPr="00877AEE" w:rsidTr="00877AEE">
        <w:trPr>
          <w:trHeight w:val="397"/>
        </w:trPr>
        <w:tc>
          <w:tcPr>
            <w:tcW w:w="2015" w:type="dxa"/>
            <w:hideMark/>
          </w:tcPr>
          <w:p w:rsidR="002C1315" w:rsidRPr="00877AEE" w:rsidRDefault="002C1315" w:rsidP="00877AEE">
            <w:pPr>
              <w:jc w:val="both"/>
              <w:rPr>
                <w:rFonts w:ascii="Times New Roman" w:hAnsi="Times New Roman"/>
                <w:b/>
                <w:bCs/>
                <w:color w:val="000000"/>
                <w:sz w:val="24"/>
                <w:szCs w:val="24"/>
              </w:rPr>
            </w:pPr>
            <w:r w:rsidRPr="00877AEE">
              <w:rPr>
                <w:rFonts w:ascii="Times New Roman" w:hAnsi="Times New Roman"/>
                <w:b/>
                <w:bCs/>
                <w:color w:val="000000"/>
                <w:sz w:val="24"/>
                <w:szCs w:val="24"/>
              </w:rPr>
              <w:t>VI</w:t>
            </w:r>
          </w:p>
        </w:tc>
        <w:tc>
          <w:tcPr>
            <w:tcW w:w="1044"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88</w:t>
            </w:r>
          </w:p>
        </w:tc>
        <w:tc>
          <w:tcPr>
            <w:tcW w:w="1030"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28</w:t>
            </w:r>
          </w:p>
        </w:tc>
        <w:tc>
          <w:tcPr>
            <w:tcW w:w="830"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20</w:t>
            </w:r>
          </w:p>
        </w:tc>
        <w:tc>
          <w:tcPr>
            <w:tcW w:w="870"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24</w:t>
            </w:r>
          </w:p>
        </w:tc>
        <w:tc>
          <w:tcPr>
            <w:tcW w:w="1150"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16</w:t>
            </w:r>
          </w:p>
        </w:tc>
        <w:tc>
          <w:tcPr>
            <w:tcW w:w="1030"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1</w:t>
            </w:r>
          </w:p>
        </w:tc>
        <w:tc>
          <w:tcPr>
            <w:tcW w:w="1417"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0</w:t>
            </w:r>
          </w:p>
        </w:tc>
        <w:tc>
          <w:tcPr>
            <w:tcW w:w="1234"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0</w:t>
            </w:r>
          </w:p>
        </w:tc>
        <w:tc>
          <w:tcPr>
            <w:tcW w:w="1214"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3,72</w:t>
            </w:r>
          </w:p>
        </w:tc>
        <w:tc>
          <w:tcPr>
            <w:tcW w:w="1377"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100,00%</w:t>
            </w:r>
          </w:p>
        </w:tc>
      </w:tr>
      <w:tr w:rsidR="002C1315" w:rsidRPr="00877AEE" w:rsidTr="00877AEE">
        <w:trPr>
          <w:trHeight w:val="397"/>
        </w:trPr>
        <w:tc>
          <w:tcPr>
            <w:tcW w:w="2015" w:type="dxa"/>
            <w:hideMark/>
          </w:tcPr>
          <w:p w:rsidR="002C1315" w:rsidRPr="00877AEE" w:rsidRDefault="002C1315" w:rsidP="00877AEE">
            <w:pPr>
              <w:jc w:val="both"/>
              <w:rPr>
                <w:rFonts w:ascii="Times New Roman" w:hAnsi="Times New Roman"/>
                <w:b/>
                <w:bCs/>
                <w:color w:val="000000"/>
                <w:sz w:val="24"/>
                <w:szCs w:val="24"/>
              </w:rPr>
            </w:pPr>
            <w:r w:rsidRPr="00877AEE">
              <w:rPr>
                <w:rFonts w:ascii="Times New Roman" w:hAnsi="Times New Roman"/>
                <w:b/>
                <w:bCs/>
                <w:color w:val="000000"/>
                <w:sz w:val="24"/>
                <w:szCs w:val="24"/>
              </w:rPr>
              <w:t>Ʃ drugi ciklus</w:t>
            </w:r>
          </w:p>
        </w:tc>
        <w:tc>
          <w:tcPr>
            <w:tcW w:w="1044" w:type="dxa"/>
            <w:hideMark/>
          </w:tcPr>
          <w:p w:rsidR="002C1315" w:rsidRPr="00877AEE" w:rsidRDefault="002C1315" w:rsidP="00877AEE">
            <w:pPr>
              <w:jc w:val="center"/>
              <w:rPr>
                <w:rFonts w:ascii="Times New Roman" w:hAnsi="Times New Roman"/>
                <w:b/>
                <w:bCs/>
                <w:color w:val="000000"/>
                <w:sz w:val="24"/>
                <w:szCs w:val="24"/>
              </w:rPr>
            </w:pPr>
            <w:r w:rsidRPr="00877AEE">
              <w:rPr>
                <w:rFonts w:ascii="Times New Roman" w:hAnsi="Times New Roman"/>
                <w:b/>
                <w:bCs/>
                <w:color w:val="000000"/>
                <w:sz w:val="24"/>
                <w:szCs w:val="24"/>
              </w:rPr>
              <w:t>273</w:t>
            </w:r>
          </w:p>
        </w:tc>
        <w:tc>
          <w:tcPr>
            <w:tcW w:w="1030" w:type="dxa"/>
            <w:hideMark/>
          </w:tcPr>
          <w:p w:rsidR="002C1315" w:rsidRPr="00877AEE" w:rsidRDefault="002C1315" w:rsidP="00877AEE">
            <w:pPr>
              <w:jc w:val="center"/>
              <w:rPr>
                <w:rFonts w:ascii="Times New Roman" w:hAnsi="Times New Roman"/>
                <w:b/>
                <w:bCs/>
                <w:color w:val="000000"/>
                <w:sz w:val="24"/>
                <w:szCs w:val="24"/>
              </w:rPr>
            </w:pPr>
            <w:r w:rsidRPr="00877AEE">
              <w:rPr>
                <w:rFonts w:ascii="Times New Roman" w:hAnsi="Times New Roman"/>
                <w:b/>
                <w:bCs/>
                <w:color w:val="000000"/>
                <w:sz w:val="24"/>
                <w:szCs w:val="24"/>
              </w:rPr>
              <w:t>132</w:t>
            </w:r>
          </w:p>
        </w:tc>
        <w:tc>
          <w:tcPr>
            <w:tcW w:w="830" w:type="dxa"/>
            <w:hideMark/>
          </w:tcPr>
          <w:p w:rsidR="002C1315" w:rsidRPr="00877AEE" w:rsidRDefault="002C1315" w:rsidP="00877AEE">
            <w:pPr>
              <w:jc w:val="center"/>
              <w:rPr>
                <w:rFonts w:ascii="Times New Roman" w:hAnsi="Times New Roman"/>
                <w:b/>
                <w:bCs/>
                <w:color w:val="000000"/>
                <w:sz w:val="24"/>
                <w:szCs w:val="24"/>
              </w:rPr>
            </w:pPr>
            <w:r w:rsidRPr="00877AEE">
              <w:rPr>
                <w:rFonts w:ascii="Times New Roman" w:hAnsi="Times New Roman"/>
                <w:b/>
                <w:bCs/>
                <w:color w:val="000000"/>
                <w:sz w:val="24"/>
                <w:szCs w:val="24"/>
              </w:rPr>
              <w:t>54</w:t>
            </w:r>
          </w:p>
        </w:tc>
        <w:tc>
          <w:tcPr>
            <w:tcW w:w="870" w:type="dxa"/>
            <w:hideMark/>
          </w:tcPr>
          <w:p w:rsidR="002C1315" w:rsidRPr="00877AEE" w:rsidRDefault="002C1315" w:rsidP="00877AEE">
            <w:pPr>
              <w:jc w:val="center"/>
              <w:rPr>
                <w:rFonts w:ascii="Times New Roman" w:hAnsi="Times New Roman"/>
                <w:b/>
                <w:bCs/>
                <w:color w:val="000000"/>
                <w:sz w:val="24"/>
                <w:szCs w:val="24"/>
              </w:rPr>
            </w:pPr>
            <w:r w:rsidRPr="00877AEE">
              <w:rPr>
                <w:rFonts w:ascii="Times New Roman" w:hAnsi="Times New Roman"/>
                <w:b/>
                <w:bCs/>
                <w:color w:val="000000"/>
                <w:sz w:val="24"/>
                <w:szCs w:val="24"/>
              </w:rPr>
              <w:t>51</w:t>
            </w:r>
          </w:p>
        </w:tc>
        <w:tc>
          <w:tcPr>
            <w:tcW w:w="1150" w:type="dxa"/>
            <w:hideMark/>
          </w:tcPr>
          <w:p w:rsidR="002C1315" w:rsidRPr="00877AEE" w:rsidRDefault="002C1315" w:rsidP="00877AEE">
            <w:pPr>
              <w:jc w:val="center"/>
              <w:rPr>
                <w:rFonts w:ascii="Times New Roman" w:hAnsi="Times New Roman"/>
                <w:b/>
                <w:bCs/>
                <w:color w:val="000000"/>
                <w:sz w:val="24"/>
                <w:szCs w:val="24"/>
              </w:rPr>
            </w:pPr>
            <w:r w:rsidRPr="00877AEE">
              <w:rPr>
                <w:rFonts w:ascii="Times New Roman" w:hAnsi="Times New Roman"/>
                <w:b/>
                <w:bCs/>
                <w:color w:val="000000"/>
                <w:sz w:val="24"/>
                <w:szCs w:val="24"/>
              </w:rPr>
              <w:t>36</w:t>
            </w:r>
          </w:p>
        </w:tc>
        <w:tc>
          <w:tcPr>
            <w:tcW w:w="1030" w:type="dxa"/>
            <w:hideMark/>
          </w:tcPr>
          <w:p w:rsidR="002C1315" w:rsidRPr="00877AEE" w:rsidRDefault="002C1315" w:rsidP="00877AEE">
            <w:pPr>
              <w:jc w:val="center"/>
              <w:rPr>
                <w:rFonts w:ascii="Times New Roman" w:hAnsi="Times New Roman"/>
                <w:b/>
                <w:bCs/>
                <w:color w:val="000000"/>
                <w:sz w:val="24"/>
                <w:szCs w:val="24"/>
              </w:rPr>
            </w:pPr>
            <w:r w:rsidRPr="00877AEE">
              <w:rPr>
                <w:rFonts w:ascii="Times New Roman" w:hAnsi="Times New Roman"/>
                <w:b/>
                <w:bCs/>
                <w:color w:val="000000"/>
                <w:sz w:val="24"/>
                <w:szCs w:val="24"/>
              </w:rPr>
              <w:t>1</w:t>
            </w:r>
          </w:p>
        </w:tc>
        <w:tc>
          <w:tcPr>
            <w:tcW w:w="1417" w:type="dxa"/>
            <w:hideMark/>
          </w:tcPr>
          <w:p w:rsidR="002C1315" w:rsidRPr="00877AEE" w:rsidRDefault="002C1315" w:rsidP="00877AEE">
            <w:pPr>
              <w:jc w:val="center"/>
              <w:rPr>
                <w:rFonts w:ascii="Times New Roman" w:hAnsi="Times New Roman"/>
                <w:b/>
                <w:bCs/>
                <w:color w:val="000000"/>
                <w:sz w:val="24"/>
                <w:szCs w:val="24"/>
              </w:rPr>
            </w:pPr>
            <w:r w:rsidRPr="00877AEE">
              <w:rPr>
                <w:rFonts w:ascii="Times New Roman" w:hAnsi="Times New Roman"/>
                <w:b/>
                <w:bCs/>
                <w:color w:val="000000"/>
                <w:sz w:val="24"/>
                <w:szCs w:val="24"/>
              </w:rPr>
              <w:t>0</w:t>
            </w:r>
          </w:p>
        </w:tc>
        <w:tc>
          <w:tcPr>
            <w:tcW w:w="1234" w:type="dxa"/>
            <w:hideMark/>
          </w:tcPr>
          <w:p w:rsidR="002C1315" w:rsidRPr="00877AEE" w:rsidRDefault="002C1315" w:rsidP="00877AEE">
            <w:pPr>
              <w:jc w:val="center"/>
              <w:rPr>
                <w:rFonts w:ascii="Times New Roman" w:hAnsi="Times New Roman"/>
                <w:b/>
                <w:bCs/>
                <w:color w:val="000000"/>
                <w:sz w:val="24"/>
                <w:szCs w:val="24"/>
              </w:rPr>
            </w:pPr>
            <w:r w:rsidRPr="00877AEE">
              <w:rPr>
                <w:rFonts w:ascii="Times New Roman" w:hAnsi="Times New Roman"/>
                <w:b/>
                <w:bCs/>
                <w:color w:val="000000"/>
                <w:sz w:val="24"/>
                <w:szCs w:val="24"/>
              </w:rPr>
              <w:t>0</w:t>
            </w:r>
          </w:p>
        </w:tc>
        <w:tc>
          <w:tcPr>
            <w:tcW w:w="1214" w:type="dxa"/>
            <w:hideMark/>
          </w:tcPr>
          <w:p w:rsidR="002C1315" w:rsidRPr="00877AEE" w:rsidRDefault="002C1315" w:rsidP="00877AEE">
            <w:pPr>
              <w:jc w:val="center"/>
              <w:rPr>
                <w:rFonts w:ascii="Times New Roman" w:hAnsi="Times New Roman"/>
                <w:b/>
                <w:color w:val="000000"/>
                <w:sz w:val="24"/>
                <w:szCs w:val="24"/>
              </w:rPr>
            </w:pPr>
            <w:r w:rsidRPr="00877AEE">
              <w:rPr>
                <w:rFonts w:ascii="Times New Roman" w:hAnsi="Times New Roman"/>
                <w:b/>
                <w:color w:val="000000"/>
                <w:sz w:val="24"/>
                <w:szCs w:val="24"/>
              </w:rPr>
              <w:t>4,04</w:t>
            </w:r>
          </w:p>
        </w:tc>
        <w:tc>
          <w:tcPr>
            <w:tcW w:w="1377" w:type="dxa"/>
            <w:hideMark/>
          </w:tcPr>
          <w:p w:rsidR="002C1315" w:rsidRPr="00877AEE" w:rsidRDefault="002C1315" w:rsidP="00877AEE">
            <w:pPr>
              <w:jc w:val="center"/>
              <w:rPr>
                <w:rFonts w:ascii="Times New Roman" w:hAnsi="Times New Roman"/>
                <w:b/>
                <w:color w:val="000000"/>
                <w:sz w:val="24"/>
                <w:szCs w:val="24"/>
              </w:rPr>
            </w:pPr>
            <w:r w:rsidRPr="00877AEE">
              <w:rPr>
                <w:rFonts w:ascii="Times New Roman" w:hAnsi="Times New Roman"/>
                <w:b/>
                <w:color w:val="000000"/>
                <w:sz w:val="24"/>
                <w:szCs w:val="24"/>
              </w:rPr>
              <w:t>100,00%</w:t>
            </w:r>
          </w:p>
        </w:tc>
      </w:tr>
      <w:tr w:rsidR="002C1315" w:rsidRPr="00877AEE" w:rsidTr="00877AEE">
        <w:trPr>
          <w:trHeight w:val="397"/>
        </w:trPr>
        <w:tc>
          <w:tcPr>
            <w:tcW w:w="2015" w:type="dxa"/>
            <w:hideMark/>
          </w:tcPr>
          <w:p w:rsidR="002C1315" w:rsidRPr="00877AEE" w:rsidRDefault="002C1315" w:rsidP="00877AEE">
            <w:pPr>
              <w:jc w:val="both"/>
              <w:rPr>
                <w:rFonts w:ascii="Times New Roman" w:hAnsi="Times New Roman"/>
                <w:b/>
                <w:bCs/>
                <w:color w:val="000000"/>
                <w:sz w:val="24"/>
                <w:szCs w:val="24"/>
              </w:rPr>
            </w:pPr>
            <w:r w:rsidRPr="00877AEE">
              <w:rPr>
                <w:rFonts w:ascii="Times New Roman" w:hAnsi="Times New Roman"/>
                <w:b/>
                <w:bCs/>
                <w:color w:val="000000"/>
                <w:sz w:val="24"/>
                <w:szCs w:val="24"/>
              </w:rPr>
              <w:t>VII</w:t>
            </w:r>
          </w:p>
        </w:tc>
        <w:tc>
          <w:tcPr>
            <w:tcW w:w="1044"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84</w:t>
            </w:r>
          </w:p>
        </w:tc>
        <w:tc>
          <w:tcPr>
            <w:tcW w:w="1030"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32</w:t>
            </w:r>
          </w:p>
        </w:tc>
        <w:tc>
          <w:tcPr>
            <w:tcW w:w="830"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16</w:t>
            </w:r>
          </w:p>
        </w:tc>
        <w:tc>
          <w:tcPr>
            <w:tcW w:w="870"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21</w:t>
            </w:r>
          </w:p>
        </w:tc>
        <w:tc>
          <w:tcPr>
            <w:tcW w:w="1150"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15</w:t>
            </w:r>
          </w:p>
        </w:tc>
        <w:tc>
          <w:tcPr>
            <w:tcW w:w="1030"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0</w:t>
            </w:r>
          </w:p>
        </w:tc>
        <w:tc>
          <w:tcPr>
            <w:tcW w:w="1417"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0</w:t>
            </w:r>
          </w:p>
        </w:tc>
        <w:tc>
          <w:tcPr>
            <w:tcW w:w="1234"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0</w:t>
            </w:r>
          </w:p>
        </w:tc>
        <w:tc>
          <w:tcPr>
            <w:tcW w:w="1214"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3,77</w:t>
            </w:r>
          </w:p>
        </w:tc>
        <w:tc>
          <w:tcPr>
            <w:tcW w:w="1377"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100,00%</w:t>
            </w:r>
          </w:p>
        </w:tc>
      </w:tr>
      <w:tr w:rsidR="002C1315" w:rsidRPr="00877AEE" w:rsidTr="00877AEE">
        <w:trPr>
          <w:trHeight w:val="397"/>
        </w:trPr>
        <w:tc>
          <w:tcPr>
            <w:tcW w:w="2015" w:type="dxa"/>
            <w:hideMark/>
          </w:tcPr>
          <w:p w:rsidR="002C1315" w:rsidRPr="00877AEE" w:rsidRDefault="002C1315" w:rsidP="00877AEE">
            <w:pPr>
              <w:jc w:val="both"/>
              <w:rPr>
                <w:rFonts w:ascii="Times New Roman" w:hAnsi="Times New Roman"/>
                <w:b/>
                <w:bCs/>
                <w:color w:val="000000"/>
                <w:sz w:val="24"/>
                <w:szCs w:val="24"/>
              </w:rPr>
            </w:pPr>
            <w:r w:rsidRPr="00877AEE">
              <w:rPr>
                <w:rFonts w:ascii="Times New Roman" w:hAnsi="Times New Roman"/>
                <w:b/>
                <w:bCs/>
                <w:color w:val="000000"/>
                <w:sz w:val="24"/>
                <w:szCs w:val="24"/>
              </w:rPr>
              <w:t>VIII</w:t>
            </w:r>
          </w:p>
        </w:tc>
        <w:tc>
          <w:tcPr>
            <w:tcW w:w="1044"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113</w:t>
            </w:r>
          </w:p>
        </w:tc>
        <w:tc>
          <w:tcPr>
            <w:tcW w:w="1030"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43</w:t>
            </w:r>
          </w:p>
        </w:tc>
        <w:tc>
          <w:tcPr>
            <w:tcW w:w="830"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33</w:t>
            </w:r>
          </w:p>
        </w:tc>
        <w:tc>
          <w:tcPr>
            <w:tcW w:w="870"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29</w:t>
            </w:r>
          </w:p>
        </w:tc>
        <w:tc>
          <w:tcPr>
            <w:tcW w:w="1150"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8</w:t>
            </w:r>
          </w:p>
        </w:tc>
        <w:tc>
          <w:tcPr>
            <w:tcW w:w="1030"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0</w:t>
            </w:r>
          </w:p>
        </w:tc>
        <w:tc>
          <w:tcPr>
            <w:tcW w:w="1417"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0</w:t>
            </w:r>
          </w:p>
        </w:tc>
        <w:tc>
          <w:tcPr>
            <w:tcW w:w="1234"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0</w:t>
            </w:r>
          </w:p>
        </w:tc>
        <w:tc>
          <w:tcPr>
            <w:tcW w:w="1214"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3,98</w:t>
            </w:r>
          </w:p>
        </w:tc>
        <w:tc>
          <w:tcPr>
            <w:tcW w:w="1377"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100,00%</w:t>
            </w:r>
          </w:p>
        </w:tc>
      </w:tr>
      <w:tr w:rsidR="002C1315" w:rsidRPr="00877AEE" w:rsidTr="00877AEE">
        <w:trPr>
          <w:trHeight w:val="397"/>
        </w:trPr>
        <w:tc>
          <w:tcPr>
            <w:tcW w:w="2015" w:type="dxa"/>
            <w:hideMark/>
          </w:tcPr>
          <w:p w:rsidR="002C1315" w:rsidRPr="00877AEE" w:rsidRDefault="002C1315" w:rsidP="00877AEE">
            <w:pPr>
              <w:jc w:val="both"/>
              <w:rPr>
                <w:rFonts w:ascii="Times New Roman" w:hAnsi="Times New Roman"/>
                <w:b/>
                <w:bCs/>
                <w:color w:val="000000"/>
                <w:sz w:val="24"/>
                <w:szCs w:val="24"/>
              </w:rPr>
            </w:pPr>
            <w:r w:rsidRPr="00877AEE">
              <w:rPr>
                <w:rFonts w:ascii="Times New Roman" w:hAnsi="Times New Roman"/>
                <w:b/>
                <w:bCs/>
                <w:color w:val="000000"/>
                <w:sz w:val="24"/>
                <w:szCs w:val="24"/>
              </w:rPr>
              <w:t>IX</w:t>
            </w:r>
          </w:p>
        </w:tc>
        <w:tc>
          <w:tcPr>
            <w:tcW w:w="1044"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89</w:t>
            </w:r>
          </w:p>
        </w:tc>
        <w:tc>
          <w:tcPr>
            <w:tcW w:w="1030"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25</w:t>
            </w:r>
          </w:p>
        </w:tc>
        <w:tc>
          <w:tcPr>
            <w:tcW w:w="830"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40</w:t>
            </w:r>
          </w:p>
        </w:tc>
        <w:tc>
          <w:tcPr>
            <w:tcW w:w="870"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13</w:t>
            </w:r>
          </w:p>
        </w:tc>
        <w:tc>
          <w:tcPr>
            <w:tcW w:w="1150"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11</w:t>
            </w:r>
          </w:p>
        </w:tc>
        <w:tc>
          <w:tcPr>
            <w:tcW w:w="1030"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0</w:t>
            </w:r>
          </w:p>
        </w:tc>
        <w:tc>
          <w:tcPr>
            <w:tcW w:w="1417"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0</w:t>
            </w:r>
          </w:p>
        </w:tc>
        <w:tc>
          <w:tcPr>
            <w:tcW w:w="1234"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0</w:t>
            </w:r>
          </w:p>
        </w:tc>
        <w:tc>
          <w:tcPr>
            <w:tcW w:w="1214"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3,89</w:t>
            </w:r>
          </w:p>
        </w:tc>
        <w:tc>
          <w:tcPr>
            <w:tcW w:w="1377" w:type="dxa"/>
            <w:hideMark/>
          </w:tcPr>
          <w:p w:rsidR="002C1315" w:rsidRPr="00877AEE" w:rsidRDefault="002C1315" w:rsidP="00877AEE">
            <w:pPr>
              <w:jc w:val="center"/>
              <w:rPr>
                <w:rFonts w:ascii="Times New Roman" w:hAnsi="Times New Roman"/>
                <w:color w:val="000000"/>
                <w:sz w:val="24"/>
                <w:szCs w:val="24"/>
              </w:rPr>
            </w:pPr>
            <w:r w:rsidRPr="00877AEE">
              <w:rPr>
                <w:rFonts w:ascii="Times New Roman" w:hAnsi="Times New Roman"/>
                <w:color w:val="000000"/>
                <w:sz w:val="24"/>
                <w:szCs w:val="24"/>
              </w:rPr>
              <w:t>100,00%</w:t>
            </w:r>
          </w:p>
        </w:tc>
      </w:tr>
      <w:tr w:rsidR="002C1315" w:rsidRPr="00877AEE" w:rsidTr="00877AEE">
        <w:trPr>
          <w:trHeight w:val="397"/>
        </w:trPr>
        <w:tc>
          <w:tcPr>
            <w:tcW w:w="2015" w:type="dxa"/>
            <w:hideMark/>
          </w:tcPr>
          <w:p w:rsidR="002C1315" w:rsidRPr="00877AEE" w:rsidRDefault="002C1315" w:rsidP="00877AEE">
            <w:pPr>
              <w:jc w:val="both"/>
              <w:rPr>
                <w:rFonts w:ascii="Times New Roman" w:hAnsi="Times New Roman"/>
                <w:b/>
                <w:bCs/>
                <w:color w:val="000000"/>
                <w:sz w:val="24"/>
                <w:szCs w:val="24"/>
              </w:rPr>
            </w:pPr>
            <w:r w:rsidRPr="00877AEE">
              <w:rPr>
                <w:rFonts w:ascii="Times New Roman" w:hAnsi="Times New Roman"/>
                <w:b/>
                <w:bCs/>
                <w:color w:val="000000"/>
                <w:sz w:val="24"/>
                <w:szCs w:val="24"/>
              </w:rPr>
              <w:t>Ʃ  treći ciklus</w:t>
            </w:r>
          </w:p>
        </w:tc>
        <w:tc>
          <w:tcPr>
            <w:tcW w:w="1044" w:type="dxa"/>
            <w:hideMark/>
          </w:tcPr>
          <w:p w:rsidR="002C1315" w:rsidRPr="00877AEE" w:rsidRDefault="002C1315" w:rsidP="00877AEE">
            <w:pPr>
              <w:jc w:val="center"/>
              <w:rPr>
                <w:rFonts w:ascii="Times New Roman" w:hAnsi="Times New Roman"/>
                <w:b/>
                <w:bCs/>
                <w:color w:val="000000"/>
                <w:sz w:val="24"/>
                <w:szCs w:val="24"/>
              </w:rPr>
            </w:pPr>
            <w:r w:rsidRPr="00877AEE">
              <w:rPr>
                <w:rFonts w:ascii="Times New Roman" w:hAnsi="Times New Roman"/>
                <w:b/>
                <w:bCs/>
                <w:color w:val="000000"/>
                <w:sz w:val="24"/>
                <w:szCs w:val="24"/>
              </w:rPr>
              <w:t>286</w:t>
            </w:r>
          </w:p>
        </w:tc>
        <w:tc>
          <w:tcPr>
            <w:tcW w:w="1030" w:type="dxa"/>
            <w:hideMark/>
          </w:tcPr>
          <w:p w:rsidR="002C1315" w:rsidRPr="00877AEE" w:rsidRDefault="002C1315" w:rsidP="00877AEE">
            <w:pPr>
              <w:jc w:val="center"/>
              <w:rPr>
                <w:rFonts w:ascii="Times New Roman" w:hAnsi="Times New Roman"/>
                <w:b/>
                <w:bCs/>
                <w:color w:val="000000"/>
                <w:sz w:val="24"/>
                <w:szCs w:val="24"/>
              </w:rPr>
            </w:pPr>
            <w:r w:rsidRPr="00877AEE">
              <w:rPr>
                <w:rFonts w:ascii="Times New Roman" w:hAnsi="Times New Roman"/>
                <w:b/>
                <w:bCs/>
                <w:color w:val="000000"/>
                <w:sz w:val="24"/>
                <w:szCs w:val="24"/>
              </w:rPr>
              <w:t>100</w:t>
            </w:r>
          </w:p>
        </w:tc>
        <w:tc>
          <w:tcPr>
            <w:tcW w:w="830" w:type="dxa"/>
            <w:hideMark/>
          </w:tcPr>
          <w:p w:rsidR="002C1315" w:rsidRPr="00877AEE" w:rsidRDefault="002C1315" w:rsidP="00877AEE">
            <w:pPr>
              <w:jc w:val="center"/>
              <w:rPr>
                <w:rFonts w:ascii="Times New Roman" w:hAnsi="Times New Roman"/>
                <w:b/>
                <w:bCs/>
                <w:color w:val="000000"/>
                <w:sz w:val="24"/>
                <w:szCs w:val="24"/>
              </w:rPr>
            </w:pPr>
            <w:r w:rsidRPr="00877AEE">
              <w:rPr>
                <w:rFonts w:ascii="Times New Roman" w:hAnsi="Times New Roman"/>
                <w:b/>
                <w:bCs/>
                <w:color w:val="000000"/>
                <w:sz w:val="24"/>
                <w:szCs w:val="24"/>
              </w:rPr>
              <w:t>89</w:t>
            </w:r>
          </w:p>
        </w:tc>
        <w:tc>
          <w:tcPr>
            <w:tcW w:w="870" w:type="dxa"/>
            <w:hideMark/>
          </w:tcPr>
          <w:p w:rsidR="002C1315" w:rsidRPr="00877AEE" w:rsidRDefault="002C1315" w:rsidP="00877AEE">
            <w:pPr>
              <w:jc w:val="center"/>
              <w:rPr>
                <w:rFonts w:ascii="Times New Roman" w:hAnsi="Times New Roman"/>
                <w:b/>
                <w:bCs/>
                <w:color w:val="000000"/>
                <w:sz w:val="24"/>
                <w:szCs w:val="24"/>
              </w:rPr>
            </w:pPr>
            <w:r w:rsidRPr="00877AEE">
              <w:rPr>
                <w:rFonts w:ascii="Times New Roman" w:hAnsi="Times New Roman"/>
                <w:b/>
                <w:bCs/>
                <w:color w:val="000000"/>
                <w:sz w:val="24"/>
                <w:szCs w:val="24"/>
              </w:rPr>
              <w:t>63</w:t>
            </w:r>
          </w:p>
        </w:tc>
        <w:tc>
          <w:tcPr>
            <w:tcW w:w="1150" w:type="dxa"/>
            <w:hideMark/>
          </w:tcPr>
          <w:p w:rsidR="002C1315" w:rsidRPr="00877AEE" w:rsidRDefault="002C1315" w:rsidP="00877AEE">
            <w:pPr>
              <w:jc w:val="center"/>
              <w:rPr>
                <w:rFonts w:ascii="Times New Roman" w:hAnsi="Times New Roman"/>
                <w:b/>
                <w:bCs/>
                <w:color w:val="000000"/>
                <w:sz w:val="24"/>
                <w:szCs w:val="24"/>
              </w:rPr>
            </w:pPr>
            <w:r w:rsidRPr="00877AEE">
              <w:rPr>
                <w:rFonts w:ascii="Times New Roman" w:hAnsi="Times New Roman"/>
                <w:b/>
                <w:bCs/>
                <w:color w:val="000000"/>
                <w:sz w:val="24"/>
                <w:szCs w:val="24"/>
              </w:rPr>
              <w:t>34</w:t>
            </w:r>
          </w:p>
        </w:tc>
        <w:tc>
          <w:tcPr>
            <w:tcW w:w="1030" w:type="dxa"/>
            <w:hideMark/>
          </w:tcPr>
          <w:p w:rsidR="002C1315" w:rsidRPr="00877AEE" w:rsidRDefault="002C1315" w:rsidP="00877AEE">
            <w:pPr>
              <w:jc w:val="center"/>
              <w:rPr>
                <w:rFonts w:ascii="Times New Roman" w:hAnsi="Times New Roman"/>
                <w:b/>
                <w:bCs/>
                <w:color w:val="000000"/>
                <w:sz w:val="24"/>
                <w:szCs w:val="24"/>
              </w:rPr>
            </w:pPr>
            <w:r w:rsidRPr="00877AEE">
              <w:rPr>
                <w:rFonts w:ascii="Times New Roman" w:hAnsi="Times New Roman"/>
                <w:b/>
                <w:bCs/>
                <w:color w:val="000000"/>
                <w:sz w:val="24"/>
                <w:szCs w:val="24"/>
              </w:rPr>
              <w:t>0</w:t>
            </w:r>
          </w:p>
        </w:tc>
        <w:tc>
          <w:tcPr>
            <w:tcW w:w="1417" w:type="dxa"/>
            <w:hideMark/>
          </w:tcPr>
          <w:p w:rsidR="002C1315" w:rsidRPr="00877AEE" w:rsidRDefault="002C1315" w:rsidP="00877AEE">
            <w:pPr>
              <w:jc w:val="center"/>
              <w:rPr>
                <w:rFonts w:ascii="Times New Roman" w:hAnsi="Times New Roman"/>
                <w:b/>
                <w:bCs/>
                <w:color w:val="000000"/>
                <w:sz w:val="24"/>
                <w:szCs w:val="24"/>
              </w:rPr>
            </w:pPr>
            <w:r w:rsidRPr="00877AEE">
              <w:rPr>
                <w:rFonts w:ascii="Times New Roman" w:hAnsi="Times New Roman"/>
                <w:b/>
                <w:bCs/>
                <w:color w:val="000000"/>
                <w:sz w:val="24"/>
                <w:szCs w:val="24"/>
              </w:rPr>
              <w:t>0</w:t>
            </w:r>
          </w:p>
        </w:tc>
        <w:tc>
          <w:tcPr>
            <w:tcW w:w="1234" w:type="dxa"/>
            <w:hideMark/>
          </w:tcPr>
          <w:p w:rsidR="002C1315" w:rsidRPr="00877AEE" w:rsidRDefault="002C1315" w:rsidP="00877AEE">
            <w:pPr>
              <w:jc w:val="center"/>
              <w:rPr>
                <w:rFonts w:ascii="Times New Roman" w:hAnsi="Times New Roman"/>
                <w:b/>
                <w:bCs/>
                <w:color w:val="000000"/>
                <w:sz w:val="24"/>
                <w:szCs w:val="24"/>
              </w:rPr>
            </w:pPr>
            <w:r w:rsidRPr="00877AEE">
              <w:rPr>
                <w:rFonts w:ascii="Times New Roman" w:hAnsi="Times New Roman"/>
                <w:b/>
                <w:bCs/>
                <w:color w:val="000000"/>
                <w:sz w:val="24"/>
                <w:szCs w:val="24"/>
              </w:rPr>
              <w:t>0</w:t>
            </w:r>
          </w:p>
        </w:tc>
        <w:tc>
          <w:tcPr>
            <w:tcW w:w="1214" w:type="dxa"/>
            <w:hideMark/>
          </w:tcPr>
          <w:p w:rsidR="002C1315" w:rsidRPr="00877AEE" w:rsidRDefault="002C1315" w:rsidP="00877AEE">
            <w:pPr>
              <w:jc w:val="center"/>
              <w:rPr>
                <w:rFonts w:ascii="Times New Roman" w:hAnsi="Times New Roman"/>
                <w:b/>
                <w:color w:val="000000"/>
                <w:sz w:val="24"/>
                <w:szCs w:val="24"/>
              </w:rPr>
            </w:pPr>
            <w:r w:rsidRPr="00877AEE">
              <w:rPr>
                <w:rFonts w:ascii="Times New Roman" w:hAnsi="Times New Roman"/>
                <w:b/>
                <w:color w:val="000000"/>
                <w:sz w:val="24"/>
                <w:szCs w:val="24"/>
              </w:rPr>
              <w:t>3,89</w:t>
            </w:r>
          </w:p>
        </w:tc>
        <w:tc>
          <w:tcPr>
            <w:tcW w:w="1377" w:type="dxa"/>
            <w:hideMark/>
          </w:tcPr>
          <w:p w:rsidR="002C1315" w:rsidRPr="00877AEE" w:rsidRDefault="002C1315" w:rsidP="00877AEE">
            <w:pPr>
              <w:jc w:val="center"/>
              <w:rPr>
                <w:rFonts w:ascii="Times New Roman" w:hAnsi="Times New Roman"/>
                <w:b/>
                <w:color w:val="000000"/>
                <w:sz w:val="24"/>
                <w:szCs w:val="24"/>
              </w:rPr>
            </w:pPr>
            <w:r w:rsidRPr="00877AEE">
              <w:rPr>
                <w:rFonts w:ascii="Times New Roman" w:hAnsi="Times New Roman"/>
                <w:b/>
                <w:color w:val="000000"/>
                <w:sz w:val="24"/>
                <w:szCs w:val="24"/>
              </w:rPr>
              <w:t>100,00%</w:t>
            </w:r>
          </w:p>
        </w:tc>
      </w:tr>
      <w:tr w:rsidR="002C1315" w:rsidRPr="00877AEE" w:rsidTr="00877AEE">
        <w:trPr>
          <w:trHeight w:val="397"/>
        </w:trPr>
        <w:tc>
          <w:tcPr>
            <w:tcW w:w="2015" w:type="dxa"/>
            <w:hideMark/>
          </w:tcPr>
          <w:p w:rsidR="002C1315" w:rsidRPr="00877AEE" w:rsidRDefault="002C1315" w:rsidP="00877AEE">
            <w:pPr>
              <w:jc w:val="both"/>
              <w:rPr>
                <w:rFonts w:ascii="Times New Roman" w:hAnsi="Times New Roman"/>
                <w:b/>
                <w:bCs/>
                <w:color w:val="000000"/>
                <w:sz w:val="24"/>
                <w:szCs w:val="24"/>
              </w:rPr>
            </w:pPr>
            <w:r w:rsidRPr="00877AEE">
              <w:rPr>
                <w:rFonts w:ascii="Times New Roman" w:hAnsi="Times New Roman"/>
                <w:b/>
                <w:bCs/>
                <w:color w:val="000000"/>
                <w:sz w:val="24"/>
                <w:szCs w:val="24"/>
              </w:rPr>
              <w:t>Ʃ –brojčano ocijenjeno</w:t>
            </w:r>
          </w:p>
        </w:tc>
        <w:tc>
          <w:tcPr>
            <w:tcW w:w="1044" w:type="dxa"/>
            <w:hideMark/>
          </w:tcPr>
          <w:p w:rsidR="002C1315" w:rsidRPr="00877AEE" w:rsidRDefault="002C1315" w:rsidP="00877AEE">
            <w:pPr>
              <w:jc w:val="center"/>
              <w:rPr>
                <w:rFonts w:ascii="Times New Roman" w:hAnsi="Times New Roman"/>
                <w:b/>
                <w:bCs/>
                <w:color w:val="000000"/>
                <w:sz w:val="24"/>
                <w:szCs w:val="24"/>
              </w:rPr>
            </w:pPr>
            <w:r w:rsidRPr="00877AEE">
              <w:rPr>
                <w:rFonts w:ascii="Times New Roman" w:hAnsi="Times New Roman"/>
                <w:b/>
                <w:bCs/>
                <w:color w:val="000000"/>
                <w:sz w:val="24"/>
                <w:szCs w:val="24"/>
              </w:rPr>
              <w:t>649</w:t>
            </w:r>
          </w:p>
        </w:tc>
        <w:tc>
          <w:tcPr>
            <w:tcW w:w="1030" w:type="dxa"/>
            <w:hideMark/>
          </w:tcPr>
          <w:p w:rsidR="002C1315" w:rsidRPr="00877AEE" w:rsidRDefault="002C1315" w:rsidP="00877AEE">
            <w:pPr>
              <w:jc w:val="center"/>
              <w:rPr>
                <w:rFonts w:ascii="Times New Roman" w:hAnsi="Times New Roman"/>
                <w:b/>
                <w:bCs/>
                <w:color w:val="000000"/>
                <w:sz w:val="24"/>
                <w:szCs w:val="24"/>
              </w:rPr>
            </w:pPr>
            <w:r w:rsidRPr="00877AEE">
              <w:rPr>
                <w:rFonts w:ascii="Times New Roman" w:hAnsi="Times New Roman"/>
                <w:b/>
                <w:bCs/>
                <w:color w:val="000000"/>
                <w:sz w:val="24"/>
                <w:szCs w:val="24"/>
              </w:rPr>
              <w:t>290</w:t>
            </w:r>
          </w:p>
        </w:tc>
        <w:tc>
          <w:tcPr>
            <w:tcW w:w="830" w:type="dxa"/>
            <w:hideMark/>
          </w:tcPr>
          <w:p w:rsidR="002C1315" w:rsidRPr="00877AEE" w:rsidRDefault="002C1315" w:rsidP="00877AEE">
            <w:pPr>
              <w:jc w:val="center"/>
              <w:rPr>
                <w:rFonts w:ascii="Times New Roman" w:hAnsi="Times New Roman"/>
                <w:b/>
                <w:bCs/>
                <w:color w:val="000000"/>
                <w:sz w:val="24"/>
                <w:szCs w:val="24"/>
              </w:rPr>
            </w:pPr>
            <w:r w:rsidRPr="00877AEE">
              <w:rPr>
                <w:rFonts w:ascii="Times New Roman" w:hAnsi="Times New Roman"/>
                <w:b/>
                <w:bCs/>
                <w:color w:val="000000"/>
                <w:sz w:val="24"/>
                <w:szCs w:val="24"/>
              </w:rPr>
              <w:t>151</w:t>
            </w:r>
          </w:p>
        </w:tc>
        <w:tc>
          <w:tcPr>
            <w:tcW w:w="870" w:type="dxa"/>
            <w:hideMark/>
          </w:tcPr>
          <w:p w:rsidR="002C1315" w:rsidRPr="00877AEE" w:rsidRDefault="002C1315" w:rsidP="00877AEE">
            <w:pPr>
              <w:jc w:val="center"/>
              <w:rPr>
                <w:rFonts w:ascii="Times New Roman" w:hAnsi="Times New Roman"/>
                <w:b/>
                <w:bCs/>
                <w:color w:val="000000"/>
                <w:sz w:val="24"/>
                <w:szCs w:val="24"/>
              </w:rPr>
            </w:pPr>
            <w:r w:rsidRPr="00877AEE">
              <w:rPr>
                <w:rFonts w:ascii="Times New Roman" w:hAnsi="Times New Roman"/>
                <w:b/>
                <w:bCs/>
                <w:color w:val="000000"/>
                <w:sz w:val="24"/>
                <w:szCs w:val="24"/>
              </w:rPr>
              <w:t>120</w:t>
            </w:r>
          </w:p>
        </w:tc>
        <w:tc>
          <w:tcPr>
            <w:tcW w:w="1150" w:type="dxa"/>
            <w:hideMark/>
          </w:tcPr>
          <w:p w:rsidR="002C1315" w:rsidRPr="00877AEE" w:rsidRDefault="002C1315" w:rsidP="00877AEE">
            <w:pPr>
              <w:jc w:val="center"/>
              <w:rPr>
                <w:rFonts w:ascii="Times New Roman" w:hAnsi="Times New Roman"/>
                <w:b/>
                <w:bCs/>
                <w:color w:val="000000"/>
                <w:sz w:val="24"/>
                <w:szCs w:val="24"/>
              </w:rPr>
            </w:pPr>
            <w:r w:rsidRPr="00877AEE">
              <w:rPr>
                <w:rFonts w:ascii="Times New Roman" w:hAnsi="Times New Roman"/>
                <w:b/>
                <w:bCs/>
                <w:color w:val="000000"/>
                <w:sz w:val="24"/>
                <w:szCs w:val="24"/>
              </w:rPr>
              <w:t>88</w:t>
            </w:r>
          </w:p>
        </w:tc>
        <w:tc>
          <w:tcPr>
            <w:tcW w:w="1030" w:type="dxa"/>
            <w:hideMark/>
          </w:tcPr>
          <w:p w:rsidR="002C1315" w:rsidRPr="00877AEE" w:rsidRDefault="002C1315" w:rsidP="00877AEE">
            <w:pPr>
              <w:jc w:val="center"/>
              <w:rPr>
                <w:rFonts w:ascii="Times New Roman" w:hAnsi="Times New Roman"/>
                <w:b/>
                <w:bCs/>
                <w:color w:val="000000"/>
                <w:sz w:val="24"/>
                <w:szCs w:val="24"/>
              </w:rPr>
            </w:pPr>
            <w:r w:rsidRPr="00877AEE">
              <w:rPr>
                <w:rFonts w:ascii="Times New Roman" w:hAnsi="Times New Roman"/>
                <w:b/>
                <w:bCs/>
                <w:color w:val="000000"/>
                <w:sz w:val="24"/>
                <w:szCs w:val="24"/>
              </w:rPr>
              <w:t>1</w:t>
            </w:r>
          </w:p>
        </w:tc>
        <w:tc>
          <w:tcPr>
            <w:tcW w:w="1417" w:type="dxa"/>
            <w:hideMark/>
          </w:tcPr>
          <w:p w:rsidR="002C1315" w:rsidRPr="00877AEE" w:rsidRDefault="002C1315" w:rsidP="00877AEE">
            <w:pPr>
              <w:jc w:val="center"/>
              <w:rPr>
                <w:rFonts w:ascii="Times New Roman" w:hAnsi="Times New Roman"/>
                <w:b/>
                <w:bCs/>
                <w:color w:val="000000"/>
                <w:sz w:val="24"/>
                <w:szCs w:val="24"/>
              </w:rPr>
            </w:pPr>
            <w:r w:rsidRPr="00877AEE">
              <w:rPr>
                <w:rFonts w:ascii="Times New Roman" w:hAnsi="Times New Roman"/>
                <w:b/>
                <w:bCs/>
                <w:color w:val="000000"/>
                <w:sz w:val="24"/>
                <w:szCs w:val="24"/>
              </w:rPr>
              <w:t>0</w:t>
            </w:r>
          </w:p>
        </w:tc>
        <w:tc>
          <w:tcPr>
            <w:tcW w:w="1234" w:type="dxa"/>
            <w:hideMark/>
          </w:tcPr>
          <w:p w:rsidR="002C1315" w:rsidRPr="00877AEE" w:rsidRDefault="002C1315" w:rsidP="00877AEE">
            <w:pPr>
              <w:jc w:val="center"/>
              <w:rPr>
                <w:rFonts w:ascii="Times New Roman" w:hAnsi="Times New Roman"/>
                <w:b/>
                <w:bCs/>
                <w:color w:val="000000"/>
                <w:sz w:val="24"/>
                <w:szCs w:val="24"/>
              </w:rPr>
            </w:pPr>
            <w:r w:rsidRPr="00877AEE">
              <w:rPr>
                <w:rFonts w:ascii="Times New Roman" w:hAnsi="Times New Roman"/>
                <w:b/>
                <w:bCs/>
                <w:color w:val="000000"/>
                <w:sz w:val="24"/>
                <w:szCs w:val="24"/>
              </w:rPr>
              <w:t>1</w:t>
            </w:r>
          </w:p>
        </w:tc>
        <w:tc>
          <w:tcPr>
            <w:tcW w:w="1214" w:type="dxa"/>
            <w:hideMark/>
          </w:tcPr>
          <w:p w:rsidR="002C1315" w:rsidRPr="00877AEE" w:rsidRDefault="002C1315" w:rsidP="00877AEE">
            <w:pPr>
              <w:jc w:val="center"/>
              <w:rPr>
                <w:rFonts w:ascii="Times New Roman" w:hAnsi="Times New Roman"/>
                <w:b/>
                <w:color w:val="000000"/>
                <w:sz w:val="24"/>
                <w:szCs w:val="24"/>
              </w:rPr>
            </w:pPr>
            <w:r w:rsidRPr="00877AEE">
              <w:rPr>
                <w:rFonts w:ascii="Times New Roman" w:hAnsi="Times New Roman"/>
                <w:b/>
                <w:color w:val="000000"/>
                <w:sz w:val="24"/>
                <w:szCs w:val="24"/>
              </w:rPr>
              <w:t>3,99</w:t>
            </w:r>
          </w:p>
        </w:tc>
        <w:tc>
          <w:tcPr>
            <w:tcW w:w="1377" w:type="dxa"/>
            <w:hideMark/>
          </w:tcPr>
          <w:p w:rsidR="002C1315" w:rsidRPr="00877AEE" w:rsidRDefault="002C1315" w:rsidP="00877AEE">
            <w:pPr>
              <w:jc w:val="center"/>
              <w:rPr>
                <w:rFonts w:ascii="Times New Roman" w:hAnsi="Times New Roman"/>
                <w:b/>
                <w:color w:val="000000"/>
                <w:sz w:val="24"/>
                <w:szCs w:val="24"/>
              </w:rPr>
            </w:pPr>
            <w:r w:rsidRPr="00877AEE">
              <w:rPr>
                <w:rFonts w:ascii="Times New Roman" w:hAnsi="Times New Roman"/>
                <w:b/>
                <w:color w:val="000000"/>
                <w:sz w:val="24"/>
                <w:szCs w:val="24"/>
              </w:rPr>
              <w:t>100,00%</w:t>
            </w:r>
          </w:p>
        </w:tc>
      </w:tr>
      <w:tr w:rsidR="002C1315" w:rsidRPr="00877AEE" w:rsidTr="00877AEE">
        <w:trPr>
          <w:trHeight w:val="397"/>
        </w:trPr>
        <w:tc>
          <w:tcPr>
            <w:tcW w:w="2015" w:type="dxa"/>
            <w:hideMark/>
          </w:tcPr>
          <w:p w:rsidR="002C1315" w:rsidRPr="00877AEE" w:rsidRDefault="002C1315" w:rsidP="00877AEE">
            <w:pPr>
              <w:jc w:val="both"/>
              <w:rPr>
                <w:rFonts w:ascii="Times New Roman" w:hAnsi="Times New Roman"/>
                <w:b/>
                <w:bCs/>
                <w:color w:val="000000"/>
                <w:sz w:val="24"/>
                <w:szCs w:val="24"/>
              </w:rPr>
            </w:pPr>
            <w:r w:rsidRPr="00877AEE">
              <w:rPr>
                <w:rFonts w:ascii="Times New Roman" w:hAnsi="Times New Roman"/>
                <w:b/>
                <w:bCs/>
                <w:color w:val="000000"/>
                <w:sz w:val="24"/>
                <w:szCs w:val="24"/>
              </w:rPr>
              <w:t>Ʃ –opisno ocijenjeno</w:t>
            </w:r>
          </w:p>
        </w:tc>
        <w:tc>
          <w:tcPr>
            <w:tcW w:w="1044" w:type="dxa"/>
            <w:hideMark/>
          </w:tcPr>
          <w:p w:rsidR="002C1315" w:rsidRPr="00877AEE" w:rsidRDefault="002C1315" w:rsidP="00877AEE">
            <w:pPr>
              <w:jc w:val="both"/>
              <w:rPr>
                <w:rFonts w:ascii="Times New Roman" w:hAnsi="Times New Roman"/>
                <w:b/>
                <w:bCs/>
                <w:color w:val="000000"/>
                <w:sz w:val="24"/>
                <w:szCs w:val="24"/>
              </w:rPr>
            </w:pPr>
            <w:r w:rsidRPr="00877AEE">
              <w:rPr>
                <w:rFonts w:ascii="Times New Roman" w:hAnsi="Times New Roman"/>
                <w:b/>
                <w:bCs/>
                <w:color w:val="000000"/>
                <w:sz w:val="24"/>
                <w:szCs w:val="24"/>
              </w:rPr>
              <w:t>197</w:t>
            </w:r>
          </w:p>
        </w:tc>
        <w:tc>
          <w:tcPr>
            <w:tcW w:w="1030" w:type="dxa"/>
            <w:hideMark/>
          </w:tcPr>
          <w:p w:rsidR="002C1315" w:rsidRPr="00877AEE" w:rsidRDefault="002C1315" w:rsidP="00877AEE">
            <w:pPr>
              <w:jc w:val="both"/>
              <w:rPr>
                <w:rFonts w:ascii="Times New Roman" w:hAnsi="Times New Roman"/>
                <w:b/>
                <w:bCs/>
                <w:color w:val="000000"/>
                <w:sz w:val="24"/>
                <w:szCs w:val="24"/>
              </w:rPr>
            </w:pPr>
            <w:r w:rsidRPr="00877AEE">
              <w:rPr>
                <w:rFonts w:ascii="Times New Roman" w:hAnsi="Times New Roman"/>
                <w:b/>
                <w:bCs/>
                <w:color w:val="000000"/>
                <w:sz w:val="24"/>
                <w:szCs w:val="24"/>
              </w:rPr>
              <w:t>0</w:t>
            </w:r>
          </w:p>
        </w:tc>
        <w:tc>
          <w:tcPr>
            <w:tcW w:w="830" w:type="dxa"/>
            <w:hideMark/>
          </w:tcPr>
          <w:p w:rsidR="002C1315" w:rsidRPr="00877AEE" w:rsidRDefault="002C1315" w:rsidP="00877AEE">
            <w:pPr>
              <w:jc w:val="both"/>
              <w:rPr>
                <w:rFonts w:ascii="Times New Roman" w:hAnsi="Times New Roman"/>
                <w:b/>
                <w:bCs/>
                <w:color w:val="000000"/>
                <w:sz w:val="24"/>
                <w:szCs w:val="24"/>
              </w:rPr>
            </w:pPr>
            <w:r w:rsidRPr="00877AEE">
              <w:rPr>
                <w:rFonts w:ascii="Times New Roman" w:hAnsi="Times New Roman"/>
                <w:b/>
                <w:bCs/>
                <w:color w:val="000000"/>
                <w:sz w:val="24"/>
                <w:szCs w:val="24"/>
              </w:rPr>
              <w:t>0</w:t>
            </w:r>
          </w:p>
        </w:tc>
        <w:tc>
          <w:tcPr>
            <w:tcW w:w="870" w:type="dxa"/>
            <w:hideMark/>
          </w:tcPr>
          <w:p w:rsidR="002C1315" w:rsidRPr="00877AEE" w:rsidRDefault="002C1315" w:rsidP="00877AEE">
            <w:pPr>
              <w:jc w:val="both"/>
              <w:rPr>
                <w:rFonts w:ascii="Times New Roman" w:hAnsi="Times New Roman"/>
                <w:b/>
                <w:bCs/>
                <w:color w:val="000000"/>
                <w:sz w:val="24"/>
                <w:szCs w:val="24"/>
              </w:rPr>
            </w:pPr>
            <w:r w:rsidRPr="00877AEE">
              <w:rPr>
                <w:rFonts w:ascii="Times New Roman" w:hAnsi="Times New Roman"/>
                <w:b/>
                <w:bCs/>
                <w:color w:val="000000"/>
                <w:sz w:val="24"/>
                <w:szCs w:val="24"/>
              </w:rPr>
              <w:t>0</w:t>
            </w:r>
          </w:p>
        </w:tc>
        <w:tc>
          <w:tcPr>
            <w:tcW w:w="1150" w:type="dxa"/>
            <w:hideMark/>
          </w:tcPr>
          <w:p w:rsidR="002C1315" w:rsidRPr="00877AEE" w:rsidRDefault="002C1315" w:rsidP="00877AEE">
            <w:pPr>
              <w:jc w:val="both"/>
              <w:rPr>
                <w:rFonts w:ascii="Times New Roman" w:hAnsi="Times New Roman"/>
                <w:b/>
                <w:bCs/>
                <w:color w:val="000000"/>
                <w:sz w:val="24"/>
                <w:szCs w:val="24"/>
              </w:rPr>
            </w:pPr>
            <w:r w:rsidRPr="00877AEE">
              <w:rPr>
                <w:rFonts w:ascii="Times New Roman" w:hAnsi="Times New Roman"/>
                <w:b/>
                <w:bCs/>
                <w:color w:val="000000"/>
                <w:sz w:val="24"/>
                <w:szCs w:val="24"/>
              </w:rPr>
              <w:t>0</w:t>
            </w:r>
          </w:p>
        </w:tc>
        <w:tc>
          <w:tcPr>
            <w:tcW w:w="1030" w:type="dxa"/>
            <w:hideMark/>
          </w:tcPr>
          <w:p w:rsidR="002C1315" w:rsidRPr="00877AEE" w:rsidRDefault="002C1315" w:rsidP="00877AEE">
            <w:pPr>
              <w:jc w:val="both"/>
              <w:rPr>
                <w:rFonts w:ascii="Times New Roman" w:hAnsi="Times New Roman"/>
                <w:b/>
                <w:bCs/>
                <w:color w:val="000000"/>
                <w:sz w:val="24"/>
                <w:szCs w:val="24"/>
              </w:rPr>
            </w:pPr>
            <w:r w:rsidRPr="00877AEE">
              <w:rPr>
                <w:rFonts w:ascii="Times New Roman" w:hAnsi="Times New Roman"/>
                <w:b/>
                <w:bCs/>
                <w:color w:val="000000"/>
                <w:sz w:val="24"/>
                <w:szCs w:val="24"/>
              </w:rPr>
              <w:t>0</w:t>
            </w:r>
          </w:p>
        </w:tc>
        <w:tc>
          <w:tcPr>
            <w:tcW w:w="1417" w:type="dxa"/>
            <w:hideMark/>
          </w:tcPr>
          <w:p w:rsidR="002C1315" w:rsidRPr="00877AEE" w:rsidRDefault="002C1315" w:rsidP="00877AEE">
            <w:pPr>
              <w:jc w:val="both"/>
              <w:rPr>
                <w:rFonts w:ascii="Times New Roman" w:hAnsi="Times New Roman"/>
                <w:b/>
                <w:bCs/>
                <w:color w:val="000000"/>
                <w:sz w:val="24"/>
                <w:szCs w:val="24"/>
              </w:rPr>
            </w:pPr>
            <w:r w:rsidRPr="00877AEE">
              <w:rPr>
                <w:rFonts w:ascii="Times New Roman" w:hAnsi="Times New Roman"/>
                <w:b/>
                <w:bCs/>
                <w:color w:val="000000"/>
                <w:sz w:val="24"/>
                <w:szCs w:val="24"/>
              </w:rPr>
              <w:t>0</w:t>
            </w:r>
          </w:p>
        </w:tc>
        <w:tc>
          <w:tcPr>
            <w:tcW w:w="1234" w:type="dxa"/>
            <w:hideMark/>
          </w:tcPr>
          <w:p w:rsidR="002C1315" w:rsidRPr="00877AEE" w:rsidRDefault="002C1315" w:rsidP="00877AEE">
            <w:pPr>
              <w:jc w:val="both"/>
              <w:rPr>
                <w:rFonts w:ascii="Times New Roman" w:hAnsi="Times New Roman"/>
                <w:b/>
                <w:bCs/>
                <w:color w:val="000000"/>
                <w:sz w:val="24"/>
                <w:szCs w:val="24"/>
              </w:rPr>
            </w:pPr>
            <w:r w:rsidRPr="00877AEE">
              <w:rPr>
                <w:rFonts w:ascii="Times New Roman" w:hAnsi="Times New Roman"/>
                <w:b/>
                <w:bCs/>
                <w:color w:val="000000"/>
                <w:sz w:val="24"/>
                <w:szCs w:val="24"/>
              </w:rPr>
              <w:t>1</w:t>
            </w:r>
          </w:p>
        </w:tc>
        <w:tc>
          <w:tcPr>
            <w:tcW w:w="1214" w:type="dxa"/>
            <w:hideMark/>
          </w:tcPr>
          <w:p w:rsidR="002C1315" w:rsidRPr="00877AEE" w:rsidRDefault="002C1315" w:rsidP="00877AEE">
            <w:pPr>
              <w:jc w:val="both"/>
              <w:rPr>
                <w:rFonts w:ascii="Times New Roman" w:hAnsi="Times New Roman"/>
                <w:color w:val="000000"/>
                <w:sz w:val="24"/>
                <w:szCs w:val="24"/>
              </w:rPr>
            </w:pPr>
            <w:r w:rsidRPr="00877AEE">
              <w:rPr>
                <w:rFonts w:ascii="Times New Roman" w:hAnsi="Times New Roman"/>
                <w:color w:val="000000"/>
                <w:sz w:val="24"/>
                <w:szCs w:val="24"/>
              </w:rPr>
              <w:t>0,00</w:t>
            </w:r>
          </w:p>
        </w:tc>
        <w:tc>
          <w:tcPr>
            <w:tcW w:w="1377" w:type="dxa"/>
            <w:hideMark/>
          </w:tcPr>
          <w:p w:rsidR="002C1315" w:rsidRPr="00877AEE" w:rsidRDefault="002C1315" w:rsidP="00877AEE">
            <w:pPr>
              <w:jc w:val="both"/>
              <w:rPr>
                <w:rFonts w:ascii="Times New Roman" w:hAnsi="Times New Roman"/>
                <w:color w:val="000000"/>
                <w:sz w:val="24"/>
                <w:szCs w:val="24"/>
              </w:rPr>
            </w:pPr>
            <w:r w:rsidRPr="00877AEE">
              <w:rPr>
                <w:rFonts w:ascii="Times New Roman" w:hAnsi="Times New Roman"/>
                <w:color w:val="000000"/>
                <w:sz w:val="24"/>
                <w:szCs w:val="24"/>
              </w:rPr>
              <w:t>0,00%</w:t>
            </w:r>
          </w:p>
        </w:tc>
      </w:tr>
      <w:tr w:rsidR="002C1315" w:rsidRPr="00877AEE" w:rsidTr="00877AEE">
        <w:trPr>
          <w:trHeight w:val="397"/>
        </w:trPr>
        <w:tc>
          <w:tcPr>
            <w:tcW w:w="2015" w:type="dxa"/>
            <w:hideMark/>
          </w:tcPr>
          <w:p w:rsidR="002C1315" w:rsidRPr="00877AEE" w:rsidRDefault="002C1315" w:rsidP="00877AEE">
            <w:pPr>
              <w:jc w:val="both"/>
              <w:rPr>
                <w:rFonts w:ascii="Times New Roman" w:hAnsi="Times New Roman"/>
                <w:b/>
                <w:bCs/>
                <w:color w:val="000000"/>
                <w:sz w:val="24"/>
                <w:szCs w:val="24"/>
              </w:rPr>
            </w:pPr>
            <w:r w:rsidRPr="00877AEE">
              <w:rPr>
                <w:rFonts w:ascii="Times New Roman" w:hAnsi="Times New Roman"/>
                <w:b/>
                <w:bCs/>
                <w:color w:val="000000"/>
                <w:sz w:val="24"/>
                <w:szCs w:val="24"/>
              </w:rPr>
              <w:t xml:space="preserve">Ʃ  </w:t>
            </w:r>
          </w:p>
        </w:tc>
        <w:tc>
          <w:tcPr>
            <w:tcW w:w="1044" w:type="dxa"/>
            <w:hideMark/>
          </w:tcPr>
          <w:p w:rsidR="002C1315" w:rsidRPr="00877AEE" w:rsidRDefault="002C1315" w:rsidP="00877AEE">
            <w:pPr>
              <w:jc w:val="both"/>
              <w:rPr>
                <w:rFonts w:ascii="Times New Roman" w:hAnsi="Times New Roman"/>
                <w:b/>
                <w:bCs/>
                <w:color w:val="000000"/>
                <w:sz w:val="24"/>
                <w:szCs w:val="24"/>
              </w:rPr>
            </w:pPr>
            <w:r w:rsidRPr="00877AEE">
              <w:rPr>
                <w:rFonts w:ascii="Times New Roman" w:hAnsi="Times New Roman"/>
                <w:b/>
                <w:bCs/>
                <w:color w:val="000000"/>
                <w:sz w:val="24"/>
                <w:szCs w:val="24"/>
              </w:rPr>
              <w:t>847</w:t>
            </w:r>
          </w:p>
        </w:tc>
        <w:tc>
          <w:tcPr>
            <w:tcW w:w="1030" w:type="dxa"/>
            <w:hideMark/>
          </w:tcPr>
          <w:p w:rsidR="002C1315" w:rsidRPr="00877AEE" w:rsidRDefault="002C1315" w:rsidP="00877AEE">
            <w:pPr>
              <w:jc w:val="both"/>
              <w:rPr>
                <w:rFonts w:ascii="Times New Roman" w:hAnsi="Times New Roman"/>
                <w:b/>
                <w:bCs/>
                <w:color w:val="000000"/>
                <w:sz w:val="24"/>
                <w:szCs w:val="24"/>
              </w:rPr>
            </w:pPr>
            <w:r w:rsidRPr="00877AEE">
              <w:rPr>
                <w:rFonts w:ascii="Times New Roman" w:hAnsi="Times New Roman"/>
                <w:b/>
                <w:bCs/>
                <w:color w:val="000000"/>
                <w:sz w:val="24"/>
                <w:szCs w:val="24"/>
              </w:rPr>
              <w:t>290</w:t>
            </w:r>
          </w:p>
        </w:tc>
        <w:tc>
          <w:tcPr>
            <w:tcW w:w="830" w:type="dxa"/>
            <w:hideMark/>
          </w:tcPr>
          <w:p w:rsidR="002C1315" w:rsidRPr="00877AEE" w:rsidRDefault="002C1315" w:rsidP="00877AEE">
            <w:pPr>
              <w:jc w:val="both"/>
              <w:rPr>
                <w:rFonts w:ascii="Times New Roman" w:hAnsi="Times New Roman"/>
                <w:b/>
                <w:bCs/>
                <w:color w:val="000000"/>
                <w:sz w:val="24"/>
                <w:szCs w:val="24"/>
              </w:rPr>
            </w:pPr>
            <w:r w:rsidRPr="00877AEE">
              <w:rPr>
                <w:rFonts w:ascii="Times New Roman" w:hAnsi="Times New Roman"/>
                <w:b/>
                <w:bCs/>
                <w:color w:val="000000"/>
                <w:sz w:val="24"/>
                <w:szCs w:val="24"/>
              </w:rPr>
              <w:t>151</w:t>
            </w:r>
          </w:p>
        </w:tc>
        <w:tc>
          <w:tcPr>
            <w:tcW w:w="870" w:type="dxa"/>
            <w:hideMark/>
          </w:tcPr>
          <w:p w:rsidR="002C1315" w:rsidRPr="00877AEE" w:rsidRDefault="002C1315" w:rsidP="00877AEE">
            <w:pPr>
              <w:jc w:val="both"/>
              <w:rPr>
                <w:rFonts w:ascii="Times New Roman" w:hAnsi="Times New Roman"/>
                <w:b/>
                <w:bCs/>
                <w:color w:val="000000"/>
                <w:sz w:val="24"/>
                <w:szCs w:val="24"/>
              </w:rPr>
            </w:pPr>
            <w:r w:rsidRPr="00877AEE">
              <w:rPr>
                <w:rFonts w:ascii="Times New Roman" w:hAnsi="Times New Roman"/>
                <w:b/>
                <w:bCs/>
                <w:color w:val="000000"/>
                <w:sz w:val="24"/>
                <w:szCs w:val="24"/>
              </w:rPr>
              <w:t>120</w:t>
            </w:r>
          </w:p>
        </w:tc>
        <w:tc>
          <w:tcPr>
            <w:tcW w:w="1150" w:type="dxa"/>
            <w:hideMark/>
          </w:tcPr>
          <w:p w:rsidR="002C1315" w:rsidRPr="00877AEE" w:rsidRDefault="002C1315" w:rsidP="00877AEE">
            <w:pPr>
              <w:jc w:val="both"/>
              <w:rPr>
                <w:rFonts w:ascii="Times New Roman" w:hAnsi="Times New Roman"/>
                <w:b/>
                <w:bCs/>
                <w:color w:val="000000"/>
                <w:sz w:val="24"/>
                <w:szCs w:val="24"/>
              </w:rPr>
            </w:pPr>
            <w:r w:rsidRPr="00877AEE">
              <w:rPr>
                <w:rFonts w:ascii="Times New Roman" w:hAnsi="Times New Roman"/>
                <w:b/>
                <w:bCs/>
                <w:color w:val="000000"/>
                <w:sz w:val="24"/>
                <w:szCs w:val="24"/>
              </w:rPr>
              <w:t>88</w:t>
            </w:r>
          </w:p>
        </w:tc>
        <w:tc>
          <w:tcPr>
            <w:tcW w:w="1030" w:type="dxa"/>
            <w:hideMark/>
          </w:tcPr>
          <w:p w:rsidR="002C1315" w:rsidRPr="00877AEE" w:rsidRDefault="002C1315" w:rsidP="00877AEE">
            <w:pPr>
              <w:jc w:val="both"/>
              <w:rPr>
                <w:rFonts w:ascii="Times New Roman" w:hAnsi="Times New Roman"/>
                <w:b/>
                <w:bCs/>
                <w:color w:val="000000"/>
                <w:sz w:val="24"/>
                <w:szCs w:val="24"/>
              </w:rPr>
            </w:pPr>
            <w:r w:rsidRPr="00877AEE">
              <w:rPr>
                <w:rFonts w:ascii="Times New Roman" w:hAnsi="Times New Roman"/>
                <w:b/>
                <w:bCs/>
                <w:color w:val="000000"/>
                <w:sz w:val="24"/>
                <w:szCs w:val="24"/>
              </w:rPr>
              <w:t>1</w:t>
            </w:r>
          </w:p>
        </w:tc>
        <w:tc>
          <w:tcPr>
            <w:tcW w:w="1417" w:type="dxa"/>
            <w:hideMark/>
          </w:tcPr>
          <w:p w:rsidR="002C1315" w:rsidRPr="00877AEE" w:rsidRDefault="002C1315" w:rsidP="00877AEE">
            <w:pPr>
              <w:jc w:val="both"/>
              <w:rPr>
                <w:rFonts w:ascii="Times New Roman" w:hAnsi="Times New Roman"/>
                <w:b/>
                <w:bCs/>
                <w:color w:val="000000"/>
                <w:sz w:val="24"/>
                <w:szCs w:val="24"/>
              </w:rPr>
            </w:pPr>
            <w:r w:rsidRPr="00877AEE">
              <w:rPr>
                <w:rFonts w:ascii="Times New Roman" w:hAnsi="Times New Roman"/>
                <w:b/>
                <w:bCs/>
                <w:color w:val="000000"/>
                <w:sz w:val="24"/>
                <w:szCs w:val="24"/>
              </w:rPr>
              <w:t>0</w:t>
            </w:r>
          </w:p>
        </w:tc>
        <w:tc>
          <w:tcPr>
            <w:tcW w:w="1234" w:type="dxa"/>
            <w:hideMark/>
          </w:tcPr>
          <w:p w:rsidR="002C1315" w:rsidRPr="00877AEE" w:rsidRDefault="002C1315" w:rsidP="00877AEE">
            <w:pPr>
              <w:jc w:val="both"/>
              <w:rPr>
                <w:rFonts w:ascii="Times New Roman" w:hAnsi="Times New Roman"/>
                <w:b/>
                <w:bCs/>
                <w:color w:val="000000"/>
                <w:sz w:val="24"/>
                <w:szCs w:val="24"/>
              </w:rPr>
            </w:pPr>
            <w:r w:rsidRPr="00877AEE">
              <w:rPr>
                <w:rFonts w:ascii="Times New Roman" w:hAnsi="Times New Roman"/>
                <w:b/>
                <w:bCs/>
                <w:color w:val="000000"/>
                <w:sz w:val="24"/>
                <w:szCs w:val="24"/>
              </w:rPr>
              <w:t>1</w:t>
            </w:r>
          </w:p>
        </w:tc>
        <w:tc>
          <w:tcPr>
            <w:tcW w:w="1214" w:type="dxa"/>
            <w:hideMark/>
          </w:tcPr>
          <w:p w:rsidR="002C1315" w:rsidRPr="00877AEE" w:rsidRDefault="002C1315" w:rsidP="00877AEE">
            <w:pPr>
              <w:jc w:val="both"/>
              <w:rPr>
                <w:rFonts w:ascii="Times New Roman" w:hAnsi="Times New Roman"/>
                <w:b/>
                <w:bCs/>
                <w:color w:val="000000"/>
                <w:sz w:val="24"/>
                <w:szCs w:val="24"/>
              </w:rPr>
            </w:pPr>
            <w:r w:rsidRPr="00877AEE">
              <w:rPr>
                <w:rFonts w:ascii="Times New Roman" w:hAnsi="Times New Roman"/>
                <w:b/>
                <w:bCs/>
                <w:color w:val="000000"/>
                <w:sz w:val="24"/>
                <w:szCs w:val="24"/>
              </w:rPr>
              <w:t> 3,06</w:t>
            </w:r>
          </w:p>
        </w:tc>
        <w:tc>
          <w:tcPr>
            <w:tcW w:w="1377" w:type="dxa"/>
            <w:hideMark/>
          </w:tcPr>
          <w:p w:rsidR="002C1315" w:rsidRPr="00877AEE" w:rsidRDefault="002C1315" w:rsidP="00877AEE">
            <w:pPr>
              <w:jc w:val="both"/>
              <w:rPr>
                <w:rFonts w:ascii="Times New Roman" w:hAnsi="Times New Roman"/>
                <w:b/>
                <w:bCs/>
                <w:color w:val="000000"/>
                <w:sz w:val="24"/>
                <w:szCs w:val="24"/>
              </w:rPr>
            </w:pPr>
            <w:r w:rsidRPr="00877AEE">
              <w:rPr>
                <w:rFonts w:ascii="Times New Roman" w:hAnsi="Times New Roman"/>
                <w:b/>
                <w:bCs/>
                <w:color w:val="000000"/>
                <w:sz w:val="24"/>
                <w:szCs w:val="24"/>
              </w:rPr>
              <w:t> </w:t>
            </w:r>
          </w:p>
        </w:tc>
      </w:tr>
      <w:tr w:rsidR="002C1315" w:rsidRPr="00877AEE" w:rsidTr="00877AEE">
        <w:trPr>
          <w:gridAfter w:val="3"/>
          <w:wAfter w:w="3825" w:type="dxa"/>
          <w:trHeight w:val="397"/>
        </w:trPr>
        <w:tc>
          <w:tcPr>
            <w:tcW w:w="2015" w:type="dxa"/>
            <w:tcBorders>
              <w:left w:val="nil"/>
              <w:bottom w:val="nil"/>
              <w:right w:val="nil"/>
            </w:tcBorders>
            <w:hideMark/>
          </w:tcPr>
          <w:p w:rsidR="002C1315" w:rsidRPr="00877AEE" w:rsidRDefault="002C1315" w:rsidP="00877AEE">
            <w:pPr>
              <w:jc w:val="both"/>
              <w:rPr>
                <w:rFonts w:ascii="Times New Roman" w:hAnsi="Times New Roman"/>
                <w:b/>
                <w:bCs/>
                <w:color w:val="000000"/>
                <w:sz w:val="24"/>
                <w:szCs w:val="24"/>
              </w:rPr>
            </w:pPr>
            <w:r w:rsidRPr="00877AEE">
              <w:rPr>
                <w:rFonts w:ascii="Times New Roman" w:hAnsi="Times New Roman"/>
                <w:b/>
                <w:bCs/>
                <w:color w:val="000000"/>
                <w:sz w:val="24"/>
                <w:szCs w:val="24"/>
              </w:rPr>
              <w:t> </w:t>
            </w:r>
          </w:p>
        </w:tc>
        <w:tc>
          <w:tcPr>
            <w:tcW w:w="1044" w:type="dxa"/>
            <w:tcBorders>
              <w:left w:val="nil"/>
              <w:bottom w:val="nil"/>
              <w:right w:val="nil"/>
            </w:tcBorders>
            <w:hideMark/>
          </w:tcPr>
          <w:p w:rsidR="002C1315" w:rsidRPr="00877AEE" w:rsidRDefault="002C1315" w:rsidP="00877AEE">
            <w:pPr>
              <w:jc w:val="both"/>
              <w:rPr>
                <w:rFonts w:ascii="Times New Roman" w:hAnsi="Times New Roman"/>
                <w:b/>
                <w:bCs/>
                <w:color w:val="000000"/>
                <w:sz w:val="24"/>
                <w:szCs w:val="24"/>
              </w:rPr>
            </w:pPr>
            <w:r w:rsidRPr="00877AEE">
              <w:rPr>
                <w:rFonts w:ascii="Times New Roman" w:hAnsi="Times New Roman"/>
                <w:b/>
                <w:bCs/>
                <w:color w:val="000000"/>
                <w:sz w:val="24"/>
                <w:szCs w:val="24"/>
              </w:rPr>
              <w:t> </w:t>
            </w:r>
          </w:p>
        </w:tc>
        <w:tc>
          <w:tcPr>
            <w:tcW w:w="1030" w:type="dxa"/>
            <w:tcBorders>
              <w:left w:val="nil"/>
              <w:bottom w:val="nil"/>
              <w:right w:val="nil"/>
            </w:tcBorders>
            <w:hideMark/>
          </w:tcPr>
          <w:p w:rsidR="002C1315" w:rsidRPr="00877AEE" w:rsidRDefault="002C1315" w:rsidP="00877AEE">
            <w:pPr>
              <w:jc w:val="both"/>
              <w:rPr>
                <w:rFonts w:ascii="Times New Roman" w:hAnsi="Times New Roman"/>
                <w:b/>
                <w:bCs/>
                <w:color w:val="000000"/>
                <w:sz w:val="24"/>
                <w:szCs w:val="24"/>
              </w:rPr>
            </w:pPr>
            <w:r w:rsidRPr="00877AEE">
              <w:rPr>
                <w:rFonts w:ascii="Times New Roman" w:hAnsi="Times New Roman"/>
                <w:b/>
                <w:bCs/>
                <w:color w:val="000000"/>
                <w:sz w:val="24"/>
                <w:szCs w:val="24"/>
              </w:rPr>
              <w:t> </w:t>
            </w:r>
          </w:p>
        </w:tc>
        <w:tc>
          <w:tcPr>
            <w:tcW w:w="830" w:type="dxa"/>
            <w:tcBorders>
              <w:left w:val="nil"/>
              <w:bottom w:val="nil"/>
              <w:right w:val="nil"/>
            </w:tcBorders>
            <w:hideMark/>
          </w:tcPr>
          <w:p w:rsidR="002C1315" w:rsidRPr="00877AEE" w:rsidRDefault="002C1315" w:rsidP="00877AEE">
            <w:pPr>
              <w:jc w:val="both"/>
              <w:rPr>
                <w:rFonts w:ascii="Times New Roman" w:hAnsi="Times New Roman"/>
                <w:b/>
                <w:bCs/>
                <w:color w:val="000000"/>
                <w:sz w:val="24"/>
                <w:szCs w:val="24"/>
              </w:rPr>
            </w:pPr>
            <w:r w:rsidRPr="00877AEE">
              <w:rPr>
                <w:rFonts w:ascii="Times New Roman" w:hAnsi="Times New Roman"/>
                <w:b/>
                <w:bCs/>
                <w:color w:val="000000"/>
                <w:sz w:val="24"/>
                <w:szCs w:val="24"/>
              </w:rPr>
              <w:t> </w:t>
            </w:r>
          </w:p>
        </w:tc>
        <w:tc>
          <w:tcPr>
            <w:tcW w:w="870" w:type="dxa"/>
            <w:tcBorders>
              <w:left w:val="nil"/>
              <w:bottom w:val="nil"/>
              <w:right w:val="nil"/>
            </w:tcBorders>
            <w:hideMark/>
          </w:tcPr>
          <w:p w:rsidR="002C1315" w:rsidRPr="00877AEE" w:rsidRDefault="002C1315" w:rsidP="00877AEE">
            <w:pPr>
              <w:jc w:val="both"/>
              <w:rPr>
                <w:rFonts w:ascii="Times New Roman" w:hAnsi="Times New Roman"/>
                <w:b/>
                <w:bCs/>
                <w:color w:val="000000"/>
                <w:sz w:val="24"/>
                <w:szCs w:val="24"/>
              </w:rPr>
            </w:pPr>
            <w:r w:rsidRPr="00877AEE">
              <w:rPr>
                <w:rFonts w:ascii="Times New Roman" w:hAnsi="Times New Roman"/>
                <w:b/>
                <w:bCs/>
                <w:color w:val="000000"/>
                <w:sz w:val="24"/>
                <w:szCs w:val="24"/>
              </w:rPr>
              <w:t> </w:t>
            </w:r>
          </w:p>
        </w:tc>
        <w:tc>
          <w:tcPr>
            <w:tcW w:w="1150" w:type="dxa"/>
            <w:tcBorders>
              <w:left w:val="nil"/>
              <w:bottom w:val="nil"/>
            </w:tcBorders>
            <w:hideMark/>
          </w:tcPr>
          <w:p w:rsidR="002C1315" w:rsidRPr="00877AEE" w:rsidRDefault="002C1315" w:rsidP="00877AEE">
            <w:pPr>
              <w:jc w:val="both"/>
              <w:rPr>
                <w:rFonts w:ascii="Times New Roman" w:hAnsi="Times New Roman"/>
                <w:b/>
                <w:bCs/>
                <w:color w:val="000000"/>
                <w:sz w:val="24"/>
                <w:szCs w:val="24"/>
              </w:rPr>
            </w:pPr>
            <w:r w:rsidRPr="00877AEE">
              <w:rPr>
                <w:rFonts w:ascii="Times New Roman" w:hAnsi="Times New Roman"/>
                <w:b/>
                <w:bCs/>
                <w:color w:val="000000"/>
                <w:sz w:val="24"/>
                <w:szCs w:val="24"/>
              </w:rPr>
              <w:t> </w:t>
            </w:r>
          </w:p>
        </w:tc>
        <w:tc>
          <w:tcPr>
            <w:tcW w:w="2447" w:type="dxa"/>
            <w:gridSpan w:val="2"/>
            <w:hideMark/>
          </w:tcPr>
          <w:p w:rsidR="002C1315" w:rsidRPr="00877AEE" w:rsidRDefault="002C1315" w:rsidP="00877AEE">
            <w:pPr>
              <w:jc w:val="both"/>
              <w:rPr>
                <w:rFonts w:ascii="Times New Roman" w:hAnsi="Times New Roman"/>
                <w:b/>
                <w:bCs/>
                <w:color w:val="000000"/>
                <w:sz w:val="24"/>
                <w:szCs w:val="24"/>
              </w:rPr>
            </w:pPr>
            <w:r w:rsidRPr="00877AEE">
              <w:rPr>
                <w:rFonts w:ascii="Times New Roman" w:hAnsi="Times New Roman"/>
                <w:b/>
                <w:bCs/>
                <w:color w:val="000000"/>
                <w:sz w:val="24"/>
                <w:szCs w:val="24"/>
              </w:rPr>
              <w:t>Ponavlja razred</w:t>
            </w:r>
          </w:p>
        </w:tc>
      </w:tr>
      <w:tr w:rsidR="002C1315" w:rsidRPr="00877AEE" w:rsidTr="00877AEE">
        <w:trPr>
          <w:gridAfter w:val="3"/>
          <w:wAfter w:w="3825" w:type="dxa"/>
          <w:trHeight w:val="397"/>
        </w:trPr>
        <w:tc>
          <w:tcPr>
            <w:tcW w:w="2015" w:type="dxa"/>
            <w:tcBorders>
              <w:top w:val="nil"/>
              <w:left w:val="nil"/>
              <w:bottom w:val="nil"/>
              <w:right w:val="nil"/>
            </w:tcBorders>
            <w:hideMark/>
          </w:tcPr>
          <w:p w:rsidR="002C1315" w:rsidRPr="00877AEE" w:rsidRDefault="002C1315" w:rsidP="00877AEE">
            <w:pPr>
              <w:jc w:val="both"/>
              <w:rPr>
                <w:rFonts w:ascii="Times New Roman" w:hAnsi="Times New Roman"/>
                <w:b/>
                <w:bCs/>
                <w:color w:val="000000"/>
                <w:sz w:val="24"/>
                <w:szCs w:val="24"/>
              </w:rPr>
            </w:pPr>
          </w:p>
        </w:tc>
        <w:tc>
          <w:tcPr>
            <w:tcW w:w="1044" w:type="dxa"/>
            <w:tcBorders>
              <w:top w:val="nil"/>
              <w:left w:val="nil"/>
              <w:bottom w:val="nil"/>
              <w:right w:val="nil"/>
            </w:tcBorders>
            <w:hideMark/>
          </w:tcPr>
          <w:p w:rsidR="002C1315" w:rsidRPr="00877AEE" w:rsidRDefault="002C1315" w:rsidP="00877AEE">
            <w:pPr>
              <w:jc w:val="both"/>
              <w:rPr>
                <w:rFonts w:ascii="Times New Roman" w:hAnsi="Times New Roman"/>
                <w:b/>
                <w:bCs/>
                <w:color w:val="000000"/>
                <w:sz w:val="24"/>
                <w:szCs w:val="24"/>
              </w:rPr>
            </w:pPr>
          </w:p>
        </w:tc>
        <w:tc>
          <w:tcPr>
            <w:tcW w:w="1030" w:type="dxa"/>
            <w:tcBorders>
              <w:top w:val="nil"/>
              <w:left w:val="nil"/>
              <w:bottom w:val="nil"/>
              <w:right w:val="nil"/>
            </w:tcBorders>
            <w:hideMark/>
          </w:tcPr>
          <w:p w:rsidR="002C1315" w:rsidRPr="00877AEE" w:rsidRDefault="002C1315" w:rsidP="00877AEE">
            <w:pPr>
              <w:jc w:val="both"/>
              <w:rPr>
                <w:rFonts w:ascii="Times New Roman" w:hAnsi="Times New Roman"/>
                <w:b/>
                <w:bCs/>
                <w:color w:val="000000"/>
                <w:sz w:val="24"/>
                <w:szCs w:val="24"/>
              </w:rPr>
            </w:pPr>
          </w:p>
        </w:tc>
        <w:tc>
          <w:tcPr>
            <w:tcW w:w="830" w:type="dxa"/>
            <w:tcBorders>
              <w:top w:val="nil"/>
              <w:left w:val="nil"/>
              <w:bottom w:val="nil"/>
              <w:right w:val="nil"/>
            </w:tcBorders>
            <w:hideMark/>
          </w:tcPr>
          <w:p w:rsidR="002C1315" w:rsidRPr="00877AEE" w:rsidRDefault="002C1315" w:rsidP="00877AEE">
            <w:pPr>
              <w:jc w:val="both"/>
              <w:rPr>
                <w:rFonts w:ascii="Times New Roman" w:hAnsi="Times New Roman"/>
                <w:b/>
                <w:bCs/>
                <w:color w:val="000000"/>
                <w:sz w:val="24"/>
                <w:szCs w:val="24"/>
              </w:rPr>
            </w:pPr>
          </w:p>
        </w:tc>
        <w:tc>
          <w:tcPr>
            <w:tcW w:w="870" w:type="dxa"/>
            <w:tcBorders>
              <w:top w:val="nil"/>
              <w:left w:val="nil"/>
              <w:bottom w:val="nil"/>
              <w:right w:val="nil"/>
            </w:tcBorders>
            <w:hideMark/>
          </w:tcPr>
          <w:p w:rsidR="002C1315" w:rsidRPr="00877AEE" w:rsidRDefault="002C1315" w:rsidP="00877AEE">
            <w:pPr>
              <w:jc w:val="both"/>
              <w:rPr>
                <w:rFonts w:ascii="Times New Roman" w:hAnsi="Times New Roman"/>
                <w:b/>
                <w:bCs/>
                <w:color w:val="000000"/>
                <w:sz w:val="24"/>
                <w:szCs w:val="24"/>
              </w:rPr>
            </w:pPr>
          </w:p>
        </w:tc>
        <w:tc>
          <w:tcPr>
            <w:tcW w:w="1150" w:type="dxa"/>
            <w:tcBorders>
              <w:top w:val="nil"/>
              <w:left w:val="nil"/>
              <w:bottom w:val="nil"/>
            </w:tcBorders>
            <w:hideMark/>
          </w:tcPr>
          <w:p w:rsidR="002C1315" w:rsidRPr="00877AEE" w:rsidRDefault="002C1315" w:rsidP="00877AEE">
            <w:pPr>
              <w:jc w:val="both"/>
              <w:rPr>
                <w:rFonts w:ascii="Times New Roman" w:hAnsi="Times New Roman"/>
                <w:b/>
                <w:bCs/>
                <w:color w:val="000000"/>
                <w:sz w:val="24"/>
                <w:szCs w:val="24"/>
              </w:rPr>
            </w:pPr>
            <w:r w:rsidRPr="00877AEE">
              <w:rPr>
                <w:rFonts w:ascii="Times New Roman" w:hAnsi="Times New Roman"/>
                <w:b/>
                <w:bCs/>
                <w:color w:val="000000"/>
                <w:sz w:val="24"/>
                <w:szCs w:val="24"/>
              </w:rPr>
              <w:t> </w:t>
            </w:r>
          </w:p>
        </w:tc>
        <w:tc>
          <w:tcPr>
            <w:tcW w:w="2447" w:type="dxa"/>
            <w:gridSpan w:val="2"/>
            <w:hideMark/>
          </w:tcPr>
          <w:p w:rsidR="002C1315" w:rsidRPr="00877AEE" w:rsidRDefault="002C1315" w:rsidP="00877AEE">
            <w:pPr>
              <w:jc w:val="both"/>
              <w:rPr>
                <w:rFonts w:ascii="Times New Roman" w:hAnsi="Times New Roman"/>
                <w:b/>
                <w:bCs/>
                <w:color w:val="000000"/>
                <w:sz w:val="24"/>
                <w:szCs w:val="24"/>
              </w:rPr>
            </w:pPr>
            <w:r w:rsidRPr="00877AEE">
              <w:rPr>
                <w:rFonts w:ascii="Times New Roman" w:hAnsi="Times New Roman"/>
                <w:b/>
                <w:bCs/>
                <w:color w:val="000000"/>
                <w:sz w:val="24"/>
                <w:szCs w:val="24"/>
              </w:rPr>
              <w:t>1</w:t>
            </w:r>
          </w:p>
        </w:tc>
      </w:tr>
    </w:tbl>
    <w:p w:rsidR="002C1315" w:rsidRPr="00877AEE" w:rsidRDefault="002C1315" w:rsidP="00877AEE">
      <w:pPr>
        <w:jc w:val="both"/>
        <w:rPr>
          <w:rFonts w:ascii="Times New Roman" w:eastAsia="Times New Roman" w:hAnsi="Times New Roman" w:cs="Times New Roman"/>
          <w:sz w:val="24"/>
          <w:szCs w:val="24"/>
        </w:rPr>
      </w:pPr>
    </w:p>
    <w:p w:rsidR="002C1315" w:rsidRPr="00877AEE" w:rsidRDefault="002C1315" w:rsidP="00877AEE">
      <w:pPr>
        <w:jc w:val="both"/>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u w:val="single"/>
        </w:rPr>
        <w:t>Neocijenjen učenik</w:t>
      </w:r>
      <w:r w:rsidRPr="00877AEE">
        <w:rPr>
          <w:rFonts w:ascii="Times New Roman" w:eastAsia="Times New Roman" w:hAnsi="Times New Roman" w:cs="Times New Roman"/>
          <w:color w:val="000000"/>
          <w:sz w:val="24"/>
          <w:szCs w:val="24"/>
        </w:rPr>
        <w:t>: Dibrani Veton</w:t>
      </w:r>
      <w:r w:rsidR="00614798">
        <w:rPr>
          <w:rFonts w:ascii="Times New Roman" w:eastAsia="Times New Roman" w:hAnsi="Times New Roman" w:cs="Times New Roman"/>
          <w:color w:val="000000"/>
          <w:sz w:val="24"/>
          <w:szCs w:val="24"/>
        </w:rPr>
        <w:t xml:space="preserve"> </w:t>
      </w:r>
      <w:r w:rsidRPr="00877AEE">
        <w:rPr>
          <w:rFonts w:ascii="Times New Roman" w:eastAsia="Times New Roman" w:hAnsi="Times New Roman" w:cs="Times New Roman"/>
          <w:color w:val="000000"/>
          <w:sz w:val="24"/>
          <w:szCs w:val="24"/>
        </w:rPr>
        <w:t xml:space="preserve">II-1   </w:t>
      </w:r>
    </w:p>
    <w:p w:rsidR="002C1315" w:rsidRPr="00877AEE" w:rsidRDefault="002C1315" w:rsidP="00877AEE">
      <w:pPr>
        <w:ind w:firstLine="708"/>
        <w:jc w:val="both"/>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t>Nakon popravnih  i razrednih ispita u avgustovskom roku 1 učenik  ponovilja razred u školskoj 2022/2023. godini.</w:t>
      </w:r>
    </w:p>
    <w:p w:rsidR="002C1315" w:rsidRPr="00877AEE" w:rsidRDefault="002C1315" w:rsidP="00877AEE">
      <w:pPr>
        <w:ind w:firstLine="708"/>
        <w:jc w:val="both"/>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t>Polumaturu u našoj školi završilo je 89 učenika među kojima su i  14 dobitnika diplome „LUČA“. U školskoj 2022/23.godini školu je pohađalo 149  učenika pripadnika RE populacije. Problemi sa kojima se suočavamo, kad su ovi učenici u pitanju, se ponavljaju iz godine u godinu i odnose se na redovno pohađanje nastave, nehigijenu, migracije i eventualno opadanje njihovog broja u trećem ciklusu, odnosno VII, VIII i IX razredu.</w:t>
      </w:r>
    </w:p>
    <w:p w:rsidR="002C1315" w:rsidRPr="00877AEE" w:rsidRDefault="002C1315" w:rsidP="00877AEE">
      <w:pPr>
        <w:ind w:firstLine="708"/>
        <w:jc w:val="both"/>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t>Nastava u školskoj 2022/23.godini je u skladu sa Školskim kalendarom, počela u ponedeljak 5.septembra 2022.godine i prema planu se odvijala sve do 13.juna 2023.godine. Plan i program za ovu školsku godinu je ostvaren u potpunosti.</w:t>
      </w:r>
    </w:p>
    <w:p w:rsidR="002C1315" w:rsidRPr="00877AEE" w:rsidRDefault="002C1315" w:rsidP="00877AEE">
      <w:pPr>
        <w:ind w:firstLine="708"/>
        <w:jc w:val="both"/>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lastRenderedPageBreak/>
        <w:t xml:space="preserve">I ove godine su naši učenici učestvovali u takmičenjima, akcijama i konkursima  kako na lokalnom, tako na državnom nivou. </w:t>
      </w:r>
    </w:p>
    <w:p w:rsidR="002C1315" w:rsidRPr="00877AEE" w:rsidRDefault="002C1315" w:rsidP="00877AEE">
      <w:pPr>
        <w:ind w:firstLine="708"/>
        <w:jc w:val="both"/>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t>U okviru manifestacije „Djeca crtaju na asfaltu“ u organizaciji Opštine Berane (Sekretarijat za sport, kulturu i mlade) i NVO učenici starijih razreda naše škole su uzeli učešće pod mentorstvom profesora likovnog Raduna Marsenića.</w:t>
      </w:r>
    </w:p>
    <w:p w:rsidR="002C1315" w:rsidRPr="00877AEE" w:rsidRDefault="002C1315" w:rsidP="00877AEE">
      <w:pPr>
        <w:ind w:firstLine="708"/>
        <w:jc w:val="both"/>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t>Na konkursu „Mladi ekoreporteri“ učenica Anastasija Todorović osvojila je III mjesto za foto priču o zagađenju „Nestajuće jezero Polica“ a III mjesto za eko fotografiju „Trka na rijeci Lim“ osvojio je učenik Damir Agović. Mentor učenicima je bila Ifeta Čilović, profesorica biologije.</w:t>
      </w:r>
    </w:p>
    <w:p w:rsidR="002C1315" w:rsidRPr="00877AEE" w:rsidRDefault="002C1315" w:rsidP="00877AEE">
      <w:pPr>
        <w:ind w:firstLine="708"/>
        <w:jc w:val="both"/>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t>Na literarnom konkursu „Moja porodica“ u organizaciji Centra za socijalni rad učenica VII razreda Nina Radunović osvojila je I mjesto.</w:t>
      </w:r>
    </w:p>
    <w:p w:rsidR="002C1315" w:rsidRPr="00877AEE" w:rsidRDefault="002C1315" w:rsidP="00877AEE">
      <w:pPr>
        <w:ind w:firstLine="708"/>
        <w:jc w:val="both"/>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t xml:space="preserve">Na Olimpijadi znanja koja je održana 6.maja u Podgorici učenik osmog razreda Mladen Ralević osvojio je I mjesto, mentor Aleksandra Šunjević. </w:t>
      </w:r>
    </w:p>
    <w:p w:rsidR="002C1315" w:rsidRPr="00877AEE" w:rsidRDefault="002C1315" w:rsidP="00877AEE">
      <w:pPr>
        <w:ind w:firstLine="708"/>
        <w:jc w:val="both"/>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t>Učenici osmog razreda naše škole zajedno sa profesoricom biologije su učestvovali u akciji čišćenja grada pod nazivom VOG- Volim ovaj grad.</w:t>
      </w:r>
    </w:p>
    <w:p w:rsidR="002C1315" w:rsidRPr="00877AEE" w:rsidRDefault="002C1315" w:rsidP="00877AEE">
      <w:pPr>
        <w:spacing w:after="0"/>
        <w:ind w:firstLine="360"/>
        <w:jc w:val="both"/>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t>Učenici naše škole su aktivni i na drugim poljima i kao takvi su se ostvarili kako na sportoskom terenu tako i na polju muzike:</w:t>
      </w:r>
    </w:p>
    <w:p w:rsidR="002C1315" w:rsidRPr="00877AEE" w:rsidRDefault="002C1315" w:rsidP="00877AEE">
      <w:pPr>
        <w:numPr>
          <w:ilvl w:val="0"/>
          <w:numId w:val="4"/>
        </w:numPr>
        <w:contextualSpacing/>
        <w:jc w:val="both"/>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u w:val="single"/>
        </w:rPr>
        <w:t>Anastasija Vujović</w:t>
      </w:r>
      <w:r w:rsidRPr="00877AEE">
        <w:rPr>
          <w:rFonts w:ascii="Times New Roman" w:eastAsia="Times New Roman" w:hAnsi="Times New Roman" w:cs="Times New Roman"/>
          <w:color w:val="000000"/>
          <w:sz w:val="24"/>
          <w:szCs w:val="24"/>
        </w:rPr>
        <w:t>, učenica VII razreda naše škole je ostvarila  zapažene rezultate  u stonom tenisu: I mjesto na takmičenju- Herceg Novi open 2023 u kategoriji mlađih kadetkinja, I mjesto na Međunarodnom stonoteniskom prvenstvu, I mjesto na Podgorica open u kategoriji mlađih kadetkinja, zatim II mjesto u kategoriji kadetkinja i III mjesto u kategoriji seniorki,  I mjesto na Regionalnom turniru u Novom Sadu, na Državnom prvenstvu I mjesto mješoviti dubl i II mjesto u singlu, Prvenstvo C.G. I mjesto u dublu i III mjesto u singlu i III mjesto u kategoriji seniorki, 13 na ETTU rang listi, na Međunarodnom Memorijalnom turniru „Nikica – Keli Vujadinović“ u kategoriji mlađe kadetkinje I mjesto i III mjesto u kategoriji kadetkinja, na WTT star contender takmičenju III mjesto.</w:t>
      </w:r>
    </w:p>
    <w:p w:rsidR="002C1315" w:rsidRPr="00877AEE" w:rsidRDefault="002C1315" w:rsidP="00877AEE">
      <w:pPr>
        <w:pStyle w:val="ListParagraph"/>
        <w:numPr>
          <w:ilvl w:val="0"/>
          <w:numId w:val="4"/>
        </w:numPr>
        <w:spacing w:after="200" w:line="276" w:lineRule="auto"/>
        <w:jc w:val="both"/>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u w:val="single"/>
        </w:rPr>
        <w:t xml:space="preserve">Nina Radunović , </w:t>
      </w:r>
      <w:r w:rsidRPr="00877AEE">
        <w:rPr>
          <w:rFonts w:ascii="Times New Roman" w:eastAsia="Times New Roman" w:hAnsi="Times New Roman" w:cs="Times New Roman"/>
          <w:color w:val="000000"/>
          <w:sz w:val="24"/>
          <w:szCs w:val="24"/>
        </w:rPr>
        <w:t>učenica VII razreda na Međunarodnom festivalu „ Muzičko proljeće“ osvojila je I mjesto u kategoriji „B“ flauta  a na Muzičkom festivalu mladih Crne Gore  osvojila je III mjesto  u II kategoriji flaute.</w:t>
      </w:r>
    </w:p>
    <w:p w:rsidR="002C1315" w:rsidRPr="00877AEE" w:rsidRDefault="002C1315" w:rsidP="00877AEE">
      <w:pPr>
        <w:numPr>
          <w:ilvl w:val="0"/>
          <w:numId w:val="4"/>
        </w:numPr>
        <w:contextualSpacing/>
        <w:jc w:val="both"/>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u w:val="single"/>
        </w:rPr>
        <w:t>Ilija Pešić</w:t>
      </w:r>
      <w:r w:rsidRPr="00877AEE">
        <w:rPr>
          <w:rFonts w:ascii="Times New Roman" w:eastAsia="Times New Roman" w:hAnsi="Times New Roman" w:cs="Times New Roman"/>
          <w:color w:val="000000"/>
          <w:sz w:val="24"/>
          <w:szCs w:val="24"/>
        </w:rPr>
        <w:t>, učenik VII razreda naše škole je na takmičenju  „Skala“ u Brčkom osvojio I mjesto, na takmičenju „Zlatne stepenice“  u Valjevu II mjesto i na „String festu“ u Sremskoj Mitrovici II mjesto -  muzički instrument violina.</w:t>
      </w:r>
    </w:p>
    <w:p w:rsidR="002C1315" w:rsidRPr="00877AEE" w:rsidRDefault="002C1315" w:rsidP="00C01ED1">
      <w:pPr>
        <w:ind w:firstLine="360"/>
        <w:jc w:val="both"/>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t xml:space="preserve">U pogledu materijalnih uslova za rad, može se reći da su oni na zadovoljavajućem nivou, izuzev stanja u PO Donje luge, gdje se krov škole urušio zbog čega zgrada nije više u upotrebi, a nastava za učenike ovog područnog odjeljenja je organizovana u obližnjim prostorijama zgrade Streljačkog saveza. Uslovi za rad u matičnoj školi su dobri, prostorni kapaciteti su dovoljni za trenutni broj učenika i postojeću organizaciju smjena, a u prostorijama škole je smještena i stomatološka ordinacija. Školska biblioteka sa više od 14 000 knjiga zadovoljava potrebe učenika i zaposlenih. U školi ne postoji </w:t>
      </w:r>
      <w:r w:rsidRPr="00877AEE">
        <w:rPr>
          <w:rFonts w:ascii="Times New Roman" w:eastAsia="Times New Roman" w:hAnsi="Times New Roman" w:cs="Times New Roman"/>
          <w:color w:val="000000"/>
          <w:sz w:val="24"/>
          <w:szCs w:val="24"/>
        </w:rPr>
        <w:lastRenderedPageBreak/>
        <w:t>fiskulturna sala niti asfaltirani školski teren i poligon za izvođenje nastave fizičkog vaspitanja. Dosadašnji napori zaposlenih u školi, ali i nadležnih organa nijesu doprinijeli rješavanju ovog značajnog problema. U PO Budimlja, Petnjik i Dapsiće uslovi za rad su solidni, čemu su velikim dijelom doprinijeli sami mještani ovih sela koji su svojim donacijama i radom učestvovali u rješavanju problema u funkcionisanju školskih objekata. Ipak, potrebno je još dosta ulaganja, počev od zamjene stolaije preko ograđivanja školskih dvorišt</w:t>
      </w:r>
      <w:r w:rsidR="00C01ED1">
        <w:rPr>
          <w:rFonts w:ascii="Times New Roman" w:eastAsia="Times New Roman" w:hAnsi="Times New Roman" w:cs="Times New Roman"/>
          <w:color w:val="000000"/>
          <w:sz w:val="24"/>
          <w:szCs w:val="24"/>
        </w:rPr>
        <w:t>a do izgradnje sportskih terena.</w:t>
      </w:r>
    </w:p>
    <w:p w:rsidR="002C1315" w:rsidRPr="00877AEE" w:rsidRDefault="002C1315" w:rsidP="00877AEE">
      <w:pPr>
        <w:numPr>
          <w:ilvl w:val="0"/>
          <w:numId w:val="15"/>
        </w:numPr>
        <w:spacing w:after="0" w:line="240" w:lineRule="auto"/>
        <w:rPr>
          <w:rFonts w:ascii="Times New Roman" w:hAnsi="Times New Roman" w:cs="Times New Roman"/>
          <w:b/>
          <w:sz w:val="24"/>
          <w:szCs w:val="24"/>
          <w:lang w:val="sr-Latn-CS"/>
        </w:rPr>
      </w:pPr>
      <w:bookmarkStart w:id="4" w:name="_Ref442269038"/>
      <w:r w:rsidRPr="00877AEE">
        <w:rPr>
          <w:rFonts w:ascii="Times New Roman" w:hAnsi="Times New Roman" w:cs="Times New Roman"/>
          <w:b/>
          <w:sz w:val="24"/>
          <w:szCs w:val="24"/>
          <w:lang w:val="sr-Latn-CS"/>
        </w:rPr>
        <w:t>Osnovni podaci</w:t>
      </w:r>
      <w:bookmarkEnd w:id="4"/>
    </w:p>
    <w:p w:rsidR="002C1315" w:rsidRPr="00877AEE" w:rsidRDefault="002C1315" w:rsidP="00877AEE">
      <w:pPr>
        <w:spacing w:after="0"/>
        <w:ind w:left="720"/>
        <w:rPr>
          <w:rFonts w:ascii="Times New Roman" w:hAnsi="Times New Roman" w:cs="Times New Roman"/>
          <w:b/>
          <w:sz w:val="24"/>
          <w:szCs w:val="24"/>
          <w:lang w:val="sr-Latn-CS"/>
        </w:rPr>
      </w:pPr>
    </w:p>
    <w:p w:rsidR="002C1315" w:rsidRPr="00877AEE" w:rsidRDefault="002C1315" w:rsidP="00877AEE">
      <w:pPr>
        <w:pStyle w:val="ListParagraph"/>
        <w:widowControl w:val="0"/>
        <w:numPr>
          <w:ilvl w:val="1"/>
          <w:numId w:val="27"/>
        </w:numPr>
        <w:autoSpaceDE w:val="0"/>
        <w:autoSpaceDN w:val="0"/>
        <w:adjustRightInd w:val="0"/>
        <w:spacing w:after="0" w:line="276" w:lineRule="auto"/>
        <w:rPr>
          <w:rFonts w:ascii="Times New Roman" w:hAnsi="Times New Roman" w:cs="Times New Roman"/>
          <w:b/>
          <w:bCs/>
          <w:i/>
          <w:caps/>
          <w:sz w:val="24"/>
          <w:szCs w:val="24"/>
          <w:u w:val="single"/>
          <w:lang w:val="sr-Latn-CS"/>
        </w:rPr>
      </w:pPr>
      <w:r w:rsidRPr="00877AEE">
        <w:rPr>
          <w:rFonts w:ascii="Times New Roman" w:hAnsi="Times New Roman" w:cs="Times New Roman"/>
          <w:b/>
          <w:bCs/>
          <w:sz w:val="24"/>
          <w:szCs w:val="24"/>
          <w:u w:val="single"/>
          <w:lang w:val="sr-Latn-CS"/>
        </w:rPr>
        <w:t>O</w:t>
      </w:r>
      <w:r w:rsidRPr="00877AEE">
        <w:rPr>
          <w:rFonts w:ascii="Times New Roman" w:hAnsi="Times New Roman" w:cs="Times New Roman"/>
          <w:b/>
          <w:bCs/>
          <w:i/>
          <w:sz w:val="24"/>
          <w:szCs w:val="24"/>
          <w:u w:val="single"/>
          <w:lang w:val="sr-Latn-CS"/>
        </w:rPr>
        <w:t>snovni pod</w:t>
      </w:r>
      <w:r w:rsidRPr="00877AEE">
        <w:rPr>
          <w:rFonts w:ascii="Times New Roman" w:hAnsi="Times New Roman" w:cs="Times New Roman"/>
          <w:b/>
          <w:bCs/>
          <w:i/>
          <w:spacing w:val="-1"/>
          <w:sz w:val="24"/>
          <w:szCs w:val="24"/>
          <w:u w:val="single"/>
          <w:lang w:val="sr-Latn-CS"/>
        </w:rPr>
        <w:t>a</w:t>
      </w:r>
      <w:r w:rsidRPr="00877AEE">
        <w:rPr>
          <w:rFonts w:ascii="Times New Roman" w:hAnsi="Times New Roman" w:cs="Times New Roman"/>
          <w:b/>
          <w:bCs/>
          <w:i/>
          <w:sz w:val="24"/>
          <w:szCs w:val="24"/>
          <w:u w:val="single"/>
          <w:lang w:val="sr-Latn-CS"/>
        </w:rPr>
        <w:t>ci o ško</w:t>
      </w:r>
      <w:r w:rsidRPr="00877AEE">
        <w:rPr>
          <w:rFonts w:ascii="Times New Roman" w:hAnsi="Times New Roman" w:cs="Times New Roman"/>
          <w:b/>
          <w:bCs/>
          <w:i/>
          <w:spacing w:val="-1"/>
          <w:sz w:val="24"/>
          <w:szCs w:val="24"/>
          <w:u w:val="single"/>
          <w:lang w:val="sr-Latn-CS"/>
        </w:rPr>
        <w:t>l</w:t>
      </w:r>
      <w:r w:rsidRPr="00877AEE">
        <w:rPr>
          <w:rFonts w:ascii="Times New Roman" w:hAnsi="Times New Roman" w:cs="Times New Roman"/>
          <w:b/>
          <w:bCs/>
          <w:i/>
          <w:sz w:val="24"/>
          <w:szCs w:val="24"/>
          <w:u w:val="single"/>
          <w:lang w:val="sr-Latn-CS"/>
        </w:rPr>
        <w:t>i</w:t>
      </w:r>
    </w:p>
    <w:p w:rsidR="002C1315" w:rsidRPr="00877AEE" w:rsidRDefault="002C1315" w:rsidP="00877AEE">
      <w:pPr>
        <w:widowControl w:val="0"/>
        <w:autoSpaceDE w:val="0"/>
        <w:autoSpaceDN w:val="0"/>
        <w:adjustRightInd w:val="0"/>
        <w:spacing w:after="0"/>
        <w:rPr>
          <w:rFonts w:ascii="Times New Roman" w:hAnsi="Times New Roman" w:cs="Times New Roman"/>
          <w:b/>
          <w:bCs/>
          <w:i/>
          <w:caps/>
          <w:sz w:val="24"/>
          <w:szCs w:val="24"/>
          <w:u w:val="single"/>
          <w:lang w:val="sr-Latn-CS"/>
        </w:rPr>
      </w:pPr>
    </w:p>
    <w:tbl>
      <w:tblPr>
        <w:tblW w:w="9325" w:type="dxa"/>
        <w:tblInd w:w="60" w:type="dxa"/>
        <w:tblLayout w:type="fixed"/>
        <w:tblCellMar>
          <w:left w:w="0" w:type="dxa"/>
          <w:right w:w="0" w:type="dxa"/>
        </w:tblCellMar>
        <w:tblLook w:val="0000"/>
      </w:tblPr>
      <w:tblGrid>
        <w:gridCol w:w="4825"/>
        <w:gridCol w:w="4500"/>
      </w:tblGrid>
      <w:tr w:rsidR="002C1315" w:rsidRPr="00877AEE" w:rsidTr="00877AEE">
        <w:trPr>
          <w:trHeight w:hRule="exact" w:val="667"/>
        </w:trPr>
        <w:tc>
          <w:tcPr>
            <w:tcW w:w="4825" w:type="dxa"/>
            <w:tcBorders>
              <w:top w:val="triple" w:sz="4" w:space="0" w:color="auto"/>
              <w:left w:val="triple" w:sz="4" w:space="0" w:color="auto"/>
              <w:bottom w:val="triple" w:sz="4" w:space="0" w:color="auto"/>
              <w:right w:val="dashDotStroked" w:sz="24" w:space="0" w:color="auto"/>
            </w:tcBorders>
            <w:shd w:val="clear" w:color="auto" w:fill="D9D9D9"/>
            <w:vAlign w:val="center"/>
          </w:tcPr>
          <w:p w:rsidR="002C1315" w:rsidRPr="00877AEE" w:rsidRDefault="002C1315" w:rsidP="00877AEE">
            <w:pPr>
              <w:widowControl w:val="0"/>
              <w:autoSpaceDE w:val="0"/>
              <w:autoSpaceDN w:val="0"/>
              <w:adjustRightInd w:val="0"/>
              <w:ind w:left="102"/>
              <w:rPr>
                <w:rFonts w:ascii="Times New Roman" w:hAnsi="Times New Roman" w:cs="Times New Roman"/>
                <w:b/>
                <w:sz w:val="24"/>
                <w:szCs w:val="24"/>
                <w:lang w:val="sr-Latn-CS"/>
              </w:rPr>
            </w:pPr>
            <w:bookmarkStart w:id="5" w:name="_Toc208975466"/>
            <w:r w:rsidRPr="00877AEE">
              <w:rPr>
                <w:rFonts w:ascii="Times New Roman" w:hAnsi="Times New Roman" w:cs="Times New Roman"/>
                <w:b/>
                <w:sz w:val="24"/>
                <w:szCs w:val="24"/>
                <w:lang w:val="sr-Latn-CS"/>
              </w:rPr>
              <w:t>NAZIV ŠKOLE:</w:t>
            </w:r>
          </w:p>
        </w:tc>
        <w:tc>
          <w:tcPr>
            <w:tcW w:w="4500" w:type="dxa"/>
            <w:tcBorders>
              <w:top w:val="triple" w:sz="4" w:space="0" w:color="auto"/>
              <w:left w:val="triple" w:sz="4" w:space="0" w:color="auto"/>
              <w:bottom w:val="triple" w:sz="4" w:space="0" w:color="auto"/>
              <w:right w:val="triple" w:sz="4" w:space="0" w:color="auto"/>
            </w:tcBorders>
            <w:shd w:val="clear" w:color="auto" w:fill="D9D9D9"/>
            <w:vAlign w:val="center"/>
          </w:tcPr>
          <w:p w:rsidR="002C1315" w:rsidRPr="00877AEE" w:rsidRDefault="002C1315" w:rsidP="00877AEE">
            <w:pPr>
              <w:widowControl w:val="0"/>
              <w:autoSpaceDE w:val="0"/>
              <w:autoSpaceDN w:val="0"/>
              <w:adjustRightInd w:val="0"/>
              <w:jc w:val="center"/>
              <w:rPr>
                <w:rFonts w:ascii="Times New Roman" w:hAnsi="Times New Roman" w:cs="Times New Roman"/>
                <w:b/>
                <w:sz w:val="24"/>
                <w:szCs w:val="24"/>
                <w:lang w:val="sr-Latn-CS"/>
              </w:rPr>
            </w:pPr>
            <w:r w:rsidRPr="00877AEE">
              <w:rPr>
                <w:rFonts w:ascii="Times New Roman" w:hAnsi="Times New Roman" w:cs="Times New Roman"/>
                <w:b/>
                <w:sz w:val="24"/>
                <w:szCs w:val="24"/>
                <w:lang w:val="sr-Latn-CS"/>
              </w:rPr>
              <w:t>OS</w:t>
            </w:r>
            <w:r w:rsidRPr="00877AEE">
              <w:rPr>
                <w:rFonts w:ascii="Times New Roman" w:hAnsi="Times New Roman" w:cs="Times New Roman"/>
                <w:b/>
                <w:spacing w:val="1"/>
                <w:sz w:val="24"/>
                <w:szCs w:val="24"/>
                <w:lang w:val="sr-Latn-CS"/>
              </w:rPr>
              <w:t>N</w:t>
            </w:r>
            <w:r w:rsidRPr="00877AEE">
              <w:rPr>
                <w:rFonts w:ascii="Times New Roman" w:hAnsi="Times New Roman" w:cs="Times New Roman"/>
                <w:b/>
                <w:sz w:val="24"/>
                <w:szCs w:val="24"/>
                <w:lang w:val="sr-Latn-CS"/>
              </w:rPr>
              <w:t>OV</w:t>
            </w:r>
            <w:r w:rsidRPr="00877AEE">
              <w:rPr>
                <w:rFonts w:ascii="Times New Roman" w:hAnsi="Times New Roman" w:cs="Times New Roman"/>
                <w:b/>
                <w:spacing w:val="-1"/>
                <w:sz w:val="24"/>
                <w:szCs w:val="24"/>
                <w:lang w:val="sr-Latn-CS"/>
              </w:rPr>
              <w:t>N</w:t>
            </w:r>
            <w:r w:rsidRPr="00877AEE">
              <w:rPr>
                <w:rFonts w:ascii="Times New Roman" w:hAnsi="Times New Roman" w:cs="Times New Roman"/>
                <w:b/>
                <w:sz w:val="24"/>
                <w:szCs w:val="24"/>
                <w:lang w:val="sr-Latn-CS"/>
              </w:rPr>
              <w:t>A  ŠKO</w:t>
            </w:r>
            <w:r w:rsidRPr="00877AEE">
              <w:rPr>
                <w:rFonts w:ascii="Times New Roman" w:hAnsi="Times New Roman" w:cs="Times New Roman"/>
                <w:b/>
                <w:spacing w:val="-1"/>
                <w:sz w:val="24"/>
                <w:szCs w:val="24"/>
                <w:lang w:val="sr-Latn-CS"/>
              </w:rPr>
              <w:t>L</w:t>
            </w:r>
            <w:r w:rsidRPr="00877AEE">
              <w:rPr>
                <w:rFonts w:ascii="Times New Roman" w:hAnsi="Times New Roman" w:cs="Times New Roman"/>
                <w:b/>
                <w:sz w:val="24"/>
                <w:szCs w:val="24"/>
                <w:lang w:val="sr-Latn-CS"/>
              </w:rPr>
              <w:t>A„Donja Ržanica“</w:t>
            </w:r>
          </w:p>
        </w:tc>
      </w:tr>
      <w:tr w:rsidR="002C1315" w:rsidRPr="00877AEE" w:rsidTr="00877AEE">
        <w:trPr>
          <w:trHeight w:hRule="exact" w:val="377"/>
        </w:trPr>
        <w:tc>
          <w:tcPr>
            <w:tcW w:w="4825" w:type="dxa"/>
            <w:tcBorders>
              <w:top w:val="triple" w:sz="4" w:space="0" w:color="auto"/>
              <w:left w:val="triple" w:sz="4" w:space="0" w:color="auto"/>
              <w:bottom w:val="single" w:sz="4" w:space="0" w:color="000000"/>
              <w:right w:val="dashDotStroked" w:sz="24" w:space="0" w:color="auto"/>
            </w:tcBorders>
            <w:shd w:val="clear" w:color="auto" w:fill="D9D9D9"/>
            <w:vAlign w:val="center"/>
          </w:tcPr>
          <w:p w:rsidR="002C1315" w:rsidRPr="00877AEE" w:rsidRDefault="002C1315" w:rsidP="00877AEE">
            <w:pPr>
              <w:ind w:left="170"/>
              <w:rPr>
                <w:rFonts w:ascii="Times New Roman" w:hAnsi="Times New Roman" w:cs="Times New Roman"/>
                <w:sz w:val="24"/>
                <w:szCs w:val="24"/>
                <w:lang w:val="sr-Latn-CS"/>
              </w:rPr>
            </w:pPr>
            <w:r w:rsidRPr="00877AEE">
              <w:rPr>
                <w:rFonts w:ascii="Times New Roman" w:hAnsi="Times New Roman" w:cs="Times New Roman"/>
                <w:sz w:val="24"/>
                <w:szCs w:val="24"/>
                <w:lang w:val="sr-Latn-CS"/>
              </w:rPr>
              <w:t>Adr</w:t>
            </w:r>
            <w:r w:rsidRPr="00877AEE">
              <w:rPr>
                <w:rFonts w:ascii="Times New Roman" w:hAnsi="Times New Roman" w:cs="Times New Roman"/>
                <w:spacing w:val="1"/>
                <w:sz w:val="24"/>
                <w:szCs w:val="24"/>
                <w:lang w:val="sr-Latn-CS"/>
              </w:rPr>
              <w:t>e</w:t>
            </w:r>
            <w:r w:rsidRPr="00877AEE">
              <w:rPr>
                <w:rFonts w:ascii="Times New Roman" w:hAnsi="Times New Roman" w:cs="Times New Roman"/>
                <w:spacing w:val="-1"/>
                <w:sz w:val="24"/>
                <w:szCs w:val="24"/>
                <w:lang w:val="sr-Latn-CS"/>
              </w:rPr>
              <w:t>s</w:t>
            </w:r>
            <w:r w:rsidRPr="00877AEE">
              <w:rPr>
                <w:rFonts w:ascii="Times New Roman" w:hAnsi="Times New Roman" w:cs="Times New Roman"/>
                <w:sz w:val="24"/>
                <w:szCs w:val="24"/>
                <w:lang w:val="sr-Latn-CS"/>
              </w:rPr>
              <w:t>a škole:</w:t>
            </w:r>
          </w:p>
        </w:tc>
        <w:tc>
          <w:tcPr>
            <w:tcW w:w="4500" w:type="dxa"/>
            <w:tcBorders>
              <w:top w:val="triple" w:sz="4" w:space="0" w:color="auto"/>
              <w:left w:val="triple" w:sz="4" w:space="0" w:color="auto"/>
              <w:bottom w:val="single" w:sz="4" w:space="0" w:color="000000"/>
              <w:right w:val="triple" w:sz="4" w:space="0" w:color="auto"/>
            </w:tcBorders>
            <w:shd w:val="clear" w:color="auto" w:fill="D9D9D9"/>
            <w:vAlign w:val="center"/>
          </w:tcPr>
          <w:p w:rsidR="002C1315" w:rsidRPr="00877AEE" w:rsidRDefault="002C1315" w:rsidP="00877AEE">
            <w:pPr>
              <w:jc w:val="center"/>
              <w:rPr>
                <w:rFonts w:ascii="Times New Roman" w:hAnsi="Times New Roman" w:cs="Times New Roman"/>
                <w:sz w:val="24"/>
                <w:szCs w:val="24"/>
                <w:lang w:val="sr-Latn-CS"/>
              </w:rPr>
            </w:pPr>
            <w:r w:rsidRPr="00877AEE">
              <w:rPr>
                <w:rFonts w:ascii="Times New Roman" w:hAnsi="Times New Roman" w:cs="Times New Roman"/>
                <w:sz w:val="24"/>
                <w:szCs w:val="24"/>
                <w:lang w:val="sr-Latn-CS"/>
              </w:rPr>
              <w:t>Donja Ržanica</w:t>
            </w:r>
          </w:p>
        </w:tc>
      </w:tr>
      <w:tr w:rsidR="002C1315" w:rsidRPr="00877AEE" w:rsidTr="00877AEE">
        <w:trPr>
          <w:trHeight w:hRule="exact" w:val="244"/>
        </w:trPr>
        <w:tc>
          <w:tcPr>
            <w:tcW w:w="4825" w:type="dxa"/>
            <w:tcBorders>
              <w:top w:val="single" w:sz="4" w:space="0" w:color="000000"/>
              <w:left w:val="triple" w:sz="4" w:space="0" w:color="auto"/>
              <w:bottom w:val="single" w:sz="4" w:space="0" w:color="000000"/>
              <w:right w:val="dashDotStroked" w:sz="24" w:space="0" w:color="auto"/>
            </w:tcBorders>
            <w:shd w:val="clear" w:color="auto" w:fill="D9D9D9"/>
            <w:vAlign w:val="center"/>
          </w:tcPr>
          <w:p w:rsidR="002C1315" w:rsidRPr="00877AEE" w:rsidRDefault="002C1315" w:rsidP="00877AEE">
            <w:pPr>
              <w:ind w:left="170"/>
              <w:rPr>
                <w:rFonts w:ascii="Times New Roman" w:hAnsi="Times New Roman" w:cs="Times New Roman"/>
                <w:sz w:val="24"/>
                <w:szCs w:val="24"/>
                <w:lang w:val="sr-Latn-CS"/>
              </w:rPr>
            </w:pPr>
            <w:r w:rsidRPr="00877AEE">
              <w:rPr>
                <w:rFonts w:ascii="Times New Roman" w:hAnsi="Times New Roman" w:cs="Times New Roman"/>
                <w:sz w:val="24"/>
                <w:szCs w:val="24"/>
                <w:lang w:val="sr-Latn-CS"/>
              </w:rPr>
              <w:t>Opština:</w:t>
            </w:r>
          </w:p>
        </w:tc>
        <w:tc>
          <w:tcPr>
            <w:tcW w:w="4500" w:type="dxa"/>
            <w:tcBorders>
              <w:top w:val="single" w:sz="4" w:space="0" w:color="000000"/>
              <w:left w:val="triple" w:sz="4" w:space="0" w:color="auto"/>
              <w:bottom w:val="single" w:sz="4" w:space="0" w:color="000000"/>
              <w:right w:val="triple" w:sz="4" w:space="0" w:color="auto"/>
            </w:tcBorders>
            <w:shd w:val="clear" w:color="auto" w:fill="D9D9D9"/>
            <w:vAlign w:val="center"/>
          </w:tcPr>
          <w:p w:rsidR="002C1315" w:rsidRPr="00877AEE" w:rsidRDefault="002C1315" w:rsidP="00877AEE">
            <w:pPr>
              <w:jc w:val="center"/>
              <w:rPr>
                <w:rFonts w:ascii="Times New Roman" w:hAnsi="Times New Roman" w:cs="Times New Roman"/>
                <w:sz w:val="24"/>
                <w:szCs w:val="24"/>
                <w:lang w:val="sr-Latn-CS"/>
              </w:rPr>
            </w:pPr>
            <w:r w:rsidRPr="00877AEE">
              <w:rPr>
                <w:rFonts w:ascii="Times New Roman" w:hAnsi="Times New Roman" w:cs="Times New Roman"/>
                <w:sz w:val="24"/>
                <w:szCs w:val="24"/>
                <w:lang w:val="sr-Latn-CS"/>
              </w:rPr>
              <w:t>Berane</w:t>
            </w:r>
          </w:p>
        </w:tc>
      </w:tr>
      <w:tr w:rsidR="002C1315" w:rsidRPr="00877AEE" w:rsidTr="00877AEE">
        <w:trPr>
          <w:trHeight w:hRule="exact" w:val="417"/>
        </w:trPr>
        <w:tc>
          <w:tcPr>
            <w:tcW w:w="4825" w:type="dxa"/>
            <w:tcBorders>
              <w:top w:val="single" w:sz="4" w:space="0" w:color="000000"/>
              <w:left w:val="triple" w:sz="4" w:space="0" w:color="auto"/>
              <w:bottom w:val="single" w:sz="4" w:space="0" w:color="000000"/>
              <w:right w:val="dashDotStroked" w:sz="24" w:space="0" w:color="auto"/>
            </w:tcBorders>
            <w:shd w:val="clear" w:color="auto" w:fill="D9D9D9"/>
            <w:vAlign w:val="center"/>
          </w:tcPr>
          <w:p w:rsidR="002C1315" w:rsidRPr="00877AEE" w:rsidRDefault="002C1315" w:rsidP="00877AEE">
            <w:pPr>
              <w:ind w:left="170"/>
              <w:rPr>
                <w:rFonts w:ascii="Times New Roman" w:hAnsi="Times New Roman" w:cs="Times New Roman"/>
                <w:sz w:val="24"/>
                <w:szCs w:val="24"/>
                <w:lang w:val="sr-Latn-CS"/>
              </w:rPr>
            </w:pPr>
            <w:r w:rsidRPr="00877AEE">
              <w:rPr>
                <w:rFonts w:ascii="Times New Roman" w:hAnsi="Times New Roman" w:cs="Times New Roman"/>
                <w:sz w:val="24"/>
                <w:szCs w:val="24"/>
                <w:lang w:val="sr-Latn-CS"/>
              </w:rPr>
              <w:t>T</w:t>
            </w:r>
            <w:r w:rsidRPr="00877AEE">
              <w:rPr>
                <w:rFonts w:ascii="Times New Roman" w:hAnsi="Times New Roman" w:cs="Times New Roman"/>
                <w:spacing w:val="1"/>
                <w:sz w:val="24"/>
                <w:szCs w:val="24"/>
                <w:lang w:val="sr-Latn-CS"/>
              </w:rPr>
              <w:t>e</w:t>
            </w:r>
            <w:r w:rsidRPr="00877AEE">
              <w:rPr>
                <w:rFonts w:ascii="Times New Roman" w:hAnsi="Times New Roman" w:cs="Times New Roman"/>
                <w:sz w:val="24"/>
                <w:szCs w:val="24"/>
                <w:lang w:val="sr-Latn-CS"/>
              </w:rPr>
              <w:t>l</w:t>
            </w:r>
            <w:r w:rsidRPr="00877AEE">
              <w:rPr>
                <w:rFonts w:ascii="Times New Roman" w:hAnsi="Times New Roman" w:cs="Times New Roman"/>
                <w:spacing w:val="-1"/>
                <w:sz w:val="24"/>
                <w:szCs w:val="24"/>
                <w:lang w:val="sr-Latn-CS"/>
              </w:rPr>
              <w:t>e</w:t>
            </w:r>
            <w:r w:rsidRPr="00877AEE">
              <w:rPr>
                <w:rFonts w:ascii="Times New Roman" w:hAnsi="Times New Roman" w:cs="Times New Roman"/>
                <w:sz w:val="24"/>
                <w:szCs w:val="24"/>
                <w:lang w:val="sr-Latn-CS"/>
              </w:rPr>
              <w:t>fo</w:t>
            </w:r>
            <w:r w:rsidRPr="00877AEE">
              <w:rPr>
                <w:rFonts w:ascii="Times New Roman" w:hAnsi="Times New Roman" w:cs="Times New Roman"/>
                <w:spacing w:val="1"/>
                <w:sz w:val="24"/>
                <w:szCs w:val="24"/>
                <w:lang w:val="sr-Latn-CS"/>
              </w:rPr>
              <w:t>n</w:t>
            </w:r>
            <w:r w:rsidRPr="00877AEE">
              <w:rPr>
                <w:rFonts w:ascii="Times New Roman" w:hAnsi="Times New Roman" w:cs="Times New Roman"/>
                <w:sz w:val="24"/>
                <w:szCs w:val="24"/>
                <w:lang w:val="sr-Latn-CS"/>
              </w:rPr>
              <w:t>ski bro</w:t>
            </w:r>
            <w:r w:rsidRPr="00877AEE">
              <w:rPr>
                <w:rFonts w:ascii="Times New Roman" w:hAnsi="Times New Roman" w:cs="Times New Roman"/>
                <w:spacing w:val="-1"/>
                <w:sz w:val="24"/>
                <w:szCs w:val="24"/>
                <w:lang w:val="sr-Latn-CS"/>
              </w:rPr>
              <w:t>j</w:t>
            </w:r>
            <w:r w:rsidRPr="00877AEE">
              <w:rPr>
                <w:rFonts w:ascii="Times New Roman" w:hAnsi="Times New Roman" w:cs="Times New Roman"/>
                <w:sz w:val="24"/>
                <w:szCs w:val="24"/>
                <w:lang w:val="sr-Latn-CS"/>
              </w:rPr>
              <w:t>:</w:t>
            </w:r>
          </w:p>
        </w:tc>
        <w:tc>
          <w:tcPr>
            <w:tcW w:w="4500" w:type="dxa"/>
            <w:tcBorders>
              <w:top w:val="single" w:sz="4" w:space="0" w:color="000000"/>
              <w:left w:val="triple" w:sz="4" w:space="0" w:color="auto"/>
              <w:bottom w:val="single" w:sz="4" w:space="0" w:color="000000"/>
              <w:right w:val="triple" w:sz="4" w:space="0" w:color="auto"/>
            </w:tcBorders>
            <w:shd w:val="clear" w:color="auto" w:fill="D9D9D9"/>
            <w:vAlign w:val="center"/>
          </w:tcPr>
          <w:p w:rsidR="002C1315" w:rsidRPr="00877AEE" w:rsidRDefault="002C1315" w:rsidP="00877AEE">
            <w:pPr>
              <w:jc w:val="center"/>
              <w:rPr>
                <w:rFonts w:ascii="Times New Roman" w:hAnsi="Times New Roman" w:cs="Times New Roman"/>
                <w:sz w:val="24"/>
                <w:szCs w:val="24"/>
                <w:lang w:val="sr-Latn-CS"/>
              </w:rPr>
            </w:pPr>
            <w:r w:rsidRPr="00877AEE">
              <w:rPr>
                <w:rFonts w:ascii="Times New Roman" w:hAnsi="Times New Roman" w:cs="Times New Roman"/>
                <w:sz w:val="24"/>
                <w:szCs w:val="24"/>
                <w:lang w:val="sr-Latn-CS"/>
              </w:rPr>
              <w:t>068/854-825</w:t>
            </w:r>
          </w:p>
        </w:tc>
      </w:tr>
      <w:tr w:rsidR="002C1315" w:rsidRPr="00877AEE" w:rsidTr="00877AEE">
        <w:trPr>
          <w:trHeight w:hRule="exact" w:val="321"/>
        </w:trPr>
        <w:tc>
          <w:tcPr>
            <w:tcW w:w="4825" w:type="dxa"/>
            <w:tcBorders>
              <w:top w:val="single" w:sz="4" w:space="0" w:color="000000"/>
              <w:left w:val="triple" w:sz="4" w:space="0" w:color="auto"/>
              <w:bottom w:val="single" w:sz="4" w:space="0" w:color="000000"/>
              <w:right w:val="dashDotStroked" w:sz="24" w:space="0" w:color="auto"/>
            </w:tcBorders>
            <w:shd w:val="clear" w:color="auto" w:fill="D9D9D9"/>
            <w:vAlign w:val="center"/>
          </w:tcPr>
          <w:p w:rsidR="002C1315" w:rsidRPr="00877AEE" w:rsidRDefault="002C1315" w:rsidP="00877AEE">
            <w:pPr>
              <w:ind w:left="170"/>
              <w:rPr>
                <w:rFonts w:ascii="Times New Roman" w:hAnsi="Times New Roman" w:cs="Times New Roman"/>
                <w:sz w:val="24"/>
                <w:szCs w:val="24"/>
              </w:rPr>
            </w:pPr>
            <w:r w:rsidRPr="00877AEE">
              <w:rPr>
                <w:rFonts w:ascii="Times New Roman" w:hAnsi="Times New Roman" w:cs="Times New Roman"/>
                <w:sz w:val="24"/>
                <w:szCs w:val="24"/>
              </w:rPr>
              <w:t>e-mail</w:t>
            </w:r>
          </w:p>
        </w:tc>
        <w:tc>
          <w:tcPr>
            <w:tcW w:w="4500" w:type="dxa"/>
            <w:tcBorders>
              <w:top w:val="single" w:sz="4" w:space="0" w:color="000000"/>
              <w:left w:val="triple" w:sz="4" w:space="0" w:color="auto"/>
              <w:bottom w:val="single" w:sz="4" w:space="0" w:color="000000"/>
              <w:right w:val="triple" w:sz="4" w:space="0" w:color="auto"/>
            </w:tcBorders>
            <w:shd w:val="clear" w:color="auto" w:fill="D9D9D9"/>
            <w:vAlign w:val="center"/>
          </w:tcPr>
          <w:p w:rsidR="002C1315" w:rsidRPr="00877AEE" w:rsidRDefault="003A5B80" w:rsidP="00877AEE">
            <w:pPr>
              <w:jc w:val="center"/>
              <w:rPr>
                <w:rFonts w:ascii="Times New Roman" w:hAnsi="Times New Roman" w:cs="Times New Roman"/>
                <w:sz w:val="24"/>
                <w:szCs w:val="24"/>
              </w:rPr>
            </w:pPr>
            <w:hyperlink r:id="rId8" w:history="1">
              <w:r w:rsidR="002C1315" w:rsidRPr="00877AEE">
                <w:rPr>
                  <w:rStyle w:val="Hyperlink"/>
                  <w:rFonts w:ascii="Times New Roman" w:hAnsi="Times New Roman"/>
                  <w:sz w:val="24"/>
                  <w:szCs w:val="24"/>
                </w:rPr>
                <w:t>skola@os-donjarzanica.edu.me</w:t>
              </w:r>
            </w:hyperlink>
          </w:p>
        </w:tc>
      </w:tr>
      <w:tr w:rsidR="002C1315" w:rsidRPr="00877AEE" w:rsidTr="00877AEE">
        <w:trPr>
          <w:trHeight w:hRule="exact" w:val="359"/>
        </w:trPr>
        <w:tc>
          <w:tcPr>
            <w:tcW w:w="4825" w:type="dxa"/>
            <w:tcBorders>
              <w:top w:val="single" w:sz="4" w:space="0" w:color="000000"/>
              <w:left w:val="triple" w:sz="4" w:space="0" w:color="auto"/>
              <w:bottom w:val="single" w:sz="4" w:space="0" w:color="000000"/>
              <w:right w:val="dashDotStroked" w:sz="24" w:space="0" w:color="auto"/>
            </w:tcBorders>
            <w:shd w:val="clear" w:color="auto" w:fill="D9D9D9"/>
            <w:vAlign w:val="center"/>
          </w:tcPr>
          <w:p w:rsidR="002C1315" w:rsidRPr="00877AEE" w:rsidRDefault="002C1315" w:rsidP="00877AEE">
            <w:pPr>
              <w:ind w:left="170"/>
              <w:rPr>
                <w:rFonts w:ascii="Times New Roman" w:hAnsi="Times New Roman" w:cs="Times New Roman"/>
                <w:sz w:val="24"/>
                <w:szCs w:val="24"/>
              </w:rPr>
            </w:pPr>
            <w:r w:rsidRPr="00877AEE">
              <w:rPr>
                <w:rFonts w:ascii="Times New Roman" w:hAnsi="Times New Roman" w:cs="Times New Roman"/>
                <w:sz w:val="24"/>
                <w:szCs w:val="24"/>
              </w:rPr>
              <w:t>Ma</w:t>
            </w:r>
            <w:r w:rsidRPr="00877AEE">
              <w:rPr>
                <w:rFonts w:ascii="Times New Roman" w:hAnsi="Times New Roman" w:cs="Times New Roman"/>
                <w:spacing w:val="1"/>
                <w:sz w:val="24"/>
                <w:szCs w:val="24"/>
              </w:rPr>
              <w:t>t</w:t>
            </w:r>
            <w:r w:rsidRPr="00877AEE">
              <w:rPr>
                <w:rFonts w:ascii="Times New Roman" w:hAnsi="Times New Roman" w:cs="Times New Roman"/>
                <w:sz w:val="24"/>
                <w:szCs w:val="24"/>
              </w:rPr>
              <w:t>ični broj škole:</w:t>
            </w:r>
          </w:p>
        </w:tc>
        <w:tc>
          <w:tcPr>
            <w:tcW w:w="4500" w:type="dxa"/>
            <w:tcBorders>
              <w:top w:val="single" w:sz="4" w:space="0" w:color="000000"/>
              <w:left w:val="triple" w:sz="4" w:space="0" w:color="auto"/>
              <w:bottom w:val="single" w:sz="4" w:space="0" w:color="000000"/>
              <w:right w:val="triple" w:sz="4" w:space="0" w:color="auto"/>
            </w:tcBorders>
            <w:shd w:val="clear" w:color="auto" w:fill="D9D9D9"/>
            <w:vAlign w:val="center"/>
          </w:tcPr>
          <w:p w:rsidR="002C1315" w:rsidRPr="00877AEE" w:rsidRDefault="002C1315" w:rsidP="00877AEE">
            <w:pPr>
              <w:jc w:val="center"/>
              <w:rPr>
                <w:rFonts w:ascii="Times New Roman" w:hAnsi="Times New Roman" w:cs="Times New Roman"/>
                <w:sz w:val="24"/>
                <w:szCs w:val="24"/>
              </w:rPr>
            </w:pPr>
            <w:r w:rsidRPr="00877AEE">
              <w:rPr>
                <w:rFonts w:ascii="Times New Roman" w:hAnsi="Times New Roman" w:cs="Times New Roman"/>
                <w:sz w:val="24"/>
                <w:szCs w:val="24"/>
              </w:rPr>
              <w:t>02017717</w:t>
            </w:r>
          </w:p>
        </w:tc>
      </w:tr>
      <w:tr w:rsidR="002C1315" w:rsidRPr="00877AEE" w:rsidTr="00877AEE">
        <w:trPr>
          <w:trHeight w:hRule="exact" w:val="453"/>
        </w:trPr>
        <w:tc>
          <w:tcPr>
            <w:tcW w:w="4825" w:type="dxa"/>
            <w:tcBorders>
              <w:top w:val="single" w:sz="4" w:space="0" w:color="000000"/>
              <w:left w:val="triple" w:sz="4" w:space="0" w:color="auto"/>
              <w:bottom w:val="single" w:sz="4" w:space="0" w:color="000000"/>
              <w:right w:val="dashDotStroked" w:sz="24" w:space="0" w:color="auto"/>
            </w:tcBorders>
            <w:shd w:val="clear" w:color="auto" w:fill="D9D9D9"/>
            <w:vAlign w:val="center"/>
          </w:tcPr>
          <w:p w:rsidR="002C1315" w:rsidRPr="00877AEE" w:rsidRDefault="002C1315" w:rsidP="00877AEE">
            <w:pPr>
              <w:ind w:left="170"/>
              <w:rPr>
                <w:rFonts w:ascii="Times New Roman" w:hAnsi="Times New Roman" w:cs="Times New Roman"/>
                <w:sz w:val="24"/>
                <w:szCs w:val="24"/>
              </w:rPr>
            </w:pPr>
            <w:r w:rsidRPr="00877AEE">
              <w:rPr>
                <w:rFonts w:ascii="Times New Roman" w:hAnsi="Times New Roman" w:cs="Times New Roman"/>
                <w:sz w:val="24"/>
                <w:szCs w:val="24"/>
              </w:rPr>
              <w:t>v.d. direktor škole:</w:t>
            </w:r>
          </w:p>
        </w:tc>
        <w:tc>
          <w:tcPr>
            <w:tcW w:w="4500" w:type="dxa"/>
            <w:tcBorders>
              <w:top w:val="single" w:sz="4" w:space="0" w:color="000000"/>
              <w:left w:val="triple" w:sz="4" w:space="0" w:color="auto"/>
              <w:bottom w:val="single" w:sz="4" w:space="0" w:color="000000"/>
              <w:right w:val="triple" w:sz="4" w:space="0" w:color="auto"/>
            </w:tcBorders>
            <w:shd w:val="clear" w:color="auto" w:fill="D9D9D9"/>
            <w:vAlign w:val="center"/>
          </w:tcPr>
          <w:p w:rsidR="002C1315" w:rsidRPr="00877AEE" w:rsidRDefault="002C1315" w:rsidP="00877AEE">
            <w:pPr>
              <w:jc w:val="center"/>
              <w:rPr>
                <w:rFonts w:ascii="Times New Roman" w:hAnsi="Times New Roman" w:cs="Times New Roman"/>
                <w:b/>
                <w:i/>
                <w:sz w:val="24"/>
                <w:szCs w:val="24"/>
              </w:rPr>
            </w:pPr>
            <w:r w:rsidRPr="00877AEE">
              <w:rPr>
                <w:rFonts w:ascii="Times New Roman" w:hAnsi="Times New Roman" w:cs="Times New Roman"/>
                <w:b/>
                <w:i/>
                <w:sz w:val="24"/>
                <w:szCs w:val="24"/>
              </w:rPr>
              <w:t>Aleksandar Bandović</w:t>
            </w:r>
          </w:p>
        </w:tc>
      </w:tr>
      <w:tr w:rsidR="002C1315" w:rsidRPr="00877AEE" w:rsidTr="00877AEE">
        <w:trPr>
          <w:trHeight w:hRule="exact" w:val="284"/>
        </w:trPr>
        <w:tc>
          <w:tcPr>
            <w:tcW w:w="4825" w:type="dxa"/>
            <w:tcBorders>
              <w:top w:val="single" w:sz="4" w:space="0" w:color="000000"/>
              <w:left w:val="triple" w:sz="4" w:space="0" w:color="auto"/>
              <w:bottom w:val="single" w:sz="4" w:space="0" w:color="000000"/>
              <w:right w:val="dashDotStroked" w:sz="24" w:space="0" w:color="auto"/>
            </w:tcBorders>
            <w:shd w:val="clear" w:color="auto" w:fill="D9D9D9"/>
            <w:vAlign w:val="center"/>
          </w:tcPr>
          <w:p w:rsidR="002C1315" w:rsidRPr="00877AEE" w:rsidRDefault="002C1315" w:rsidP="00877AEE">
            <w:pPr>
              <w:ind w:left="170"/>
              <w:rPr>
                <w:rFonts w:ascii="Times New Roman" w:hAnsi="Times New Roman" w:cs="Times New Roman"/>
                <w:sz w:val="24"/>
                <w:szCs w:val="24"/>
              </w:rPr>
            </w:pPr>
            <w:r w:rsidRPr="00877AEE">
              <w:rPr>
                <w:rFonts w:ascii="Times New Roman" w:hAnsi="Times New Roman" w:cs="Times New Roman"/>
                <w:sz w:val="24"/>
                <w:szCs w:val="24"/>
              </w:rPr>
              <w:t xml:space="preserve">Broj </w:t>
            </w:r>
            <w:r w:rsidRPr="00877AEE">
              <w:rPr>
                <w:rFonts w:ascii="Times New Roman" w:hAnsi="Times New Roman" w:cs="Times New Roman"/>
                <w:spacing w:val="-1"/>
                <w:sz w:val="24"/>
                <w:szCs w:val="24"/>
              </w:rPr>
              <w:t>u</w:t>
            </w:r>
            <w:r w:rsidRPr="00877AEE">
              <w:rPr>
                <w:rFonts w:ascii="Times New Roman" w:hAnsi="Times New Roman" w:cs="Times New Roman"/>
                <w:sz w:val="24"/>
                <w:szCs w:val="24"/>
              </w:rPr>
              <w:t>čenika:</w:t>
            </w:r>
          </w:p>
        </w:tc>
        <w:tc>
          <w:tcPr>
            <w:tcW w:w="4500" w:type="dxa"/>
            <w:tcBorders>
              <w:top w:val="single" w:sz="4" w:space="0" w:color="000000"/>
              <w:left w:val="triple" w:sz="4" w:space="0" w:color="auto"/>
              <w:bottom w:val="single" w:sz="4" w:space="0" w:color="000000"/>
              <w:right w:val="triple" w:sz="4" w:space="0" w:color="auto"/>
            </w:tcBorders>
            <w:shd w:val="clear" w:color="auto" w:fill="D9D9D9"/>
            <w:vAlign w:val="center"/>
          </w:tcPr>
          <w:p w:rsidR="002C1315" w:rsidRPr="00877AEE" w:rsidRDefault="002C1315" w:rsidP="00877AEE">
            <w:pPr>
              <w:jc w:val="center"/>
              <w:rPr>
                <w:rFonts w:ascii="Times New Roman" w:hAnsi="Times New Roman" w:cs="Times New Roman"/>
                <w:b/>
                <w:sz w:val="24"/>
                <w:szCs w:val="24"/>
              </w:rPr>
            </w:pPr>
            <w:r w:rsidRPr="00877AEE">
              <w:rPr>
                <w:rFonts w:ascii="Times New Roman" w:hAnsi="Times New Roman" w:cs="Times New Roman"/>
                <w:b/>
                <w:sz w:val="24"/>
                <w:szCs w:val="24"/>
              </w:rPr>
              <w:t>89</w:t>
            </w:r>
          </w:p>
        </w:tc>
      </w:tr>
      <w:tr w:rsidR="002C1315" w:rsidRPr="00877AEE" w:rsidTr="00877AEE">
        <w:trPr>
          <w:trHeight w:hRule="exact" w:val="285"/>
        </w:trPr>
        <w:tc>
          <w:tcPr>
            <w:tcW w:w="4825" w:type="dxa"/>
            <w:tcBorders>
              <w:top w:val="single" w:sz="4" w:space="0" w:color="000000"/>
              <w:left w:val="triple" w:sz="4" w:space="0" w:color="auto"/>
              <w:bottom w:val="single" w:sz="4" w:space="0" w:color="000000"/>
              <w:right w:val="dashDotStroked" w:sz="24" w:space="0" w:color="auto"/>
            </w:tcBorders>
            <w:shd w:val="clear" w:color="auto" w:fill="D9D9D9"/>
            <w:vAlign w:val="center"/>
          </w:tcPr>
          <w:p w:rsidR="002C1315" w:rsidRPr="00877AEE" w:rsidRDefault="002C1315" w:rsidP="00877AEE">
            <w:pPr>
              <w:ind w:left="170"/>
              <w:rPr>
                <w:rFonts w:ascii="Times New Roman" w:hAnsi="Times New Roman" w:cs="Times New Roman"/>
                <w:sz w:val="24"/>
                <w:szCs w:val="24"/>
                <w:lang w:val="pl-PL"/>
              </w:rPr>
            </w:pPr>
            <w:r w:rsidRPr="00877AEE">
              <w:rPr>
                <w:rFonts w:ascii="Times New Roman" w:hAnsi="Times New Roman" w:cs="Times New Roman"/>
                <w:sz w:val="24"/>
                <w:szCs w:val="24"/>
                <w:lang w:val="pl-PL"/>
              </w:rPr>
              <w:t xml:space="preserve">Broj </w:t>
            </w:r>
            <w:r w:rsidRPr="00877AEE">
              <w:rPr>
                <w:rFonts w:ascii="Times New Roman" w:hAnsi="Times New Roman" w:cs="Times New Roman"/>
                <w:spacing w:val="-1"/>
                <w:sz w:val="24"/>
                <w:szCs w:val="24"/>
                <w:lang w:val="pl-PL"/>
              </w:rPr>
              <w:t>u</w:t>
            </w:r>
            <w:r w:rsidRPr="00877AEE">
              <w:rPr>
                <w:rFonts w:ascii="Times New Roman" w:hAnsi="Times New Roman" w:cs="Times New Roman"/>
                <w:sz w:val="24"/>
                <w:szCs w:val="24"/>
                <w:lang w:val="pl-PL"/>
              </w:rPr>
              <w:t xml:space="preserve">čenika u </w:t>
            </w:r>
            <w:r w:rsidRPr="00877AEE">
              <w:rPr>
                <w:rFonts w:ascii="Times New Roman" w:hAnsi="Times New Roman" w:cs="Times New Roman"/>
                <w:spacing w:val="1"/>
                <w:sz w:val="24"/>
                <w:szCs w:val="24"/>
                <w:lang w:val="pl-PL"/>
              </w:rPr>
              <w:t>r</w:t>
            </w:r>
            <w:r w:rsidRPr="00877AEE">
              <w:rPr>
                <w:rFonts w:ascii="Times New Roman" w:hAnsi="Times New Roman" w:cs="Times New Roman"/>
                <w:sz w:val="24"/>
                <w:szCs w:val="24"/>
                <w:lang w:val="pl-PL"/>
              </w:rPr>
              <w:t>az</w:t>
            </w:r>
            <w:r w:rsidRPr="00877AEE">
              <w:rPr>
                <w:rFonts w:ascii="Times New Roman" w:hAnsi="Times New Roman" w:cs="Times New Roman"/>
                <w:spacing w:val="1"/>
                <w:sz w:val="24"/>
                <w:szCs w:val="24"/>
                <w:lang w:val="pl-PL"/>
              </w:rPr>
              <w:t>r</w:t>
            </w:r>
            <w:r w:rsidRPr="00877AEE">
              <w:rPr>
                <w:rFonts w:ascii="Times New Roman" w:hAnsi="Times New Roman" w:cs="Times New Roman"/>
                <w:sz w:val="24"/>
                <w:szCs w:val="24"/>
                <w:lang w:val="pl-PL"/>
              </w:rPr>
              <w:t>e</w:t>
            </w:r>
            <w:r w:rsidRPr="00877AEE">
              <w:rPr>
                <w:rFonts w:ascii="Times New Roman" w:hAnsi="Times New Roman" w:cs="Times New Roman"/>
                <w:spacing w:val="-1"/>
                <w:sz w:val="24"/>
                <w:szCs w:val="24"/>
                <w:lang w:val="pl-PL"/>
              </w:rPr>
              <w:t>dn</w:t>
            </w:r>
            <w:r w:rsidRPr="00877AEE">
              <w:rPr>
                <w:rFonts w:ascii="Times New Roman" w:hAnsi="Times New Roman" w:cs="Times New Roman"/>
                <w:sz w:val="24"/>
                <w:szCs w:val="24"/>
                <w:lang w:val="pl-PL"/>
              </w:rPr>
              <w:t>oj nas</w:t>
            </w:r>
            <w:r w:rsidRPr="00877AEE">
              <w:rPr>
                <w:rFonts w:ascii="Times New Roman" w:hAnsi="Times New Roman" w:cs="Times New Roman"/>
                <w:spacing w:val="1"/>
                <w:sz w:val="24"/>
                <w:szCs w:val="24"/>
                <w:lang w:val="pl-PL"/>
              </w:rPr>
              <w:t>t</w:t>
            </w:r>
            <w:r w:rsidRPr="00877AEE">
              <w:rPr>
                <w:rFonts w:ascii="Times New Roman" w:hAnsi="Times New Roman" w:cs="Times New Roman"/>
                <w:sz w:val="24"/>
                <w:szCs w:val="24"/>
                <w:lang w:val="pl-PL"/>
              </w:rPr>
              <w:t>avi :</w:t>
            </w:r>
          </w:p>
        </w:tc>
        <w:tc>
          <w:tcPr>
            <w:tcW w:w="4500" w:type="dxa"/>
            <w:tcBorders>
              <w:top w:val="single" w:sz="4" w:space="0" w:color="000000"/>
              <w:left w:val="triple" w:sz="4" w:space="0" w:color="auto"/>
              <w:bottom w:val="single" w:sz="4" w:space="0" w:color="000000"/>
              <w:right w:val="triple" w:sz="4" w:space="0" w:color="auto"/>
            </w:tcBorders>
            <w:shd w:val="clear" w:color="auto" w:fill="D9D9D9"/>
            <w:vAlign w:val="center"/>
          </w:tcPr>
          <w:p w:rsidR="002C1315" w:rsidRPr="00877AEE" w:rsidRDefault="002C1315" w:rsidP="00877AEE">
            <w:pPr>
              <w:jc w:val="center"/>
              <w:rPr>
                <w:rFonts w:ascii="Times New Roman" w:hAnsi="Times New Roman" w:cs="Times New Roman"/>
                <w:b/>
                <w:sz w:val="24"/>
                <w:szCs w:val="24"/>
              </w:rPr>
            </w:pPr>
            <w:r w:rsidRPr="00877AEE">
              <w:rPr>
                <w:rFonts w:ascii="Times New Roman" w:hAnsi="Times New Roman" w:cs="Times New Roman"/>
                <w:b/>
                <w:sz w:val="24"/>
                <w:szCs w:val="24"/>
              </w:rPr>
              <w:t>47</w:t>
            </w:r>
          </w:p>
        </w:tc>
      </w:tr>
      <w:tr w:rsidR="002C1315" w:rsidRPr="00877AEE" w:rsidTr="00877AEE">
        <w:trPr>
          <w:trHeight w:hRule="exact" w:val="276"/>
        </w:trPr>
        <w:tc>
          <w:tcPr>
            <w:tcW w:w="4825" w:type="dxa"/>
            <w:tcBorders>
              <w:top w:val="single" w:sz="4" w:space="0" w:color="000000"/>
              <w:left w:val="triple" w:sz="4" w:space="0" w:color="auto"/>
              <w:bottom w:val="single" w:sz="4" w:space="0" w:color="000000"/>
              <w:right w:val="dashDotStroked" w:sz="24" w:space="0" w:color="auto"/>
            </w:tcBorders>
            <w:shd w:val="clear" w:color="auto" w:fill="D9D9D9"/>
            <w:vAlign w:val="center"/>
          </w:tcPr>
          <w:p w:rsidR="002C1315" w:rsidRPr="00877AEE" w:rsidRDefault="002C1315" w:rsidP="00877AEE">
            <w:pPr>
              <w:ind w:left="170"/>
              <w:rPr>
                <w:rFonts w:ascii="Times New Roman" w:hAnsi="Times New Roman" w:cs="Times New Roman"/>
                <w:sz w:val="24"/>
                <w:szCs w:val="24"/>
                <w:lang w:val="pl-PL"/>
              </w:rPr>
            </w:pPr>
            <w:r w:rsidRPr="00877AEE">
              <w:rPr>
                <w:rFonts w:ascii="Times New Roman" w:hAnsi="Times New Roman" w:cs="Times New Roman"/>
                <w:sz w:val="24"/>
                <w:szCs w:val="24"/>
                <w:lang w:val="pl-PL"/>
              </w:rPr>
              <w:t xml:space="preserve">Broj </w:t>
            </w:r>
            <w:r w:rsidRPr="00877AEE">
              <w:rPr>
                <w:rFonts w:ascii="Times New Roman" w:hAnsi="Times New Roman" w:cs="Times New Roman"/>
                <w:spacing w:val="-1"/>
                <w:sz w:val="24"/>
                <w:szCs w:val="24"/>
                <w:lang w:val="pl-PL"/>
              </w:rPr>
              <w:t>u</w:t>
            </w:r>
            <w:r w:rsidRPr="00877AEE">
              <w:rPr>
                <w:rFonts w:ascii="Times New Roman" w:hAnsi="Times New Roman" w:cs="Times New Roman"/>
                <w:sz w:val="24"/>
                <w:szCs w:val="24"/>
                <w:lang w:val="pl-PL"/>
              </w:rPr>
              <w:t>čenika u predme</w:t>
            </w:r>
            <w:r w:rsidRPr="00877AEE">
              <w:rPr>
                <w:rFonts w:ascii="Times New Roman" w:hAnsi="Times New Roman" w:cs="Times New Roman"/>
                <w:spacing w:val="1"/>
                <w:sz w:val="24"/>
                <w:szCs w:val="24"/>
                <w:lang w:val="pl-PL"/>
              </w:rPr>
              <w:t>t</w:t>
            </w:r>
            <w:r w:rsidRPr="00877AEE">
              <w:rPr>
                <w:rFonts w:ascii="Times New Roman" w:hAnsi="Times New Roman" w:cs="Times New Roman"/>
                <w:sz w:val="24"/>
                <w:szCs w:val="24"/>
                <w:lang w:val="pl-PL"/>
              </w:rPr>
              <w:t>noj n</w:t>
            </w:r>
            <w:r w:rsidRPr="00877AEE">
              <w:rPr>
                <w:rFonts w:ascii="Times New Roman" w:hAnsi="Times New Roman" w:cs="Times New Roman"/>
                <w:spacing w:val="1"/>
                <w:sz w:val="24"/>
                <w:szCs w:val="24"/>
                <w:lang w:val="pl-PL"/>
              </w:rPr>
              <w:t>a</w:t>
            </w:r>
            <w:r w:rsidRPr="00877AEE">
              <w:rPr>
                <w:rFonts w:ascii="Times New Roman" w:hAnsi="Times New Roman" w:cs="Times New Roman"/>
                <w:sz w:val="24"/>
                <w:szCs w:val="24"/>
                <w:lang w:val="pl-PL"/>
              </w:rPr>
              <w:t>s</w:t>
            </w:r>
            <w:r w:rsidRPr="00877AEE">
              <w:rPr>
                <w:rFonts w:ascii="Times New Roman" w:hAnsi="Times New Roman" w:cs="Times New Roman"/>
                <w:spacing w:val="-1"/>
                <w:sz w:val="24"/>
                <w:szCs w:val="24"/>
                <w:lang w:val="pl-PL"/>
              </w:rPr>
              <w:t>t</w:t>
            </w:r>
            <w:r w:rsidRPr="00877AEE">
              <w:rPr>
                <w:rFonts w:ascii="Times New Roman" w:hAnsi="Times New Roman" w:cs="Times New Roman"/>
                <w:sz w:val="24"/>
                <w:szCs w:val="24"/>
                <w:lang w:val="pl-PL"/>
              </w:rPr>
              <w:t>avi :</w:t>
            </w:r>
          </w:p>
        </w:tc>
        <w:tc>
          <w:tcPr>
            <w:tcW w:w="4500" w:type="dxa"/>
            <w:tcBorders>
              <w:top w:val="single" w:sz="4" w:space="0" w:color="000000"/>
              <w:left w:val="triple" w:sz="4" w:space="0" w:color="auto"/>
              <w:bottom w:val="single" w:sz="4" w:space="0" w:color="000000"/>
              <w:right w:val="triple" w:sz="4" w:space="0" w:color="auto"/>
            </w:tcBorders>
            <w:shd w:val="clear" w:color="auto" w:fill="D9D9D9"/>
            <w:vAlign w:val="center"/>
          </w:tcPr>
          <w:p w:rsidR="002C1315" w:rsidRPr="00877AEE" w:rsidRDefault="002C1315" w:rsidP="00877AEE">
            <w:pPr>
              <w:jc w:val="center"/>
              <w:rPr>
                <w:rFonts w:ascii="Times New Roman" w:hAnsi="Times New Roman" w:cs="Times New Roman"/>
                <w:b/>
                <w:i/>
                <w:sz w:val="24"/>
                <w:szCs w:val="24"/>
              </w:rPr>
            </w:pPr>
            <w:r w:rsidRPr="00877AEE">
              <w:rPr>
                <w:rFonts w:ascii="Times New Roman" w:hAnsi="Times New Roman" w:cs="Times New Roman"/>
                <w:b/>
                <w:i/>
                <w:sz w:val="24"/>
                <w:szCs w:val="24"/>
              </w:rPr>
              <w:t>38</w:t>
            </w:r>
          </w:p>
        </w:tc>
      </w:tr>
      <w:tr w:rsidR="002C1315" w:rsidRPr="00877AEE" w:rsidTr="00877AEE">
        <w:trPr>
          <w:trHeight w:hRule="exact" w:val="277"/>
        </w:trPr>
        <w:tc>
          <w:tcPr>
            <w:tcW w:w="4825" w:type="dxa"/>
            <w:tcBorders>
              <w:top w:val="single" w:sz="4" w:space="0" w:color="auto"/>
              <w:left w:val="triple" w:sz="4" w:space="0" w:color="auto"/>
              <w:bottom w:val="single" w:sz="4" w:space="0" w:color="000000"/>
              <w:right w:val="dashDotStroked" w:sz="24" w:space="0" w:color="auto"/>
            </w:tcBorders>
            <w:shd w:val="clear" w:color="auto" w:fill="D9D9D9"/>
            <w:vAlign w:val="center"/>
          </w:tcPr>
          <w:p w:rsidR="002C1315" w:rsidRPr="00877AEE" w:rsidRDefault="002C1315" w:rsidP="00877AEE">
            <w:pPr>
              <w:ind w:left="170"/>
              <w:rPr>
                <w:rFonts w:ascii="Times New Roman" w:hAnsi="Times New Roman" w:cs="Times New Roman"/>
                <w:sz w:val="24"/>
                <w:szCs w:val="24"/>
              </w:rPr>
            </w:pPr>
            <w:r w:rsidRPr="00877AEE">
              <w:rPr>
                <w:rFonts w:ascii="Times New Roman" w:hAnsi="Times New Roman" w:cs="Times New Roman"/>
                <w:sz w:val="24"/>
                <w:szCs w:val="24"/>
              </w:rPr>
              <w:t>Uku</w:t>
            </w:r>
            <w:r w:rsidRPr="00877AEE">
              <w:rPr>
                <w:rFonts w:ascii="Times New Roman" w:hAnsi="Times New Roman" w:cs="Times New Roman"/>
                <w:spacing w:val="-1"/>
                <w:sz w:val="24"/>
                <w:szCs w:val="24"/>
              </w:rPr>
              <w:t>p</w:t>
            </w:r>
            <w:r w:rsidRPr="00877AEE">
              <w:rPr>
                <w:rFonts w:ascii="Times New Roman" w:hAnsi="Times New Roman" w:cs="Times New Roman"/>
                <w:sz w:val="24"/>
                <w:szCs w:val="24"/>
              </w:rPr>
              <w:t>an broj odjeljenja :</w:t>
            </w:r>
          </w:p>
        </w:tc>
        <w:tc>
          <w:tcPr>
            <w:tcW w:w="4500" w:type="dxa"/>
            <w:tcBorders>
              <w:top w:val="single" w:sz="4" w:space="0" w:color="auto"/>
              <w:left w:val="triple" w:sz="4" w:space="0" w:color="auto"/>
              <w:bottom w:val="single" w:sz="4" w:space="0" w:color="000000"/>
              <w:right w:val="triple" w:sz="4" w:space="0" w:color="auto"/>
            </w:tcBorders>
            <w:shd w:val="clear" w:color="auto" w:fill="D9D9D9"/>
            <w:vAlign w:val="center"/>
          </w:tcPr>
          <w:p w:rsidR="002C1315" w:rsidRPr="00877AEE" w:rsidRDefault="002C1315" w:rsidP="00877AEE">
            <w:pPr>
              <w:jc w:val="center"/>
              <w:rPr>
                <w:rFonts w:ascii="Times New Roman" w:hAnsi="Times New Roman" w:cs="Times New Roman"/>
                <w:b/>
                <w:i/>
                <w:sz w:val="24"/>
                <w:szCs w:val="24"/>
              </w:rPr>
            </w:pPr>
            <w:r w:rsidRPr="00877AEE">
              <w:rPr>
                <w:rFonts w:ascii="Times New Roman" w:hAnsi="Times New Roman" w:cs="Times New Roman"/>
                <w:b/>
                <w:i/>
                <w:sz w:val="24"/>
                <w:szCs w:val="24"/>
              </w:rPr>
              <w:t>11</w:t>
            </w:r>
          </w:p>
        </w:tc>
      </w:tr>
      <w:tr w:rsidR="002C1315" w:rsidRPr="00877AEE" w:rsidTr="00877AEE">
        <w:trPr>
          <w:trHeight w:hRule="exact" w:val="398"/>
        </w:trPr>
        <w:tc>
          <w:tcPr>
            <w:tcW w:w="4825" w:type="dxa"/>
            <w:tcBorders>
              <w:top w:val="single" w:sz="4" w:space="0" w:color="000000"/>
              <w:left w:val="triple" w:sz="4" w:space="0" w:color="auto"/>
              <w:bottom w:val="single" w:sz="4" w:space="0" w:color="000000"/>
              <w:right w:val="dashDotStroked" w:sz="24" w:space="0" w:color="auto"/>
            </w:tcBorders>
            <w:shd w:val="clear" w:color="auto" w:fill="D9D9D9"/>
            <w:vAlign w:val="center"/>
          </w:tcPr>
          <w:p w:rsidR="002C1315" w:rsidRPr="00877AEE" w:rsidRDefault="002C1315" w:rsidP="00877AEE">
            <w:pPr>
              <w:ind w:left="170"/>
              <w:rPr>
                <w:rFonts w:ascii="Times New Roman" w:hAnsi="Times New Roman" w:cs="Times New Roman"/>
                <w:sz w:val="24"/>
                <w:szCs w:val="24"/>
              </w:rPr>
            </w:pPr>
            <w:r w:rsidRPr="00877AEE">
              <w:rPr>
                <w:rFonts w:ascii="Times New Roman" w:hAnsi="Times New Roman" w:cs="Times New Roman"/>
                <w:sz w:val="24"/>
                <w:szCs w:val="24"/>
              </w:rPr>
              <w:t>Broj s</w:t>
            </w:r>
            <w:r w:rsidRPr="00877AEE">
              <w:rPr>
                <w:rFonts w:ascii="Times New Roman" w:hAnsi="Times New Roman" w:cs="Times New Roman"/>
                <w:spacing w:val="-1"/>
                <w:sz w:val="24"/>
                <w:szCs w:val="24"/>
              </w:rPr>
              <w:t>m</w:t>
            </w:r>
            <w:r w:rsidRPr="00877AEE">
              <w:rPr>
                <w:rFonts w:ascii="Times New Roman" w:hAnsi="Times New Roman" w:cs="Times New Roman"/>
                <w:sz w:val="24"/>
                <w:szCs w:val="24"/>
              </w:rPr>
              <w:t>jen</w:t>
            </w:r>
            <w:r w:rsidRPr="00877AEE">
              <w:rPr>
                <w:rFonts w:ascii="Times New Roman" w:hAnsi="Times New Roman" w:cs="Times New Roman"/>
                <w:spacing w:val="1"/>
                <w:sz w:val="24"/>
                <w:szCs w:val="24"/>
              </w:rPr>
              <w:t>a</w:t>
            </w:r>
            <w:r w:rsidRPr="00877AEE">
              <w:rPr>
                <w:rFonts w:ascii="Times New Roman" w:hAnsi="Times New Roman" w:cs="Times New Roman"/>
                <w:sz w:val="24"/>
                <w:szCs w:val="24"/>
              </w:rPr>
              <w:t>:</w:t>
            </w:r>
          </w:p>
        </w:tc>
        <w:tc>
          <w:tcPr>
            <w:tcW w:w="4500" w:type="dxa"/>
            <w:tcBorders>
              <w:top w:val="single" w:sz="4" w:space="0" w:color="000000"/>
              <w:left w:val="triple" w:sz="4" w:space="0" w:color="auto"/>
              <w:bottom w:val="single" w:sz="4" w:space="0" w:color="000000"/>
              <w:right w:val="triple" w:sz="4" w:space="0" w:color="auto"/>
            </w:tcBorders>
            <w:shd w:val="clear" w:color="auto" w:fill="D9D9D9"/>
            <w:vAlign w:val="center"/>
          </w:tcPr>
          <w:p w:rsidR="002C1315" w:rsidRPr="00877AEE" w:rsidRDefault="002C1315" w:rsidP="00877AEE">
            <w:pPr>
              <w:jc w:val="center"/>
              <w:rPr>
                <w:rFonts w:ascii="Times New Roman" w:hAnsi="Times New Roman" w:cs="Times New Roman"/>
                <w:b/>
                <w:i/>
                <w:sz w:val="24"/>
                <w:szCs w:val="24"/>
              </w:rPr>
            </w:pPr>
            <w:r w:rsidRPr="00877AEE">
              <w:rPr>
                <w:rFonts w:ascii="Times New Roman" w:hAnsi="Times New Roman" w:cs="Times New Roman"/>
                <w:b/>
                <w:i/>
                <w:sz w:val="24"/>
                <w:szCs w:val="24"/>
              </w:rPr>
              <w:t>1</w:t>
            </w:r>
          </w:p>
        </w:tc>
      </w:tr>
      <w:tr w:rsidR="002C1315" w:rsidRPr="00877AEE" w:rsidTr="00877AEE">
        <w:trPr>
          <w:trHeight w:hRule="exact" w:val="386"/>
        </w:trPr>
        <w:tc>
          <w:tcPr>
            <w:tcW w:w="4825" w:type="dxa"/>
            <w:tcBorders>
              <w:top w:val="single" w:sz="4" w:space="0" w:color="000000"/>
              <w:left w:val="triple" w:sz="4" w:space="0" w:color="auto"/>
              <w:bottom w:val="single" w:sz="4" w:space="0" w:color="000000"/>
              <w:right w:val="dashDotStroked" w:sz="24" w:space="0" w:color="auto"/>
            </w:tcBorders>
            <w:shd w:val="clear" w:color="auto" w:fill="D9D9D9"/>
            <w:vAlign w:val="center"/>
          </w:tcPr>
          <w:p w:rsidR="002C1315" w:rsidRPr="00877AEE" w:rsidRDefault="002C1315" w:rsidP="00877AEE">
            <w:pPr>
              <w:ind w:left="170"/>
              <w:rPr>
                <w:rFonts w:ascii="Times New Roman" w:hAnsi="Times New Roman" w:cs="Times New Roman"/>
                <w:sz w:val="24"/>
                <w:szCs w:val="24"/>
              </w:rPr>
            </w:pPr>
            <w:r w:rsidRPr="00877AEE">
              <w:rPr>
                <w:rFonts w:ascii="Times New Roman" w:hAnsi="Times New Roman" w:cs="Times New Roman"/>
                <w:sz w:val="24"/>
                <w:szCs w:val="24"/>
              </w:rPr>
              <w:t>Poče</w:t>
            </w:r>
            <w:r w:rsidRPr="00877AEE">
              <w:rPr>
                <w:rFonts w:ascii="Times New Roman" w:hAnsi="Times New Roman" w:cs="Times New Roman"/>
                <w:spacing w:val="1"/>
                <w:sz w:val="24"/>
                <w:szCs w:val="24"/>
              </w:rPr>
              <w:t>t</w:t>
            </w:r>
            <w:r w:rsidRPr="00877AEE">
              <w:rPr>
                <w:rFonts w:ascii="Times New Roman" w:hAnsi="Times New Roman" w:cs="Times New Roman"/>
                <w:sz w:val="24"/>
                <w:szCs w:val="24"/>
              </w:rPr>
              <w:t>aki završetak svake smjene:</w:t>
            </w:r>
          </w:p>
        </w:tc>
        <w:tc>
          <w:tcPr>
            <w:tcW w:w="4500" w:type="dxa"/>
            <w:tcBorders>
              <w:top w:val="single" w:sz="4" w:space="0" w:color="000000"/>
              <w:left w:val="triple" w:sz="4" w:space="0" w:color="auto"/>
              <w:bottom w:val="single" w:sz="4" w:space="0" w:color="000000"/>
              <w:right w:val="triple" w:sz="4" w:space="0" w:color="auto"/>
            </w:tcBorders>
            <w:shd w:val="clear" w:color="auto" w:fill="D9D9D9"/>
            <w:vAlign w:val="center"/>
          </w:tcPr>
          <w:p w:rsidR="002C1315" w:rsidRPr="00877AEE" w:rsidRDefault="002C1315" w:rsidP="00877AEE">
            <w:pPr>
              <w:jc w:val="center"/>
              <w:rPr>
                <w:rFonts w:ascii="Times New Roman" w:hAnsi="Times New Roman" w:cs="Times New Roman"/>
                <w:b/>
                <w:i/>
                <w:sz w:val="24"/>
                <w:szCs w:val="24"/>
                <w:lang w:val="pl-PL"/>
              </w:rPr>
            </w:pPr>
            <w:r w:rsidRPr="00877AEE">
              <w:rPr>
                <w:rFonts w:ascii="Times New Roman" w:hAnsi="Times New Roman" w:cs="Times New Roman"/>
                <w:b/>
                <w:i/>
                <w:sz w:val="24"/>
                <w:szCs w:val="24"/>
                <w:lang w:val="pl-PL"/>
              </w:rPr>
              <w:t>I smjena:    8:00- 13:10</w:t>
            </w:r>
          </w:p>
          <w:p w:rsidR="002C1315" w:rsidRPr="00877AEE" w:rsidRDefault="002C1315" w:rsidP="00877AEE">
            <w:pPr>
              <w:jc w:val="center"/>
              <w:rPr>
                <w:rFonts w:ascii="Times New Roman" w:hAnsi="Times New Roman" w:cs="Times New Roman"/>
                <w:b/>
                <w:i/>
                <w:sz w:val="24"/>
                <w:szCs w:val="24"/>
                <w:lang w:val="pl-PL"/>
              </w:rPr>
            </w:pPr>
            <w:r w:rsidRPr="00877AEE">
              <w:rPr>
                <w:rFonts w:ascii="Times New Roman" w:hAnsi="Times New Roman" w:cs="Times New Roman"/>
                <w:b/>
                <w:i/>
                <w:sz w:val="24"/>
                <w:szCs w:val="24"/>
                <w:lang w:val="pl-PL"/>
              </w:rPr>
              <w:t>II smjena: 14:00 – 18:20</w:t>
            </w:r>
          </w:p>
          <w:p w:rsidR="002C1315" w:rsidRPr="00877AEE" w:rsidRDefault="002C1315" w:rsidP="00877AEE">
            <w:pPr>
              <w:jc w:val="center"/>
              <w:rPr>
                <w:rFonts w:ascii="Times New Roman" w:hAnsi="Times New Roman" w:cs="Times New Roman"/>
                <w:b/>
                <w:i/>
                <w:sz w:val="24"/>
                <w:szCs w:val="24"/>
                <w:lang w:val="pl-PL"/>
              </w:rPr>
            </w:pPr>
          </w:p>
        </w:tc>
      </w:tr>
      <w:tr w:rsidR="002C1315" w:rsidRPr="00877AEE" w:rsidTr="00877AEE">
        <w:trPr>
          <w:trHeight w:hRule="exact" w:val="567"/>
        </w:trPr>
        <w:tc>
          <w:tcPr>
            <w:tcW w:w="4825" w:type="dxa"/>
            <w:tcBorders>
              <w:top w:val="single" w:sz="4" w:space="0" w:color="000000"/>
              <w:left w:val="triple" w:sz="4" w:space="0" w:color="auto"/>
              <w:bottom w:val="single" w:sz="4" w:space="0" w:color="000000"/>
              <w:right w:val="dashDotStroked" w:sz="24" w:space="0" w:color="auto"/>
            </w:tcBorders>
            <w:shd w:val="clear" w:color="auto" w:fill="D9D9D9"/>
            <w:vAlign w:val="center"/>
          </w:tcPr>
          <w:p w:rsidR="002C1315" w:rsidRPr="00877AEE" w:rsidRDefault="002C1315" w:rsidP="00877AEE">
            <w:pPr>
              <w:ind w:left="170"/>
              <w:rPr>
                <w:rFonts w:ascii="Times New Roman" w:hAnsi="Times New Roman" w:cs="Times New Roman"/>
                <w:sz w:val="24"/>
                <w:szCs w:val="24"/>
              </w:rPr>
            </w:pPr>
            <w:r w:rsidRPr="00877AEE">
              <w:rPr>
                <w:rFonts w:ascii="Times New Roman" w:hAnsi="Times New Roman" w:cs="Times New Roman"/>
                <w:sz w:val="24"/>
                <w:szCs w:val="24"/>
              </w:rPr>
              <w:t>Broj radn</w:t>
            </w:r>
            <w:r w:rsidRPr="00877AEE">
              <w:rPr>
                <w:rFonts w:ascii="Times New Roman" w:hAnsi="Times New Roman" w:cs="Times New Roman"/>
                <w:spacing w:val="1"/>
                <w:sz w:val="24"/>
                <w:szCs w:val="24"/>
              </w:rPr>
              <w:t>i</w:t>
            </w:r>
            <w:r w:rsidRPr="00877AEE">
              <w:rPr>
                <w:rFonts w:ascii="Times New Roman" w:hAnsi="Times New Roman" w:cs="Times New Roman"/>
                <w:spacing w:val="-1"/>
                <w:sz w:val="24"/>
                <w:szCs w:val="24"/>
              </w:rPr>
              <w:t>k</w:t>
            </w:r>
            <w:r w:rsidRPr="00877AEE">
              <w:rPr>
                <w:rFonts w:ascii="Times New Roman" w:hAnsi="Times New Roman" w:cs="Times New Roman"/>
                <w:sz w:val="24"/>
                <w:szCs w:val="24"/>
              </w:rPr>
              <w:t>a :</w:t>
            </w:r>
          </w:p>
        </w:tc>
        <w:tc>
          <w:tcPr>
            <w:tcW w:w="4500" w:type="dxa"/>
            <w:tcBorders>
              <w:top w:val="single" w:sz="4" w:space="0" w:color="000000"/>
              <w:left w:val="triple" w:sz="4" w:space="0" w:color="auto"/>
              <w:bottom w:val="single" w:sz="4" w:space="0" w:color="000000"/>
              <w:right w:val="triple" w:sz="4" w:space="0" w:color="auto"/>
            </w:tcBorders>
            <w:shd w:val="clear" w:color="auto" w:fill="D9D9D9"/>
            <w:vAlign w:val="center"/>
          </w:tcPr>
          <w:p w:rsidR="002C1315" w:rsidRPr="00877AEE" w:rsidRDefault="002C1315" w:rsidP="00877AEE">
            <w:pPr>
              <w:jc w:val="center"/>
              <w:rPr>
                <w:rFonts w:ascii="Times New Roman" w:hAnsi="Times New Roman" w:cs="Times New Roman"/>
                <w:b/>
                <w:i/>
                <w:sz w:val="24"/>
                <w:szCs w:val="24"/>
              </w:rPr>
            </w:pPr>
            <w:r w:rsidRPr="00877AEE">
              <w:rPr>
                <w:rFonts w:ascii="Times New Roman" w:hAnsi="Times New Roman" w:cs="Times New Roman"/>
                <w:b/>
                <w:i/>
                <w:sz w:val="24"/>
                <w:szCs w:val="24"/>
              </w:rPr>
              <w:t>22</w:t>
            </w:r>
          </w:p>
        </w:tc>
      </w:tr>
      <w:tr w:rsidR="002C1315" w:rsidRPr="00877AEE" w:rsidTr="00877AEE">
        <w:trPr>
          <w:trHeight w:hRule="exact" w:val="350"/>
        </w:trPr>
        <w:tc>
          <w:tcPr>
            <w:tcW w:w="4825" w:type="dxa"/>
            <w:tcBorders>
              <w:top w:val="single" w:sz="4" w:space="0" w:color="000000"/>
              <w:left w:val="triple" w:sz="4" w:space="0" w:color="auto"/>
              <w:bottom w:val="single" w:sz="4" w:space="0" w:color="000000"/>
              <w:right w:val="dashDotStroked" w:sz="24" w:space="0" w:color="auto"/>
            </w:tcBorders>
            <w:shd w:val="clear" w:color="auto" w:fill="D9D9D9"/>
            <w:vAlign w:val="center"/>
          </w:tcPr>
          <w:p w:rsidR="002C1315" w:rsidRPr="00877AEE" w:rsidRDefault="002C1315" w:rsidP="00877AEE">
            <w:pPr>
              <w:ind w:left="170"/>
              <w:rPr>
                <w:rFonts w:ascii="Times New Roman" w:hAnsi="Times New Roman" w:cs="Times New Roman"/>
                <w:sz w:val="24"/>
                <w:szCs w:val="24"/>
              </w:rPr>
            </w:pPr>
            <w:r w:rsidRPr="00877AEE">
              <w:rPr>
                <w:rFonts w:ascii="Times New Roman" w:hAnsi="Times New Roman" w:cs="Times New Roman"/>
                <w:sz w:val="24"/>
                <w:szCs w:val="24"/>
              </w:rPr>
              <w:t xml:space="preserve">Broj </w:t>
            </w:r>
            <w:r w:rsidRPr="00877AEE">
              <w:rPr>
                <w:rFonts w:ascii="Times New Roman" w:hAnsi="Times New Roman" w:cs="Times New Roman"/>
                <w:spacing w:val="-1"/>
                <w:sz w:val="24"/>
                <w:szCs w:val="24"/>
              </w:rPr>
              <w:t>nastavnika</w:t>
            </w:r>
            <w:r w:rsidRPr="00877AEE">
              <w:rPr>
                <w:rFonts w:ascii="Times New Roman" w:hAnsi="Times New Roman" w:cs="Times New Roman"/>
                <w:sz w:val="24"/>
                <w:szCs w:val="24"/>
              </w:rPr>
              <w:t xml:space="preserve"> pr</w:t>
            </w:r>
            <w:r w:rsidRPr="00877AEE">
              <w:rPr>
                <w:rFonts w:ascii="Times New Roman" w:hAnsi="Times New Roman" w:cs="Times New Roman"/>
                <w:spacing w:val="1"/>
                <w:sz w:val="24"/>
                <w:szCs w:val="24"/>
              </w:rPr>
              <w:t>e</w:t>
            </w:r>
            <w:r w:rsidRPr="00877AEE">
              <w:rPr>
                <w:rFonts w:ascii="Times New Roman" w:hAnsi="Times New Roman" w:cs="Times New Roman"/>
                <w:sz w:val="24"/>
                <w:szCs w:val="24"/>
              </w:rPr>
              <w:t>dme</w:t>
            </w:r>
            <w:r w:rsidRPr="00877AEE">
              <w:rPr>
                <w:rFonts w:ascii="Times New Roman" w:hAnsi="Times New Roman" w:cs="Times New Roman"/>
                <w:spacing w:val="-1"/>
                <w:sz w:val="24"/>
                <w:szCs w:val="24"/>
              </w:rPr>
              <w:t>tn</w:t>
            </w:r>
            <w:r w:rsidRPr="00877AEE">
              <w:rPr>
                <w:rFonts w:ascii="Times New Roman" w:hAnsi="Times New Roman" w:cs="Times New Roman"/>
                <w:sz w:val="24"/>
                <w:szCs w:val="24"/>
              </w:rPr>
              <w:t xml:space="preserve">e </w:t>
            </w:r>
            <w:r w:rsidRPr="00877AEE">
              <w:rPr>
                <w:rFonts w:ascii="Times New Roman" w:hAnsi="Times New Roman" w:cs="Times New Roman"/>
                <w:spacing w:val="1"/>
                <w:sz w:val="24"/>
                <w:szCs w:val="24"/>
              </w:rPr>
              <w:t>n</w:t>
            </w:r>
            <w:r w:rsidRPr="00877AEE">
              <w:rPr>
                <w:rFonts w:ascii="Times New Roman" w:hAnsi="Times New Roman" w:cs="Times New Roman"/>
                <w:sz w:val="24"/>
                <w:szCs w:val="24"/>
              </w:rPr>
              <w:t>asta</w:t>
            </w:r>
            <w:r w:rsidRPr="00877AEE">
              <w:rPr>
                <w:rFonts w:ascii="Times New Roman" w:hAnsi="Times New Roman" w:cs="Times New Roman"/>
                <w:spacing w:val="-1"/>
                <w:sz w:val="24"/>
                <w:szCs w:val="24"/>
              </w:rPr>
              <w:t>v</w:t>
            </w:r>
            <w:r w:rsidRPr="00877AEE">
              <w:rPr>
                <w:rFonts w:ascii="Times New Roman" w:hAnsi="Times New Roman" w:cs="Times New Roman"/>
                <w:sz w:val="24"/>
                <w:szCs w:val="24"/>
              </w:rPr>
              <w:t>e :</w:t>
            </w:r>
          </w:p>
        </w:tc>
        <w:tc>
          <w:tcPr>
            <w:tcW w:w="4500" w:type="dxa"/>
            <w:tcBorders>
              <w:top w:val="single" w:sz="4" w:space="0" w:color="000000"/>
              <w:left w:val="triple" w:sz="4" w:space="0" w:color="auto"/>
              <w:bottom w:val="single" w:sz="4" w:space="0" w:color="000000"/>
              <w:right w:val="triple" w:sz="4" w:space="0" w:color="auto"/>
            </w:tcBorders>
            <w:shd w:val="clear" w:color="auto" w:fill="D9D9D9"/>
            <w:vAlign w:val="center"/>
          </w:tcPr>
          <w:p w:rsidR="002C1315" w:rsidRPr="00877AEE" w:rsidRDefault="002C1315" w:rsidP="00877AEE">
            <w:pPr>
              <w:jc w:val="center"/>
              <w:rPr>
                <w:rFonts w:ascii="Times New Roman" w:hAnsi="Times New Roman" w:cs="Times New Roman"/>
                <w:b/>
                <w:i/>
                <w:sz w:val="24"/>
                <w:szCs w:val="24"/>
              </w:rPr>
            </w:pPr>
            <w:r w:rsidRPr="00877AEE">
              <w:rPr>
                <w:rFonts w:ascii="Times New Roman" w:hAnsi="Times New Roman" w:cs="Times New Roman"/>
                <w:b/>
                <w:i/>
                <w:sz w:val="24"/>
                <w:szCs w:val="24"/>
              </w:rPr>
              <w:t>7</w:t>
            </w:r>
          </w:p>
        </w:tc>
      </w:tr>
      <w:tr w:rsidR="002C1315" w:rsidRPr="00877AEE" w:rsidTr="00877AEE">
        <w:trPr>
          <w:trHeight w:hRule="exact" w:val="430"/>
        </w:trPr>
        <w:tc>
          <w:tcPr>
            <w:tcW w:w="4825" w:type="dxa"/>
            <w:tcBorders>
              <w:top w:val="single" w:sz="4" w:space="0" w:color="000000"/>
              <w:left w:val="triple" w:sz="4" w:space="0" w:color="auto"/>
              <w:bottom w:val="single" w:sz="4" w:space="0" w:color="000000"/>
              <w:right w:val="dashDotStroked" w:sz="24" w:space="0" w:color="auto"/>
            </w:tcBorders>
            <w:shd w:val="clear" w:color="auto" w:fill="D9D9D9"/>
            <w:vAlign w:val="center"/>
          </w:tcPr>
          <w:p w:rsidR="002C1315" w:rsidRPr="00877AEE" w:rsidRDefault="002C1315" w:rsidP="00877AEE">
            <w:pPr>
              <w:ind w:left="170"/>
              <w:rPr>
                <w:rFonts w:ascii="Times New Roman" w:hAnsi="Times New Roman" w:cs="Times New Roman"/>
                <w:sz w:val="24"/>
                <w:szCs w:val="24"/>
              </w:rPr>
            </w:pPr>
            <w:r w:rsidRPr="00877AEE">
              <w:rPr>
                <w:rFonts w:ascii="Times New Roman" w:hAnsi="Times New Roman" w:cs="Times New Roman"/>
                <w:sz w:val="24"/>
                <w:szCs w:val="24"/>
              </w:rPr>
              <w:t xml:space="preserve">Broj </w:t>
            </w:r>
            <w:r w:rsidRPr="00877AEE">
              <w:rPr>
                <w:rFonts w:ascii="Times New Roman" w:hAnsi="Times New Roman" w:cs="Times New Roman"/>
                <w:spacing w:val="-1"/>
                <w:sz w:val="24"/>
                <w:szCs w:val="24"/>
              </w:rPr>
              <w:t>nastavnika</w:t>
            </w:r>
            <w:r w:rsidRPr="00877AEE">
              <w:rPr>
                <w:rFonts w:ascii="Times New Roman" w:hAnsi="Times New Roman" w:cs="Times New Roman"/>
                <w:sz w:val="24"/>
                <w:szCs w:val="24"/>
              </w:rPr>
              <w:t xml:space="preserve"> razred</w:t>
            </w:r>
            <w:r w:rsidRPr="00877AEE">
              <w:rPr>
                <w:rFonts w:ascii="Times New Roman" w:hAnsi="Times New Roman" w:cs="Times New Roman"/>
                <w:spacing w:val="-1"/>
                <w:sz w:val="24"/>
                <w:szCs w:val="24"/>
              </w:rPr>
              <w:t>n</w:t>
            </w:r>
            <w:r w:rsidRPr="00877AEE">
              <w:rPr>
                <w:rFonts w:ascii="Times New Roman" w:hAnsi="Times New Roman" w:cs="Times New Roman"/>
                <w:sz w:val="24"/>
                <w:szCs w:val="24"/>
              </w:rPr>
              <w:t>e n</w:t>
            </w:r>
            <w:r w:rsidRPr="00877AEE">
              <w:rPr>
                <w:rFonts w:ascii="Times New Roman" w:hAnsi="Times New Roman" w:cs="Times New Roman"/>
                <w:spacing w:val="1"/>
                <w:sz w:val="24"/>
                <w:szCs w:val="24"/>
              </w:rPr>
              <w:t>a</w:t>
            </w:r>
            <w:r w:rsidRPr="00877AEE">
              <w:rPr>
                <w:rFonts w:ascii="Times New Roman" w:hAnsi="Times New Roman" w:cs="Times New Roman"/>
                <w:sz w:val="24"/>
                <w:szCs w:val="24"/>
              </w:rPr>
              <w:t>stave:</w:t>
            </w:r>
          </w:p>
        </w:tc>
        <w:tc>
          <w:tcPr>
            <w:tcW w:w="4500" w:type="dxa"/>
            <w:tcBorders>
              <w:top w:val="single" w:sz="4" w:space="0" w:color="000000"/>
              <w:left w:val="triple" w:sz="4" w:space="0" w:color="auto"/>
              <w:bottom w:val="single" w:sz="4" w:space="0" w:color="000000"/>
              <w:right w:val="triple" w:sz="4" w:space="0" w:color="auto"/>
            </w:tcBorders>
            <w:shd w:val="clear" w:color="auto" w:fill="D9D9D9"/>
            <w:vAlign w:val="center"/>
          </w:tcPr>
          <w:p w:rsidR="002C1315" w:rsidRPr="00877AEE" w:rsidRDefault="002C1315" w:rsidP="00877AEE">
            <w:pPr>
              <w:jc w:val="center"/>
              <w:rPr>
                <w:rFonts w:ascii="Times New Roman" w:hAnsi="Times New Roman" w:cs="Times New Roman"/>
                <w:b/>
                <w:i/>
                <w:sz w:val="24"/>
                <w:szCs w:val="24"/>
              </w:rPr>
            </w:pPr>
            <w:r w:rsidRPr="00877AEE">
              <w:rPr>
                <w:rFonts w:ascii="Times New Roman" w:hAnsi="Times New Roman" w:cs="Times New Roman"/>
                <w:b/>
                <w:i/>
                <w:sz w:val="24"/>
                <w:szCs w:val="24"/>
              </w:rPr>
              <w:t>7</w:t>
            </w:r>
          </w:p>
        </w:tc>
      </w:tr>
      <w:tr w:rsidR="002C1315" w:rsidRPr="00877AEE" w:rsidTr="00877AEE">
        <w:trPr>
          <w:trHeight w:hRule="exact" w:val="342"/>
        </w:trPr>
        <w:tc>
          <w:tcPr>
            <w:tcW w:w="4825" w:type="dxa"/>
            <w:tcBorders>
              <w:top w:val="single" w:sz="4" w:space="0" w:color="000000"/>
              <w:left w:val="triple" w:sz="4" w:space="0" w:color="auto"/>
              <w:bottom w:val="single" w:sz="4" w:space="0" w:color="000000"/>
              <w:right w:val="dashDotStroked" w:sz="24" w:space="0" w:color="auto"/>
            </w:tcBorders>
            <w:shd w:val="clear" w:color="auto" w:fill="D9D9D9"/>
            <w:vAlign w:val="center"/>
          </w:tcPr>
          <w:p w:rsidR="002C1315" w:rsidRPr="00877AEE" w:rsidRDefault="002C1315" w:rsidP="00877AEE">
            <w:pPr>
              <w:ind w:left="170"/>
              <w:rPr>
                <w:rFonts w:ascii="Times New Roman" w:hAnsi="Times New Roman" w:cs="Times New Roman"/>
                <w:sz w:val="24"/>
                <w:szCs w:val="24"/>
              </w:rPr>
            </w:pPr>
            <w:r w:rsidRPr="00877AEE">
              <w:rPr>
                <w:rFonts w:ascii="Times New Roman" w:hAnsi="Times New Roman" w:cs="Times New Roman"/>
                <w:sz w:val="24"/>
                <w:szCs w:val="24"/>
              </w:rPr>
              <w:t>Broj računara u školi :</w:t>
            </w:r>
          </w:p>
        </w:tc>
        <w:tc>
          <w:tcPr>
            <w:tcW w:w="4500" w:type="dxa"/>
            <w:tcBorders>
              <w:top w:val="single" w:sz="4" w:space="0" w:color="000000"/>
              <w:left w:val="triple" w:sz="4" w:space="0" w:color="auto"/>
              <w:bottom w:val="single" w:sz="4" w:space="0" w:color="000000"/>
              <w:right w:val="triple" w:sz="4" w:space="0" w:color="auto"/>
            </w:tcBorders>
            <w:shd w:val="clear" w:color="auto" w:fill="D9D9D9"/>
            <w:vAlign w:val="center"/>
          </w:tcPr>
          <w:p w:rsidR="002C1315" w:rsidRPr="00877AEE" w:rsidRDefault="002C1315" w:rsidP="00877AEE">
            <w:pPr>
              <w:jc w:val="center"/>
              <w:rPr>
                <w:rFonts w:ascii="Times New Roman" w:hAnsi="Times New Roman" w:cs="Times New Roman"/>
                <w:b/>
                <w:sz w:val="24"/>
                <w:szCs w:val="24"/>
              </w:rPr>
            </w:pPr>
            <w:r w:rsidRPr="00877AEE">
              <w:rPr>
                <w:rFonts w:ascii="Times New Roman" w:hAnsi="Times New Roman" w:cs="Times New Roman"/>
                <w:b/>
                <w:sz w:val="24"/>
                <w:szCs w:val="24"/>
              </w:rPr>
              <w:t>15</w:t>
            </w:r>
          </w:p>
        </w:tc>
      </w:tr>
      <w:tr w:rsidR="002C1315" w:rsidRPr="00877AEE" w:rsidTr="00877AEE">
        <w:trPr>
          <w:trHeight w:hRule="exact" w:val="84"/>
        </w:trPr>
        <w:tc>
          <w:tcPr>
            <w:tcW w:w="4825" w:type="dxa"/>
            <w:tcBorders>
              <w:top w:val="single" w:sz="4" w:space="0" w:color="000000"/>
              <w:left w:val="triple" w:sz="4" w:space="0" w:color="auto"/>
              <w:bottom w:val="triple" w:sz="4" w:space="0" w:color="auto"/>
              <w:right w:val="dashDotStroked" w:sz="24" w:space="0" w:color="auto"/>
            </w:tcBorders>
            <w:shd w:val="clear" w:color="auto" w:fill="D9D9D9"/>
          </w:tcPr>
          <w:p w:rsidR="002C1315" w:rsidRPr="00877AEE" w:rsidRDefault="002C1315" w:rsidP="00877AEE">
            <w:pPr>
              <w:spacing w:after="0"/>
              <w:ind w:left="170"/>
              <w:rPr>
                <w:rFonts w:ascii="Times New Roman" w:hAnsi="Times New Roman" w:cs="Times New Roman"/>
                <w:sz w:val="24"/>
                <w:szCs w:val="24"/>
              </w:rPr>
            </w:pPr>
          </w:p>
        </w:tc>
        <w:tc>
          <w:tcPr>
            <w:tcW w:w="4500" w:type="dxa"/>
            <w:tcBorders>
              <w:top w:val="single" w:sz="4" w:space="0" w:color="000000"/>
              <w:left w:val="triple" w:sz="4" w:space="0" w:color="auto"/>
              <w:bottom w:val="triple" w:sz="4" w:space="0" w:color="auto"/>
              <w:right w:val="triple" w:sz="4" w:space="0" w:color="auto"/>
            </w:tcBorders>
            <w:shd w:val="clear" w:color="auto" w:fill="D9D9D9"/>
          </w:tcPr>
          <w:p w:rsidR="002C1315" w:rsidRPr="00877AEE" w:rsidRDefault="002C1315" w:rsidP="00877AEE">
            <w:pPr>
              <w:spacing w:after="0"/>
              <w:ind w:left="170"/>
              <w:rPr>
                <w:rFonts w:ascii="Times New Roman" w:hAnsi="Times New Roman" w:cs="Times New Roman"/>
                <w:sz w:val="24"/>
                <w:szCs w:val="24"/>
              </w:rPr>
            </w:pPr>
          </w:p>
        </w:tc>
      </w:tr>
      <w:bookmarkEnd w:id="5"/>
    </w:tbl>
    <w:p w:rsidR="002C1315" w:rsidRPr="00877AEE" w:rsidRDefault="002C1315" w:rsidP="00877AEE">
      <w:pPr>
        <w:pStyle w:val="List2"/>
        <w:rPr>
          <w:b/>
          <w:i/>
        </w:rPr>
      </w:pPr>
    </w:p>
    <w:p w:rsidR="002C1315" w:rsidRPr="00877AEE" w:rsidRDefault="002C1315" w:rsidP="00877AEE">
      <w:pPr>
        <w:pStyle w:val="List2"/>
        <w:rPr>
          <w:b/>
          <w:i/>
        </w:rPr>
      </w:pPr>
    </w:p>
    <w:p w:rsidR="002C1315" w:rsidRPr="00877AEE" w:rsidRDefault="002C1315" w:rsidP="00877AEE">
      <w:pPr>
        <w:pStyle w:val="List2"/>
        <w:rPr>
          <w:b/>
          <w:i/>
        </w:rPr>
      </w:pPr>
      <w:r w:rsidRPr="00877AEE">
        <w:rPr>
          <w:b/>
          <w:i/>
          <w:u w:val="single"/>
        </w:rPr>
        <w:t>Izvještaj o radu školske biblioteke tokom  školske 2022/23. godine</w:t>
      </w:r>
    </w:p>
    <w:p w:rsidR="002C1315" w:rsidRPr="00877AEE" w:rsidRDefault="002C1315" w:rsidP="00877AEE">
      <w:pPr>
        <w:pStyle w:val="List2"/>
        <w:rPr>
          <w:b/>
          <w:i/>
        </w:rPr>
      </w:pPr>
    </w:p>
    <w:p w:rsidR="002C1315" w:rsidRPr="00877AEE" w:rsidRDefault="002C1315" w:rsidP="00877AEE">
      <w:pPr>
        <w:spacing w:after="0"/>
        <w:rPr>
          <w:rFonts w:ascii="Times New Roman" w:hAnsi="Times New Roman" w:cs="Times New Roman"/>
          <w:b/>
          <w:i/>
          <w:sz w:val="24"/>
          <w:szCs w:val="24"/>
          <w:lang w:val="sr-Latn-CS"/>
        </w:rPr>
      </w:pPr>
      <w:r w:rsidRPr="00877AEE">
        <w:rPr>
          <w:rFonts w:ascii="Times New Roman" w:hAnsi="Times New Roman" w:cs="Times New Roman"/>
          <w:b/>
          <w:i/>
          <w:sz w:val="24"/>
          <w:szCs w:val="24"/>
          <w:lang w:val="sr-Latn-CS"/>
        </w:rPr>
        <w:t>Biblioteka</w:t>
      </w:r>
    </w:p>
    <w:p w:rsidR="002C1315" w:rsidRPr="00877AEE" w:rsidRDefault="002C1315" w:rsidP="00877AEE">
      <w:pPr>
        <w:pStyle w:val="List2"/>
        <w:rPr>
          <w:b/>
          <w:i/>
        </w:rPr>
      </w:pPr>
    </w:p>
    <w:p w:rsidR="002C1315" w:rsidRPr="00877AEE" w:rsidRDefault="002C1315" w:rsidP="00877AEE">
      <w:pPr>
        <w:pStyle w:val="List2"/>
        <w:numPr>
          <w:ilvl w:val="1"/>
          <w:numId w:val="5"/>
        </w:numPr>
        <w:ind w:left="450"/>
        <w:rPr>
          <w:b/>
          <w:i/>
        </w:rPr>
      </w:pPr>
      <w:r w:rsidRPr="00877AEE">
        <w:rPr>
          <w:b/>
          <w:i/>
          <w:spacing w:val="-1"/>
          <w:position w:val="-1"/>
          <w:u w:val="single"/>
          <w:lang w:bidi="th-TH"/>
        </w:rPr>
        <w:t>K</w:t>
      </w:r>
      <w:r w:rsidRPr="00877AEE">
        <w:rPr>
          <w:b/>
          <w:i/>
          <w:spacing w:val="1"/>
          <w:position w:val="-1"/>
          <w:u w:val="single"/>
          <w:lang w:bidi="th-TH"/>
        </w:rPr>
        <w:t>n</w:t>
      </w:r>
      <w:r w:rsidRPr="00877AEE">
        <w:rPr>
          <w:b/>
          <w:i/>
          <w:spacing w:val="-1"/>
          <w:position w:val="-1"/>
          <w:u w:val="single"/>
          <w:lang w:bidi="th-TH"/>
        </w:rPr>
        <w:t>j</w:t>
      </w:r>
      <w:r w:rsidRPr="00877AEE">
        <w:rPr>
          <w:b/>
          <w:i/>
          <w:spacing w:val="1"/>
          <w:position w:val="-1"/>
          <w:u w:val="single"/>
          <w:lang w:bidi="th-TH"/>
        </w:rPr>
        <w:t>ižn</w:t>
      </w:r>
      <w:r w:rsidRPr="00877AEE">
        <w:rPr>
          <w:b/>
          <w:i/>
          <w:position w:val="-1"/>
          <w:u w:val="single"/>
          <w:lang w:bidi="th-TH"/>
        </w:rPr>
        <w:t xml:space="preserve">i </w:t>
      </w:r>
      <w:r w:rsidRPr="00877AEE">
        <w:rPr>
          <w:b/>
          <w:i/>
          <w:spacing w:val="-3"/>
          <w:position w:val="-1"/>
          <w:u w:val="single"/>
          <w:lang w:bidi="th-TH"/>
        </w:rPr>
        <w:t>f</w:t>
      </w:r>
      <w:r w:rsidRPr="00877AEE">
        <w:rPr>
          <w:b/>
          <w:i/>
          <w:spacing w:val="-1"/>
          <w:position w:val="-1"/>
          <w:u w:val="single"/>
          <w:lang w:bidi="th-TH"/>
        </w:rPr>
        <w:t>o</w:t>
      </w:r>
      <w:r w:rsidRPr="00877AEE">
        <w:rPr>
          <w:b/>
          <w:i/>
          <w:spacing w:val="1"/>
          <w:position w:val="-1"/>
          <w:u w:val="single"/>
          <w:lang w:bidi="th-TH"/>
        </w:rPr>
        <w:t>n</w:t>
      </w:r>
      <w:r w:rsidRPr="00877AEE">
        <w:rPr>
          <w:b/>
          <w:i/>
          <w:position w:val="-1"/>
          <w:u w:val="single"/>
          <w:lang w:bidi="th-TH"/>
        </w:rPr>
        <w:t xml:space="preserve">d </w:t>
      </w:r>
      <w:r w:rsidRPr="00877AEE">
        <w:rPr>
          <w:b/>
          <w:i/>
          <w:spacing w:val="1"/>
          <w:position w:val="-1"/>
          <w:u w:val="single"/>
          <w:lang w:bidi="th-TH"/>
        </w:rPr>
        <w:t>š</w:t>
      </w:r>
      <w:r w:rsidRPr="00877AEE">
        <w:rPr>
          <w:b/>
          <w:i/>
          <w:spacing w:val="-1"/>
          <w:position w:val="-1"/>
          <w:u w:val="single"/>
          <w:lang w:bidi="th-TH"/>
        </w:rPr>
        <w:t>k</w:t>
      </w:r>
      <w:r w:rsidRPr="00877AEE">
        <w:rPr>
          <w:b/>
          <w:i/>
          <w:spacing w:val="1"/>
          <w:position w:val="-1"/>
          <w:u w:val="single"/>
          <w:lang w:bidi="th-TH"/>
        </w:rPr>
        <w:t>ol</w:t>
      </w:r>
      <w:r w:rsidRPr="00877AEE">
        <w:rPr>
          <w:b/>
          <w:i/>
          <w:position w:val="-1"/>
          <w:u w:val="single"/>
          <w:lang w:bidi="th-TH"/>
        </w:rPr>
        <w:t>e</w:t>
      </w:r>
    </w:p>
    <w:p w:rsidR="002C1315" w:rsidRPr="00877AEE" w:rsidRDefault="002C1315" w:rsidP="00877AEE">
      <w:pPr>
        <w:spacing w:after="0"/>
        <w:jc w:val="both"/>
        <w:rPr>
          <w:rFonts w:ascii="Times New Roman" w:hAnsi="Times New Roman" w:cs="Times New Roman"/>
          <w:sz w:val="24"/>
          <w:szCs w:val="24"/>
        </w:rPr>
      </w:pPr>
      <w:r w:rsidRPr="00877AEE">
        <w:rPr>
          <w:rFonts w:ascii="Times New Roman" w:hAnsi="Times New Roman" w:cs="Times New Roman"/>
          <w:sz w:val="24"/>
          <w:szCs w:val="24"/>
        </w:rPr>
        <w:t>Škola posjeduje biblioteku od 5757naslova.Školska biblioteka je opremljena značajnim brojem knjiga za lektiru i stručnih knjiga iz oblasti obrazovanja.Učenici redovno koriste biblioteku. Biblioteka je renovirana i  ne posjeduje čitaonicu.</w:t>
      </w:r>
    </w:p>
    <w:p w:rsidR="002C1315" w:rsidRPr="00877AEE" w:rsidRDefault="002C1315" w:rsidP="00877AEE">
      <w:pPr>
        <w:spacing w:after="0"/>
        <w:jc w:val="both"/>
        <w:rPr>
          <w:rFonts w:ascii="Times New Roman" w:hAnsi="Times New Roman" w:cs="Times New Roman"/>
          <w:b/>
          <w:i/>
          <w:sz w:val="24"/>
          <w:szCs w:val="24"/>
        </w:rPr>
      </w:pPr>
    </w:p>
    <w:p w:rsidR="002C1315" w:rsidRPr="00877AEE" w:rsidRDefault="002C1315" w:rsidP="00877AEE">
      <w:pPr>
        <w:spacing w:after="0"/>
        <w:jc w:val="center"/>
        <w:rPr>
          <w:rFonts w:ascii="Times New Roman" w:hAnsi="Times New Roman" w:cs="Times New Roman"/>
          <w:b/>
          <w:i/>
          <w:sz w:val="24"/>
          <w:szCs w:val="24"/>
        </w:rPr>
      </w:pPr>
      <w:r w:rsidRPr="00877AEE">
        <w:rPr>
          <w:rFonts w:ascii="Times New Roman" w:hAnsi="Times New Roman" w:cs="Times New Roman"/>
          <w:b/>
          <w:i/>
          <w:sz w:val="24"/>
          <w:szCs w:val="24"/>
        </w:rPr>
        <w:lastRenderedPageBreak/>
        <w:t>Izvještaj pripremio,</w:t>
      </w:r>
    </w:p>
    <w:p w:rsidR="002C1315" w:rsidRPr="00877AEE" w:rsidRDefault="002C1315" w:rsidP="00877AEE">
      <w:pPr>
        <w:spacing w:after="0"/>
        <w:rPr>
          <w:rFonts w:ascii="Times New Roman" w:hAnsi="Times New Roman" w:cs="Times New Roman"/>
          <w:i/>
          <w:sz w:val="24"/>
          <w:szCs w:val="24"/>
        </w:rPr>
      </w:pPr>
      <w:r w:rsidRPr="00877AEE">
        <w:rPr>
          <w:rFonts w:ascii="Times New Roman" w:hAnsi="Times New Roman" w:cs="Times New Roman"/>
          <w:b/>
          <w:i/>
          <w:sz w:val="24"/>
          <w:szCs w:val="24"/>
        </w:rPr>
        <w:t>Tanja Radunović</w:t>
      </w:r>
      <w:r w:rsidRPr="00877AEE">
        <w:rPr>
          <w:rFonts w:ascii="Times New Roman" w:hAnsi="Times New Roman" w:cs="Times New Roman"/>
          <w:b/>
          <w:i/>
          <w:sz w:val="24"/>
          <w:szCs w:val="24"/>
          <w:lang w:val="sr-Latn-CS"/>
        </w:rPr>
        <w:t>,</w:t>
      </w:r>
      <w:r w:rsidRPr="00877AEE">
        <w:rPr>
          <w:rFonts w:ascii="Times New Roman" w:hAnsi="Times New Roman" w:cs="Times New Roman"/>
          <w:i/>
          <w:sz w:val="24"/>
          <w:szCs w:val="24"/>
          <w:lang w:val="sr-Latn-CS"/>
        </w:rPr>
        <w:t>prof.CSBH-a</w:t>
      </w:r>
    </w:p>
    <w:p w:rsidR="002C1315" w:rsidRPr="00877AEE" w:rsidRDefault="002C1315" w:rsidP="00877AEE">
      <w:pPr>
        <w:spacing w:after="0"/>
        <w:rPr>
          <w:rFonts w:ascii="Times New Roman" w:hAnsi="Times New Roman" w:cs="Times New Roman"/>
          <w:i/>
          <w:sz w:val="24"/>
          <w:szCs w:val="24"/>
        </w:rPr>
      </w:pPr>
    </w:p>
    <w:p w:rsidR="002C1315" w:rsidRPr="00877AEE" w:rsidRDefault="002C1315" w:rsidP="00877AEE">
      <w:pPr>
        <w:spacing w:after="0"/>
        <w:rPr>
          <w:rFonts w:ascii="Times New Roman" w:hAnsi="Times New Roman" w:cs="Times New Roman"/>
          <w:i/>
          <w:sz w:val="24"/>
          <w:szCs w:val="24"/>
        </w:rPr>
      </w:pPr>
    </w:p>
    <w:p w:rsidR="002C1315" w:rsidRPr="00877AEE" w:rsidRDefault="002C1315" w:rsidP="00877AEE">
      <w:pPr>
        <w:spacing w:after="0"/>
        <w:rPr>
          <w:rFonts w:ascii="Times New Roman" w:hAnsi="Times New Roman" w:cs="Times New Roman"/>
          <w:i/>
          <w:sz w:val="24"/>
          <w:szCs w:val="24"/>
        </w:rPr>
      </w:pPr>
    </w:p>
    <w:p w:rsidR="002C1315" w:rsidRPr="00877AEE" w:rsidRDefault="002C1315" w:rsidP="00877AEE">
      <w:pPr>
        <w:spacing w:after="0"/>
        <w:rPr>
          <w:rFonts w:ascii="Times New Roman" w:hAnsi="Times New Roman" w:cs="Times New Roman"/>
          <w:i/>
          <w:sz w:val="24"/>
          <w:szCs w:val="24"/>
        </w:rPr>
      </w:pPr>
    </w:p>
    <w:p w:rsidR="002C1315" w:rsidRPr="00877AEE" w:rsidRDefault="002C1315" w:rsidP="00877AEE">
      <w:pPr>
        <w:spacing w:after="0"/>
        <w:rPr>
          <w:rFonts w:ascii="Times New Roman" w:hAnsi="Times New Roman" w:cs="Times New Roman"/>
          <w:i/>
          <w:sz w:val="24"/>
          <w:szCs w:val="24"/>
        </w:rPr>
      </w:pPr>
    </w:p>
    <w:p w:rsidR="002C1315" w:rsidRPr="00877AEE" w:rsidRDefault="002C1315" w:rsidP="00877AEE">
      <w:pPr>
        <w:spacing w:after="0"/>
        <w:rPr>
          <w:rFonts w:ascii="Times New Roman" w:hAnsi="Times New Roman" w:cs="Times New Roman"/>
          <w:i/>
          <w:sz w:val="24"/>
          <w:szCs w:val="24"/>
        </w:rPr>
      </w:pPr>
    </w:p>
    <w:p w:rsidR="002C1315" w:rsidRPr="00877AEE" w:rsidRDefault="002C1315" w:rsidP="00877AEE">
      <w:pPr>
        <w:spacing w:after="0"/>
        <w:rPr>
          <w:rFonts w:ascii="Times New Roman" w:hAnsi="Times New Roman" w:cs="Times New Roman"/>
          <w:i/>
          <w:sz w:val="24"/>
          <w:szCs w:val="24"/>
        </w:rPr>
      </w:pPr>
    </w:p>
    <w:p w:rsidR="002C1315" w:rsidRPr="00877AEE" w:rsidRDefault="002C1315" w:rsidP="00877AEE">
      <w:pPr>
        <w:spacing w:after="0"/>
        <w:rPr>
          <w:rFonts w:ascii="Times New Roman" w:hAnsi="Times New Roman" w:cs="Times New Roman"/>
          <w:b/>
          <w:i/>
          <w:sz w:val="24"/>
          <w:szCs w:val="24"/>
          <w:lang w:val="sr-Latn-CS"/>
        </w:rPr>
      </w:pPr>
      <w:bookmarkStart w:id="6" w:name="_Toc208975498"/>
    </w:p>
    <w:p w:rsidR="002C1315" w:rsidRPr="00877AEE" w:rsidRDefault="002C1315" w:rsidP="00877AEE">
      <w:pPr>
        <w:spacing w:after="0"/>
        <w:rPr>
          <w:rFonts w:ascii="Times New Roman" w:hAnsi="Times New Roman" w:cs="Times New Roman"/>
          <w:b/>
          <w:i/>
          <w:sz w:val="24"/>
          <w:szCs w:val="24"/>
          <w:lang w:val="sr-Latn-CS"/>
        </w:rPr>
      </w:pPr>
    </w:p>
    <w:p w:rsidR="002C1315" w:rsidRPr="00877AEE" w:rsidRDefault="002C1315" w:rsidP="00877AEE">
      <w:pPr>
        <w:pStyle w:val="ListParagraph"/>
        <w:numPr>
          <w:ilvl w:val="1"/>
          <w:numId w:val="5"/>
        </w:numPr>
        <w:spacing w:after="0" w:line="276" w:lineRule="auto"/>
        <w:ind w:left="450"/>
        <w:rPr>
          <w:rFonts w:ascii="Times New Roman" w:hAnsi="Times New Roman" w:cs="Times New Roman"/>
          <w:b/>
          <w:bCs/>
          <w:i/>
          <w:sz w:val="24"/>
          <w:szCs w:val="24"/>
          <w:lang w:val="sr-Latn-CS"/>
        </w:rPr>
      </w:pPr>
      <w:r w:rsidRPr="00877AEE">
        <w:rPr>
          <w:rFonts w:ascii="Times New Roman" w:hAnsi="Times New Roman" w:cs="Times New Roman"/>
          <w:b/>
          <w:bCs/>
          <w:i/>
          <w:sz w:val="24"/>
          <w:szCs w:val="24"/>
          <w:u w:val="single"/>
          <w:lang w:val="sr-Latn-CS"/>
        </w:rPr>
        <w:t>Kvalifikaciona struktura kadra na kraju  školske  2022/23.godine:</w:t>
      </w:r>
    </w:p>
    <w:tbl>
      <w:tblPr>
        <w:tblpPr w:leftFromText="180" w:rightFromText="180" w:vertAnchor="text" w:horzAnchor="margin" w:tblpY="276"/>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13"/>
        <w:gridCol w:w="960"/>
        <w:gridCol w:w="720"/>
        <w:gridCol w:w="720"/>
        <w:gridCol w:w="720"/>
        <w:gridCol w:w="720"/>
        <w:gridCol w:w="720"/>
        <w:gridCol w:w="960"/>
      </w:tblGrid>
      <w:tr w:rsidR="002C1315" w:rsidRPr="00877AEE" w:rsidTr="00877AEE">
        <w:trPr>
          <w:cantSplit/>
        </w:trPr>
        <w:tc>
          <w:tcPr>
            <w:tcW w:w="567" w:type="dxa"/>
            <w:vMerge w:val="restart"/>
            <w:tcBorders>
              <w:top w:val="thinThickLargeGap" w:sz="18" w:space="0" w:color="auto"/>
              <w:left w:val="thinThickLargeGap" w:sz="18" w:space="0" w:color="auto"/>
              <w:right w:val="double" w:sz="4" w:space="0" w:color="auto"/>
            </w:tcBorders>
            <w:shd w:val="clear" w:color="auto" w:fill="F2F2F2"/>
            <w:vAlign w:val="center"/>
          </w:tcPr>
          <w:p w:rsidR="002C1315" w:rsidRPr="00877AEE" w:rsidRDefault="002C1315" w:rsidP="00877AEE">
            <w:pPr>
              <w:rPr>
                <w:rFonts w:ascii="Times New Roman" w:hAnsi="Times New Roman" w:cs="Times New Roman"/>
                <w:b/>
                <w:sz w:val="24"/>
                <w:szCs w:val="24"/>
                <w:lang w:val="sr-Latn-CS"/>
              </w:rPr>
            </w:pPr>
            <w:r w:rsidRPr="00877AEE">
              <w:rPr>
                <w:rFonts w:ascii="Times New Roman" w:hAnsi="Times New Roman" w:cs="Times New Roman"/>
                <w:b/>
                <w:sz w:val="24"/>
                <w:szCs w:val="24"/>
                <w:lang w:val="sr-Latn-CS"/>
              </w:rPr>
              <w:t>R.</w:t>
            </w:r>
          </w:p>
          <w:p w:rsidR="002C1315" w:rsidRPr="00877AEE" w:rsidRDefault="002C1315" w:rsidP="00877AEE">
            <w:pPr>
              <w:rPr>
                <w:rFonts w:ascii="Times New Roman" w:hAnsi="Times New Roman" w:cs="Times New Roman"/>
                <w:b/>
                <w:sz w:val="24"/>
                <w:szCs w:val="24"/>
                <w:lang w:val="sr-Latn-CS"/>
              </w:rPr>
            </w:pPr>
            <w:r w:rsidRPr="00877AEE">
              <w:rPr>
                <w:rFonts w:ascii="Times New Roman" w:hAnsi="Times New Roman" w:cs="Times New Roman"/>
                <w:b/>
                <w:sz w:val="24"/>
                <w:szCs w:val="24"/>
                <w:lang w:val="sr-Latn-CS"/>
              </w:rPr>
              <w:t>Br</w:t>
            </w:r>
          </w:p>
        </w:tc>
        <w:tc>
          <w:tcPr>
            <w:tcW w:w="3513" w:type="dxa"/>
            <w:vMerge w:val="restart"/>
            <w:tcBorders>
              <w:top w:val="thinThickLargeGap" w:sz="18" w:space="0" w:color="auto"/>
              <w:left w:val="double" w:sz="4" w:space="0" w:color="auto"/>
              <w:right w:val="double" w:sz="4" w:space="0" w:color="auto"/>
            </w:tcBorders>
            <w:shd w:val="clear" w:color="auto" w:fill="F2F2F2"/>
            <w:vAlign w:val="center"/>
          </w:tcPr>
          <w:p w:rsidR="002C1315" w:rsidRPr="00877AEE" w:rsidRDefault="002C1315" w:rsidP="00877AEE">
            <w:pPr>
              <w:rPr>
                <w:rFonts w:ascii="Times New Roman" w:hAnsi="Times New Roman" w:cs="Times New Roman"/>
                <w:b/>
                <w:sz w:val="24"/>
                <w:szCs w:val="24"/>
                <w:lang w:val="sr-Latn-CS"/>
              </w:rPr>
            </w:pPr>
            <w:r w:rsidRPr="00877AEE">
              <w:rPr>
                <w:rFonts w:ascii="Times New Roman" w:hAnsi="Times New Roman" w:cs="Times New Roman"/>
                <w:b/>
                <w:sz w:val="24"/>
                <w:szCs w:val="24"/>
                <w:lang w:val="sr-Latn-CS"/>
              </w:rPr>
              <w:t>Opis – izvršilac</w:t>
            </w:r>
          </w:p>
        </w:tc>
        <w:tc>
          <w:tcPr>
            <w:tcW w:w="960" w:type="dxa"/>
            <w:vMerge w:val="restart"/>
            <w:tcBorders>
              <w:top w:val="thinThickLargeGap" w:sz="18" w:space="0" w:color="auto"/>
              <w:left w:val="double" w:sz="4" w:space="0" w:color="auto"/>
              <w:right w:val="double" w:sz="4" w:space="0" w:color="auto"/>
            </w:tcBorders>
            <w:shd w:val="clear" w:color="auto" w:fill="F2F2F2"/>
            <w:vAlign w:val="center"/>
          </w:tcPr>
          <w:p w:rsidR="002C1315" w:rsidRPr="00877AEE" w:rsidRDefault="002C1315" w:rsidP="00877AEE">
            <w:pPr>
              <w:rPr>
                <w:rFonts w:ascii="Times New Roman" w:hAnsi="Times New Roman" w:cs="Times New Roman"/>
                <w:b/>
                <w:sz w:val="24"/>
                <w:szCs w:val="24"/>
                <w:lang w:val="sr-Latn-CS"/>
              </w:rPr>
            </w:pPr>
            <w:r w:rsidRPr="00877AEE">
              <w:rPr>
                <w:rFonts w:ascii="Times New Roman" w:hAnsi="Times New Roman" w:cs="Times New Roman"/>
                <w:b/>
                <w:sz w:val="24"/>
                <w:szCs w:val="24"/>
                <w:lang w:val="sr-Latn-CS"/>
              </w:rPr>
              <w:t>Svega</w:t>
            </w:r>
          </w:p>
        </w:tc>
        <w:tc>
          <w:tcPr>
            <w:tcW w:w="4560" w:type="dxa"/>
            <w:gridSpan w:val="6"/>
            <w:tcBorders>
              <w:top w:val="thinThickLargeGap" w:sz="18" w:space="0" w:color="auto"/>
              <w:left w:val="double" w:sz="4" w:space="0" w:color="auto"/>
              <w:bottom w:val="double" w:sz="4" w:space="0" w:color="auto"/>
              <w:right w:val="thickThinLargeGap" w:sz="18" w:space="0" w:color="auto"/>
            </w:tcBorders>
            <w:shd w:val="clear" w:color="auto" w:fill="F2F2F2"/>
            <w:vAlign w:val="center"/>
          </w:tcPr>
          <w:p w:rsidR="002C1315" w:rsidRPr="00877AEE" w:rsidRDefault="002C1315" w:rsidP="00877AEE">
            <w:pPr>
              <w:rPr>
                <w:rFonts w:ascii="Times New Roman" w:hAnsi="Times New Roman" w:cs="Times New Roman"/>
                <w:b/>
                <w:sz w:val="24"/>
                <w:szCs w:val="24"/>
                <w:lang w:val="sr-Latn-CS"/>
              </w:rPr>
            </w:pPr>
            <w:r w:rsidRPr="00877AEE">
              <w:rPr>
                <w:rFonts w:ascii="Times New Roman" w:hAnsi="Times New Roman" w:cs="Times New Roman"/>
                <w:b/>
                <w:sz w:val="24"/>
                <w:szCs w:val="24"/>
                <w:lang w:val="sr-Latn-CS"/>
              </w:rPr>
              <w:t>Stepen stručne spreme</w:t>
            </w:r>
          </w:p>
        </w:tc>
      </w:tr>
      <w:tr w:rsidR="002C1315" w:rsidRPr="00877AEE" w:rsidTr="00877AEE">
        <w:trPr>
          <w:cantSplit/>
        </w:trPr>
        <w:tc>
          <w:tcPr>
            <w:tcW w:w="567" w:type="dxa"/>
            <w:vMerge/>
            <w:tcBorders>
              <w:left w:val="thinThickLargeGap" w:sz="18" w:space="0" w:color="auto"/>
              <w:bottom w:val="double" w:sz="4" w:space="0" w:color="auto"/>
              <w:right w:val="double" w:sz="4" w:space="0" w:color="auto"/>
            </w:tcBorders>
            <w:shd w:val="clear" w:color="auto" w:fill="F2F2F2"/>
            <w:vAlign w:val="center"/>
          </w:tcPr>
          <w:p w:rsidR="002C1315" w:rsidRPr="00877AEE" w:rsidRDefault="002C1315" w:rsidP="00877AEE">
            <w:pPr>
              <w:rPr>
                <w:rFonts w:ascii="Times New Roman" w:hAnsi="Times New Roman" w:cs="Times New Roman"/>
                <w:bCs/>
                <w:sz w:val="24"/>
                <w:szCs w:val="24"/>
                <w:lang w:val="sr-Latn-CS"/>
              </w:rPr>
            </w:pPr>
          </w:p>
        </w:tc>
        <w:tc>
          <w:tcPr>
            <w:tcW w:w="3513" w:type="dxa"/>
            <w:vMerge/>
            <w:tcBorders>
              <w:left w:val="double" w:sz="4" w:space="0" w:color="auto"/>
              <w:bottom w:val="double" w:sz="4" w:space="0" w:color="auto"/>
              <w:right w:val="double" w:sz="4" w:space="0" w:color="auto"/>
            </w:tcBorders>
            <w:shd w:val="clear" w:color="auto" w:fill="F2F2F2"/>
            <w:vAlign w:val="center"/>
          </w:tcPr>
          <w:p w:rsidR="002C1315" w:rsidRPr="00877AEE" w:rsidRDefault="002C1315" w:rsidP="00877AEE">
            <w:pPr>
              <w:rPr>
                <w:rFonts w:ascii="Times New Roman" w:hAnsi="Times New Roman" w:cs="Times New Roman"/>
                <w:bCs/>
                <w:sz w:val="24"/>
                <w:szCs w:val="24"/>
                <w:lang w:val="sr-Latn-CS"/>
              </w:rPr>
            </w:pPr>
          </w:p>
        </w:tc>
        <w:tc>
          <w:tcPr>
            <w:tcW w:w="960" w:type="dxa"/>
            <w:vMerge/>
            <w:tcBorders>
              <w:left w:val="double" w:sz="4" w:space="0" w:color="auto"/>
              <w:bottom w:val="double" w:sz="4" w:space="0" w:color="auto"/>
              <w:right w:val="double" w:sz="4" w:space="0" w:color="auto"/>
            </w:tcBorders>
            <w:shd w:val="clear" w:color="auto" w:fill="F2F2F2"/>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top w:val="double" w:sz="4" w:space="0" w:color="auto"/>
              <w:left w:val="double" w:sz="4" w:space="0" w:color="auto"/>
              <w:bottom w:val="double" w:sz="4" w:space="0" w:color="auto"/>
              <w:right w:val="double" w:sz="4" w:space="0" w:color="auto"/>
            </w:tcBorders>
            <w:shd w:val="clear" w:color="auto" w:fill="F2F2F2"/>
            <w:vAlign w:val="center"/>
          </w:tcPr>
          <w:p w:rsidR="002C1315" w:rsidRPr="00877AEE" w:rsidRDefault="002C1315" w:rsidP="00877AEE">
            <w:pPr>
              <w:rPr>
                <w:rFonts w:ascii="Times New Roman" w:hAnsi="Times New Roman" w:cs="Times New Roman"/>
                <w:b/>
                <w:sz w:val="24"/>
                <w:szCs w:val="24"/>
                <w:lang w:val="sr-Latn-CS"/>
              </w:rPr>
            </w:pPr>
            <w:r w:rsidRPr="00877AEE">
              <w:rPr>
                <w:rFonts w:ascii="Times New Roman" w:hAnsi="Times New Roman" w:cs="Times New Roman"/>
                <w:b/>
                <w:sz w:val="24"/>
                <w:szCs w:val="24"/>
                <w:lang w:val="sr-Latn-CS"/>
              </w:rPr>
              <w:t>OŠ</w:t>
            </w:r>
          </w:p>
        </w:tc>
        <w:tc>
          <w:tcPr>
            <w:tcW w:w="720" w:type="dxa"/>
            <w:tcBorders>
              <w:top w:val="double" w:sz="4" w:space="0" w:color="auto"/>
              <w:left w:val="double" w:sz="4" w:space="0" w:color="auto"/>
              <w:bottom w:val="double" w:sz="4" w:space="0" w:color="auto"/>
              <w:right w:val="double" w:sz="4" w:space="0" w:color="auto"/>
            </w:tcBorders>
            <w:shd w:val="clear" w:color="auto" w:fill="F2F2F2"/>
            <w:vAlign w:val="center"/>
          </w:tcPr>
          <w:p w:rsidR="002C1315" w:rsidRPr="00877AEE" w:rsidRDefault="002C1315" w:rsidP="00877AEE">
            <w:pPr>
              <w:rPr>
                <w:rFonts w:ascii="Times New Roman" w:hAnsi="Times New Roman" w:cs="Times New Roman"/>
                <w:b/>
                <w:sz w:val="24"/>
                <w:szCs w:val="24"/>
                <w:lang w:val="sr-Latn-CS"/>
              </w:rPr>
            </w:pPr>
            <w:r w:rsidRPr="00877AEE">
              <w:rPr>
                <w:rFonts w:ascii="Times New Roman" w:hAnsi="Times New Roman" w:cs="Times New Roman"/>
                <w:b/>
                <w:sz w:val="24"/>
                <w:szCs w:val="24"/>
                <w:lang w:val="sr-Latn-CS"/>
              </w:rPr>
              <w:t>KV</w:t>
            </w:r>
          </w:p>
        </w:tc>
        <w:tc>
          <w:tcPr>
            <w:tcW w:w="720" w:type="dxa"/>
            <w:tcBorders>
              <w:top w:val="double" w:sz="4" w:space="0" w:color="auto"/>
              <w:left w:val="double" w:sz="4" w:space="0" w:color="auto"/>
              <w:bottom w:val="double" w:sz="4" w:space="0" w:color="auto"/>
              <w:right w:val="double" w:sz="4" w:space="0" w:color="auto"/>
            </w:tcBorders>
            <w:shd w:val="clear" w:color="auto" w:fill="F2F2F2"/>
            <w:vAlign w:val="center"/>
          </w:tcPr>
          <w:p w:rsidR="002C1315" w:rsidRPr="00877AEE" w:rsidRDefault="002C1315" w:rsidP="00877AEE">
            <w:pPr>
              <w:rPr>
                <w:rFonts w:ascii="Times New Roman" w:hAnsi="Times New Roman" w:cs="Times New Roman"/>
                <w:b/>
                <w:sz w:val="24"/>
                <w:szCs w:val="24"/>
                <w:lang w:val="sr-Latn-CS"/>
              </w:rPr>
            </w:pPr>
            <w:r w:rsidRPr="00877AEE">
              <w:rPr>
                <w:rFonts w:ascii="Times New Roman" w:hAnsi="Times New Roman" w:cs="Times New Roman"/>
                <w:b/>
                <w:sz w:val="24"/>
                <w:szCs w:val="24"/>
                <w:lang w:val="sr-Latn-CS"/>
              </w:rPr>
              <w:t>III</w:t>
            </w:r>
          </w:p>
        </w:tc>
        <w:tc>
          <w:tcPr>
            <w:tcW w:w="720" w:type="dxa"/>
            <w:tcBorders>
              <w:top w:val="double" w:sz="4" w:space="0" w:color="auto"/>
              <w:left w:val="double" w:sz="4" w:space="0" w:color="auto"/>
              <w:bottom w:val="double" w:sz="4" w:space="0" w:color="auto"/>
              <w:right w:val="double" w:sz="4" w:space="0" w:color="auto"/>
            </w:tcBorders>
            <w:shd w:val="clear" w:color="auto" w:fill="F2F2F2"/>
            <w:vAlign w:val="center"/>
          </w:tcPr>
          <w:p w:rsidR="002C1315" w:rsidRPr="00877AEE" w:rsidRDefault="002C1315" w:rsidP="00877AEE">
            <w:pPr>
              <w:rPr>
                <w:rFonts w:ascii="Times New Roman" w:hAnsi="Times New Roman" w:cs="Times New Roman"/>
                <w:b/>
                <w:sz w:val="24"/>
                <w:szCs w:val="24"/>
                <w:lang w:val="sr-Latn-CS"/>
              </w:rPr>
            </w:pPr>
            <w:r w:rsidRPr="00877AEE">
              <w:rPr>
                <w:rFonts w:ascii="Times New Roman" w:hAnsi="Times New Roman" w:cs="Times New Roman"/>
                <w:b/>
                <w:sz w:val="24"/>
                <w:szCs w:val="24"/>
                <w:lang w:val="sr-Latn-CS"/>
              </w:rPr>
              <w:t>IV</w:t>
            </w:r>
          </w:p>
        </w:tc>
        <w:tc>
          <w:tcPr>
            <w:tcW w:w="720" w:type="dxa"/>
            <w:tcBorders>
              <w:top w:val="double" w:sz="4" w:space="0" w:color="auto"/>
              <w:left w:val="double" w:sz="4" w:space="0" w:color="auto"/>
              <w:bottom w:val="double" w:sz="4" w:space="0" w:color="auto"/>
              <w:right w:val="double" w:sz="4" w:space="0" w:color="auto"/>
            </w:tcBorders>
            <w:shd w:val="clear" w:color="auto" w:fill="F2F2F2"/>
            <w:vAlign w:val="center"/>
          </w:tcPr>
          <w:p w:rsidR="002C1315" w:rsidRPr="00877AEE" w:rsidRDefault="002C1315" w:rsidP="00877AEE">
            <w:pPr>
              <w:rPr>
                <w:rFonts w:ascii="Times New Roman" w:hAnsi="Times New Roman" w:cs="Times New Roman"/>
                <w:b/>
                <w:sz w:val="24"/>
                <w:szCs w:val="24"/>
                <w:lang w:val="sr-Latn-CS"/>
              </w:rPr>
            </w:pPr>
            <w:r w:rsidRPr="00877AEE">
              <w:rPr>
                <w:rFonts w:ascii="Times New Roman" w:hAnsi="Times New Roman" w:cs="Times New Roman"/>
                <w:b/>
                <w:sz w:val="24"/>
                <w:szCs w:val="24"/>
                <w:lang w:val="sr-Latn-CS"/>
              </w:rPr>
              <w:t>VI</w:t>
            </w:r>
          </w:p>
        </w:tc>
        <w:tc>
          <w:tcPr>
            <w:tcW w:w="960" w:type="dxa"/>
            <w:tcBorders>
              <w:top w:val="double" w:sz="4" w:space="0" w:color="auto"/>
              <w:left w:val="double" w:sz="4" w:space="0" w:color="auto"/>
              <w:bottom w:val="double" w:sz="4" w:space="0" w:color="auto"/>
              <w:right w:val="thickThinLargeGap" w:sz="18" w:space="0" w:color="auto"/>
            </w:tcBorders>
            <w:shd w:val="clear" w:color="auto" w:fill="F2F2F2"/>
            <w:vAlign w:val="center"/>
          </w:tcPr>
          <w:p w:rsidR="002C1315" w:rsidRPr="00877AEE" w:rsidRDefault="002C1315" w:rsidP="00877AEE">
            <w:pPr>
              <w:rPr>
                <w:rFonts w:ascii="Times New Roman" w:hAnsi="Times New Roman" w:cs="Times New Roman"/>
                <w:b/>
                <w:sz w:val="24"/>
                <w:szCs w:val="24"/>
                <w:lang w:val="sr-Latn-CS"/>
              </w:rPr>
            </w:pPr>
            <w:r w:rsidRPr="00877AEE">
              <w:rPr>
                <w:rFonts w:ascii="Times New Roman" w:hAnsi="Times New Roman" w:cs="Times New Roman"/>
                <w:b/>
                <w:sz w:val="24"/>
                <w:szCs w:val="24"/>
                <w:lang w:val="sr-Latn-CS"/>
              </w:rPr>
              <w:t>VII</w:t>
            </w:r>
          </w:p>
        </w:tc>
      </w:tr>
      <w:tr w:rsidR="002C1315" w:rsidRPr="00877AEE" w:rsidTr="00877AEE">
        <w:trPr>
          <w:cantSplit/>
          <w:trHeight w:val="17"/>
        </w:trPr>
        <w:tc>
          <w:tcPr>
            <w:tcW w:w="567" w:type="dxa"/>
            <w:vMerge/>
            <w:tcBorders>
              <w:left w:val="thinThickLargeGap" w:sz="18" w:space="0" w:color="auto"/>
              <w:bottom w:val="double" w:sz="4" w:space="0" w:color="auto"/>
              <w:right w:val="double" w:sz="4" w:space="0" w:color="auto"/>
            </w:tcBorders>
            <w:vAlign w:val="center"/>
          </w:tcPr>
          <w:p w:rsidR="002C1315" w:rsidRPr="00877AEE" w:rsidRDefault="002C1315" w:rsidP="00877AEE">
            <w:pPr>
              <w:rPr>
                <w:rFonts w:ascii="Times New Roman" w:hAnsi="Times New Roman" w:cs="Times New Roman"/>
                <w:b/>
                <w:bCs/>
                <w:sz w:val="24"/>
                <w:szCs w:val="24"/>
                <w:lang w:val="sr-Latn-CS"/>
              </w:rPr>
            </w:pPr>
          </w:p>
        </w:tc>
        <w:tc>
          <w:tcPr>
            <w:tcW w:w="3513" w:type="dxa"/>
            <w:tcBorders>
              <w:top w:val="double" w:sz="4" w:space="0" w:color="auto"/>
              <w:left w:val="double" w:sz="4" w:space="0" w:color="auto"/>
              <w:bottom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
                <w:bCs/>
                <w:i/>
                <w:sz w:val="24"/>
                <w:szCs w:val="24"/>
                <w:lang w:val="sr-Latn-CS"/>
              </w:rPr>
            </w:pPr>
            <w:r w:rsidRPr="00877AEE">
              <w:rPr>
                <w:rFonts w:ascii="Times New Roman" w:hAnsi="Times New Roman" w:cs="Times New Roman"/>
                <w:b/>
                <w:bCs/>
                <w:i/>
                <w:sz w:val="24"/>
                <w:szCs w:val="24"/>
                <w:lang w:val="sr-Latn-CS"/>
              </w:rPr>
              <w:t>Rukovodstvo škole</w:t>
            </w:r>
          </w:p>
        </w:tc>
        <w:tc>
          <w:tcPr>
            <w:tcW w:w="960" w:type="dxa"/>
            <w:tcBorders>
              <w:top w:val="double" w:sz="4" w:space="0" w:color="auto"/>
              <w:left w:val="double" w:sz="4" w:space="0" w:color="auto"/>
              <w:bottom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
                <w:bCs/>
                <w:sz w:val="24"/>
                <w:szCs w:val="24"/>
                <w:lang w:val="sr-Latn-CS"/>
              </w:rPr>
            </w:pPr>
          </w:p>
        </w:tc>
        <w:tc>
          <w:tcPr>
            <w:tcW w:w="720" w:type="dxa"/>
            <w:tcBorders>
              <w:top w:val="double" w:sz="4" w:space="0" w:color="auto"/>
              <w:left w:val="double" w:sz="4" w:space="0" w:color="auto"/>
              <w:bottom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top w:val="double" w:sz="4" w:space="0" w:color="auto"/>
              <w:left w:val="double" w:sz="4" w:space="0" w:color="auto"/>
              <w:bottom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top w:val="double" w:sz="4" w:space="0" w:color="auto"/>
              <w:left w:val="double" w:sz="4" w:space="0" w:color="auto"/>
              <w:bottom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top w:val="double" w:sz="4" w:space="0" w:color="auto"/>
              <w:left w:val="double" w:sz="4" w:space="0" w:color="auto"/>
              <w:bottom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top w:val="double" w:sz="4" w:space="0" w:color="auto"/>
              <w:left w:val="double" w:sz="4" w:space="0" w:color="auto"/>
              <w:bottom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960" w:type="dxa"/>
            <w:tcBorders>
              <w:top w:val="double" w:sz="4" w:space="0" w:color="auto"/>
              <w:left w:val="double" w:sz="4" w:space="0" w:color="auto"/>
              <w:bottom w:val="double" w:sz="4" w:space="0" w:color="auto"/>
              <w:right w:val="thickThinLargeGap" w:sz="18" w:space="0" w:color="auto"/>
            </w:tcBorders>
            <w:shd w:val="clear" w:color="auto" w:fill="EEECE1"/>
            <w:vAlign w:val="center"/>
          </w:tcPr>
          <w:p w:rsidR="002C1315" w:rsidRPr="00877AEE" w:rsidRDefault="002C1315" w:rsidP="00877AEE">
            <w:pPr>
              <w:rPr>
                <w:rFonts w:ascii="Times New Roman" w:hAnsi="Times New Roman" w:cs="Times New Roman"/>
                <w:b/>
                <w:bCs/>
                <w:sz w:val="24"/>
                <w:szCs w:val="24"/>
                <w:lang w:val="sr-Latn-CS"/>
              </w:rPr>
            </w:pPr>
          </w:p>
        </w:tc>
      </w:tr>
      <w:tr w:rsidR="002C1315" w:rsidRPr="00877AEE" w:rsidTr="00877AEE">
        <w:trPr>
          <w:cantSplit/>
        </w:trPr>
        <w:tc>
          <w:tcPr>
            <w:tcW w:w="567" w:type="dxa"/>
            <w:vMerge w:val="restart"/>
            <w:tcBorders>
              <w:top w:val="double" w:sz="4" w:space="0" w:color="auto"/>
              <w:left w:val="thinThickLargeGap" w:sz="18"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
                <w:bCs/>
                <w:sz w:val="24"/>
                <w:szCs w:val="24"/>
                <w:lang w:val="sr-Latn-CS"/>
              </w:rPr>
            </w:pPr>
            <w:r w:rsidRPr="00877AEE">
              <w:rPr>
                <w:rFonts w:ascii="Times New Roman" w:hAnsi="Times New Roman" w:cs="Times New Roman"/>
                <w:b/>
                <w:bCs/>
                <w:sz w:val="24"/>
                <w:szCs w:val="24"/>
                <w:lang w:val="sr-Latn-CS"/>
              </w:rPr>
              <w:t>1.</w:t>
            </w:r>
          </w:p>
        </w:tc>
        <w:tc>
          <w:tcPr>
            <w:tcW w:w="3513" w:type="dxa"/>
            <w:tcBorders>
              <w:top w:val="double" w:sz="4" w:space="0" w:color="auto"/>
              <w:left w:val="double" w:sz="4" w:space="0" w:color="auto"/>
              <w:right w:val="double" w:sz="4" w:space="0" w:color="auto"/>
            </w:tcBorders>
            <w:shd w:val="clear" w:color="auto" w:fill="EEECE1"/>
            <w:vAlign w:val="center"/>
          </w:tcPr>
          <w:p w:rsidR="002C1315" w:rsidRPr="00877AEE" w:rsidRDefault="002C1315" w:rsidP="00877AEE">
            <w:pPr>
              <w:numPr>
                <w:ilvl w:val="0"/>
                <w:numId w:val="6"/>
              </w:numPr>
              <w:spacing w:after="0" w:line="240" w:lineRule="auto"/>
              <w:rPr>
                <w:rFonts w:ascii="Times New Roman" w:hAnsi="Times New Roman" w:cs="Times New Roman"/>
                <w:bCs/>
                <w:sz w:val="24"/>
                <w:szCs w:val="24"/>
                <w:lang w:val="sr-Latn-CS"/>
              </w:rPr>
            </w:pPr>
            <w:r w:rsidRPr="00877AEE">
              <w:rPr>
                <w:rFonts w:ascii="Times New Roman" w:hAnsi="Times New Roman" w:cs="Times New Roman"/>
                <w:bCs/>
                <w:sz w:val="24"/>
                <w:szCs w:val="24"/>
                <w:lang w:val="sr-Latn-CS"/>
              </w:rPr>
              <w:t>Direktor</w:t>
            </w:r>
          </w:p>
        </w:tc>
        <w:tc>
          <w:tcPr>
            <w:tcW w:w="960" w:type="dxa"/>
            <w:tcBorders>
              <w:top w:val="double" w:sz="4" w:space="0" w:color="auto"/>
              <w:left w:val="double" w:sz="4" w:space="0" w:color="auto"/>
              <w:right w:val="double" w:sz="4" w:space="0" w:color="auto"/>
            </w:tcBorders>
            <w:shd w:val="clear" w:color="auto" w:fill="EEECE1"/>
          </w:tcPr>
          <w:p w:rsidR="002C1315" w:rsidRPr="00877AEE" w:rsidRDefault="002C1315" w:rsidP="00877AEE">
            <w:pPr>
              <w:rPr>
                <w:rFonts w:ascii="Times New Roman" w:hAnsi="Times New Roman" w:cs="Times New Roman"/>
                <w:bCs/>
                <w:sz w:val="24"/>
                <w:szCs w:val="24"/>
                <w:lang w:val="sr-Latn-CS"/>
              </w:rPr>
            </w:pPr>
            <w:r w:rsidRPr="00877AEE">
              <w:rPr>
                <w:rFonts w:ascii="Times New Roman" w:hAnsi="Times New Roman" w:cs="Times New Roman"/>
                <w:bCs/>
                <w:sz w:val="24"/>
                <w:szCs w:val="24"/>
                <w:lang w:val="sr-Latn-CS"/>
              </w:rPr>
              <w:t>1</w:t>
            </w:r>
          </w:p>
        </w:tc>
        <w:tc>
          <w:tcPr>
            <w:tcW w:w="720" w:type="dxa"/>
            <w:tcBorders>
              <w:top w:val="double" w:sz="4" w:space="0" w:color="auto"/>
              <w:left w:val="double" w:sz="4" w:space="0" w:color="auto"/>
              <w:right w:val="double" w:sz="4" w:space="0" w:color="auto"/>
            </w:tcBorders>
            <w:shd w:val="clear" w:color="auto" w:fill="EEECE1"/>
          </w:tcPr>
          <w:p w:rsidR="002C1315" w:rsidRPr="00877AEE" w:rsidRDefault="002C1315" w:rsidP="00877AEE">
            <w:pPr>
              <w:rPr>
                <w:rFonts w:ascii="Times New Roman" w:hAnsi="Times New Roman" w:cs="Times New Roman"/>
                <w:bCs/>
                <w:sz w:val="24"/>
                <w:szCs w:val="24"/>
                <w:lang w:val="sr-Latn-CS"/>
              </w:rPr>
            </w:pPr>
          </w:p>
        </w:tc>
        <w:tc>
          <w:tcPr>
            <w:tcW w:w="720" w:type="dxa"/>
            <w:tcBorders>
              <w:top w:val="double" w:sz="4" w:space="0" w:color="auto"/>
              <w:left w:val="double" w:sz="4" w:space="0" w:color="auto"/>
              <w:right w:val="double" w:sz="4" w:space="0" w:color="auto"/>
            </w:tcBorders>
            <w:shd w:val="clear" w:color="auto" w:fill="EEECE1"/>
          </w:tcPr>
          <w:p w:rsidR="002C1315" w:rsidRPr="00877AEE" w:rsidRDefault="002C1315" w:rsidP="00877AEE">
            <w:pPr>
              <w:rPr>
                <w:rFonts w:ascii="Times New Roman" w:hAnsi="Times New Roman" w:cs="Times New Roman"/>
                <w:bCs/>
                <w:sz w:val="24"/>
                <w:szCs w:val="24"/>
                <w:lang w:val="sr-Latn-CS"/>
              </w:rPr>
            </w:pPr>
          </w:p>
        </w:tc>
        <w:tc>
          <w:tcPr>
            <w:tcW w:w="720" w:type="dxa"/>
            <w:tcBorders>
              <w:top w:val="double" w:sz="4" w:space="0" w:color="auto"/>
              <w:left w:val="double" w:sz="4" w:space="0" w:color="auto"/>
              <w:right w:val="double" w:sz="4" w:space="0" w:color="auto"/>
            </w:tcBorders>
            <w:shd w:val="clear" w:color="auto" w:fill="EEECE1"/>
          </w:tcPr>
          <w:p w:rsidR="002C1315" w:rsidRPr="00877AEE" w:rsidRDefault="002C1315" w:rsidP="00877AEE">
            <w:pPr>
              <w:rPr>
                <w:rFonts w:ascii="Times New Roman" w:hAnsi="Times New Roman" w:cs="Times New Roman"/>
                <w:bCs/>
                <w:sz w:val="24"/>
                <w:szCs w:val="24"/>
                <w:lang w:val="sr-Latn-CS"/>
              </w:rPr>
            </w:pPr>
          </w:p>
        </w:tc>
        <w:tc>
          <w:tcPr>
            <w:tcW w:w="720" w:type="dxa"/>
            <w:tcBorders>
              <w:top w:val="double" w:sz="4" w:space="0" w:color="auto"/>
              <w:left w:val="double" w:sz="4" w:space="0" w:color="auto"/>
              <w:right w:val="double" w:sz="4" w:space="0" w:color="auto"/>
            </w:tcBorders>
            <w:shd w:val="clear" w:color="auto" w:fill="EEECE1"/>
          </w:tcPr>
          <w:p w:rsidR="002C1315" w:rsidRPr="00877AEE" w:rsidRDefault="002C1315" w:rsidP="00877AEE">
            <w:pPr>
              <w:rPr>
                <w:rFonts w:ascii="Times New Roman" w:hAnsi="Times New Roman" w:cs="Times New Roman"/>
                <w:bCs/>
                <w:sz w:val="24"/>
                <w:szCs w:val="24"/>
                <w:lang w:val="sr-Latn-CS"/>
              </w:rPr>
            </w:pPr>
          </w:p>
        </w:tc>
        <w:tc>
          <w:tcPr>
            <w:tcW w:w="720" w:type="dxa"/>
            <w:tcBorders>
              <w:top w:val="double" w:sz="4" w:space="0" w:color="auto"/>
              <w:left w:val="double" w:sz="4" w:space="0" w:color="auto"/>
              <w:right w:val="double" w:sz="4" w:space="0" w:color="auto"/>
            </w:tcBorders>
            <w:shd w:val="clear" w:color="auto" w:fill="EEECE1"/>
          </w:tcPr>
          <w:p w:rsidR="002C1315" w:rsidRPr="00877AEE" w:rsidRDefault="002C1315" w:rsidP="00877AEE">
            <w:pPr>
              <w:rPr>
                <w:rFonts w:ascii="Times New Roman" w:hAnsi="Times New Roman" w:cs="Times New Roman"/>
                <w:bCs/>
                <w:sz w:val="24"/>
                <w:szCs w:val="24"/>
                <w:lang w:val="sr-Latn-CS"/>
              </w:rPr>
            </w:pPr>
          </w:p>
        </w:tc>
        <w:tc>
          <w:tcPr>
            <w:tcW w:w="960" w:type="dxa"/>
            <w:tcBorders>
              <w:top w:val="double" w:sz="4" w:space="0" w:color="auto"/>
              <w:left w:val="double" w:sz="4" w:space="0" w:color="auto"/>
              <w:right w:val="thickThinLargeGap" w:sz="18" w:space="0" w:color="auto"/>
            </w:tcBorders>
            <w:shd w:val="clear" w:color="auto" w:fill="EEECE1"/>
          </w:tcPr>
          <w:p w:rsidR="002C1315" w:rsidRPr="00877AEE" w:rsidRDefault="002C1315" w:rsidP="00877AEE">
            <w:pPr>
              <w:rPr>
                <w:rFonts w:ascii="Times New Roman" w:hAnsi="Times New Roman" w:cs="Times New Roman"/>
                <w:bCs/>
                <w:sz w:val="24"/>
                <w:szCs w:val="24"/>
                <w:lang w:val="sr-Latn-CS"/>
              </w:rPr>
            </w:pPr>
            <w:r w:rsidRPr="00877AEE">
              <w:rPr>
                <w:rFonts w:ascii="Times New Roman" w:hAnsi="Times New Roman" w:cs="Times New Roman"/>
                <w:bCs/>
                <w:sz w:val="24"/>
                <w:szCs w:val="24"/>
                <w:lang w:val="sr-Latn-CS"/>
              </w:rPr>
              <w:t>1</w:t>
            </w:r>
          </w:p>
        </w:tc>
      </w:tr>
      <w:tr w:rsidR="002C1315" w:rsidRPr="00877AEE" w:rsidTr="00877AEE">
        <w:trPr>
          <w:gridAfter w:val="8"/>
          <w:wAfter w:w="9033" w:type="dxa"/>
          <w:cantSplit/>
          <w:trHeight w:val="517"/>
        </w:trPr>
        <w:tc>
          <w:tcPr>
            <w:tcW w:w="567" w:type="dxa"/>
            <w:vMerge/>
            <w:tcBorders>
              <w:left w:val="thinThickLargeGap" w:sz="18" w:space="0" w:color="auto"/>
              <w:bottom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
                <w:bCs/>
                <w:sz w:val="24"/>
                <w:szCs w:val="24"/>
                <w:lang w:val="sr-Latn-CS"/>
              </w:rPr>
            </w:pPr>
          </w:p>
        </w:tc>
      </w:tr>
      <w:tr w:rsidR="002C1315" w:rsidRPr="00877AEE" w:rsidTr="00877AEE">
        <w:trPr>
          <w:cantSplit/>
        </w:trPr>
        <w:tc>
          <w:tcPr>
            <w:tcW w:w="567" w:type="dxa"/>
            <w:vMerge w:val="restart"/>
            <w:tcBorders>
              <w:top w:val="double" w:sz="4" w:space="0" w:color="auto"/>
              <w:left w:val="thinThickLargeGap" w:sz="18" w:space="0" w:color="auto"/>
              <w:right w:val="double" w:sz="4" w:space="0" w:color="auto"/>
            </w:tcBorders>
            <w:shd w:val="clear" w:color="auto" w:fill="D9D9D9"/>
            <w:vAlign w:val="center"/>
          </w:tcPr>
          <w:p w:rsidR="002C1315" w:rsidRPr="00877AEE" w:rsidRDefault="002C1315" w:rsidP="00877AEE">
            <w:pPr>
              <w:rPr>
                <w:rFonts w:ascii="Times New Roman" w:hAnsi="Times New Roman" w:cs="Times New Roman"/>
                <w:b/>
                <w:bCs/>
                <w:sz w:val="24"/>
                <w:szCs w:val="24"/>
                <w:lang w:val="sr-Latn-CS"/>
              </w:rPr>
            </w:pPr>
            <w:r w:rsidRPr="00877AEE">
              <w:rPr>
                <w:rFonts w:ascii="Times New Roman" w:hAnsi="Times New Roman" w:cs="Times New Roman"/>
                <w:b/>
                <w:bCs/>
                <w:sz w:val="24"/>
                <w:szCs w:val="24"/>
                <w:lang w:val="sr-Latn-CS"/>
              </w:rPr>
              <w:t>2.</w:t>
            </w:r>
          </w:p>
        </w:tc>
        <w:tc>
          <w:tcPr>
            <w:tcW w:w="3513" w:type="dxa"/>
            <w:tcBorders>
              <w:top w:val="double" w:sz="4" w:space="0" w:color="auto"/>
              <w:left w:val="double" w:sz="4" w:space="0" w:color="auto"/>
              <w:bottom w:val="double" w:sz="4" w:space="0" w:color="auto"/>
              <w:right w:val="double" w:sz="4" w:space="0" w:color="auto"/>
            </w:tcBorders>
            <w:shd w:val="clear" w:color="auto" w:fill="D9D9D9"/>
            <w:vAlign w:val="center"/>
          </w:tcPr>
          <w:p w:rsidR="002C1315" w:rsidRPr="00877AEE" w:rsidRDefault="002C1315" w:rsidP="00877AEE">
            <w:pPr>
              <w:rPr>
                <w:rFonts w:ascii="Times New Roman" w:hAnsi="Times New Roman" w:cs="Times New Roman"/>
                <w:b/>
                <w:bCs/>
                <w:i/>
                <w:sz w:val="24"/>
                <w:szCs w:val="24"/>
                <w:lang w:val="sr-Latn-CS"/>
              </w:rPr>
            </w:pPr>
            <w:r w:rsidRPr="00877AEE">
              <w:rPr>
                <w:rFonts w:ascii="Times New Roman" w:hAnsi="Times New Roman" w:cs="Times New Roman"/>
                <w:b/>
                <w:bCs/>
                <w:i/>
                <w:sz w:val="24"/>
                <w:szCs w:val="24"/>
                <w:lang w:val="sr-Latn-CS"/>
              </w:rPr>
              <w:t>Stručni saradnici</w:t>
            </w:r>
          </w:p>
        </w:tc>
        <w:tc>
          <w:tcPr>
            <w:tcW w:w="960" w:type="dxa"/>
            <w:tcBorders>
              <w:top w:val="double" w:sz="4" w:space="0" w:color="auto"/>
              <w:left w:val="double" w:sz="4" w:space="0" w:color="auto"/>
              <w:bottom w:val="double" w:sz="4" w:space="0" w:color="auto"/>
              <w:right w:val="double" w:sz="4" w:space="0" w:color="auto"/>
            </w:tcBorders>
            <w:shd w:val="clear" w:color="auto" w:fill="D9D9D9"/>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top w:val="double" w:sz="4" w:space="0" w:color="auto"/>
              <w:left w:val="double" w:sz="4" w:space="0" w:color="auto"/>
              <w:bottom w:val="double" w:sz="4" w:space="0" w:color="auto"/>
              <w:right w:val="double" w:sz="4" w:space="0" w:color="auto"/>
            </w:tcBorders>
            <w:shd w:val="clear" w:color="auto" w:fill="D9D9D9"/>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top w:val="double" w:sz="4" w:space="0" w:color="auto"/>
              <w:left w:val="double" w:sz="4" w:space="0" w:color="auto"/>
              <w:bottom w:val="double" w:sz="4" w:space="0" w:color="auto"/>
              <w:right w:val="double" w:sz="4" w:space="0" w:color="auto"/>
            </w:tcBorders>
            <w:shd w:val="clear" w:color="auto" w:fill="D9D9D9"/>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top w:val="double" w:sz="4" w:space="0" w:color="auto"/>
              <w:left w:val="double" w:sz="4" w:space="0" w:color="auto"/>
              <w:bottom w:val="double" w:sz="4" w:space="0" w:color="auto"/>
              <w:right w:val="double" w:sz="4" w:space="0" w:color="auto"/>
            </w:tcBorders>
            <w:shd w:val="clear" w:color="auto" w:fill="D9D9D9"/>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top w:val="double" w:sz="4" w:space="0" w:color="auto"/>
              <w:left w:val="double" w:sz="4" w:space="0" w:color="auto"/>
              <w:bottom w:val="double" w:sz="4" w:space="0" w:color="auto"/>
              <w:right w:val="double" w:sz="4" w:space="0" w:color="auto"/>
            </w:tcBorders>
            <w:shd w:val="clear" w:color="auto" w:fill="D9D9D9"/>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top w:val="double" w:sz="4" w:space="0" w:color="auto"/>
              <w:left w:val="double" w:sz="4" w:space="0" w:color="auto"/>
              <w:bottom w:val="double" w:sz="4" w:space="0" w:color="auto"/>
              <w:right w:val="double" w:sz="4" w:space="0" w:color="auto"/>
            </w:tcBorders>
            <w:shd w:val="clear" w:color="auto" w:fill="D9D9D9"/>
            <w:vAlign w:val="center"/>
          </w:tcPr>
          <w:p w:rsidR="002C1315" w:rsidRPr="00877AEE" w:rsidRDefault="002C1315" w:rsidP="00877AEE">
            <w:pPr>
              <w:rPr>
                <w:rFonts w:ascii="Times New Roman" w:hAnsi="Times New Roman" w:cs="Times New Roman"/>
                <w:b/>
                <w:bCs/>
                <w:sz w:val="24"/>
                <w:szCs w:val="24"/>
                <w:lang w:val="sr-Latn-CS"/>
              </w:rPr>
            </w:pPr>
          </w:p>
        </w:tc>
        <w:tc>
          <w:tcPr>
            <w:tcW w:w="960" w:type="dxa"/>
            <w:tcBorders>
              <w:top w:val="double" w:sz="4" w:space="0" w:color="auto"/>
              <w:left w:val="double" w:sz="4" w:space="0" w:color="auto"/>
              <w:bottom w:val="double" w:sz="4" w:space="0" w:color="auto"/>
              <w:right w:val="thickThinLargeGap" w:sz="18" w:space="0" w:color="auto"/>
            </w:tcBorders>
            <w:shd w:val="clear" w:color="auto" w:fill="D9D9D9"/>
            <w:vAlign w:val="center"/>
          </w:tcPr>
          <w:p w:rsidR="002C1315" w:rsidRPr="00877AEE" w:rsidRDefault="002C1315" w:rsidP="00877AEE">
            <w:pPr>
              <w:rPr>
                <w:rFonts w:ascii="Times New Roman" w:hAnsi="Times New Roman" w:cs="Times New Roman"/>
                <w:b/>
                <w:bCs/>
                <w:sz w:val="24"/>
                <w:szCs w:val="24"/>
                <w:lang w:val="sr-Latn-CS"/>
              </w:rPr>
            </w:pPr>
          </w:p>
        </w:tc>
      </w:tr>
      <w:tr w:rsidR="002C1315" w:rsidRPr="00877AEE" w:rsidTr="00877AEE">
        <w:trPr>
          <w:cantSplit/>
          <w:trHeight w:val="332"/>
        </w:trPr>
        <w:tc>
          <w:tcPr>
            <w:tcW w:w="567" w:type="dxa"/>
            <w:vMerge/>
            <w:tcBorders>
              <w:left w:val="thinThickLargeGap" w:sz="18" w:space="0" w:color="auto"/>
              <w:right w:val="double" w:sz="4" w:space="0" w:color="auto"/>
            </w:tcBorders>
            <w:shd w:val="clear" w:color="auto" w:fill="D9D9D9"/>
            <w:vAlign w:val="center"/>
          </w:tcPr>
          <w:p w:rsidR="002C1315" w:rsidRPr="00877AEE" w:rsidRDefault="002C1315" w:rsidP="00877AEE">
            <w:pPr>
              <w:rPr>
                <w:rFonts w:ascii="Times New Roman" w:hAnsi="Times New Roman" w:cs="Times New Roman"/>
                <w:b/>
                <w:bCs/>
                <w:sz w:val="24"/>
                <w:szCs w:val="24"/>
                <w:lang w:val="sr-Latn-CS"/>
              </w:rPr>
            </w:pPr>
          </w:p>
        </w:tc>
        <w:tc>
          <w:tcPr>
            <w:tcW w:w="3513" w:type="dxa"/>
            <w:tcBorders>
              <w:top w:val="double" w:sz="4" w:space="0" w:color="auto"/>
              <w:left w:val="double" w:sz="4" w:space="0" w:color="auto"/>
              <w:right w:val="double" w:sz="4" w:space="0" w:color="auto"/>
            </w:tcBorders>
            <w:shd w:val="clear" w:color="auto" w:fill="D9D9D9"/>
          </w:tcPr>
          <w:p w:rsidR="002C1315" w:rsidRPr="00877AEE" w:rsidRDefault="002C1315" w:rsidP="00877AEE">
            <w:pPr>
              <w:numPr>
                <w:ilvl w:val="0"/>
                <w:numId w:val="6"/>
              </w:numPr>
              <w:spacing w:after="0" w:line="240" w:lineRule="auto"/>
              <w:rPr>
                <w:rFonts w:ascii="Times New Roman" w:hAnsi="Times New Roman" w:cs="Times New Roman"/>
                <w:bCs/>
                <w:sz w:val="24"/>
                <w:szCs w:val="24"/>
                <w:lang w:val="sr-Latn-CS"/>
              </w:rPr>
            </w:pPr>
            <w:r w:rsidRPr="00877AEE">
              <w:rPr>
                <w:rFonts w:ascii="Times New Roman" w:hAnsi="Times New Roman" w:cs="Times New Roman"/>
                <w:bCs/>
                <w:sz w:val="24"/>
                <w:szCs w:val="24"/>
                <w:lang w:val="sr-Latn-CS"/>
              </w:rPr>
              <w:t>pedagog</w:t>
            </w:r>
          </w:p>
        </w:tc>
        <w:tc>
          <w:tcPr>
            <w:tcW w:w="960" w:type="dxa"/>
            <w:tcBorders>
              <w:top w:val="double" w:sz="4" w:space="0" w:color="auto"/>
              <w:left w:val="double" w:sz="4" w:space="0" w:color="auto"/>
              <w:right w:val="double" w:sz="4" w:space="0" w:color="auto"/>
            </w:tcBorders>
            <w:shd w:val="clear" w:color="auto" w:fill="D9D9D9"/>
            <w:vAlign w:val="center"/>
          </w:tcPr>
          <w:p w:rsidR="002C1315" w:rsidRPr="00877AEE" w:rsidRDefault="002C1315" w:rsidP="00877AEE">
            <w:pPr>
              <w:rPr>
                <w:rFonts w:ascii="Times New Roman" w:hAnsi="Times New Roman" w:cs="Times New Roman"/>
                <w:bCs/>
                <w:sz w:val="24"/>
                <w:szCs w:val="24"/>
                <w:lang w:val="sr-Latn-CS"/>
              </w:rPr>
            </w:pPr>
            <w:r w:rsidRPr="00877AEE">
              <w:rPr>
                <w:rFonts w:ascii="Times New Roman" w:hAnsi="Times New Roman" w:cs="Times New Roman"/>
                <w:b/>
                <w:bCs/>
                <w:sz w:val="24"/>
                <w:szCs w:val="24"/>
                <w:lang w:val="sr-Latn-CS"/>
              </w:rPr>
              <w:t>1</w:t>
            </w:r>
          </w:p>
        </w:tc>
        <w:tc>
          <w:tcPr>
            <w:tcW w:w="720" w:type="dxa"/>
            <w:tcBorders>
              <w:top w:val="double" w:sz="4" w:space="0" w:color="auto"/>
              <w:left w:val="double" w:sz="4" w:space="0" w:color="auto"/>
              <w:right w:val="double" w:sz="4" w:space="0" w:color="auto"/>
            </w:tcBorders>
            <w:shd w:val="clear" w:color="auto" w:fill="D9D9D9"/>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top w:val="double" w:sz="4" w:space="0" w:color="auto"/>
              <w:left w:val="double" w:sz="4" w:space="0" w:color="auto"/>
              <w:right w:val="double" w:sz="4" w:space="0" w:color="auto"/>
            </w:tcBorders>
            <w:shd w:val="clear" w:color="auto" w:fill="D9D9D9"/>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top w:val="double" w:sz="4" w:space="0" w:color="auto"/>
              <w:left w:val="double" w:sz="4" w:space="0" w:color="auto"/>
              <w:right w:val="double" w:sz="4" w:space="0" w:color="auto"/>
            </w:tcBorders>
            <w:shd w:val="clear" w:color="auto" w:fill="D9D9D9"/>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top w:val="double" w:sz="4" w:space="0" w:color="auto"/>
              <w:left w:val="double" w:sz="4" w:space="0" w:color="auto"/>
              <w:right w:val="double" w:sz="4" w:space="0" w:color="auto"/>
            </w:tcBorders>
            <w:shd w:val="clear" w:color="auto" w:fill="D9D9D9"/>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top w:val="double" w:sz="4" w:space="0" w:color="auto"/>
              <w:left w:val="double" w:sz="4" w:space="0" w:color="auto"/>
              <w:right w:val="double" w:sz="4" w:space="0" w:color="auto"/>
            </w:tcBorders>
            <w:shd w:val="clear" w:color="auto" w:fill="D9D9D9"/>
            <w:vAlign w:val="center"/>
          </w:tcPr>
          <w:p w:rsidR="002C1315" w:rsidRPr="00877AEE" w:rsidRDefault="002C1315" w:rsidP="00877AEE">
            <w:pPr>
              <w:rPr>
                <w:rFonts w:ascii="Times New Roman" w:hAnsi="Times New Roman" w:cs="Times New Roman"/>
                <w:bCs/>
                <w:sz w:val="24"/>
                <w:szCs w:val="24"/>
                <w:lang w:val="sr-Latn-CS"/>
              </w:rPr>
            </w:pPr>
          </w:p>
        </w:tc>
        <w:tc>
          <w:tcPr>
            <w:tcW w:w="960" w:type="dxa"/>
            <w:tcBorders>
              <w:top w:val="double" w:sz="4" w:space="0" w:color="auto"/>
              <w:left w:val="double" w:sz="4" w:space="0" w:color="auto"/>
              <w:right w:val="thickThinLargeGap" w:sz="18" w:space="0" w:color="auto"/>
            </w:tcBorders>
            <w:shd w:val="clear" w:color="auto" w:fill="D9D9D9"/>
          </w:tcPr>
          <w:p w:rsidR="002C1315" w:rsidRPr="00877AEE" w:rsidRDefault="002C1315" w:rsidP="00877AEE">
            <w:pPr>
              <w:rPr>
                <w:rFonts w:ascii="Times New Roman" w:hAnsi="Times New Roman" w:cs="Times New Roman"/>
                <w:bCs/>
                <w:sz w:val="24"/>
                <w:szCs w:val="24"/>
                <w:lang w:val="sr-Latn-CS"/>
              </w:rPr>
            </w:pPr>
            <w:r w:rsidRPr="00877AEE">
              <w:rPr>
                <w:rFonts w:ascii="Times New Roman" w:hAnsi="Times New Roman" w:cs="Times New Roman"/>
                <w:b/>
                <w:bCs/>
                <w:sz w:val="24"/>
                <w:szCs w:val="24"/>
                <w:lang w:val="sr-Latn-CS"/>
              </w:rPr>
              <w:t>1</w:t>
            </w:r>
          </w:p>
        </w:tc>
      </w:tr>
      <w:tr w:rsidR="002C1315" w:rsidRPr="00877AEE" w:rsidTr="00877AEE">
        <w:trPr>
          <w:gridAfter w:val="8"/>
          <w:wAfter w:w="9033" w:type="dxa"/>
          <w:cantSplit/>
          <w:trHeight w:val="517"/>
        </w:trPr>
        <w:tc>
          <w:tcPr>
            <w:tcW w:w="567" w:type="dxa"/>
            <w:vMerge/>
            <w:tcBorders>
              <w:left w:val="thinThickLargeGap" w:sz="18" w:space="0" w:color="auto"/>
              <w:right w:val="double" w:sz="4" w:space="0" w:color="auto"/>
            </w:tcBorders>
            <w:shd w:val="clear" w:color="auto" w:fill="D9D9D9"/>
            <w:vAlign w:val="center"/>
          </w:tcPr>
          <w:p w:rsidR="002C1315" w:rsidRPr="00877AEE" w:rsidRDefault="002C1315" w:rsidP="00877AEE">
            <w:pPr>
              <w:rPr>
                <w:rFonts w:ascii="Times New Roman" w:hAnsi="Times New Roman" w:cs="Times New Roman"/>
                <w:b/>
                <w:bCs/>
                <w:sz w:val="24"/>
                <w:szCs w:val="24"/>
                <w:lang w:val="sr-Latn-CS"/>
              </w:rPr>
            </w:pPr>
          </w:p>
        </w:tc>
      </w:tr>
      <w:tr w:rsidR="002C1315" w:rsidRPr="00877AEE" w:rsidTr="00877AEE">
        <w:trPr>
          <w:gridAfter w:val="8"/>
          <w:wAfter w:w="9033" w:type="dxa"/>
          <w:cantSplit/>
          <w:trHeight w:val="517"/>
        </w:trPr>
        <w:tc>
          <w:tcPr>
            <w:tcW w:w="567" w:type="dxa"/>
            <w:vMerge/>
            <w:tcBorders>
              <w:left w:val="thinThickLargeGap" w:sz="18" w:space="0" w:color="auto"/>
              <w:right w:val="double" w:sz="4" w:space="0" w:color="auto"/>
            </w:tcBorders>
            <w:shd w:val="clear" w:color="auto" w:fill="D9D9D9"/>
            <w:vAlign w:val="center"/>
          </w:tcPr>
          <w:p w:rsidR="002C1315" w:rsidRPr="00877AEE" w:rsidRDefault="002C1315" w:rsidP="00877AEE">
            <w:pPr>
              <w:rPr>
                <w:rFonts w:ascii="Times New Roman" w:hAnsi="Times New Roman" w:cs="Times New Roman"/>
                <w:b/>
                <w:bCs/>
                <w:sz w:val="24"/>
                <w:szCs w:val="24"/>
                <w:lang w:val="sr-Latn-CS"/>
              </w:rPr>
            </w:pPr>
          </w:p>
        </w:tc>
      </w:tr>
      <w:tr w:rsidR="002C1315" w:rsidRPr="00877AEE" w:rsidTr="00877AEE">
        <w:trPr>
          <w:trHeight w:val="425"/>
        </w:trPr>
        <w:tc>
          <w:tcPr>
            <w:tcW w:w="567" w:type="dxa"/>
            <w:tcBorders>
              <w:top w:val="double" w:sz="4" w:space="0" w:color="auto"/>
              <w:left w:val="thinThickLargeGap" w:sz="18" w:space="0" w:color="auto"/>
              <w:bottom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
                <w:bCs/>
                <w:sz w:val="24"/>
                <w:szCs w:val="24"/>
                <w:lang w:val="sr-Latn-CS"/>
              </w:rPr>
            </w:pPr>
            <w:r w:rsidRPr="00877AEE">
              <w:rPr>
                <w:rFonts w:ascii="Times New Roman" w:hAnsi="Times New Roman" w:cs="Times New Roman"/>
                <w:b/>
                <w:bCs/>
                <w:sz w:val="24"/>
                <w:szCs w:val="24"/>
                <w:lang w:val="sr-Latn-CS"/>
              </w:rPr>
              <w:t>3</w:t>
            </w:r>
          </w:p>
        </w:tc>
        <w:tc>
          <w:tcPr>
            <w:tcW w:w="3513" w:type="dxa"/>
            <w:tcBorders>
              <w:top w:val="double" w:sz="4" w:space="0" w:color="auto"/>
              <w:left w:val="double" w:sz="4" w:space="0" w:color="auto"/>
              <w:bottom w:val="double" w:sz="4" w:space="0" w:color="auto"/>
              <w:right w:val="double" w:sz="4" w:space="0" w:color="auto"/>
            </w:tcBorders>
            <w:shd w:val="clear" w:color="auto" w:fill="EEECE1"/>
            <w:vAlign w:val="center"/>
          </w:tcPr>
          <w:p w:rsidR="002C1315" w:rsidRPr="00877AEE" w:rsidRDefault="002C1315" w:rsidP="00877AEE">
            <w:pPr>
              <w:ind w:left="71"/>
              <w:rPr>
                <w:rFonts w:ascii="Times New Roman" w:hAnsi="Times New Roman" w:cs="Times New Roman"/>
                <w:b/>
                <w:bCs/>
                <w:i/>
                <w:sz w:val="24"/>
                <w:szCs w:val="24"/>
                <w:lang w:val="sr-Latn-CS"/>
              </w:rPr>
            </w:pPr>
            <w:r w:rsidRPr="00877AEE">
              <w:rPr>
                <w:rFonts w:ascii="Times New Roman" w:hAnsi="Times New Roman" w:cs="Times New Roman"/>
                <w:b/>
                <w:bCs/>
                <w:i/>
                <w:sz w:val="24"/>
                <w:szCs w:val="24"/>
                <w:lang w:val="sr-Latn-CS"/>
              </w:rPr>
              <w:t>Razredna nastava</w:t>
            </w:r>
          </w:p>
        </w:tc>
        <w:tc>
          <w:tcPr>
            <w:tcW w:w="960" w:type="dxa"/>
            <w:tcBorders>
              <w:top w:val="double" w:sz="4" w:space="0" w:color="auto"/>
              <w:left w:val="double" w:sz="4" w:space="0" w:color="auto"/>
              <w:bottom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
                <w:bCs/>
                <w:sz w:val="24"/>
                <w:szCs w:val="24"/>
                <w:lang w:val="sr-Latn-CS"/>
              </w:rPr>
            </w:pPr>
            <w:r w:rsidRPr="00877AEE">
              <w:rPr>
                <w:rFonts w:ascii="Times New Roman" w:hAnsi="Times New Roman" w:cs="Times New Roman"/>
                <w:b/>
                <w:bCs/>
                <w:sz w:val="24"/>
                <w:szCs w:val="24"/>
                <w:lang w:val="sr-Latn-CS"/>
              </w:rPr>
              <w:t>6</w:t>
            </w:r>
          </w:p>
        </w:tc>
        <w:tc>
          <w:tcPr>
            <w:tcW w:w="720" w:type="dxa"/>
            <w:tcBorders>
              <w:top w:val="double" w:sz="4" w:space="0" w:color="auto"/>
              <w:left w:val="double" w:sz="4" w:space="0" w:color="auto"/>
              <w:bottom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top w:val="double" w:sz="4" w:space="0" w:color="auto"/>
              <w:left w:val="double" w:sz="4" w:space="0" w:color="auto"/>
              <w:bottom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top w:val="double" w:sz="4" w:space="0" w:color="auto"/>
              <w:left w:val="double" w:sz="4" w:space="0" w:color="auto"/>
              <w:bottom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top w:val="double" w:sz="4" w:space="0" w:color="auto"/>
              <w:left w:val="double" w:sz="4" w:space="0" w:color="auto"/>
              <w:bottom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top w:val="double" w:sz="4" w:space="0" w:color="auto"/>
              <w:left w:val="double" w:sz="4" w:space="0" w:color="auto"/>
              <w:bottom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
                <w:bCs/>
                <w:sz w:val="24"/>
                <w:szCs w:val="24"/>
                <w:lang w:val="sr-Latn-CS"/>
              </w:rPr>
            </w:pPr>
          </w:p>
        </w:tc>
        <w:tc>
          <w:tcPr>
            <w:tcW w:w="960" w:type="dxa"/>
            <w:tcBorders>
              <w:top w:val="double" w:sz="4" w:space="0" w:color="auto"/>
              <w:left w:val="double" w:sz="4" w:space="0" w:color="auto"/>
              <w:bottom w:val="double" w:sz="4" w:space="0" w:color="auto"/>
              <w:right w:val="thickThinLargeGap" w:sz="18" w:space="0" w:color="auto"/>
            </w:tcBorders>
            <w:shd w:val="clear" w:color="auto" w:fill="EEECE1"/>
            <w:vAlign w:val="center"/>
          </w:tcPr>
          <w:p w:rsidR="002C1315" w:rsidRPr="00877AEE" w:rsidRDefault="002C1315" w:rsidP="00877AEE">
            <w:pPr>
              <w:rPr>
                <w:rFonts w:ascii="Times New Roman" w:hAnsi="Times New Roman" w:cs="Times New Roman"/>
                <w:b/>
                <w:bCs/>
                <w:sz w:val="24"/>
                <w:szCs w:val="24"/>
                <w:lang w:val="sr-Latn-CS"/>
              </w:rPr>
            </w:pPr>
            <w:r w:rsidRPr="00877AEE">
              <w:rPr>
                <w:rFonts w:ascii="Times New Roman" w:hAnsi="Times New Roman" w:cs="Times New Roman"/>
                <w:b/>
                <w:bCs/>
                <w:sz w:val="24"/>
                <w:szCs w:val="24"/>
                <w:lang w:val="sr-Latn-CS"/>
              </w:rPr>
              <w:t>6</w:t>
            </w:r>
          </w:p>
        </w:tc>
      </w:tr>
      <w:tr w:rsidR="002C1315" w:rsidRPr="00877AEE" w:rsidTr="00877AEE">
        <w:tc>
          <w:tcPr>
            <w:tcW w:w="567" w:type="dxa"/>
            <w:vMerge w:val="restart"/>
            <w:tcBorders>
              <w:top w:val="double" w:sz="4" w:space="0" w:color="auto"/>
              <w:left w:val="thinThickLargeGap" w:sz="18"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
                <w:bCs/>
                <w:sz w:val="24"/>
                <w:szCs w:val="24"/>
                <w:lang w:val="sr-Latn-CS"/>
              </w:rPr>
            </w:pPr>
            <w:r w:rsidRPr="00877AEE">
              <w:rPr>
                <w:rFonts w:ascii="Times New Roman" w:hAnsi="Times New Roman" w:cs="Times New Roman"/>
                <w:b/>
                <w:bCs/>
                <w:sz w:val="24"/>
                <w:szCs w:val="24"/>
                <w:lang w:val="sr-Latn-CS"/>
              </w:rPr>
              <w:t>5.</w:t>
            </w:r>
          </w:p>
        </w:tc>
        <w:tc>
          <w:tcPr>
            <w:tcW w:w="3513" w:type="dxa"/>
            <w:tcBorders>
              <w:top w:val="double" w:sz="4" w:space="0" w:color="auto"/>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
                <w:bCs/>
                <w:i/>
                <w:sz w:val="24"/>
                <w:szCs w:val="24"/>
                <w:lang w:val="sr-Latn-CS"/>
              </w:rPr>
            </w:pPr>
            <w:r w:rsidRPr="00877AEE">
              <w:rPr>
                <w:rFonts w:ascii="Times New Roman" w:hAnsi="Times New Roman" w:cs="Times New Roman"/>
                <w:b/>
                <w:bCs/>
                <w:i/>
                <w:sz w:val="24"/>
                <w:szCs w:val="24"/>
                <w:lang w:val="sr-Latn-CS"/>
              </w:rPr>
              <w:t>Predmetna nastava</w:t>
            </w:r>
          </w:p>
        </w:tc>
        <w:tc>
          <w:tcPr>
            <w:tcW w:w="960" w:type="dxa"/>
            <w:tcBorders>
              <w:top w:val="double" w:sz="4" w:space="0" w:color="auto"/>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
                <w:bCs/>
                <w:sz w:val="24"/>
                <w:szCs w:val="24"/>
                <w:lang w:val="sr-Latn-CS"/>
              </w:rPr>
            </w:pPr>
            <w:r w:rsidRPr="00877AEE">
              <w:rPr>
                <w:rFonts w:ascii="Times New Roman" w:hAnsi="Times New Roman" w:cs="Times New Roman"/>
                <w:b/>
                <w:bCs/>
                <w:sz w:val="24"/>
                <w:szCs w:val="24"/>
                <w:lang w:val="sr-Latn-CS"/>
              </w:rPr>
              <w:t>9</w:t>
            </w:r>
          </w:p>
        </w:tc>
        <w:tc>
          <w:tcPr>
            <w:tcW w:w="720" w:type="dxa"/>
            <w:tcBorders>
              <w:top w:val="double" w:sz="4" w:space="0" w:color="auto"/>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top w:val="double" w:sz="4" w:space="0" w:color="auto"/>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top w:val="double" w:sz="4" w:space="0" w:color="auto"/>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top w:val="double" w:sz="4" w:space="0" w:color="auto"/>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top w:val="double" w:sz="4" w:space="0" w:color="auto"/>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
                <w:bCs/>
                <w:sz w:val="24"/>
                <w:szCs w:val="24"/>
                <w:lang w:val="sr-Latn-CS"/>
              </w:rPr>
            </w:pPr>
          </w:p>
        </w:tc>
        <w:tc>
          <w:tcPr>
            <w:tcW w:w="960" w:type="dxa"/>
            <w:tcBorders>
              <w:top w:val="double" w:sz="4" w:space="0" w:color="auto"/>
              <w:left w:val="double" w:sz="4" w:space="0" w:color="auto"/>
              <w:right w:val="thickThinLargeGap" w:sz="18" w:space="0" w:color="auto"/>
            </w:tcBorders>
            <w:shd w:val="clear" w:color="auto" w:fill="EEECE1"/>
            <w:vAlign w:val="center"/>
          </w:tcPr>
          <w:p w:rsidR="002C1315" w:rsidRPr="00877AEE" w:rsidRDefault="002C1315" w:rsidP="00877AEE">
            <w:pPr>
              <w:rPr>
                <w:rFonts w:ascii="Times New Roman" w:hAnsi="Times New Roman" w:cs="Times New Roman"/>
                <w:b/>
                <w:bCs/>
                <w:sz w:val="24"/>
                <w:szCs w:val="24"/>
                <w:lang w:val="sr-Latn-CS"/>
              </w:rPr>
            </w:pPr>
            <w:r w:rsidRPr="00877AEE">
              <w:rPr>
                <w:rFonts w:ascii="Times New Roman" w:hAnsi="Times New Roman" w:cs="Times New Roman"/>
                <w:b/>
                <w:bCs/>
                <w:sz w:val="24"/>
                <w:szCs w:val="24"/>
                <w:lang w:val="sr-Latn-CS"/>
              </w:rPr>
              <w:t>9</w:t>
            </w:r>
          </w:p>
        </w:tc>
      </w:tr>
      <w:tr w:rsidR="002C1315" w:rsidRPr="00877AEE" w:rsidTr="00877AEE">
        <w:tc>
          <w:tcPr>
            <w:tcW w:w="567" w:type="dxa"/>
            <w:vMerge/>
            <w:tcBorders>
              <w:left w:val="thinThickLargeGap" w:sz="18"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3513" w:type="dxa"/>
            <w:tcBorders>
              <w:left w:val="double" w:sz="4" w:space="0" w:color="auto"/>
              <w:right w:val="double" w:sz="4" w:space="0" w:color="auto"/>
            </w:tcBorders>
            <w:shd w:val="clear" w:color="auto" w:fill="EEECE1"/>
            <w:vAlign w:val="center"/>
          </w:tcPr>
          <w:p w:rsidR="002C1315" w:rsidRPr="00877AEE" w:rsidRDefault="002C1315" w:rsidP="00877AEE">
            <w:pPr>
              <w:numPr>
                <w:ilvl w:val="0"/>
                <w:numId w:val="9"/>
              </w:numPr>
              <w:spacing w:after="0" w:line="240" w:lineRule="auto"/>
              <w:rPr>
                <w:rFonts w:ascii="Times New Roman" w:hAnsi="Times New Roman" w:cs="Times New Roman"/>
                <w:bCs/>
                <w:sz w:val="24"/>
                <w:szCs w:val="24"/>
                <w:lang w:val="sr-Latn-CS"/>
              </w:rPr>
            </w:pPr>
            <w:r w:rsidRPr="00877AEE">
              <w:rPr>
                <w:rFonts w:ascii="Times New Roman" w:hAnsi="Times New Roman" w:cs="Times New Roman"/>
                <w:bCs/>
                <w:sz w:val="24"/>
                <w:szCs w:val="24"/>
                <w:lang w:val="sr-Latn-CS"/>
              </w:rPr>
              <w:t>Crnogorski-srpski,bosanski, hrvatski jezik i književnost</w:t>
            </w:r>
          </w:p>
        </w:tc>
        <w:tc>
          <w:tcPr>
            <w:tcW w:w="96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r w:rsidRPr="00877AEE">
              <w:rPr>
                <w:rFonts w:ascii="Times New Roman" w:hAnsi="Times New Roman" w:cs="Times New Roman"/>
                <w:bCs/>
                <w:sz w:val="24"/>
                <w:szCs w:val="24"/>
                <w:lang w:val="sr-Latn-CS"/>
              </w:rPr>
              <w:t>1</w:t>
            </w: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960" w:type="dxa"/>
            <w:tcBorders>
              <w:left w:val="double" w:sz="4" w:space="0" w:color="auto"/>
              <w:right w:val="thickThinLargeGap" w:sz="18"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r w:rsidRPr="00877AEE">
              <w:rPr>
                <w:rFonts w:ascii="Times New Roman" w:hAnsi="Times New Roman" w:cs="Times New Roman"/>
                <w:bCs/>
                <w:sz w:val="24"/>
                <w:szCs w:val="24"/>
                <w:lang w:val="sr-Latn-CS"/>
              </w:rPr>
              <w:t>1</w:t>
            </w:r>
          </w:p>
        </w:tc>
      </w:tr>
      <w:tr w:rsidR="002C1315" w:rsidRPr="00877AEE" w:rsidTr="00877AEE">
        <w:tc>
          <w:tcPr>
            <w:tcW w:w="567" w:type="dxa"/>
            <w:vMerge/>
            <w:tcBorders>
              <w:left w:val="thinThickLargeGap" w:sz="18"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3513" w:type="dxa"/>
            <w:tcBorders>
              <w:left w:val="double" w:sz="4" w:space="0" w:color="auto"/>
              <w:right w:val="double" w:sz="4" w:space="0" w:color="auto"/>
            </w:tcBorders>
            <w:shd w:val="clear" w:color="auto" w:fill="EEECE1"/>
            <w:vAlign w:val="center"/>
          </w:tcPr>
          <w:p w:rsidR="002C1315" w:rsidRPr="00877AEE" w:rsidRDefault="002C1315" w:rsidP="00877AEE">
            <w:pPr>
              <w:numPr>
                <w:ilvl w:val="0"/>
                <w:numId w:val="9"/>
              </w:numPr>
              <w:spacing w:after="0" w:line="240" w:lineRule="auto"/>
              <w:rPr>
                <w:rFonts w:ascii="Times New Roman" w:hAnsi="Times New Roman" w:cs="Times New Roman"/>
                <w:bCs/>
                <w:sz w:val="24"/>
                <w:szCs w:val="24"/>
                <w:lang w:val="sr-Latn-CS"/>
              </w:rPr>
            </w:pPr>
            <w:r w:rsidRPr="00877AEE">
              <w:rPr>
                <w:rFonts w:ascii="Times New Roman" w:hAnsi="Times New Roman" w:cs="Times New Roman"/>
                <w:bCs/>
                <w:sz w:val="24"/>
                <w:szCs w:val="24"/>
                <w:lang w:val="sr-Latn-CS"/>
              </w:rPr>
              <w:t>Engleski jezik</w:t>
            </w:r>
          </w:p>
        </w:tc>
        <w:tc>
          <w:tcPr>
            <w:tcW w:w="96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r w:rsidRPr="00877AEE">
              <w:rPr>
                <w:rFonts w:ascii="Times New Roman" w:hAnsi="Times New Roman" w:cs="Times New Roman"/>
                <w:bCs/>
                <w:sz w:val="24"/>
                <w:szCs w:val="24"/>
                <w:lang w:val="sr-Latn-CS"/>
              </w:rPr>
              <w:t>2</w:t>
            </w: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960" w:type="dxa"/>
            <w:tcBorders>
              <w:left w:val="double" w:sz="4" w:space="0" w:color="auto"/>
              <w:right w:val="thickThinLargeGap" w:sz="18"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r w:rsidRPr="00877AEE">
              <w:rPr>
                <w:rFonts w:ascii="Times New Roman" w:hAnsi="Times New Roman" w:cs="Times New Roman"/>
                <w:bCs/>
                <w:sz w:val="24"/>
                <w:szCs w:val="24"/>
                <w:lang w:val="sr-Latn-CS"/>
              </w:rPr>
              <w:t>2</w:t>
            </w:r>
          </w:p>
        </w:tc>
      </w:tr>
      <w:tr w:rsidR="002C1315" w:rsidRPr="00877AEE" w:rsidTr="00877AEE">
        <w:tc>
          <w:tcPr>
            <w:tcW w:w="567" w:type="dxa"/>
            <w:vMerge/>
            <w:tcBorders>
              <w:left w:val="thinThickLargeGap" w:sz="18"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3513" w:type="dxa"/>
            <w:tcBorders>
              <w:left w:val="double" w:sz="4" w:space="0" w:color="auto"/>
              <w:right w:val="double" w:sz="4" w:space="0" w:color="auto"/>
            </w:tcBorders>
            <w:shd w:val="clear" w:color="auto" w:fill="EEECE1"/>
            <w:vAlign w:val="center"/>
          </w:tcPr>
          <w:p w:rsidR="002C1315" w:rsidRPr="00877AEE" w:rsidRDefault="002C1315" w:rsidP="00877AEE">
            <w:pPr>
              <w:numPr>
                <w:ilvl w:val="0"/>
                <w:numId w:val="9"/>
              </w:numPr>
              <w:spacing w:after="0" w:line="240" w:lineRule="auto"/>
              <w:rPr>
                <w:rFonts w:ascii="Times New Roman" w:hAnsi="Times New Roman" w:cs="Times New Roman"/>
                <w:bCs/>
                <w:sz w:val="24"/>
                <w:szCs w:val="24"/>
                <w:lang w:val="sr-Latn-CS"/>
              </w:rPr>
            </w:pPr>
            <w:r w:rsidRPr="00877AEE">
              <w:rPr>
                <w:rFonts w:ascii="Times New Roman" w:hAnsi="Times New Roman" w:cs="Times New Roman"/>
                <w:bCs/>
                <w:sz w:val="24"/>
                <w:szCs w:val="24"/>
                <w:lang w:val="sr-Latn-CS"/>
              </w:rPr>
              <w:t>Njemački jezik</w:t>
            </w:r>
          </w:p>
        </w:tc>
        <w:tc>
          <w:tcPr>
            <w:tcW w:w="96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r w:rsidRPr="00877AEE">
              <w:rPr>
                <w:rFonts w:ascii="Times New Roman" w:hAnsi="Times New Roman" w:cs="Times New Roman"/>
                <w:bCs/>
                <w:sz w:val="24"/>
                <w:szCs w:val="24"/>
                <w:lang w:val="sr-Latn-CS"/>
              </w:rPr>
              <w:t>1</w:t>
            </w: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960" w:type="dxa"/>
            <w:tcBorders>
              <w:left w:val="double" w:sz="4" w:space="0" w:color="auto"/>
              <w:right w:val="thickThinLargeGap" w:sz="18"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r w:rsidRPr="00877AEE">
              <w:rPr>
                <w:rFonts w:ascii="Times New Roman" w:hAnsi="Times New Roman" w:cs="Times New Roman"/>
                <w:bCs/>
                <w:sz w:val="24"/>
                <w:szCs w:val="24"/>
                <w:lang w:val="sr-Latn-CS"/>
              </w:rPr>
              <w:t>1</w:t>
            </w:r>
          </w:p>
        </w:tc>
      </w:tr>
      <w:tr w:rsidR="002C1315" w:rsidRPr="00877AEE" w:rsidTr="00877AEE">
        <w:tc>
          <w:tcPr>
            <w:tcW w:w="567" w:type="dxa"/>
            <w:vMerge/>
            <w:tcBorders>
              <w:left w:val="thinThickLargeGap" w:sz="18"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3513" w:type="dxa"/>
            <w:tcBorders>
              <w:left w:val="double" w:sz="4" w:space="0" w:color="auto"/>
              <w:right w:val="double" w:sz="4" w:space="0" w:color="auto"/>
            </w:tcBorders>
            <w:shd w:val="clear" w:color="auto" w:fill="EEECE1"/>
            <w:vAlign w:val="center"/>
          </w:tcPr>
          <w:p w:rsidR="002C1315" w:rsidRPr="00877AEE" w:rsidRDefault="002C1315" w:rsidP="00877AEE">
            <w:pPr>
              <w:numPr>
                <w:ilvl w:val="0"/>
                <w:numId w:val="9"/>
              </w:numPr>
              <w:spacing w:after="0" w:line="240" w:lineRule="auto"/>
              <w:rPr>
                <w:rFonts w:ascii="Times New Roman" w:hAnsi="Times New Roman" w:cs="Times New Roman"/>
                <w:bCs/>
                <w:sz w:val="24"/>
                <w:szCs w:val="24"/>
                <w:lang w:val="sr-Latn-CS"/>
              </w:rPr>
            </w:pPr>
            <w:r w:rsidRPr="00877AEE">
              <w:rPr>
                <w:rFonts w:ascii="Times New Roman" w:hAnsi="Times New Roman" w:cs="Times New Roman"/>
                <w:bCs/>
                <w:sz w:val="24"/>
                <w:szCs w:val="24"/>
                <w:lang w:val="sr-Latn-CS"/>
              </w:rPr>
              <w:t>Matematika</w:t>
            </w:r>
          </w:p>
        </w:tc>
        <w:tc>
          <w:tcPr>
            <w:tcW w:w="96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r w:rsidRPr="00877AEE">
              <w:rPr>
                <w:rFonts w:ascii="Times New Roman" w:hAnsi="Times New Roman" w:cs="Times New Roman"/>
                <w:bCs/>
                <w:sz w:val="24"/>
                <w:szCs w:val="24"/>
                <w:lang w:val="sr-Latn-CS"/>
              </w:rPr>
              <w:t>1</w:t>
            </w: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r w:rsidRPr="00877AEE">
              <w:rPr>
                <w:rFonts w:ascii="Times New Roman" w:hAnsi="Times New Roman" w:cs="Times New Roman"/>
                <w:bCs/>
                <w:sz w:val="24"/>
                <w:szCs w:val="24"/>
                <w:lang w:val="sr-Latn-CS"/>
              </w:rPr>
              <w:t>1</w:t>
            </w:r>
          </w:p>
        </w:tc>
        <w:tc>
          <w:tcPr>
            <w:tcW w:w="960" w:type="dxa"/>
            <w:tcBorders>
              <w:left w:val="double" w:sz="4" w:space="0" w:color="auto"/>
              <w:right w:val="thickThinLargeGap" w:sz="18"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r>
      <w:tr w:rsidR="002C1315" w:rsidRPr="00877AEE" w:rsidTr="00877AEE">
        <w:tc>
          <w:tcPr>
            <w:tcW w:w="567" w:type="dxa"/>
            <w:vMerge/>
            <w:tcBorders>
              <w:left w:val="thinThickLargeGap" w:sz="18"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3513" w:type="dxa"/>
            <w:tcBorders>
              <w:left w:val="double" w:sz="4" w:space="0" w:color="auto"/>
              <w:right w:val="double" w:sz="4" w:space="0" w:color="auto"/>
            </w:tcBorders>
            <w:shd w:val="clear" w:color="auto" w:fill="EEECE1"/>
            <w:vAlign w:val="center"/>
          </w:tcPr>
          <w:p w:rsidR="002C1315" w:rsidRPr="00877AEE" w:rsidRDefault="002C1315" w:rsidP="00877AEE">
            <w:pPr>
              <w:numPr>
                <w:ilvl w:val="0"/>
                <w:numId w:val="9"/>
              </w:numPr>
              <w:spacing w:after="0" w:line="240" w:lineRule="auto"/>
              <w:rPr>
                <w:rFonts w:ascii="Times New Roman" w:hAnsi="Times New Roman" w:cs="Times New Roman"/>
                <w:bCs/>
                <w:sz w:val="24"/>
                <w:szCs w:val="24"/>
                <w:lang w:val="sr-Latn-CS"/>
              </w:rPr>
            </w:pPr>
            <w:r w:rsidRPr="00877AEE">
              <w:rPr>
                <w:rFonts w:ascii="Times New Roman" w:hAnsi="Times New Roman" w:cs="Times New Roman"/>
                <w:bCs/>
                <w:sz w:val="24"/>
                <w:szCs w:val="24"/>
                <w:lang w:val="sr-Latn-CS"/>
              </w:rPr>
              <w:t>Fizika</w:t>
            </w:r>
          </w:p>
        </w:tc>
        <w:tc>
          <w:tcPr>
            <w:tcW w:w="96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r w:rsidRPr="00877AEE">
              <w:rPr>
                <w:rFonts w:ascii="Times New Roman" w:hAnsi="Times New Roman" w:cs="Times New Roman"/>
                <w:bCs/>
                <w:sz w:val="24"/>
                <w:szCs w:val="24"/>
                <w:lang w:val="sr-Latn-CS"/>
              </w:rPr>
              <w:t>1</w:t>
            </w: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r w:rsidRPr="00877AEE">
              <w:rPr>
                <w:rFonts w:ascii="Times New Roman" w:hAnsi="Times New Roman" w:cs="Times New Roman"/>
                <w:bCs/>
                <w:sz w:val="24"/>
                <w:szCs w:val="24"/>
                <w:lang w:val="sr-Latn-CS"/>
              </w:rPr>
              <w:t>1</w:t>
            </w:r>
          </w:p>
        </w:tc>
        <w:tc>
          <w:tcPr>
            <w:tcW w:w="960" w:type="dxa"/>
            <w:tcBorders>
              <w:left w:val="double" w:sz="4" w:space="0" w:color="auto"/>
              <w:right w:val="thickThinLargeGap" w:sz="18"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r>
      <w:tr w:rsidR="002C1315" w:rsidRPr="00877AEE" w:rsidTr="00877AEE">
        <w:tc>
          <w:tcPr>
            <w:tcW w:w="567" w:type="dxa"/>
            <w:vMerge/>
            <w:tcBorders>
              <w:left w:val="thinThickLargeGap" w:sz="18"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3513" w:type="dxa"/>
            <w:tcBorders>
              <w:left w:val="double" w:sz="4" w:space="0" w:color="auto"/>
              <w:right w:val="double" w:sz="4" w:space="0" w:color="auto"/>
            </w:tcBorders>
            <w:shd w:val="clear" w:color="auto" w:fill="EEECE1"/>
            <w:vAlign w:val="center"/>
          </w:tcPr>
          <w:p w:rsidR="002C1315" w:rsidRPr="00877AEE" w:rsidRDefault="002C1315" w:rsidP="00877AEE">
            <w:pPr>
              <w:numPr>
                <w:ilvl w:val="0"/>
                <w:numId w:val="9"/>
              </w:numPr>
              <w:spacing w:after="0" w:line="240" w:lineRule="auto"/>
              <w:rPr>
                <w:rFonts w:ascii="Times New Roman" w:hAnsi="Times New Roman" w:cs="Times New Roman"/>
                <w:bCs/>
                <w:sz w:val="24"/>
                <w:szCs w:val="24"/>
                <w:lang w:val="sr-Latn-CS"/>
              </w:rPr>
            </w:pPr>
            <w:r w:rsidRPr="00877AEE">
              <w:rPr>
                <w:rFonts w:ascii="Times New Roman" w:hAnsi="Times New Roman" w:cs="Times New Roman"/>
                <w:bCs/>
                <w:sz w:val="24"/>
                <w:szCs w:val="24"/>
                <w:lang w:val="sr-Latn-CS"/>
              </w:rPr>
              <w:t>Hemija</w:t>
            </w:r>
          </w:p>
        </w:tc>
        <w:tc>
          <w:tcPr>
            <w:tcW w:w="96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960" w:type="dxa"/>
            <w:tcBorders>
              <w:left w:val="double" w:sz="4" w:space="0" w:color="auto"/>
              <w:right w:val="thickThinLargeGap" w:sz="18"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r>
      <w:tr w:rsidR="002C1315" w:rsidRPr="00877AEE" w:rsidTr="00877AEE">
        <w:tc>
          <w:tcPr>
            <w:tcW w:w="567" w:type="dxa"/>
            <w:vMerge/>
            <w:tcBorders>
              <w:left w:val="thinThickLargeGap" w:sz="18"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3513" w:type="dxa"/>
            <w:tcBorders>
              <w:left w:val="double" w:sz="4" w:space="0" w:color="auto"/>
              <w:right w:val="double" w:sz="4" w:space="0" w:color="auto"/>
            </w:tcBorders>
            <w:shd w:val="clear" w:color="auto" w:fill="EEECE1"/>
            <w:vAlign w:val="center"/>
          </w:tcPr>
          <w:p w:rsidR="002C1315" w:rsidRPr="00877AEE" w:rsidRDefault="002C1315" w:rsidP="00877AEE">
            <w:pPr>
              <w:numPr>
                <w:ilvl w:val="0"/>
                <w:numId w:val="9"/>
              </w:numPr>
              <w:spacing w:after="0" w:line="240" w:lineRule="auto"/>
              <w:rPr>
                <w:rFonts w:ascii="Times New Roman" w:hAnsi="Times New Roman" w:cs="Times New Roman"/>
                <w:bCs/>
                <w:sz w:val="24"/>
                <w:szCs w:val="24"/>
                <w:lang w:val="sr-Latn-CS"/>
              </w:rPr>
            </w:pPr>
            <w:r w:rsidRPr="00877AEE">
              <w:rPr>
                <w:rFonts w:ascii="Times New Roman" w:hAnsi="Times New Roman" w:cs="Times New Roman"/>
                <w:bCs/>
                <w:sz w:val="24"/>
                <w:szCs w:val="24"/>
                <w:lang w:val="sr-Latn-CS"/>
              </w:rPr>
              <w:t>Biologija</w:t>
            </w:r>
          </w:p>
        </w:tc>
        <w:tc>
          <w:tcPr>
            <w:tcW w:w="96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960" w:type="dxa"/>
            <w:tcBorders>
              <w:left w:val="double" w:sz="4" w:space="0" w:color="auto"/>
              <w:right w:val="thickThinLargeGap" w:sz="18"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r>
      <w:tr w:rsidR="002C1315" w:rsidRPr="00877AEE" w:rsidTr="00877AEE">
        <w:tc>
          <w:tcPr>
            <w:tcW w:w="567" w:type="dxa"/>
            <w:vMerge/>
            <w:tcBorders>
              <w:left w:val="thinThickLargeGap" w:sz="18"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3513" w:type="dxa"/>
            <w:tcBorders>
              <w:left w:val="double" w:sz="4" w:space="0" w:color="auto"/>
              <w:right w:val="double" w:sz="4" w:space="0" w:color="auto"/>
            </w:tcBorders>
            <w:shd w:val="clear" w:color="auto" w:fill="EEECE1"/>
            <w:vAlign w:val="center"/>
          </w:tcPr>
          <w:p w:rsidR="002C1315" w:rsidRPr="00877AEE" w:rsidRDefault="002C1315" w:rsidP="00877AEE">
            <w:pPr>
              <w:numPr>
                <w:ilvl w:val="0"/>
                <w:numId w:val="9"/>
              </w:numPr>
              <w:spacing w:after="0" w:line="240" w:lineRule="auto"/>
              <w:rPr>
                <w:rFonts w:ascii="Times New Roman" w:hAnsi="Times New Roman" w:cs="Times New Roman"/>
                <w:bCs/>
                <w:sz w:val="24"/>
                <w:szCs w:val="24"/>
                <w:lang w:val="sr-Latn-CS"/>
              </w:rPr>
            </w:pPr>
            <w:r w:rsidRPr="00877AEE">
              <w:rPr>
                <w:rFonts w:ascii="Times New Roman" w:hAnsi="Times New Roman" w:cs="Times New Roman"/>
                <w:bCs/>
                <w:sz w:val="24"/>
                <w:szCs w:val="24"/>
                <w:lang w:val="sr-Latn-CS"/>
              </w:rPr>
              <w:t>Istorija</w:t>
            </w:r>
          </w:p>
        </w:tc>
        <w:tc>
          <w:tcPr>
            <w:tcW w:w="96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960" w:type="dxa"/>
            <w:tcBorders>
              <w:left w:val="double" w:sz="4" w:space="0" w:color="auto"/>
              <w:right w:val="thickThinLargeGap" w:sz="18"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r>
      <w:tr w:rsidR="002C1315" w:rsidRPr="00877AEE" w:rsidTr="00877AEE">
        <w:tc>
          <w:tcPr>
            <w:tcW w:w="567" w:type="dxa"/>
            <w:vMerge/>
            <w:tcBorders>
              <w:left w:val="thinThickLargeGap" w:sz="18"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3513" w:type="dxa"/>
            <w:tcBorders>
              <w:left w:val="double" w:sz="4" w:space="0" w:color="auto"/>
              <w:right w:val="double" w:sz="4" w:space="0" w:color="auto"/>
            </w:tcBorders>
            <w:shd w:val="clear" w:color="auto" w:fill="EEECE1"/>
            <w:vAlign w:val="center"/>
          </w:tcPr>
          <w:p w:rsidR="002C1315" w:rsidRPr="00877AEE" w:rsidRDefault="002C1315" w:rsidP="00877AEE">
            <w:pPr>
              <w:numPr>
                <w:ilvl w:val="0"/>
                <w:numId w:val="10"/>
              </w:numPr>
              <w:spacing w:after="0" w:line="240" w:lineRule="auto"/>
              <w:rPr>
                <w:rFonts w:ascii="Times New Roman" w:hAnsi="Times New Roman" w:cs="Times New Roman"/>
                <w:bCs/>
                <w:sz w:val="24"/>
                <w:szCs w:val="24"/>
                <w:lang w:val="sr-Latn-CS"/>
              </w:rPr>
            </w:pPr>
            <w:r w:rsidRPr="00877AEE">
              <w:rPr>
                <w:rFonts w:ascii="Times New Roman" w:hAnsi="Times New Roman" w:cs="Times New Roman"/>
                <w:bCs/>
                <w:sz w:val="24"/>
                <w:szCs w:val="24"/>
                <w:lang w:val="sr-Latn-CS"/>
              </w:rPr>
              <w:t>Geografija</w:t>
            </w:r>
          </w:p>
        </w:tc>
        <w:tc>
          <w:tcPr>
            <w:tcW w:w="96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r w:rsidRPr="00877AEE">
              <w:rPr>
                <w:rFonts w:ascii="Times New Roman" w:hAnsi="Times New Roman" w:cs="Times New Roman"/>
                <w:bCs/>
                <w:sz w:val="24"/>
                <w:szCs w:val="24"/>
                <w:lang w:val="sr-Latn-CS"/>
              </w:rPr>
              <w:t>1</w:t>
            </w: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960" w:type="dxa"/>
            <w:tcBorders>
              <w:left w:val="double" w:sz="4" w:space="0" w:color="auto"/>
              <w:right w:val="thickThinLargeGap" w:sz="18"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r w:rsidRPr="00877AEE">
              <w:rPr>
                <w:rFonts w:ascii="Times New Roman" w:hAnsi="Times New Roman" w:cs="Times New Roman"/>
                <w:bCs/>
                <w:sz w:val="24"/>
                <w:szCs w:val="24"/>
                <w:lang w:val="sr-Latn-CS"/>
              </w:rPr>
              <w:t>1</w:t>
            </w:r>
          </w:p>
        </w:tc>
      </w:tr>
      <w:tr w:rsidR="002C1315" w:rsidRPr="00877AEE" w:rsidTr="00877AEE">
        <w:tc>
          <w:tcPr>
            <w:tcW w:w="567" w:type="dxa"/>
            <w:vMerge/>
            <w:tcBorders>
              <w:left w:val="thinThickLargeGap" w:sz="18"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3513" w:type="dxa"/>
            <w:tcBorders>
              <w:left w:val="double" w:sz="4" w:space="0" w:color="auto"/>
              <w:right w:val="double" w:sz="4" w:space="0" w:color="auto"/>
            </w:tcBorders>
            <w:shd w:val="clear" w:color="auto" w:fill="EEECE1"/>
            <w:vAlign w:val="center"/>
          </w:tcPr>
          <w:p w:rsidR="002C1315" w:rsidRPr="00877AEE" w:rsidRDefault="002C1315" w:rsidP="00877AEE">
            <w:pPr>
              <w:numPr>
                <w:ilvl w:val="0"/>
                <w:numId w:val="10"/>
              </w:numPr>
              <w:spacing w:after="0" w:line="240" w:lineRule="auto"/>
              <w:rPr>
                <w:rFonts w:ascii="Times New Roman" w:hAnsi="Times New Roman" w:cs="Times New Roman"/>
                <w:bCs/>
                <w:sz w:val="24"/>
                <w:szCs w:val="24"/>
                <w:lang w:val="sr-Latn-CS"/>
              </w:rPr>
            </w:pPr>
            <w:r w:rsidRPr="00877AEE">
              <w:rPr>
                <w:rFonts w:ascii="Times New Roman" w:hAnsi="Times New Roman" w:cs="Times New Roman"/>
                <w:bCs/>
                <w:sz w:val="24"/>
                <w:szCs w:val="24"/>
                <w:lang w:val="sr-Latn-CS"/>
              </w:rPr>
              <w:t>Informatika sa tehnikom</w:t>
            </w:r>
          </w:p>
        </w:tc>
        <w:tc>
          <w:tcPr>
            <w:tcW w:w="96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r w:rsidRPr="00877AEE">
              <w:rPr>
                <w:rFonts w:ascii="Times New Roman" w:hAnsi="Times New Roman" w:cs="Times New Roman"/>
                <w:bCs/>
                <w:sz w:val="24"/>
                <w:szCs w:val="24"/>
                <w:lang w:val="sr-Latn-CS"/>
              </w:rPr>
              <w:t>1</w:t>
            </w: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960" w:type="dxa"/>
            <w:tcBorders>
              <w:left w:val="double" w:sz="4" w:space="0" w:color="auto"/>
              <w:right w:val="thickThinLargeGap" w:sz="18"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r w:rsidRPr="00877AEE">
              <w:rPr>
                <w:rFonts w:ascii="Times New Roman" w:hAnsi="Times New Roman" w:cs="Times New Roman"/>
                <w:bCs/>
                <w:sz w:val="24"/>
                <w:szCs w:val="24"/>
                <w:lang w:val="sr-Latn-CS"/>
              </w:rPr>
              <w:t>1</w:t>
            </w:r>
          </w:p>
        </w:tc>
      </w:tr>
      <w:tr w:rsidR="002C1315" w:rsidRPr="00877AEE" w:rsidTr="00877AEE">
        <w:trPr>
          <w:trHeight w:val="270"/>
        </w:trPr>
        <w:tc>
          <w:tcPr>
            <w:tcW w:w="567" w:type="dxa"/>
            <w:vMerge/>
            <w:tcBorders>
              <w:left w:val="thinThickLargeGap" w:sz="18"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3513" w:type="dxa"/>
            <w:tcBorders>
              <w:left w:val="double" w:sz="4" w:space="0" w:color="auto"/>
              <w:right w:val="double" w:sz="4" w:space="0" w:color="auto"/>
            </w:tcBorders>
            <w:shd w:val="clear" w:color="auto" w:fill="EEECE1"/>
            <w:vAlign w:val="center"/>
          </w:tcPr>
          <w:p w:rsidR="002C1315" w:rsidRPr="00877AEE" w:rsidRDefault="002C1315" w:rsidP="00877AEE">
            <w:pPr>
              <w:numPr>
                <w:ilvl w:val="0"/>
                <w:numId w:val="10"/>
              </w:numPr>
              <w:spacing w:after="0" w:line="240" w:lineRule="auto"/>
              <w:rPr>
                <w:rFonts w:ascii="Times New Roman" w:hAnsi="Times New Roman" w:cs="Times New Roman"/>
                <w:bCs/>
                <w:sz w:val="24"/>
                <w:szCs w:val="24"/>
                <w:lang w:val="sr-Latn-CS"/>
              </w:rPr>
            </w:pPr>
            <w:r w:rsidRPr="00877AEE">
              <w:rPr>
                <w:rFonts w:ascii="Times New Roman" w:hAnsi="Times New Roman" w:cs="Times New Roman"/>
                <w:bCs/>
                <w:sz w:val="24"/>
                <w:szCs w:val="24"/>
                <w:lang w:val="sr-Latn-CS"/>
              </w:rPr>
              <w:t>Fizičko vaspitanje</w:t>
            </w:r>
          </w:p>
        </w:tc>
        <w:tc>
          <w:tcPr>
            <w:tcW w:w="96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r w:rsidRPr="00877AEE">
              <w:rPr>
                <w:rFonts w:ascii="Times New Roman" w:hAnsi="Times New Roman" w:cs="Times New Roman"/>
                <w:bCs/>
                <w:sz w:val="24"/>
                <w:szCs w:val="24"/>
                <w:lang w:val="sr-Latn-CS"/>
              </w:rPr>
              <w:t>1</w:t>
            </w: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960" w:type="dxa"/>
            <w:tcBorders>
              <w:left w:val="double" w:sz="4" w:space="0" w:color="auto"/>
              <w:right w:val="thickThinLargeGap" w:sz="18"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r w:rsidRPr="00877AEE">
              <w:rPr>
                <w:rFonts w:ascii="Times New Roman" w:hAnsi="Times New Roman" w:cs="Times New Roman"/>
                <w:bCs/>
                <w:sz w:val="24"/>
                <w:szCs w:val="24"/>
                <w:lang w:val="sr-Latn-CS"/>
              </w:rPr>
              <w:t>1</w:t>
            </w:r>
          </w:p>
        </w:tc>
      </w:tr>
      <w:tr w:rsidR="002C1315" w:rsidRPr="00877AEE" w:rsidTr="00877AEE">
        <w:tc>
          <w:tcPr>
            <w:tcW w:w="567" w:type="dxa"/>
            <w:vMerge/>
            <w:tcBorders>
              <w:left w:val="thinThickLargeGap" w:sz="18"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3513" w:type="dxa"/>
            <w:tcBorders>
              <w:left w:val="double" w:sz="4" w:space="0" w:color="auto"/>
              <w:right w:val="double" w:sz="4" w:space="0" w:color="auto"/>
            </w:tcBorders>
            <w:shd w:val="clear" w:color="auto" w:fill="EEECE1"/>
            <w:vAlign w:val="center"/>
          </w:tcPr>
          <w:p w:rsidR="002C1315" w:rsidRPr="00877AEE" w:rsidRDefault="002C1315" w:rsidP="00877AEE">
            <w:pPr>
              <w:numPr>
                <w:ilvl w:val="0"/>
                <w:numId w:val="10"/>
              </w:numPr>
              <w:spacing w:after="0" w:line="240" w:lineRule="auto"/>
              <w:rPr>
                <w:rFonts w:ascii="Times New Roman" w:hAnsi="Times New Roman" w:cs="Times New Roman"/>
                <w:bCs/>
                <w:sz w:val="24"/>
                <w:szCs w:val="24"/>
                <w:lang w:val="sr-Latn-CS"/>
              </w:rPr>
            </w:pPr>
            <w:r w:rsidRPr="00877AEE">
              <w:rPr>
                <w:rFonts w:ascii="Times New Roman" w:hAnsi="Times New Roman" w:cs="Times New Roman"/>
                <w:bCs/>
                <w:sz w:val="24"/>
                <w:szCs w:val="24"/>
                <w:lang w:val="sr-Latn-CS"/>
              </w:rPr>
              <w:t>Likovna kultura</w:t>
            </w:r>
          </w:p>
        </w:tc>
        <w:tc>
          <w:tcPr>
            <w:tcW w:w="96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960" w:type="dxa"/>
            <w:tcBorders>
              <w:left w:val="double" w:sz="4" w:space="0" w:color="auto"/>
              <w:right w:val="thickThinLargeGap" w:sz="18"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r>
      <w:tr w:rsidR="002C1315" w:rsidRPr="00877AEE" w:rsidTr="00877AEE">
        <w:trPr>
          <w:gridAfter w:val="8"/>
          <w:wAfter w:w="9033" w:type="dxa"/>
          <w:trHeight w:val="517"/>
        </w:trPr>
        <w:tc>
          <w:tcPr>
            <w:tcW w:w="567" w:type="dxa"/>
            <w:vMerge/>
            <w:tcBorders>
              <w:left w:val="thinThickLargeGap" w:sz="18"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r>
      <w:tr w:rsidR="002C1315" w:rsidRPr="00877AEE" w:rsidTr="00877AEE">
        <w:trPr>
          <w:gridAfter w:val="8"/>
          <w:wAfter w:w="9033" w:type="dxa"/>
          <w:trHeight w:val="517"/>
        </w:trPr>
        <w:tc>
          <w:tcPr>
            <w:tcW w:w="567" w:type="dxa"/>
            <w:vMerge/>
            <w:tcBorders>
              <w:left w:val="thinThickLargeGap" w:sz="18" w:space="0" w:color="auto"/>
              <w:bottom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r>
      <w:tr w:rsidR="002C1315" w:rsidRPr="00877AEE" w:rsidTr="00877AEE">
        <w:tc>
          <w:tcPr>
            <w:tcW w:w="567" w:type="dxa"/>
            <w:vMerge w:val="restart"/>
            <w:tcBorders>
              <w:left w:val="thinThickLargeGap" w:sz="18"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
                <w:bCs/>
                <w:sz w:val="24"/>
                <w:szCs w:val="24"/>
                <w:lang w:val="sr-Latn-CS"/>
              </w:rPr>
            </w:pPr>
            <w:r w:rsidRPr="00877AEE">
              <w:rPr>
                <w:rFonts w:ascii="Times New Roman" w:hAnsi="Times New Roman" w:cs="Times New Roman"/>
                <w:b/>
                <w:bCs/>
                <w:sz w:val="24"/>
                <w:szCs w:val="24"/>
                <w:lang w:val="sr-Latn-CS"/>
              </w:rPr>
              <w:t>6.</w:t>
            </w:r>
          </w:p>
        </w:tc>
        <w:tc>
          <w:tcPr>
            <w:tcW w:w="3513" w:type="dxa"/>
            <w:tcBorders>
              <w:left w:val="double" w:sz="4" w:space="0" w:color="auto"/>
              <w:bottom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r w:rsidRPr="00877AEE">
              <w:rPr>
                <w:rFonts w:ascii="Times New Roman" w:hAnsi="Times New Roman" w:cs="Times New Roman"/>
                <w:b/>
                <w:bCs/>
                <w:i/>
                <w:sz w:val="24"/>
                <w:szCs w:val="24"/>
                <w:lang w:val="sr-Latn-CS"/>
              </w:rPr>
              <w:t>Administrativna i računovodstvena služba</w:t>
            </w:r>
          </w:p>
        </w:tc>
        <w:tc>
          <w:tcPr>
            <w:tcW w:w="960" w:type="dxa"/>
            <w:tcBorders>
              <w:left w:val="double" w:sz="4" w:space="0" w:color="auto"/>
              <w:bottom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
                <w:bCs/>
                <w:sz w:val="24"/>
                <w:szCs w:val="24"/>
                <w:lang w:val="sr-Latn-CS"/>
              </w:rPr>
            </w:pPr>
          </w:p>
        </w:tc>
        <w:tc>
          <w:tcPr>
            <w:tcW w:w="720" w:type="dxa"/>
            <w:tcBorders>
              <w:left w:val="double" w:sz="4" w:space="0" w:color="auto"/>
              <w:bottom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bottom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bottom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bottom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bottom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960" w:type="dxa"/>
            <w:tcBorders>
              <w:left w:val="double" w:sz="4" w:space="0" w:color="auto"/>
              <w:bottom w:val="double" w:sz="4" w:space="0" w:color="auto"/>
              <w:right w:val="thickThinLargeGap" w:sz="18" w:space="0" w:color="auto"/>
            </w:tcBorders>
            <w:shd w:val="clear" w:color="auto" w:fill="EEECE1"/>
            <w:vAlign w:val="center"/>
          </w:tcPr>
          <w:p w:rsidR="002C1315" w:rsidRPr="00877AEE" w:rsidRDefault="002C1315" w:rsidP="00877AEE">
            <w:pPr>
              <w:rPr>
                <w:rFonts w:ascii="Times New Roman" w:hAnsi="Times New Roman" w:cs="Times New Roman"/>
                <w:b/>
                <w:bCs/>
                <w:sz w:val="24"/>
                <w:szCs w:val="24"/>
                <w:lang w:val="sr-Latn-CS"/>
              </w:rPr>
            </w:pPr>
          </w:p>
        </w:tc>
      </w:tr>
      <w:tr w:rsidR="002C1315" w:rsidRPr="00877AEE" w:rsidTr="00877AEE">
        <w:tc>
          <w:tcPr>
            <w:tcW w:w="567" w:type="dxa"/>
            <w:vMerge/>
            <w:tcBorders>
              <w:left w:val="thinThickLargeGap" w:sz="18"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3513" w:type="dxa"/>
            <w:tcBorders>
              <w:left w:val="double" w:sz="4" w:space="0" w:color="auto"/>
              <w:bottom w:val="single" w:sz="4" w:space="0" w:color="auto"/>
              <w:right w:val="double" w:sz="4" w:space="0" w:color="auto"/>
            </w:tcBorders>
            <w:shd w:val="clear" w:color="auto" w:fill="EEECE1"/>
            <w:vAlign w:val="center"/>
          </w:tcPr>
          <w:p w:rsidR="002C1315" w:rsidRPr="00877AEE" w:rsidRDefault="002C1315" w:rsidP="00877AEE">
            <w:pPr>
              <w:numPr>
                <w:ilvl w:val="0"/>
                <w:numId w:val="10"/>
              </w:numPr>
              <w:spacing w:after="0" w:line="240" w:lineRule="auto"/>
              <w:rPr>
                <w:rFonts w:ascii="Times New Roman" w:hAnsi="Times New Roman" w:cs="Times New Roman"/>
                <w:bCs/>
                <w:sz w:val="24"/>
                <w:szCs w:val="24"/>
                <w:lang w:val="sr-Latn-CS"/>
              </w:rPr>
            </w:pPr>
            <w:r w:rsidRPr="00877AEE">
              <w:rPr>
                <w:rFonts w:ascii="Times New Roman" w:hAnsi="Times New Roman" w:cs="Times New Roman"/>
                <w:bCs/>
                <w:sz w:val="24"/>
                <w:szCs w:val="24"/>
                <w:lang w:val="sr-Latn-CS"/>
              </w:rPr>
              <w:t>Sekretar</w:t>
            </w:r>
          </w:p>
        </w:tc>
        <w:tc>
          <w:tcPr>
            <w:tcW w:w="960" w:type="dxa"/>
            <w:tcBorders>
              <w:left w:val="double" w:sz="4" w:space="0" w:color="auto"/>
              <w:bottom w:val="sing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r w:rsidRPr="00877AEE">
              <w:rPr>
                <w:rFonts w:ascii="Times New Roman" w:hAnsi="Times New Roman" w:cs="Times New Roman"/>
                <w:bCs/>
                <w:sz w:val="24"/>
                <w:szCs w:val="24"/>
                <w:lang w:val="sr-Latn-CS"/>
              </w:rPr>
              <w:t>1</w:t>
            </w:r>
          </w:p>
        </w:tc>
        <w:tc>
          <w:tcPr>
            <w:tcW w:w="720" w:type="dxa"/>
            <w:tcBorders>
              <w:left w:val="double" w:sz="4" w:space="0" w:color="auto"/>
              <w:bottom w:val="sing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bottom w:val="sing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bottom w:val="sing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bottom w:val="sing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720" w:type="dxa"/>
            <w:tcBorders>
              <w:left w:val="double" w:sz="4" w:space="0" w:color="auto"/>
              <w:bottom w:val="sing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c>
          <w:tcPr>
            <w:tcW w:w="960" w:type="dxa"/>
            <w:tcBorders>
              <w:left w:val="double" w:sz="4" w:space="0" w:color="auto"/>
              <w:bottom w:val="single" w:sz="4" w:space="0" w:color="auto"/>
              <w:right w:val="thickThinLargeGap" w:sz="18"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r w:rsidRPr="00877AEE">
              <w:rPr>
                <w:rFonts w:ascii="Times New Roman" w:hAnsi="Times New Roman" w:cs="Times New Roman"/>
                <w:bCs/>
                <w:sz w:val="24"/>
                <w:szCs w:val="24"/>
                <w:lang w:val="sr-Latn-CS"/>
              </w:rPr>
              <w:t>1</w:t>
            </w:r>
          </w:p>
        </w:tc>
      </w:tr>
      <w:tr w:rsidR="002C1315" w:rsidRPr="00877AEE" w:rsidTr="00877AEE">
        <w:trPr>
          <w:gridAfter w:val="8"/>
          <w:wAfter w:w="9033" w:type="dxa"/>
          <w:trHeight w:val="517"/>
        </w:trPr>
        <w:tc>
          <w:tcPr>
            <w:tcW w:w="567" w:type="dxa"/>
            <w:vMerge/>
            <w:tcBorders>
              <w:left w:val="thinThickLargeGap" w:sz="18" w:space="0" w:color="auto"/>
              <w:bottom w:val="double" w:sz="4" w:space="0" w:color="auto"/>
              <w:right w:val="double" w:sz="4" w:space="0" w:color="auto"/>
            </w:tcBorders>
            <w:shd w:val="clear" w:color="auto" w:fill="EEECE1"/>
            <w:vAlign w:val="center"/>
          </w:tcPr>
          <w:p w:rsidR="002C1315" w:rsidRPr="00877AEE" w:rsidRDefault="002C1315" w:rsidP="00877AEE">
            <w:pPr>
              <w:rPr>
                <w:rFonts w:ascii="Times New Roman" w:hAnsi="Times New Roman" w:cs="Times New Roman"/>
                <w:bCs/>
                <w:sz w:val="24"/>
                <w:szCs w:val="24"/>
                <w:lang w:val="sr-Latn-CS"/>
              </w:rPr>
            </w:pPr>
          </w:p>
        </w:tc>
      </w:tr>
      <w:tr w:rsidR="002C1315" w:rsidRPr="00877AEE" w:rsidTr="00877AEE">
        <w:trPr>
          <w:cantSplit/>
        </w:trPr>
        <w:tc>
          <w:tcPr>
            <w:tcW w:w="567" w:type="dxa"/>
            <w:vMerge w:val="restart"/>
            <w:tcBorders>
              <w:top w:val="double" w:sz="4" w:space="0" w:color="auto"/>
              <w:left w:val="thinThickLargeGap" w:sz="18" w:space="0" w:color="auto"/>
              <w:right w:val="double" w:sz="4" w:space="0" w:color="auto"/>
            </w:tcBorders>
            <w:shd w:val="clear" w:color="auto" w:fill="DDD9C3"/>
            <w:vAlign w:val="center"/>
          </w:tcPr>
          <w:p w:rsidR="002C1315" w:rsidRPr="00877AEE" w:rsidRDefault="002C1315" w:rsidP="00877AEE">
            <w:pPr>
              <w:rPr>
                <w:rFonts w:ascii="Times New Roman" w:hAnsi="Times New Roman" w:cs="Times New Roman"/>
                <w:b/>
                <w:bCs/>
                <w:sz w:val="24"/>
                <w:szCs w:val="24"/>
                <w:lang w:val="sr-Latn-CS"/>
              </w:rPr>
            </w:pPr>
            <w:r w:rsidRPr="00877AEE">
              <w:rPr>
                <w:rFonts w:ascii="Times New Roman" w:hAnsi="Times New Roman" w:cs="Times New Roman"/>
                <w:b/>
                <w:bCs/>
                <w:sz w:val="24"/>
                <w:szCs w:val="24"/>
                <w:lang w:val="sr-Latn-CS"/>
              </w:rPr>
              <w:t>7.</w:t>
            </w:r>
          </w:p>
        </w:tc>
        <w:tc>
          <w:tcPr>
            <w:tcW w:w="3513" w:type="dxa"/>
            <w:tcBorders>
              <w:top w:val="double" w:sz="4" w:space="0" w:color="auto"/>
              <w:left w:val="double" w:sz="4" w:space="0" w:color="auto"/>
              <w:bottom w:val="double" w:sz="4" w:space="0" w:color="auto"/>
              <w:right w:val="double" w:sz="4" w:space="0" w:color="auto"/>
            </w:tcBorders>
            <w:shd w:val="clear" w:color="auto" w:fill="DDD9C3"/>
            <w:vAlign w:val="center"/>
          </w:tcPr>
          <w:p w:rsidR="002C1315" w:rsidRPr="00877AEE" w:rsidRDefault="002C1315" w:rsidP="00877AEE">
            <w:pPr>
              <w:rPr>
                <w:rFonts w:ascii="Times New Roman" w:hAnsi="Times New Roman" w:cs="Times New Roman"/>
                <w:b/>
                <w:bCs/>
                <w:i/>
                <w:sz w:val="24"/>
                <w:szCs w:val="24"/>
                <w:lang w:val="sr-Latn-CS"/>
              </w:rPr>
            </w:pPr>
            <w:r w:rsidRPr="00877AEE">
              <w:rPr>
                <w:rFonts w:ascii="Times New Roman" w:hAnsi="Times New Roman" w:cs="Times New Roman"/>
                <w:b/>
                <w:bCs/>
                <w:i/>
                <w:sz w:val="24"/>
                <w:szCs w:val="24"/>
                <w:lang w:val="sr-Latn-CS"/>
              </w:rPr>
              <w:t>Tehnička služba</w:t>
            </w:r>
          </w:p>
        </w:tc>
        <w:tc>
          <w:tcPr>
            <w:tcW w:w="960" w:type="dxa"/>
            <w:vMerge w:val="restart"/>
            <w:tcBorders>
              <w:top w:val="double" w:sz="4" w:space="0" w:color="auto"/>
              <w:left w:val="double" w:sz="4" w:space="0" w:color="auto"/>
              <w:right w:val="double" w:sz="4" w:space="0" w:color="auto"/>
            </w:tcBorders>
            <w:shd w:val="clear" w:color="auto" w:fill="DDD9C3"/>
            <w:vAlign w:val="center"/>
          </w:tcPr>
          <w:p w:rsidR="002C1315" w:rsidRPr="00877AEE" w:rsidRDefault="002C1315" w:rsidP="00877AEE">
            <w:pPr>
              <w:rPr>
                <w:rFonts w:ascii="Times New Roman" w:hAnsi="Times New Roman" w:cs="Times New Roman"/>
                <w:b/>
                <w:bCs/>
                <w:sz w:val="24"/>
                <w:szCs w:val="24"/>
                <w:lang w:val="sr-Latn-CS"/>
              </w:rPr>
            </w:pPr>
            <w:r w:rsidRPr="00877AEE">
              <w:rPr>
                <w:rFonts w:ascii="Times New Roman" w:hAnsi="Times New Roman" w:cs="Times New Roman"/>
                <w:b/>
                <w:bCs/>
                <w:sz w:val="24"/>
                <w:szCs w:val="24"/>
                <w:lang w:val="sr-Latn-CS"/>
              </w:rPr>
              <w:t>1</w:t>
            </w:r>
          </w:p>
        </w:tc>
        <w:tc>
          <w:tcPr>
            <w:tcW w:w="720" w:type="dxa"/>
            <w:vMerge w:val="restart"/>
            <w:tcBorders>
              <w:top w:val="double" w:sz="4" w:space="0" w:color="auto"/>
              <w:left w:val="double" w:sz="4" w:space="0" w:color="auto"/>
              <w:right w:val="double" w:sz="4" w:space="0" w:color="auto"/>
            </w:tcBorders>
            <w:shd w:val="clear" w:color="auto" w:fill="DDD9C3"/>
            <w:vAlign w:val="center"/>
          </w:tcPr>
          <w:p w:rsidR="002C1315" w:rsidRPr="00877AEE" w:rsidRDefault="002C1315" w:rsidP="00877AEE">
            <w:pPr>
              <w:rPr>
                <w:rFonts w:ascii="Times New Roman" w:hAnsi="Times New Roman" w:cs="Times New Roman"/>
                <w:bCs/>
                <w:sz w:val="24"/>
                <w:szCs w:val="24"/>
                <w:lang w:val="sr-Latn-CS"/>
              </w:rPr>
            </w:pPr>
            <w:r w:rsidRPr="00877AEE">
              <w:rPr>
                <w:rFonts w:ascii="Times New Roman" w:hAnsi="Times New Roman" w:cs="Times New Roman"/>
                <w:bCs/>
                <w:sz w:val="24"/>
                <w:szCs w:val="24"/>
                <w:lang w:val="sr-Latn-CS"/>
              </w:rPr>
              <w:t>1</w:t>
            </w:r>
          </w:p>
        </w:tc>
        <w:tc>
          <w:tcPr>
            <w:tcW w:w="720" w:type="dxa"/>
            <w:vMerge w:val="restart"/>
            <w:tcBorders>
              <w:top w:val="double" w:sz="4" w:space="0" w:color="auto"/>
              <w:left w:val="double" w:sz="4" w:space="0" w:color="auto"/>
              <w:right w:val="double" w:sz="4" w:space="0" w:color="auto"/>
            </w:tcBorders>
            <w:shd w:val="clear" w:color="auto" w:fill="DDD9C3"/>
            <w:vAlign w:val="center"/>
          </w:tcPr>
          <w:p w:rsidR="002C1315" w:rsidRPr="00877AEE" w:rsidRDefault="002C1315" w:rsidP="00877AEE">
            <w:pPr>
              <w:rPr>
                <w:rFonts w:ascii="Times New Roman" w:hAnsi="Times New Roman" w:cs="Times New Roman"/>
                <w:bCs/>
                <w:sz w:val="24"/>
                <w:szCs w:val="24"/>
                <w:lang w:val="sr-Latn-CS"/>
              </w:rPr>
            </w:pPr>
          </w:p>
        </w:tc>
        <w:tc>
          <w:tcPr>
            <w:tcW w:w="720" w:type="dxa"/>
            <w:vMerge w:val="restart"/>
            <w:tcBorders>
              <w:top w:val="double" w:sz="4" w:space="0" w:color="auto"/>
              <w:left w:val="double" w:sz="4" w:space="0" w:color="auto"/>
              <w:right w:val="double" w:sz="4" w:space="0" w:color="auto"/>
            </w:tcBorders>
            <w:shd w:val="clear" w:color="auto" w:fill="DDD9C3"/>
            <w:vAlign w:val="center"/>
          </w:tcPr>
          <w:p w:rsidR="002C1315" w:rsidRPr="00877AEE" w:rsidRDefault="002C1315" w:rsidP="00877AEE">
            <w:pPr>
              <w:rPr>
                <w:rFonts w:ascii="Times New Roman" w:hAnsi="Times New Roman" w:cs="Times New Roman"/>
                <w:bCs/>
                <w:sz w:val="24"/>
                <w:szCs w:val="24"/>
                <w:lang w:val="sr-Latn-CS"/>
              </w:rPr>
            </w:pPr>
          </w:p>
        </w:tc>
        <w:tc>
          <w:tcPr>
            <w:tcW w:w="720" w:type="dxa"/>
            <w:vMerge w:val="restart"/>
            <w:tcBorders>
              <w:top w:val="double" w:sz="4" w:space="0" w:color="auto"/>
              <w:left w:val="double" w:sz="4" w:space="0" w:color="auto"/>
              <w:right w:val="double" w:sz="4" w:space="0" w:color="auto"/>
            </w:tcBorders>
            <w:shd w:val="clear" w:color="auto" w:fill="DDD9C3"/>
            <w:vAlign w:val="center"/>
          </w:tcPr>
          <w:p w:rsidR="002C1315" w:rsidRPr="00877AEE" w:rsidRDefault="002C1315" w:rsidP="00877AEE">
            <w:pPr>
              <w:rPr>
                <w:rFonts w:ascii="Times New Roman" w:hAnsi="Times New Roman" w:cs="Times New Roman"/>
                <w:bCs/>
                <w:sz w:val="24"/>
                <w:szCs w:val="24"/>
                <w:lang w:val="sr-Latn-CS"/>
              </w:rPr>
            </w:pPr>
          </w:p>
        </w:tc>
        <w:tc>
          <w:tcPr>
            <w:tcW w:w="720" w:type="dxa"/>
            <w:vMerge w:val="restart"/>
            <w:tcBorders>
              <w:top w:val="double" w:sz="4" w:space="0" w:color="auto"/>
              <w:left w:val="double" w:sz="4" w:space="0" w:color="auto"/>
              <w:right w:val="double" w:sz="4" w:space="0" w:color="auto"/>
            </w:tcBorders>
            <w:shd w:val="clear" w:color="auto" w:fill="DDD9C3"/>
            <w:vAlign w:val="center"/>
          </w:tcPr>
          <w:p w:rsidR="002C1315" w:rsidRPr="00877AEE" w:rsidRDefault="002C1315" w:rsidP="00877AEE">
            <w:pPr>
              <w:rPr>
                <w:rFonts w:ascii="Times New Roman" w:hAnsi="Times New Roman" w:cs="Times New Roman"/>
                <w:bCs/>
                <w:sz w:val="24"/>
                <w:szCs w:val="24"/>
                <w:lang w:val="sr-Latn-CS"/>
              </w:rPr>
            </w:pPr>
          </w:p>
        </w:tc>
        <w:tc>
          <w:tcPr>
            <w:tcW w:w="960" w:type="dxa"/>
            <w:vMerge w:val="restart"/>
            <w:tcBorders>
              <w:top w:val="double" w:sz="4" w:space="0" w:color="auto"/>
              <w:left w:val="double" w:sz="4" w:space="0" w:color="auto"/>
              <w:right w:val="thickThinLargeGap" w:sz="18" w:space="0" w:color="auto"/>
            </w:tcBorders>
            <w:shd w:val="clear" w:color="auto" w:fill="DDD9C3"/>
            <w:vAlign w:val="center"/>
          </w:tcPr>
          <w:p w:rsidR="002C1315" w:rsidRPr="00877AEE" w:rsidRDefault="002C1315" w:rsidP="00877AEE">
            <w:pPr>
              <w:rPr>
                <w:rFonts w:ascii="Times New Roman" w:hAnsi="Times New Roman" w:cs="Times New Roman"/>
                <w:bCs/>
                <w:sz w:val="24"/>
                <w:szCs w:val="24"/>
                <w:lang w:val="sr-Latn-CS"/>
              </w:rPr>
            </w:pPr>
          </w:p>
        </w:tc>
      </w:tr>
      <w:tr w:rsidR="002C1315" w:rsidRPr="00877AEE" w:rsidTr="00877AEE">
        <w:trPr>
          <w:cantSplit/>
        </w:trPr>
        <w:tc>
          <w:tcPr>
            <w:tcW w:w="567" w:type="dxa"/>
            <w:vMerge/>
            <w:tcBorders>
              <w:left w:val="thinThickLargeGap" w:sz="18" w:space="0" w:color="auto"/>
              <w:bottom w:val="double" w:sz="4" w:space="0" w:color="auto"/>
              <w:right w:val="double" w:sz="4" w:space="0" w:color="auto"/>
            </w:tcBorders>
            <w:shd w:val="clear" w:color="auto" w:fill="DDD9C3"/>
            <w:vAlign w:val="center"/>
          </w:tcPr>
          <w:p w:rsidR="002C1315" w:rsidRPr="00877AEE" w:rsidRDefault="002C1315" w:rsidP="00877AEE">
            <w:pPr>
              <w:rPr>
                <w:rFonts w:ascii="Times New Roman" w:hAnsi="Times New Roman" w:cs="Times New Roman"/>
                <w:b/>
                <w:bCs/>
                <w:sz w:val="24"/>
                <w:szCs w:val="24"/>
                <w:lang w:val="sr-Latn-CS"/>
              </w:rPr>
            </w:pPr>
          </w:p>
        </w:tc>
        <w:tc>
          <w:tcPr>
            <w:tcW w:w="3513" w:type="dxa"/>
            <w:tcBorders>
              <w:top w:val="double" w:sz="4" w:space="0" w:color="auto"/>
              <w:left w:val="double" w:sz="4" w:space="0" w:color="auto"/>
              <w:bottom w:val="double" w:sz="4" w:space="0" w:color="auto"/>
              <w:right w:val="double" w:sz="4" w:space="0" w:color="auto"/>
            </w:tcBorders>
            <w:shd w:val="clear" w:color="auto" w:fill="DDD9C3"/>
            <w:vAlign w:val="center"/>
          </w:tcPr>
          <w:p w:rsidR="002C1315" w:rsidRPr="00877AEE" w:rsidRDefault="002C1315" w:rsidP="00877AEE">
            <w:pPr>
              <w:numPr>
                <w:ilvl w:val="0"/>
                <w:numId w:val="7"/>
              </w:numPr>
              <w:spacing w:after="0" w:line="240" w:lineRule="auto"/>
              <w:rPr>
                <w:rFonts w:ascii="Times New Roman" w:hAnsi="Times New Roman" w:cs="Times New Roman"/>
                <w:bCs/>
                <w:sz w:val="24"/>
                <w:szCs w:val="24"/>
                <w:lang w:val="sr-Latn-CS"/>
              </w:rPr>
            </w:pPr>
            <w:r w:rsidRPr="00877AEE">
              <w:rPr>
                <w:rFonts w:ascii="Times New Roman" w:hAnsi="Times New Roman" w:cs="Times New Roman"/>
                <w:bCs/>
                <w:sz w:val="24"/>
                <w:szCs w:val="24"/>
                <w:lang w:val="sr-Latn-CS"/>
              </w:rPr>
              <w:t>Domar</w:t>
            </w:r>
          </w:p>
        </w:tc>
        <w:tc>
          <w:tcPr>
            <w:tcW w:w="960" w:type="dxa"/>
            <w:vMerge/>
            <w:tcBorders>
              <w:left w:val="double" w:sz="4" w:space="0" w:color="auto"/>
              <w:bottom w:val="double" w:sz="4" w:space="0" w:color="auto"/>
              <w:right w:val="double" w:sz="4" w:space="0" w:color="auto"/>
            </w:tcBorders>
            <w:shd w:val="clear" w:color="auto" w:fill="DDD9C3"/>
            <w:vAlign w:val="center"/>
          </w:tcPr>
          <w:p w:rsidR="002C1315" w:rsidRPr="00877AEE" w:rsidRDefault="002C1315" w:rsidP="00877AEE">
            <w:pPr>
              <w:rPr>
                <w:rFonts w:ascii="Times New Roman" w:hAnsi="Times New Roman" w:cs="Times New Roman"/>
                <w:bCs/>
                <w:sz w:val="24"/>
                <w:szCs w:val="24"/>
                <w:lang w:val="sr-Latn-CS"/>
              </w:rPr>
            </w:pPr>
          </w:p>
        </w:tc>
        <w:tc>
          <w:tcPr>
            <w:tcW w:w="720" w:type="dxa"/>
            <w:vMerge/>
            <w:tcBorders>
              <w:left w:val="double" w:sz="4" w:space="0" w:color="auto"/>
              <w:bottom w:val="double" w:sz="4" w:space="0" w:color="auto"/>
              <w:right w:val="double" w:sz="4" w:space="0" w:color="auto"/>
            </w:tcBorders>
            <w:shd w:val="clear" w:color="auto" w:fill="DDD9C3"/>
            <w:vAlign w:val="center"/>
          </w:tcPr>
          <w:p w:rsidR="002C1315" w:rsidRPr="00877AEE" w:rsidRDefault="002C1315" w:rsidP="00877AEE">
            <w:pPr>
              <w:rPr>
                <w:rFonts w:ascii="Times New Roman" w:hAnsi="Times New Roman" w:cs="Times New Roman"/>
                <w:bCs/>
                <w:sz w:val="24"/>
                <w:szCs w:val="24"/>
                <w:lang w:val="sr-Latn-CS"/>
              </w:rPr>
            </w:pPr>
          </w:p>
        </w:tc>
        <w:tc>
          <w:tcPr>
            <w:tcW w:w="720" w:type="dxa"/>
            <w:vMerge/>
            <w:tcBorders>
              <w:left w:val="double" w:sz="4" w:space="0" w:color="auto"/>
              <w:bottom w:val="double" w:sz="4" w:space="0" w:color="auto"/>
              <w:right w:val="double" w:sz="4" w:space="0" w:color="auto"/>
            </w:tcBorders>
            <w:shd w:val="clear" w:color="auto" w:fill="DDD9C3"/>
            <w:vAlign w:val="center"/>
          </w:tcPr>
          <w:p w:rsidR="002C1315" w:rsidRPr="00877AEE" w:rsidRDefault="002C1315" w:rsidP="00877AEE">
            <w:pPr>
              <w:rPr>
                <w:rFonts w:ascii="Times New Roman" w:hAnsi="Times New Roman" w:cs="Times New Roman"/>
                <w:bCs/>
                <w:sz w:val="24"/>
                <w:szCs w:val="24"/>
                <w:lang w:val="sr-Latn-CS"/>
              </w:rPr>
            </w:pPr>
          </w:p>
        </w:tc>
        <w:tc>
          <w:tcPr>
            <w:tcW w:w="720" w:type="dxa"/>
            <w:vMerge/>
            <w:tcBorders>
              <w:left w:val="double" w:sz="4" w:space="0" w:color="auto"/>
              <w:bottom w:val="double" w:sz="4" w:space="0" w:color="auto"/>
              <w:right w:val="double" w:sz="4" w:space="0" w:color="auto"/>
            </w:tcBorders>
            <w:shd w:val="clear" w:color="auto" w:fill="DDD9C3"/>
            <w:vAlign w:val="center"/>
          </w:tcPr>
          <w:p w:rsidR="002C1315" w:rsidRPr="00877AEE" w:rsidRDefault="002C1315" w:rsidP="00877AEE">
            <w:pPr>
              <w:rPr>
                <w:rFonts w:ascii="Times New Roman" w:hAnsi="Times New Roman" w:cs="Times New Roman"/>
                <w:bCs/>
                <w:sz w:val="24"/>
                <w:szCs w:val="24"/>
                <w:lang w:val="sr-Latn-CS"/>
              </w:rPr>
            </w:pPr>
          </w:p>
        </w:tc>
        <w:tc>
          <w:tcPr>
            <w:tcW w:w="720" w:type="dxa"/>
            <w:vMerge/>
            <w:tcBorders>
              <w:left w:val="double" w:sz="4" w:space="0" w:color="auto"/>
              <w:bottom w:val="double" w:sz="4" w:space="0" w:color="auto"/>
              <w:right w:val="double" w:sz="4" w:space="0" w:color="auto"/>
            </w:tcBorders>
            <w:shd w:val="clear" w:color="auto" w:fill="DDD9C3"/>
            <w:vAlign w:val="center"/>
          </w:tcPr>
          <w:p w:rsidR="002C1315" w:rsidRPr="00877AEE" w:rsidRDefault="002C1315" w:rsidP="00877AEE">
            <w:pPr>
              <w:rPr>
                <w:rFonts w:ascii="Times New Roman" w:hAnsi="Times New Roman" w:cs="Times New Roman"/>
                <w:bCs/>
                <w:sz w:val="24"/>
                <w:szCs w:val="24"/>
                <w:lang w:val="sr-Latn-CS"/>
              </w:rPr>
            </w:pPr>
          </w:p>
        </w:tc>
        <w:tc>
          <w:tcPr>
            <w:tcW w:w="720" w:type="dxa"/>
            <w:vMerge/>
            <w:tcBorders>
              <w:left w:val="double" w:sz="4" w:space="0" w:color="auto"/>
              <w:bottom w:val="double" w:sz="4" w:space="0" w:color="auto"/>
              <w:right w:val="double" w:sz="4" w:space="0" w:color="auto"/>
            </w:tcBorders>
            <w:shd w:val="clear" w:color="auto" w:fill="DDD9C3"/>
            <w:vAlign w:val="center"/>
          </w:tcPr>
          <w:p w:rsidR="002C1315" w:rsidRPr="00877AEE" w:rsidRDefault="002C1315" w:rsidP="00877AEE">
            <w:pPr>
              <w:rPr>
                <w:rFonts w:ascii="Times New Roman" w:hAnsi="Times New Roman" w:cs="Times New Roman"/>
                <w:bCs/>
                <w:sz w:val="24"/>
                <w:szCs w:val="24"/>
                <w:lang w:val="sr-Latn-CS"/>
              </w:rPr>
            </w:pPr>
          </w:p>
        </w:tc>
        <w:tc>
          <w:tcPr>
            <w:tcW w:w="960" w:type="dxa"/>
            <w:vMerge/>
            <w:tcBorders>
              <w:left w:val="double" w:sz="4" w:space="0" w:color="auto"/>
              <w:bottom w:val="double" w:sz="4" w:space="0" w:color="auto"/>
              <w:right w:val="thickThinLargeGap" w:sz="18" w:space="0" w:color="auto"/>
            </w:tcBorders>
            <w:shd w:val="clear" w:color="auto" w:fill="DDD9C3"/>
            <w:vAlign w:val="center"/>
          </w:tcPr>
          <w:p w:rsidR="002C1315" w:rsidRPr="00877AEE" w:rsidRDefault="002C1315" w:rsidP="00877AEE">
            <w:pPr>
              <w:rPr>
                <w:rFonts w:ascii="Times New Roman" w:hAnsi="Times New Roman" w:cs="Times New Roman"/>
                <w:bCs/>
                <w:sz w:val="24"/>
                <w:szCs w:val="24"/>
                <w:lang w:val="sr-Latn-CS"/>
              </w:rPr>
            </w:pPr>
          </w:p>
        </w:tc>
      </w:tr>
      <w:tr w:rsidR="002C1315" w:rsidRPr="00877AEE" w:rsidTr="00877AEE">
        <w:trPr>
          <w:cantSplit/>
        </w:trPr>
        <w:tc>
          <w:tcPr>
            <w:tcW w:w="567" w:type="dxa"/>
            <w:vMerge w:val="restart"/>
            <w:tcBorders>
              <w:top w:val="double" w:sz="4" w:space="0" w:color="auto"/>
              <w:left w:val="thinThickLargeGap" w:sz="18" w:space="0" w:color="auto"/>
              <w:right w:val="double" w:sz="4" w:space="0" w:color="auto"/>
            </w:tcBorders>
            <w:vAlign w:val="center"/>
          </w:tcPr>
          <w:p w:rsidR="002C1315" w:rsidRPr="00877AEE" w:rsidRDefault="002C1315" w:rsidP="00877AEE">
            <w:pPr>
              <w:rPr>
                <w:rFonts w:ascii="Times New Roman" w:hAnsi="Times New Roman" w:cs="Times New Roman"/>
                <w:b/>
                <w:bCs/>
                <w:sz w:val="24"/>
                <w:szCs w:val="24"/>
                <w:lang w:val="sr-Latn-CS"/>
              </w:rPr>
            </w:pPr>
            <w:r w:rsidRPr="00877AEE">
              <w:rPr>
                <w:rFonts w:ascii="Times New Roman" w:hAnsi="Times New Roman" w:cs="Times New Roman"/>
                <w:b/>
                <w:bCs/>
                <w:sz w:val="24"/>
                <w:szCs w:val="24"/>
                <w:lang w:val="sr-Latn-CS"/>
              </w:rPr>
              <w:t>8.</w:t>
            </w:r>
          </w:p>
        </w:tc>
        <w:tc>
          <w:tcPr>
            <w:tcW w:w="3513" w:type="dxa"/>
            <w:tcBorders>
              <w:top w:val="double" w:sz="4" w:space="0" w:color="auto"/>
              <w:left w:val="double" w:sz="4" w:space="0" w:color="auto"/>
              <w:bottom w:val="double" w:sz="4" w:space="0" w:color="auto"/>
              <w:right w:val="double" w:sz="4" w:space="0" w:color="auto"/>
            </w:tcBorders>
            <w:vAlign w:val="center"/>
          </w:tcPr>
          <w:p w:rsidR="002C1315" w:rsidRPr="00877AEE" w:rsidRDefault="002C1315" w:rsidP="00877AEE">
            <w:pPr>
              <w:rPr>
                <w:rFonts w:ascii="Times New Roman" w:hAnsi="Times New Roman" w:cs="Times New Roman"/>
                <w:b/>
                <w:bCs/>
                <w:i/>
                <w:sz w:val="24"/>
                <w:szCs w:val="24"/>
                <w:lang w:val="sr-Latn-CS"/>
              </w:rPr>
            </w:pPr>
            <w:r w:rsidRPr="00877AEE">
              <w:rPr>
                <w:rFonts w:ascii="Times New Roman" w:hAnsi="Times New Roman" w:cs="Times New Roman"/>
                <w:b/>
                <w:bCs/>
                <w:i/>
                <w:sz w:val="24"/>
                <w:szCs w:val="24"/>
                <w:lang w:val="sr-Latn-CS"/>
              </w:rPr>
              <w:t>Pomoćna služba</w:t>
            </w:r>
          </w:p>
        </w:tc>
        <w:tc>
          <w:tcPr>
            <w:tcW w:w="960" w:type="dxa"/>
            <w:vMerge w:val="restart"/>
            <w:tcBorders>
              <w:top w:val="double" w:sz="4" w:space="0" w:color="auto"/>
              <w:left w:val="double" w:sz="4" w:space="0" w:color="auto"/>
              <w:right w:val="double" w:sz="4" w:space="0" w:color="auto"/>
            </w:tcBorders>
            <w:vAlign w:val="center"/>
          </w:tcPr>
          <w:p w:rsidR="002C1315" w:rsidRPr="00877AEE" w:rsidRDefault="002C1315" w:rsidP="00877AEE">
            <w:pPr>
              <w:rPr>
                <w:rFonts w:ascii="Times New Roman" w:hAnsi="Times New Roman" w:cs="Times New Roman"/>
                <w:b/>
                <w:bCs/>
                <w:sz w:val="24"/>
                <w:szCs w:val="24"/>
                <w:lang w:val="sr-Latn-CS"/>
              </w:rPr>
            </w:pPr>
            <w:r w:rsidRPr="00877AEE">
              <w:rPr>
                <w:rFonts w:ascii="Times New Roman" w:hAnsi="Times New Roman" w:cs="Times New Roman"/>
                <w:b/>
                <w:bCs/>
                <w:sz w:val="24"/>
                <w:szCs w:val="24"/>
                <w:lang w:val="sr-Latn-CS"/>
              </w:rPr>
              <w:t>3</w:t>
            </w:r>
          </w:p>
        </w:tc>
        <w:tc>
          <w:tcPr>
            <w:tcW w:w="720" w:type="dxa"/>
            <w:vMerge w:val="restart"/>
            <w:tcBorders>
              <w:top w:val="double" w:sz="4" w:space="0" w:color="auto"/>
              <w:left w:val="double" w:sz="4" w:space="0" w:color="auto"/>
              <w:right w:val="double" w:sz="4" w:space="0" w:color="auto"/>
            </w:tcBorders>
            <w:vAlign w:val="center"/>
          </w:tcPr>
          <w:p w:rsidR="002C1315" w:rsidRPr="00877AEE" w:rsidRDefault="002C1315" w:rsidP="00877AEE">
            <w:pPr>
              <w:rPr>
                <w:rFonts w:ascii="Times New Roman" w:hAnsi="Times New Roman" w:cs="Times New Roman"/>
                <w:b/>
                <w:bCs/>
                <w:sz w:val="24"/>
                <w:szCs w:val="24"/>
                <w:lang w:val="sr-Latn-CS"/>
              </w:rPr>
            </w:pPr>
            <w:r w:rsidRPr="00877AEE">
              <w:rPr>
                <w:rFonts w:ascii="Times New Roman" w:hAnsi="Times New Roman" w:cs="Times New Roman"/>
                <w:b/>
                <w:bCs/>
                <w:sz w:val="24"/>
                <w:szCs w:val="24"/>
                <w:lang w:val="sr-Latn-CS"/>
              </w:rPr>
              <w:t>2</w:t>
            </w:r>
          </w:p>
        </w:tc>
        <w:tc>
          <w:tcPr>
            <w:tcW w:w="720" w:type="dxa"/>
            <w:vMerge w:val="restart"/>
            <w:tcBorders>
              <w:top w:val="double" w:sz="4" w:space="0" w:color="auto"/>
              <w:left w:val="double" w:sz="4" w:space="0" w:color="auto"/>
              <w:right w:val="double" w:sz="4" w:space="0" w:color="auto"/>
            </w:tcBorders>
            <w:vAlign w:val="center"/>
          </w:tcPr>
          <w:p w:rsidR="002C1315" w:rsidRPr="00877AEE" w:rsidRDefault="002C1315" w:rsidP="00877AEE">
            <w:pPr>
              <w:rPr>
                <w:rFonts w:ascii="Times New Roman" w:hAnsi="Times New Roman" w:cs="Times New Roman"/>
                <w:b/>
                <w:bCs/>
                <w:sz w:val="24"/>
                <w:szCs w:val="24"/>
                <w:lang w:val="sr-Latn-CS"/>
              </w:rPr>
            </w:pPr>
          </w:p>
        </w:tc>
        <w:tc>
          <w:tcPr>
            <w:tcW w:w="720" w:type="dxa"/>
            <w:vMerge w:val="restart"/>
            <w:tcBorders>
              <w:top w:val="double" w:sz="4" w:space="0" w:color="auto"/>
              <w:left w:val="double" w:sz="4" w:space="0" w:color="auto"/>
              <w:right w:val="double" w:sz="4" w:space="0" w:color="auto"/>
            </w:tcBorders>
            <w:vAlign w:val="center"/>
          </w:tcPr>
          <w:p w:rsidR="002C1315" w:rsidRPr="00877AEE" w:rsidRDefault="002C1315" w:rsidP="00877AEE">
            <w:pPr>
              <w:rPr>
                <w:rFonts w:ascii="Times New Roman" w:hAnsi="Times New Roman" w:cs="Times New Roman"/>
                <w:b/>
                <w:bCs/>
                <w:sz w:val="24"/>
                <w:szCs w:val="24"/>
                <w:lang w:val="sr-Latn-CS"/>
              </w:rPr>
            </w:pPr>
            <w:r w:rsidRPr="00877AEE">
              <w:rPr>
                <w:rFonts w:ascii="Times New Roman" w:hAnsi="Times New Roman" w:cs="Times New Roman"/>
                <w:b/>
                <w:bCs/>
                <w:sz w:val="24"/>
                <w:szCs w:val="24"/>
                <w:lang w:val="sr-Latn-CS"/>
              </w:rPr>
              <w:t>1</w:t>
            </w:r>
          </w:p>
        </w:tc>
        <w:tc>
          <w:tcPr>
            <w:tcW w:w="720" w:type="dxa"/>
            <w:vMerge w:val="restart"/>
            <w:tcBorders>
              <w:top w:val="double" w:sz="4" w:space="0" w:color="auto"/>
              <w:left w:val="double" w:sz="4" w:space="0" w:color="auto"/>
              <w:right w:val="double" w:sz="4" w:space="0" w:color="auto"/>
            </w:tcBorders>
            <w:vAlign w:val="center"/>
          </w:tcPr>
          <w:p w:rsidR="002C1315" w:rsidRPr="00877AEE" w:rsidRDefault="002C1315" w:rsidP="00877AEE">
            <w:pPr>
              <w:rPr>
                <w:rFonts w:ascii="Times New Roman" w:hAnsi="Times New Roman" w:cs="Times New Roman"/>
                <w:b/>
                <w:bCs/>
                <w:sz w:val="24"/>
                <w:szCs w:val="24"/>
                <w:lang w:val="sr-Latn-CS"/>
              </w:rPr>
            </w:pPr>
          </w:p>
        </w:tc>
        <w:tc>
          <w:tcPr>
            <w:tcW w:w="720" w:type="dxa"/>
            <w:vMerge w:val="restart"/>
            <w:tcBorders>
              <w:top w:val="double" w:sz="4" w:space="0" w:color="auto"/>
              <w:left w:val="double" w:sz="4" w:space="0" w:color="auto"/>
              <w:right w:val="double" w:sz="4" w:space="0" w:color="auto"/>
            </w:tcBorders>
            <w:vAlign w:val="center"/>
          </w:tcPr>
          <w:p w:rsidR="002C1315" w:rsidRPr="00877AEE" w:rsidRDefault="002C1315" w:rsidP="00877AEE">
            <w:pPr>
              <w:rPr>
                <w:rFonts w:ascii="Times New Roman" w:hAnsi="Times New Roman" w:cs="Times New Roman"/>
                <w:b/>
                <w:bCs/>
                <w:sz w:val="24"/>
                <w:szCs w:val="24"/>
                <w:lang w:val="sr-Latn-CS"/>
              </w:rPr>
            </w:pPr>
          </w:p>
        </w:tc>
        <w:tc>
          <w:tcPr>
            <w:tcW w:w="960" w:type="dxa"/>
            <w:vMerge w:val="restart"/>
            <w:tcBorders>
              <w:top w:val="double" w:sz="4" w:space="0" w:color="auto"/>
              <w:left w:val="double" w:sz="4" w:space="0" w:color="auto"/>
              <w:right w:val="thickThinLargeGap" w:sz="18" w:space="0" w:color="auto"/>
            </w:tcBorders>
            <w:vAlign w:val="center"/>
          </w:tcPr>
          <w:p w:rsidR="002C1315" w:rsidRPr="00877AEE" w:rsidRDefault="002C1315" w:rsidP="00877AEE">
            <w:pPr>
              <w:rPr>
                <w:rFonts w:ascii="Times New Roman" w:hAnsi="Times New Roman" w:cs="Times New Roman"/>
                <w:bCs/>
                <w:sz w:val="24"/>
                <w:szCs w:val="24"/>
                <w:lang w:val="sr-Latn-CS"/>
              </w:rPr>
            </w:pPr>
          </w:p>
        </w:tc>
      </w:tr>
      <w:tr w:rsidR="002C1315" w:rsidRPr="00877AEE" w:rsidTr="00877AEE">
        <w:trPr>
          <w:cantSplit/>
          <w:trHeight w:val="274"/>
        </w:trPr>
        <w:tc>
          <w:tcPr>
            <w:tcW w:w="567" w:type="dxa"/>
            <w:vMerge/>
            <w:tcBorders>
              <w:left w:val="thinThickLargeGap" w:sz="18" w:space="0" w:color="auto"/>
              <w:bottom w:val="double" w:sz="4" w:space="0" w:color="auto"/>
              <w:right w:val="double" w:sz="4" w:space="0" w:color="auto"/>
            </w:tcBorders>
            <w:vAlign w:val="center"/>
          </w:tcPr>
          <w:p w:rsidR="002C1315" w:rsidRPr="00877AEE" w:rsidRDefault="002C1315" w:rsidP="00877AEE">
            <w:pPr>
              <w:rPr>
                <w:rFonts w:ascii="Times New Roman" w:hAnsi="Times New Roman" w:cs="Times New Roman"/>
                <w:bCs/>
                <w:sz w:val="24"/>
                <w:szCs w:val="24"/>
                <w:lang w:val="sr-Latn-CS"/>
              </w:rPr>
            </w:pPr>
          </w:p>
        </w:tc>
        <w:tc>
          <w:tcPr>
            <w:tcW w:w="3513" w:type="dxa"/>
            <w:tcBorders>
              <w:top w:val="double" w:sz="4" w:space="0" w:color="auto"/>
              <w:left w:val="double" w:sz="4" w:space="0" w:color="auto"/>
              <w:bottom w:val="double" w:sz="4" w:space="0" w:color="auto"/>
              <w:right w:val="double" w:sz="4" w:space="0" w:color="auto"/>
            </w:tcBorders>
            <w:vAlign w:val="center"/>
          </w:tcPr>
          <w:p w:rsidR="002C1315" w:rsidRPr="00877AEE" w:rsidRDefault="002C1315" w:rsidP="00877AEE">
            <w:pPr>
              <w:numPr>
                <w:ilvl w:val="0"/>
                <w:numId w:val="8"/>
              </w:numPr>
              <w:spacing w:after="0" w:line="240" w:lineRule="auto"/>
              <w:rPr>
                <w:rFonts w:ascii="Times New Roman" w:hAnsi="Times New Roman" w:cs="Times New Roman"/>
                <w:bCs/>
                <w:sz w:val="24"/>
                <w:szCs w:val="24"/>
                <w:lang w:val="sr-Latn-CS"/>
              </w:rPr>
            </w:pPr>
            <w:r w:rsidRPr="00877AEE">
              <w:rPr>
                <w:rFonts w:ascii="Times New Roman" w:hAnsi="Times New Roman" w:cs="Times New Roman"/>
                <w:bCs/>
                <w:sz w:val="24"/>
                <w:szCs w:val="24"/>
                <w:lang w:val="sr-Latn-CS"/>
              </w:rPr>
              <w:t>radnice na održavanju higijene</w:t>
            </w:r>
          </w:p>
        </w:tc>
        <w:tc>
          <w:tcPr>
            <w:tcW w:w="960" w:type="dxa"/>
            <w:vMerge/>
            <w:tcBorders>
              <w:left w:val="double" w:sz="4" w:space="0" w:color="auto"/>
              <w:bottom w:val="double" w:sz="4" w:space="0" w:color="auto"/>
              <w:right w:val="double" w:sz="4" w:space="0" w:color="auto"/>
            </w:tcBorders>
            <w:vAlign w:val="center"/>
          </w:tcPr>
          <w:p w:rsidR="002C1315" w:rsidRPr="00877AEE" w:rsidRDefault="002C1315" w:rsidP="00877AEE">
            <w:pPr>
              <w:rPr>
                <w:rFonts w:ascii="Times New Roman" w:hAnsi="Times New Roman" w:cs="Times New Roman"/>
                <w:bCs/>
                <w:sz w:val="24"/>
                <w:szCs w:val="24"/>
                <w:lang w:val="sr-Latn-CS"/>
              </w:rPr>
            </w:pPr>
          </w:p>
        </w:tc>
        <w:tc>
          <w:tcPr>
            <w:tcW w:w="720" w:type="dxa"/>
            <w:vMerge/>
            <w:tcBorders>
              <w:left w:val="double" w:sz="4" w:space="0" w:color="auto"/>
              <w:bottom w:val="double" w:sz="4" w:space="0" w:color="auto"/>
              <w:right w:val="double" w:sz="4" w:space="0" w:color="auto"/>
            </w:tcBorders>
            <w:vAlign w:val="center"/>
          </w:tcPr>
          <w:p w:rsidR="002C1315" w:rsidRPr="00877AEE" w:rsidRDefault="002C1315" w:rsidP="00877AEE">
            <w:pPr>
              <w:rPr>
                <w:rFonts w:ascii="Times New Roman" w:hAnsi="Times New Roman" w:cs="Times New Roman"/>
                <w:bCs/>
                <w:sz w:val="24"/>
                <w:szCs w:val="24"/>
                <w:lang w:val="sr-Latn-CS"/>
              </w:rPr>
            </w:pPr>
          </w:p>
        </w:tc>
        <w:tc>
          <w:tcPr>
            <w:tcW w:w="720" w:type="dxa"/>
            <w:vMerge/>
            <w:tcBorders>
              <w:left w:val="double" w:sz="4" w:space="0" w:color="auto"/>
              <w:bottom w:val="double" w:sz="4" w:space="0" w:color="auto"/>
              <w:right w:val="double" w:sz="4" w:space="0" w:color="auto"/>
            </w:tcBorders>
            <w:vAlign w:val="center"/>
          </w:tcPr>
          <w:p w:rsidR="002C1315" w:rsidRPr="00877AEE" w:rsidRDefault="002C1315" w:rsidP="00877AEE">
            <w:pPr>
              <w:rPr>
                <w:rFonts w:ascii="Times New Roman" w:hAnsi="Times New Roman" w:cs="Times New Roman"/>
                <w:bCs/>
                <w:sz w:val="24"/>
                <w:szCs w:val="24"/>
                <w:lang w:val="sr-Latn-CS"/>
              </w:rPr>
            </w:pPr>
          </w:p>
        </w:tc>
        <w:tc>
          <w:tcPr>
            <w:tcW w:w="720" w:type="dxa"/>
            <w:vMerge/>
            <w:tcBorders>
              <w:left w:val="double" w:sz="4" w:space="0" w:color="auto"/>
              <w:bottom w:val="double" w:sz="4" w:space="0" w:color="auto"/>
              <w:right w:val="double" w:sz="4" w:space="0" w:color="auto"/>
            </w:tcBorders>
            <w:vAlign w:val="center"/>
          </w:tcPr>
          <w:p w:rsidR="002C1315" w:rsidRPr="00877AEE" w:rsidRDefault="002C1315" w:rsidP="00877AEE">
            <w:pPr>
              <w:rPr>
                <w:rFonts w:ascii="Times New Roman" w:hAnsi="Times New Roman" w:cs="Times New Roman"/>
                <w:bCs/>
                <w:sz w:val="24"/>
                <w:szCs w:val="24"/>
                <w:lang w:val="sr-Latn-CS"/>
              </w:rPr>
            </w:pPr>
          </w:p>
        </w:tc>
        <w:tc>
          <w:tcPr>
            <w:tcW w:w="720" w:type="dxa"/>
            <w:vMerge/>
            <w:tcBorders>
              <w:left w:val="double" w:sz="4" w:space="0" w:color="auto"/>
              <w:bottom w:val="double" w:sz="4" w:space="0" w:color="auto"/>
              <w:right w:val="double" w:sz="4" w:space="0" w:color="auto"/>
            </w:tcBorders>
            <w:vAlign w:val="center"/>
          </w:tcPr>
          <w:p w:rsidR="002C1315" w:rsidRPr="00877AEE" w:rsidRDefault="002C1315" w:rsidP="00877AEE">
            <w:pPr>
              <w:rPr>
                <w:rFonts w:ascii="Times New Roman" w:hAnsi="Times New Roman" w:cs="Times New Roman"/>
                <w:bCs/>
                <w:sz w:val="24"/>
                <w:szCs w:val="24"/>
                <w:lang w:val="sr-Latn-CS"/>
              </w:rPr>
            </w:pPr>
          </w:p>
        </w:tc>
        <w:tc>
          <w:tcPr>
            <w:tcW w:w="720" w:type="dxa"/>
            <w:vMerge/>
            <w:tcBorders>
              <w:left w:val="double" w:sz="4" w:space="0" w:color="auto"/>
              <w:bottom w:val="double" w:sz="4" w:space="0" w:color="auto"/>
              <w:right w:val="double" w:sz="4" w:space="0" w:color="auto"/>
            </w:tcBorders>
            <w:vAlign w:val="center"/>
          </w:tcPr>
          <w:p w:rsidR="002C1315" w:rsidRPr="00877AEE" w:rsidRDefault="002C1315" w:rsidP="00877AEE">
            <w:pPr>
              <w:rPr>
                <w:rFonts w:ascii="Times New Roman" w:hAnsi="Times New Roman" w:cs="Times New Roman"/>
                <w:bCs/>
                <w:sz w:val="24"/>
                <w:szCs w:val="24"/>
                <w:lang w:val="sr-Latn-CS"/>
              </w:rPr>
            </w:pPr>
          </w:p>
        </w:tc>
        <w:tc>
          <w:tcPr>
            <w:tcW w:w="960" w:type="dxa"/>
            <w:vMerge/>
            <w:tcBorders>
              <w:left w:val="double" w:sz="4" w:space="0" w:color="auto"/>
              <w:bottom w:val="double" w:sz="4" w:space="0" w:color="auto"/>
              <w:right w:val="thickThinLargeGap" w:sz="18" w:space="0" w:color="auto"/>
            </w:tcBorders>
            <w:vAlign w:val="center"/>
          </w:tcPr>
          <w:p w:rsidR="002C1315" w:rsidRPr="00877AEE" w:rsidRDefault="002C1315" w:rsidP="00877AEE">
            <w:pPr>
              <w:rPr>
                <w:rFonts w:ascii="Times New Roman" w:hAnsi="Times New Roman" w:cs="Times New Roman"/>
                <w:bCs/>
                <w:sz w:val="24"/>
                <w:szCs w:val="24"/>
                <w:lang w:val="sr-Latn-CS"/>
              </w:rPr>
            </w:pPr>
          </w:p>
        </w:tc>
      </w:tr>
      <w:tr w:rsidR="002C1315" w:rsidRPr="00877AEE" w:rsidTr="00877AEE">
        <w:trPr>
          <w:trHeight w:val="418"/>
        </w:trPr>
        <w:tc>
          <w:tcPr>
            <w:tcW w:w="567" w:type="dxa"/>
            <w:tcBorders>
              <w:top w:val="double" w:sz="4" w:space="0" w:color="auto"/>
              <w:left w:val="thinThickLargeGap" w:sz="18" w:space="0" w:color="auto"/>
              <w:bottom w:val="thickThinLargeGap" w:sz="18" w:space="0" w:color="auto"/>
              <w:right w:val="double" w:sz="4" w:space="0" w:color="auto"/>
            </w:tcBorders>
            <w:vAlign w:val="center"/>
          </w:tcPr>
          <w:p w:rsidR="002C1315" w:rsidRPr="00877AEE" w:rsidRDefault="002C1315" w:rsidP="00877AEE">
            <w:pPr>
              <w:rPr>
                <w:rFonts w:ascii="Times New Roman" w:hAnsi="Times New Roman" w:cs="Times New Roman"/>
                <w:b/>
                <w:sz w:val="24"/>
                <w:szCs w:val="24"/>
                <w:lang w:val="sr-Latn-CS"/>
              </w:rPr>
            </w:pPr>
          </w:p>
        </w:tc>
        <w:tc>
          <w:tcPr>
            <w:tcW w:w="3513" w:type="dxa"/>
            <w:tcBorders>
              <w:top w:val="double" w:sz="4" w:space="0" w:color="auto"/>
              <w:left w:val="double" w:sz="4" w:space="0" w:color="auto"/>
              <w:bottom w:val="thickThinLargeGap" w:sz="18" w:space="0" w:color="auto"/>
              <w:right w:val="double" w:sz="4" w:space="0" w:color="auto"/>
            </w:tcBorders>
            <w:vAlign w:val="center"/>
          </w:tcPr>
          <w:p w:rsidR="002C1315" w:rsidRPr="00877AEE" w:rsidRDefault="002C1315" w:rsidP="00877AEE">
            <w:pPr>
              <w:ind w:left="360"/>
              <w:rPr>
                <w:rFonts w:ascii="Times New Roman" w:hAnsi="Times New Roman" w:cs="Times New Roman"/>
                <w:b/>
                <w:sz w:val="24"/>
                <w:szCs w:val="24"/>
                <w:lang w:val="sr-Latn-CS"/>
              </w:rPr>
            </w:pPr>
            <w:r w:rsidRPr="00877AEE">
              <w:rPr>
                <w:rFonts w:ascii="Times New Roman" w:hAnsi="Times New Roman" w:cs="Times New Roman"/>
                <w:b/>
                <w:sz w:val="24"/>
                <w:szCs w:val="24"/>
                <w:lang w:val="sr-Latn-CS"/>
              </w:rPr>
              <w:t>UKUPNO</w:t>
            </w:r>
          </w:p>
        </w:tc>
        <w:tc>
          <w:tcPr>
            <w:tcW w:w="960" w:type="dxa"/>
            <w:tcBorders>
              <w:top w:val="double" w:sz="4" w:space="0" w:color="auto"/>
              <w:left w:val="double" w:sz="4" w:space="0" w:color="auto"/>
              <w:bottom w:val="thickThinLargeGap" w:sz="18" w:space="0" w:color="auto"/>
              <w:right w:val="double" w:sz="4" w:space="0" w:color="auto"/>
            </w:tcBorders>
            <w:vAlign w:val="center"/>
          </w:tcPr>
          <w:p w:rsidR="002C1315" w:rsidRPr="00877AEE" w:rsidRDefault="002C1315" w:rsidP="00877AEE">
            <w:pPr>
              <w:rPr>
                <w:rFonts w:ascii="Times New Roman" w:hAnsi="Times New Roman" w:cs="Times New Roman"/>
                <w:b/>
                <w:sz w:val="24"/>
                <w:szCs w:val="24"/>
                <w:lang w:val="sr-Latn-CS"/>
              </w:rPr>
            </w:pPr>
            <w:r w:rsidRPr="00877AEE">
              <w:rPr>
                <w:rFonts w:ascii="Times New Roman" w:hAnsi="Times New Roman" w:cs="Times New Roman"/>
                <w:b/>
                <w:sz w:val="24"/>
                <w:szCs w:val="24"/>
                <w:lang w:val="sr-Latn-CS"/>
              </w:rPr>
              <w:t>22</w:t>
            </w:r>
          </w:p>
        </w:tc>
        <w:tc>
          <w:tcPr>
            <w:tcW w:w="720" w:type="dxa"/>
            <w:tcBorders>
              <w:top w:val="double" w:sz="4" w:space="0" w:color="auto"/>
              <w:left w:val="double" w:sz="4" w:space="0" w:color="auto"/>
              <w:bottom w:val="thickThinLargeGap" w:sz="18" w:space="0" w:color="auto"/>
              <w:right w:val="double" w:sz="4" w:space="0" w:color="auto"/>
            </w:tcBorders>
            <w:vAlign w:val="center"/>
          </w:tcPr>
          <w:p w:rsidR="002C1315" w:rsidRPr="00877AEE" w:rsidRDefault="002C1315" w:rsidP="00877AEE">
            <w:pPr>
              <w:pStyle w:val="NoSpacing"/>
              <w:rPr>
                <w:rFonts w:ascii="Times New Roman" w:hAnsi="Times New Roman" w:cs="Times New Roman"/>
                <w:b/>
                <w:lang w:val="sr-Latn-CS"/>
              </w:rPr>
            </w:pPr>
            <w:r w:rsidRPr="00877AEE">
              <w:rPr>
                <w:rFonts w:ascii="Times New Roman" w:hAnsi="Times New Roman" w:cs="Times New Roman"/>
                <w:b/>
                <w:lang w:val="sr-Latn-CS"/>
              </w:rPr>
              <w:t>3</w:t>
            </w:r>
          </w:p>
        </w:tc>
        <w:tc>
          <w:tcPr>
            <w:tcW w:w="720" w:type="dxa"/>
            <w:tcBorders>
              <w:top w:val="double" w:sz="4" w:space="0" w:color="auto"/>
              <w:left w:val="double" w:sz="4" w:space="0" w:color="auto"/>
              <w:bottom w:val="thickThinLargeGap" w:sz="18" w:space="0" w:color="auto"/>
              <w:right w:val="double" w:sz="4" w:space="0" w:color="auto"/>
            </w:tcBorders>
            <w:vAlign w:val="center"/>
          </w:tcPr>
          <w:p w:rsidR="002C1315" w:rsidRPr="00877AEE" w:rsidRDefault="002C1315" w:rsidP="00877AEE">
            <w:pPr>
              <w:rPr>
                <w:rFonts w:ascii="Times New Roman" w:hAnsi="Times New Roman" w:cs="Times New Roman"/>
                <w:b/>
                <w:sz w:val="24"/>
                <w:szCs w:val="24"/>
                <w:lang w:val="sr-Latn-CS"/>
              </w:rPr>
            </w:pPr>
          </w:p>
        </w:tc>
        <w:tc>
          <w:tcPr>
            <w:tcW w:w="720" w:type="dxa"/>
            <w:tcBorders>
              <w:top w:val="double" w:sz="4" w:space="0" w:color="auto"/>
              <w:left w:val="double" w:sz="4" w:space="0" w:color="auto"/>
              <w:bottom w:val="thickThinLargeGap" w:sz="18" w:space="0" w:color="auto"/>
              <w:right w:val="double" w:sz="4" w:space="0" w:color="auto"/>
            </w:tcBorders>
            <w:vAlign w:val="center"/>
          </w:tcPr>
          <w:p w:rsidR="002C1315" w:rsidRPr="00877AEE" w:rsidRDefault="002C1315" w:rsidP="00877AEE">
            <w:pPr>
              <w:rPr>
                <w:rFonts w:ascii="Times New Roman" w:hAnsi="Times New Roman" w:cs="Times New Roman"/>
                <w:b/>
                <w:sz w:val="24"/>
                <w:szCs w:val="24"/>
                <w:lang w:val="sr-Latn-CS"/>
              </w:rPr>
            </w:pPr>
            <w:r w:rsidRPr="00877AEE">
              <w:rPr>
                <w:rFonts w:ascii="Times New Roman" w:hAnsi="Times New Roman" w:cs="Times New Roman"/>
                <w:b/>
                <w:sz w:val="24"/>
                <w:szCs w:val="24"/>
                <w:lang w:val="sr-Latn-CS"/>
              </w:rPr>
              <w:t>1</w:t>
            </w:r>
          </w:p>
        </w:tc>
        <w:tc>
          <w:tcPr>
            <w:tcW w:w="720" w:type="dxa"/>
            <w:tcBorders>
              <w:top w:val="double" w:sz="4" w:space="0" w:color="auto"/>
              <w:left w:val="double" w:sz="4" w:space="0" w:color="auto"/>
              <w:bottom w:val="thickThinLargeGap" w:sz="18" w:space="0" w:color="auto"/>
              <w:right w:val="double" w:sz="4" w:space="0" w:color="auto"/>
            </w:tcBorders>
            <w:vAlign w:val="center"/>
          </w:tcPr>
          <w:p w:rsidR="002C1315" w:rsidRPr="00877AEE" w:rsidRDefault="002C1315" w:rsidP="00877AEE">
            <w:pPr>
              <w:rPr>
                <w:rFonts w:ascii="Times New Roman" w:hAnsi="Times New Roman" w:cs="Times New Roman"/>
                <w:b/>
                <w:sz w:val="24"/>
                <w:szCs w:val="24"/>
                <w:lang w:val="sr-Latn-CS"/>
              </w:rPr>
            </w:pPr>
          </w:p>
        </w:tc>
        <w:tc>
          <w:tcPr>
            <w:tcW w:w="720" w:type="dxa"/>
            <w:tcBorders>
              <w:top w:val="double" w:sz="4" w:space="0" w:color="auto"/>
              <w:left w:val="double" w:sz="4" w:space="0" w:color="auto"/>
              <w:bottom w:val="thickThinLargeGap" w:sz="18" w:space="0" w:color="auto"/>
              <w:right w:val="double" w:sz="4" w:space="0" w:color="auto"/>
            </w:tcBorders>
            <w:vAlign w:val="center"/>
          </w:tcPr>
          <w:p w:rsidR="002C1315" w:rsidRPr="00877AEE" w:rsidRDefault="002C1315" w:rsidP="00877AEE">
            <w:pPr>
              <w:rPr>
                <w:rFonts w:ascii="Times New Roman" w:hAnsi="Times New Roman" w:cs="Times New Roman"/>
                <w:b/>
                <w:sz w:val="24"/>
                <w:szCs w:val="24"/>
                <w:lang w:val="sr-Latn-CS"/>
              </w:rPr>
            </w:pPr>
            <w:r w:rsidRPr="00877AEE">
              <w:rPr>
                <w:rFonts w:ascii="Times New Roman" w:hAnsi="Times New Roman" w:cs="Times New Roman"/>
                <w:b/>
                <w:sz w:val="24"/>
                <w:szCs w:val="24"/>
                <w:lang w:val="sr-Latn-CS"/>
              </w:rPr>
              <w:t>2</w:t>
            </w:r>
          </w:p>
        </w:tc>
        <w:tc>
          <w:tcPr>
            <w:tcW w:w="960" w:type="dxa"/>
            <w:tcBorders>
              <w:top w:val="double" w:sz="4" w:space="0" w:color="auto"/>
              <w:left w:val="double" w:sz="4" w:space="0" w:color="auto"/>
              <w:bottom w:val="thickThinLargeGap" w:sz="18" w:space="0" w:color="auto"/>
              <w:right w:val="thickThinLargeGap" w:sz="18" w:space="0" w:color="auto"/>
            </w:tcBorders>
            <w:vAlign w:val="center"/>
          </w:tcPr>
          <w:p w:rsidR="002C1315" w:rsidRPr="00877AEE" w:rsidRDefault="002C1315" w:rsidP="00877AEE">
            <w:pPr>
              <w:rPr>
                <w:rFonts w:ascii="Times New Roman" w:hAnsi="Times New Roman" w:cs="Times New Roman"/>
                <w:b/>
                <w:sz w:val="24"/>
                <w:szCs w:val="24"/>
                <w:lang w:val="sr-Latn-CS"/>
              </w:rPr>
            </w:pPr>
            <w:r w:rsidRPr="00877AEE">
              <w:rPr>
                <w:rFonts w:ascii="Times New Roman" w:hAnsi="Times New Roman" w:cs="Times New Roman"/>
                <w:b/>
                <w:sz w:val="24"/>
                <w:szCs w:val="24"/>
                <w:lang w:val="sr-Latn-CS"/>
              </w:rPr>
              <w:t>16</w:t>
            </w:r>
          </w:p>
        </w:tc>
      </w:tr>
    </w:tbl>
    <w:p w:rsidR="002C1315" w:rsidRPr="00877AEE" w:rsidRDefault="002C1315" w:rsidP="00877AEE">
      <w:pPr>
        <w:rPr>
          <w:rFonts w:ascii="Times New Roman" w:hAnsi="Times New Roman" w:cs="Times New Roman"/>
          <w:sz w:val="24"/>
          <w:szCs w:val="24"/>
          <w:lang w:val="sr-Latn-CS"/>
        </w:rPr>
      </w:pPr>
      <w:r w:rsidRPr="00877AEE">
        <w:rPr>
          <w:rFonts w:ascii="Times New Roman" w:hAnsi="Times New Roman" w:cs="Times New Roman"/>
          <w:sz w:val="24"/>
          <w:szCs w:val="24"/>
        </w:rPr>
        <w:t>Tabelarni prikaz kvalifikacione strukture nastavnog osoblja</w:t>
      </w:r>
      <w:r w:rsidRPr="00877AEE">
        <w:rPr>
          <w:rFonts w:ascii="Times New Roman" w:hAnsi="Times New Roman" w:cs="Times New Roman"/>
          <w:sz w:val="24"/>
          <w:szCs w:val="24"/>
          <w:lang w:val="sr-Latn-CS"/>
        </w:rPr>
        <w:t>.</w:t>
      </w:r>
    </w:p>
    <w:p w:rsidR="002C1315" w:rsidRPr="00877AEE" w:rsidRDefault="002C1315" w:rsidP="00877AEE">
      <w:pPr>
        <w:autoSpaceDE w:val="0"/>
        <w:autoSpaceDN w:val="0"/>
        <w:adjustRightInd w:val="0"/>
        <w:jc w:val="both"/>
        <w:rPr>
          <w:rFonts w:ascii="Times New Roman" w:hAnsi="Times New Roman" w:cs="Times New Roman"/>
          <w:sz w:val="24"/>
          <w:szCs w:val="24"/>
          <w:lang w:val="sr-Latn-CS"/>
        </w:rPr>
      </w:pPr>
      <w:r w:rsidRPr="00877AEE">
        <w:rPr>
          <w:rFonts w:ascii="Times New Roman" w:hAnsi="Times New Roman" w:cs="Times New Roman"/>
          <w:sz w:val="24"/>
          <w:szCs w:val="24"/>
          <w:lang w:val="sr-Latn-CS"/>
        </w:rPr>
        <w:t xml:space="preserve">Kvalifikaciona struktura zaposlenih radnika na izvođenju nastave je uglavnom usklađena sa potrebama škole, osim matematike, fizike i muzičkog vaspitanja. </w:t>
      </w:r>
    </w:p>
    <w:p w:rsidR="002C1315" w:rsidRPr="00877AEE" w:rsidRDefault="002C1315" w:rsidP="00877AEE">
      <w:pPr>
        <w:jc w:val="both"/>
        <w:rPr>
          <w:rFonts w:ascii="Times New Roman" w:eastAsia="MS Mincho" w:hAnsi="Times New Roman" w:cs="Times New Roman"/>
          <w:sz w:val="24"/>
          <w:szCs w:val="24"/>
          <w:lang w:val="hr-HR"/>
        </w:rPr>
      </w:pPr>
      <w:r w:rsidRPr="00877AEE">
        <w:rPr>
          <w:rFonts w:ascii="Times New Roman" w:eastAsia="MS Mincho" w:hAnsi="Times New Roman" w:cs="Times New Roman"/>
          <w:sz w:val="24"/>
          <w:szCs w:val="24"/>
          <w:lang w:val="hr-HR"/>
        </w:rPr>
        <w:t xml:space="preserve">Nastavnici imaju odgovarajući stepen i vrstu stručne spreme propisane Pravilnikom o vrsti stručne spreme nastavnika, osim jednog nastavnika koji predaje matematiku i nema odgovarajući fakultet. </w:t>
      </w:r>
    </w:p>
    <w:p w:rsidR="002C1315" w:rsidRPr="00877AEE" w:rsidRDefault="002C1315" w:rsidP="00877AEE">
      <w:pPr>
        <w:pStyle w:val="ListParagraph"/>
        <w:numPr>
          <w:ilvl w:val="1"/>
          <w:numId w:val="5"/>
        </w:numPr>
        <w:spacing w:after="0" w:line="276" w:lineRule="auto"/>
        <w:ind w:left="450"/>
        <w:jc w:val="both"/>
        <w:rPr>
          <w:rFonts w:ascii="Times New Roman" w:hAnsi="Times New Roman" w:cs="Times New Roman"/>
          <w:b/>
          <w:bCs/>
          <w:i/>
          <w:sz w:val="24"/>
          <w:szCs w:val="24"/>
          <w:u w:val="single"/>
          <w:lang w:val="sr-Latn-CS"/>
        </w:rPr>
      </w:pPr>
      <w:r w:rsidRPr="00877AEE">
        <w:rPr>
          <w:rFonts w:ascii="Times New Roman" w:hAnsi="Times New Roman" w:cs="Times New Roman"/>
          <w:b/>
          <w:i/>
          <w:position w:val="-1"/>
          <w:sz w:val="24"/>
          <w:szCs w:val="24"/>
          <w:u w:val="single"/>
          <w:lang w:val="pl-PL"/>
        </w:rPr>
        <w:t>Podaciozaposlenima</w:t>
      </w:r>
    </w:p>
    <w:p w:rsidR="002C1315" w:rsidRPr="00877AEE" w:rsidRDefault="002C1315" w:rsidP="00877AEE">
      <w:pPr>
        <w:spacing w:after="0"/>
        <w:jc w:val="both"/>
        <w:rPr>
          <w:rFonts w:ascii="Times New Roman" w:eastAsia="MS Mincho" w:hAnsi="Times New Roman" w:cs="Times New Roman"/>
          <w:sz w:val="24"/>
          <w:szCs w:val="24"/>
          <w:lang w:val="hr-HR"/>
        </w:rPr>
      </w:pPr>
      <w:r w:rsidRPr="00877AEE">
        <w:rPr>
          <w:rFonts w:ascii="Times New Roman" w:hAnsi="Times New Roman" w:cs="Times New Roman"/>
          <w:position w:val="-1"/>
          <w:sz w:val="24"/>
          <w:szCs w:val="24"/>
          <w:lang w:val="pl-PL"/>
        </w:rPr>
        <w:t xml:space="preserve">Podaci o zaposlenim  nalaze se u Godišnjem planu rada škole za 2022/23.godinu. U </w:t>
      </w:r>
      <w:r w:rsidRPr="00877AEE">
        <w:rPr>
          <w:rFonts w:ascii="Times New Roman" w:eastAsia="MS Mincho" w:hAnsi="Times New Roman" w:cs="Times New Roman"/>
          <w:sz w:val="24"/>
          <w:szCs w:val="24"/>
          <w:lang w:val="hr-HR"/>
        </w:rPr>
        <w:t xml:space="preserve">školi je zaposlen potreban broj kadrova, povremena odsustva profesora nijesu uticala  na kontinuitet i kvalitet rada jer su obezbijeđene stručne zamjene. </w:t>
      </w:r>
    </w:p>
    <w:p w:rsidR="002C1315" w:rsidRPr="00877AEE" w:rsidRDefault="002C1315" w:rsidP="00877AEE">
      <w:pPr>
        <w:autoSpaceDE w:val="0"/>
        <w:autoSpaceDN w:val="0"/>
        <w:adjustRightInd w:val="0"/>
        <w:spacing w:after="0"/>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Kvalifikaciona struktura zaposlenih radnika na izvođenju nastave je usklađena sa potrebama škole. </w:t>
      </w:r>
    </w:p>
    <w:p w:rsidR="002C1315" w:rsidRPr="00877AEE" w:rsidRDefault="002C1315" w:rsidP="00877AEE">
      <w:pPr>
        <w:pStyle w:val="BodyText"/>
      </w:pPr>
      <w:r w:rsidRPr="00877AEE">
        <w:t xml:space="preserve">Svi nastavnici tokom školske godine imaju položen stručni ispit,osim  nastavnikamatematike i fizike. Evidenciju o stručnom usavršavanju vodi pedagoška služba škole. </w:t>
      </w:r>
    </w:p>
    <w:bookmarkEnd w:id="6"/>
    <w:p w:rsidR="002C1315" w:rsidRPr="00877AEE" w:rsidRDefault="002C1315" w:rsidP="00877AEE">
      <w:pPr>
        <w:widowControl w:val="0"/>
        <w:autoSpaceDE w:val="0"/>
        <w:autoSpaceDN w:val="0"/>
        <w:adjustRightInd w:val="0"/>
        <w:spacing w:after="0"/>
        <w:jc w:val="both"/>
        <w:rPr>
          <w:rFonts w:ascii="Times New Roman" w:hAnsi="Times New Roman" w:cs="Times New Roman"/>
          <w:b/>
          <w:bCs/>
          <w:sz w:val="24"/>
          <w:szCs w:val="24"/>
          <w:lang w:val="pl-PL" w:bidi="th-TH"/>
        </w:rPr>
      </w:pPr>
    </w:p>
    <w:p w:rsidR="002C1315" w:rsidRPr="00877AEE" w:rsidRDefault="002C1315" w:rsidP="00877AEE">
      <w:pPr>
        <w:widowControl w:val="0"/>
        <w:autoSpaceDE w:val="0"/>
        <w:autoSpaceDN w:val="0"/>
        <w:adjustRightInd w:val="0"/>
        <w:spacing w:after="0"/>
        <w:rPr>
          <w:rFonts w:ascii="Times New Roman" w:hAnsi="Times New Roman" w:cs="Times New Roman"/>
          <w:b/>
          <w:bCs/>
          <w:sz w:val="24"/>
          <w:szCs w:val="24"/>
          <w:lang w:val="pl-PL" w:bidi="th-TH"/>
        </w:rPr>
      </w:pPr>
    </w:p>
    <w:p w:rsidR="002C1315" w:rsidRPr="00877AEE" w:rsidRDefault="002C1315" w:rsidP="00877AEE">
      <w:pPr>
        <w:widowControl w:val="0"/>
        <w:autoSpaceDE w:val="0"/>
        <w:autoSpaceDN w:val="0"/>
        <w:adjustRightInd w:val="0"/>
        <w:spacing w:after="0"/>
        <w:ind w:left="284"/>
        <w:rPr>
          <w:rFonts w:ascii="Times New Roman" w:hAnsi="Times New Roman" w:cs="Times New Roman"/>
          <w:b/>
          <w:bCs/>
          <w:sz w:val="24"/>
          <w:szCs w:val="24"/>
          <w:lang w:val="pl-PL" w:bidi="th-TH"/>
        </w:rPr>
      </w:pPr>
    </w:p>
    <w:p w:rsidR="002C1315" w:rsidRPr="00877AEE" w:rsidRDefault="002C1315" w:rsidP="00877AEE">
      <w:pPr>
        <w:widowControl w:val="0"/>
        <w:autoSpaceDE w:val="0"/>
        <w:autoSpaceDN w:val="0"/>
        <w:adjustRightInd w:val="0"/>
        <w:spacing w:after="0"/>
        <w:ind w:left="284"/>
        <w:rPr>
          <w:rFonts w:ascii="Times New Roman" w:hAnsi="Times New Roman" w:cs="Times New Roman"/>
          <w:b/>
          <w:bCs/>
          <w:sz w:val="24"/>
          <w:szCs w:val="24"/>
          <w:lang w:val="pl-PL" w:bidi="th-TH"/>
        </w:rPr>
      </w:pPr>
    </w:p>
    <w:p w:rsidR="002C1315" w:rsidRPr="00877AEE" w:rsidRDefault="002C1315" w:rsidP="00877AEE">
      <w:pPr>
        <w:widowControl w:val="0"/>
        <w:autoSpaceDE w:val="0"/>
        <w:autoSpaceDN w:val="0"/>
        <w:adjustRightInd w:val="0"/>
        <w:spacing w:after="0"/>
        <w:ind w:left="284"/>
        <w:rPr>
          <w:rFonts w:ascii="Times New Roman" w:hAnsi="Times New Roman" w:cs="Times New Roman"/>
          <w:b/>
          <w:bCs/>
          <w:sz w:val="24"/>
          <w:szCs w:val="24"/>
          <w:lang w:val="pl-PL" w:bidi="th-TH"/>
        </w:rPr>
      </w:pPr>
    </w:p>
    <w:p w:rsidR="002C1315" w:rsidRPr="00877AEE" w:rsidRDefault="002C1315" w:rsidP="00877AEE">
      <w:pPr>
        <w:widowControl w:val="0"/>
        <w:autoSpaceDE w:val="0"/>
        <w:autoSpaceDN w:val="0"/>
        <w:adjustRightInd w:val="0"/>
        <w:spacing w:after="0"/>
        <w:ind w:left="284"/>
        <w:rPr>
          <w:rFonts w:ascii="Times New Roman" w:hAnsi="Times New Roman" w:cs="Times New Roman"/>
          <w:b/>
          <w:bCs/>
          <w:sz w:val="24"/>
          <w:szCs w:val="24"/>
          <w:lang w:val="pl-PL" w:bidi="th-TH"/>
        </w:rPr>
      </w:pPr>
    </w:p>
    <w:p w:rsidR="002C1315" w:rsidRPr="00877AEE" w:rsidRDefault="002C1315" w:rsidP="00877AEE">
      <w:pPr>
        <w:widowControl w:val="0"/>
        <w:autoSpaceDE w:val="0"/>
        <w:autoSpaceDN w:val="0"/>
        <w:adjustRightInd w:val="0"/>
        <w:spacing w:after="0"/>
        <w:ind w:left="284"/>
        <w:rPr>
          <w:rFonts w:ascii="Times New Roman" w:hAnsi="Times New Roman" w:cs="Times New Roman"/>
          <w:b/>
          <w:bCs/>
          <w:sz w:val="24"/>
          <w:szCs w:val="24"/>
          <w:lang w:val="pl-PL" w:bidi="th-TH"/>
        </w:rPr>
      </w:pPr>
    </w:p>
    <w:p w:rsidR="002C1315" w:rsidRPr="00877AEE" w:rsidRDefault="002C1315" w:rsidP="00877AEE">
      <w:pPr>
        <w:widowControl w:val="0"/>
        <w:autoSpaceDE w:val="0"/>
        <w:autoSpaceDN w:val="0"/>
        <w:adjustRightInd w:val="0"/>
        <w:spacing w:after="0"/>
        <w:ind w:left="284"/>
        <w:rPr>
          <w:rFonts w:ascii="Times New Roman" w:hAnsi="Times New Roman" w:cs="Times New Roman"/>
          <w:b/>
          <w:bCs/>
          <w:sz w:val="24"/>
          <w:szCs w:val="24"/>
          <w:lang w:val="pl-PL" w:bidi="th-TH"/>
        </w:rPr>
      </w:pPr>
    </w:p>
    <w:p w:rsidR="002C1315" w:rsidRPr="00877AEE" w:rsidRDefault="002C1315" w:rsidP="00877AEE">
      <w:pPr>
        <w:pStyle w:val="List2"/>
        <w:numPr>
          <w:ilvl w:val="0"/>
          <w:numId w:val="5"/>
        </w:numPr>
        <w:rPr>
          <w:b/>
          <w:i/>
        </w:rPr>
      </w:pPr>
      <w:r w:rsidRPr="00877AEE">
        <w:rPr>
          <w:b/>
        </w:rPr>
        <w:t>USLOVI I ORGANIZACIJA RADA</w:t>
      </w:r>
    </w:p>
    <w:p w:rsidR="002C1315" w:rsidRPr="00877AEE" w:rsidRDefault="002C1315" w:rsidP="00877AEE">
      <w:pPr>
        <w:pStyle w:val="List2"/>
        <w:rPr>
          <w:b/>
          <w:i/>
        </w:rPr>
      </w:pPr>
    </w:p>
    <w:p w:rsidR="002C1315" w:rsidRPr="00877AEE" w:rsidRDefault="002C1315" w:rsidP="00877AEE">
      <w:pPr>
        <w:widowControl w:val="0"/>
        <w:autoSpaceDE w:val="0"/>
        <w:autoSpaceDN w:val="0"/>
        <w:adjustRightInd w:val="0"/>
        <w:spacing w:after="0"/>
        <w:ind w:left="284"/>
        <w:rPr>
          <w:rFonts w:ascii="Times New Roman" w:hAnsi="Times New Roman" w:cs="Times New Roman"/>
          <w:b/>
          <w:bCs/>
          <w:sz w:val="24"/>
          <w:szCs w:val="24"/>
          <w:lang w:val="pl-PL" w:bidi="th-TH"/>
        </w:rPr>
      </w:pPr>
    </w:p>
    <w:p w:rsidR="002C1315" w:rsidRPr="00877AEE" w:rsidRDefault="002C1315" w:rsidP="00877AEE">
      <w:pPr>
        <w:pStyle w:val="ListParagraph"/>
        <w:widowControl w:val="0"/>
        <w:numPr>
          <w:ilvl w:val="1"/>
          <w:numId w:val="5"/>
        </w:numPr>
        <w:autoSpaceDE w:val="0"/>
        <w:autoSpaceDN w:val="0"/>
        <w:adjustRightInd w:val="0"/>
        <w:spacing w:after="0" w:line="276" w:lineRule="auto"/>
        <w:rPr>
          <w:rFonts w:ascii="Times New Roman" w:hAnsi="Times New Roman" w:cs="Times New Roman"/>
          <w:b/>
          <w:bCs/>
          <w:sz w:val="24"/>
          <w:szCs w:val="24"/>
          <w:u w:val="single"/>
          <w:lang w:val="pl-PL" w:bidi="th-TH"/>
        </w:rPr>
      </w:pPr>
      <w:r w:rsidRPr="00877AEE">
        <w:rPr>
          <w:rFonts w:ascii="Times New Roman" w:hAnsi="Times New Roman" w:cs="Times New Roman"/>
          <w:b/>
          <w:bCs/>
          <w:sz w:val="24"/>
          <w:szCs w:val="24"/>
          <w:u w:val="single"/>
          <w:lang w:val="pl-PL" w:bidi="th-TH"/>
        </w:rPr>
        <w:t>USLOVISRE</w:t>
      </w:r>
      <w:r w:rsidRPr="00877AEE">
        <w:rPr>
          <w:rFonts w:ascii="Times New Roman" w:hAnsi="Times New Roman" w:cs="Times New Roman"/>
          <w:b/>
          <w:bCs/>
          <w:spacing w:val="1"/>
          <w:sz w:val="24"/>
          <w:szCs w:val="24"/>
          <w:u w:val="single"/>
          <w:lang w:val="pl-PL" w:bidi="th-TH"/>
        </w:rPr>
        <w:t>D</w:t>
      </w:r>
      <w:r w:rsidRPr="00877AEE">
        <w:rPr>
          <w:rFonts w:ascii="Times New Roman" w:hAnsi="Times New Roman" w:cs="Times New Roman"/>
          <w:b/>
          <w:bCs/>
          <w:sz w:val="24"/>
          <w:szCs w:val="24"/>
          <w:u w:val="single"/>
          <w:lang w:val="pl-PL" w:bidi="th-TH"/>
        </w:rPr>
        <w:t>INEUKOJOJ</w:t>
      </w:r>
      <w:r w:rsidRPr="00877AEE">
        <w:rPr>
          <w:rFonts w:ascii="Times New Roman" w:hAnsi="Times New Roman" w:cs="Times New Roman"/>
          <w:b/>
          <w:bCs/>
          <w:spacing w:val="-1"/>
          <w:sz w:val="24"/>
          <w:szCs w:val="24"/>
          <w:u w:val="single"/>
          <w:lang w:val="pl-PL" w:bidi="th-TH"/>
        </w:rPr>
        <w:t>ŠK</w:t>
      </w:r>
      <w:r w:rsidRPr="00877AEE">
        <w:rPr>
          <w:rFonts w:ascii="Times New Roman" w:hAnsi="Times New Roman" w:cs="Times New Roman"/>
          <w:b/>
          <w:bCs/>
          <w:spacing w:val="1"/>
          <w:sz w:val="24"/>
          <w:szCs w:val="24"/>
          <w:u w:val="single"/>
          <w:lang w:val="pl-PL" w:bidi="th-TH"/>
        </w:rPr>
        <w:t>O</w:t>
      </w:r>
      <w:r w:rsidRPr="00877AEE">
        <w:rPr>
          <w:rFonts w:ascii="Times New Roman" w:hAnsi="Times New Roman" w:cs="Times New Roman"/>
          <w:b/>
          <w:bCs/>
          <w:sz w:val="24"/>
          <w:szCs w:val="24"/>
          <w:u w:val="single"/>
          <w:lang w:val="pl-PL" w:bidi="th-TH"/>
        </w:rPr>
        <w:t>LA</w:t>
      </w:r>
      <w:r w:rsidRPr="00877AEE">
        <w:rPr>
          <w:rFonts w:ascii="Times New Roman" w:hAnsi="Times New Roman" w:cs="Times New Roman"/>
          <w:b/>
          <w:bCs/>
          <w:spacing w:val="1"/>
          <w:sz w:val="24"/>
          <w:szCs w:val="24"/>
          <w:u w:val="single"/>
          <w:lang w:val="pl-PL" w:bidi="th-TH"/>
        </w:rPr>
        <w:t>RA</w:t>
      </w:r>
      <w:r w:rsidRPr="00877AEE">
        <w:rPr>
          <w:rFonts w:ascii="Times New Roman" w:hAnsi="Times New Roman" w:cs="Times New Roman"/>
          <w:b/>
          <w:bCs/>
          <w:spacing w:val="-1"/>
          <w:sz w:val="24"/>
          <w:szCs w:val="24"/>
          <w:u w:val="single"/>
          <w:lang w:val="pl-PL" w:bidi="th-TH"/>
        </w:rPr>
        <w:t>D</w:t>
      </w:r>
      <w:r w:rsidRPr="00877AEE">
        <w:rPr>
          <w:rFonts w:ascii="Times New Roman" w:hAnsi="Times New Roman" w:cs="Times New Roman"/>
          <w:b/>
          <w:bCs/>
          <w:sz w:val="24"/>
          <w:szCs w:val="24"/>
          <w:u w:val="single"/>
          <w:lang w:val="pl-PL" w:bidi="th-TH"/>
        </w:rPr>
        <w:t>I</w:t>
      </w:r>
    </w:p>
    <w:p w:rsidR="002C1315" w:rsidRPr="00877AEE" w:rsidRDefault="002C1315" w:rsidP="00877AEE">
      <w:pPr>
        <w:widowControl w:val="0"/>
        <w:autoSpaceDE w:val="0"/>
        <w:autoSpaceDN w:val="0"/>
        <w:adjustRightInd w:val="0"/>
        <w:ind w:right="72"/>
        <w:jc w:val="both"/>
        <w:rPr>
          <w:rFonts w:ascii="Times New Roman" w:hAnsi="Times New Roman" w:cs="Times New Roman"/>
          <w:sz w:val="24"/>
          <w:szCs w:val="24"/>
          <w:lang w:val="pl-PL" w:bidi="th-TH"/>
        </w:rPr>
      </w:pPr>
      <w:r w:rsidRPr="00877AEE">
        <w:rPr>
          <w:rFonts w:ascii="Times New Roman" w:hAnsi="Times New Roman" w:cs="Times New Roman"/>
          <w:sz w:val="24"/>
          <w:szCs w:val="24"/>
          <w:lang w:val="pl-PL" w:bidi="th-TH"/>
        </w:rPr>
        <w:t xml:space="preserve">Škola se nalazi u centru sela Donja Ržanica koja je udaljena 5 km od grada. Učenici koji pohađaju OŠ ,,Donja Ržanica” uglavnom stanuju na području sela Donja Ržanica, Zagorje, Rovca i Kaludra. </w:t>
      </w:r>
    </w:p>
    <w:p w:rsidR="002C1315" w:rsidRPr="00877AEE" w:rsidRDefault="002C1315" w:rsidP="00877AEE">
      <w:pPr>
        <w:widowControl w:val="0"/>
        <w:autoSpaceDE w:val="0"/>
        <w:autoSpaceDN w:val="0"/>
        <w:adjustRightInd w:val="0"/>
        <w:ind w:right="72"/>
        <w:jc w:val="both"/>
        <w:rPr>
          <w:rFonts w:ascii="Times New Roman" w:hAnsi="Times New Roman" w:cs="Times New Roman"/>
          <w:sz w:val="24"/>
          <w:szCs w:val="24"/>
          <w:lang w:val="pl-PL" w:bidi="th-TH"/>
        </w:rPr>
      </w:pPr>
      <w:r w:rsidRPr="00877AEE">
        <w:rPr>
          <w:rFonts w:ascii="Times New Roman" w:hAnsi="Times New Roman" w:cs="Times New Roman"/>
          <w:sz w:val="24"/>
          <w:szCs w:val="24"/>
          <w:lang w:val="pl-PL" w:bidi="th-TH"/>
        </w:rPr>
        <w:t>Školska zgrada je okružena zelenilom, travnatim površinama. Udaljena je od gradske buke i saobraćaja.Nastava se odvija u jednoj smjeni.</w:t>
      </w:r>
    </w:p>
    <w:p w:rsidR="002C1315" w:rsidRPr="00877AEE" w:rsidRDefault="002C1315" w:rsidP="00877AEE">
      <w:pPr>
        <w:widowControl w:val="0"/>
        <w:autoSpaceDE w:val="0"/>
        <w:autoSpaceDN w:val="0"/>
        <w:adjustRightInd w:val="0"/>
        <w:ind w:right="72"/>
        <w:rPr>
          <w:rFonts w:ascii="Times New Roman" w:hAnsi="Times New Roman" w:cs="Times New Roman"/>
          <w:sz w:val="24"/>
          <w:szCs w:val="24"/>
          <w:lang w:val="pl-PL" w:bidi="th-TH"/>
        </w:rPr>
      </w:pPr>
    </w:p>
    <w:p w:rsidR="002C1315" w:rsidRPr="00877AEE" w:rsidRDefault="002C1315" w:rsidP="00877AEE">
      <w:pPr>
        <w:pStyle w:val="ListParagraph"/>
        <w:numPr>
          <w:ilvl w:val="0"/>
          <w:numId w:val="26"/>
        </w:numPr>
        <w:spacing w:after="0" w:line="276" w:lineRule="auto"/>
        <w:rPr>
          <w:rFonts w:ascii="Times New Roman" w:hAnsi="Times New Roman" w:cs="Times New Roman"/>
          <w:b/>
          <w:bCs/>
          <w:sz w:val="24"/>
          <w:szCs w:val="24"/>
          <w:lang w:val="pl-PL"/>
        </w:rPr>
      </w:pPr>
      <w:r w:rsidRPr="00877AEE">
        <w:rPr>
          <w:rFonts w:ascii="Times New Roman" w:hAnsi="Times New Roman" w:cs="Times New Roman"/>
          <w:b/>
          <w:bCs/>
          <w:sz w:val="24"/>
          <w:szCs w:val="24"/>
          <w:lang w:val="pl-PL"/>
        </w:rPr>
        <w:t>O</w:t>
      </w:r>
      <w:r w:rsidRPr="00877AEE">
        <w:rPr>
          <w:rFonts w:ascii="Times New Roman" w:hAnsi="Times New Roman" w:cs="Times New Roman"/>
          <w:b/>
          <w:bCs/>
          <w:spacing w:val="-1"/>
          <w:sz w:val="24"/>
          <w:szCs w:val="24"/>
          <w:lang w:val="pl-PL"/>
        </w:rPr>
        <w:t>R</w:t>
      </w:r>
      <w:r w:rsidRPr="00877AEE">
        <w:rPr>
          <w:rFonts w:ascii="Times New Roman" w:hAnsi="Times New Roman" w:cs="Times New Roman"/>
          <w:b/>
          <w:bCs/>
          <w:sz w:val="24"/>
          <w:szCs w:val="24"/>
          <w:lang w:val="pl-PL"/>
        </w:rPr>
        <w:t>GANIZACIJA</w:t>
      </w:r>
      <w:r w:rsidR="00614798">
        <w:rPr>
          <w:rFonts w:ascii="Times New Roman" w:hAnsi="Times New Roman" w:cs="Times New Roman"/>
          <w:b/>
          <w:bCs/>
          <w:sz w:val="24"/>
          <w:szCs w:val="24"/>
          <w:lang w:val="pl-PL"/>
        </w:rPr>
        <w:t xml:space="preserve"> </w:t>
      </w:r>
      <w:r w:rsidRPr="00877AEE">
        <w:rPr>
          <w:rFonts w:ascii="Times New Roman" w:hAnsi="Times New Roman" w:cs="Times New Roman"/>
          <w:b/>
          <w:bCs/>
          <w:sz w:val="24"/>
          <w:szCs w:val="24"/>
          <w:lang w:val="pl-PL"/>
        </w:rPr>
        <w:t>OBRAZO</w:t>
      </w:r>
      <w:r w:rsidRPr="00877AEE">
        <w:rPr>
          <w:rFonts w:ascii="Times New Roman" w:hAnsi="Times New Roman" w:cs="Times New Roman"/>
          <w:b/>
          <w:bCs/>
          <w:spacing w:val="-1"/>
          <w:sz w:val="24"/>
          <w:szCs w:val="24"/>
          <w:lang w:val="pl-PL"/>
        </w:rPr>
        <w:t>V</w:t>
      </w:r>
      <w:r w:rsidRPr="00877AEE">
        <w:rPr>
          <w:rFonts w:ascii="Times New Roman" w:hAnsi="Times New Roman" w:cs="Times New Roman"/>
          <w:b/>
          <w:bCs/>
          <w:sz w:val="24"/>
          <w:szCs w:val="24"/>
          <w:lang w:val="pl-PL"/>
        </w:rPr>
        <w:t>NO</w:t>
      </w:r>
      <w:r w:rsidRPr="00877AEE">
        <w:rPr>
          <w:rFonts w:ascii="Times New Roman" w:hAnsi="Times New Roman" w:cs="Times New Roman"/>
          <w:b/>
          <w:bCs/>
          <w:spacing w:val="-1"/>
          <w:sz w:val="24"/>
          <w:szCs w:val="24"/>
          <w:lang w:val="pl-PL"/>
        </w:rPr>
        <w:t>-</w:t>
      </w:r>
      <w:r w:rsidRPr="00877AEE">
        <w:rPr>
          <w:rFonts w:ascii="Times New Roman" w:hAnsi="Times New Roman" w:cs="Times New Roman"/>
          <w:b/>
          <w:bCs/>
          <w:sz w:val="24"/>
          <w:szCs w:val="24"/>
          <w:lang w:val="pl-PL"/>
        </w:rPr>
        <w:t>VASPITNOG RADA ŠKOLE</w:t>
      </w:r>
    </w:p>
    <w:p w:rsidR="002C1315" w:rsidRPr="00877AEE" w:rsidRDefault="002C1315" w:rsidP="00877AEE">
      <w:pPr>
        <w:spacing w:after="0"/>
        <w:rPr>
          <w:rFonts w:ascii="Times New Roman" w:hAnsi="Times New Roman" w:cs="Times New Roman"/>
          <w:b/>
          <w:sz w:val="24"/>
          <w:szCs w:val="24"/>
          <w:lang w:val="pl-PL"/>
        </w:rPr>
      </w:pPr>
    </w:p>
    <w:p w:rsidR="002C1315" w:rsidRPr="00877AEE" w:rsidRDefault="002C1315" w:rsidP="00877AEE">
      <w:pPr>
        <w:numPr>
          <w:ilvl w:val="0"/>
          <w:numId w:val="14"/>
        </w:numPr>
        <w:spacing w:after="0" w:line="240" w:lineRule="auto"/>
        <w:rPr>
          <w:rFonts w:ascii="Times New Roman" w:hAnsi="Times New Roman" w:cs="Times New Roman"/>
          <w:b/>
          <w:sz w:val="24"/>
          <w:szCs w:val="24"/>
          <w:lang w:val="pl-PL"/>
        </w:rPr>
      </w:pPr>
      <w:r w:rsidRPr="00877AEE">
        <w:rPr>
          <w:rFonts w:ascii="Times New Roman" w:hAnsi="Times New Roman" w:cs="Times New Roman"/>
          <w:b/>
          <w:sz w:val="24"/>
          <w:szCs w:val="24"/>
          <w:lang w:val="pl-PL"/>
        </w:rPr>
        <w:t xml:space="preserve">Učenici </w:t>
      </w:r>
    </w:p>
    <w:p w:rsidR="002C1315" w:rsidRPr="00877AEE" w:rsidRDefault="002C1315" w:rsidP="00877AEE">
      <w:pPr>
        <w:spacing w:after="0"/>
        <w:ind w:left="360"/>
        <w:rPr>
          <w:rFonts w:ascii="Times New Roman" w:hAnsi="Times New Roman" w:cs="Times New Roman"/>
          <w:b/>
          <w:sz w:val="24"/>
          <w:szCs w:val="24"/>
          <w:lang w:val="pl-PL"/>
        </w:rPr>
      </w:pPr>
    </w:p>
    <w:p w:rsidR="002C1315" w:rsidRPr="00877AEE" w:rsidRDefault="002C1315" w:rsidP="00877AEE">
      <w:pPr>
        <w:pStyle w:val="ListParagraph"/>
        <w:numPr>
          <w:ilvl w:val="1"/>
          <w:numId w:val="28"/>
        </w:numPr>
        <w:spacing w:after="0" w:line="276" w:lineRule="auto"/>
        <w:rPr>
          <w:rFonts w:ascii="Times New Roman" w:hAnsi="Times New Roman" w:cs="Times New Roman"/>
          <w:b/>
          <w:bCs/>
          <w:i/>
          <w:position w:val="-2"/>
          <w:sz w:val="24"/>
          <w:szCs w:val="24"/>
          <w:u w:val="single"/>
          <w:lang w:val="pl-PL" w:eastAsia="en-GB"/>
        </w:rPr>
      </w:pPr>
      <w:r w:rsidRPr="00877AEE">
        <w:rPr>
          <w:rFonts w:ascii="Times New Roman" w:hAnsi="Times New Roman" w:cs="Times New Roman"/>
          <w:b/>
          <w:i/>
          <w:sz w:val="24"/>
          <w:szCs w:val="24"/>
          <w:u w:val="single"/>
          <w:lang w:val="pl-PL"/>
        </w:rPr>
        <w:t>Brojno stanje učenika po razredima na kraju  školske 2022/23. godine</w:t>
      </w:r>
    </w:p>
    <w:p w:rsidR="002C1315" w:rsidRPr="00877AEE" w:rsidRDefault="002C1315" w:rsidP="00877AEE">
      <w:pPr>
        <w:spacing w:after="0"/>
        <w:rPr>
          <w:rFonts w:ascii="Times New Roman" w:hAnsi="Times New Roman" w:cs="Times New Roman"/>
          <w:b/>
          <w:bCs/>
          <w:i/>
          <w:position w:val="-2"/>
          <w:sz w:val="24"/>
          <w:szCs w:val="24"/>
          <w:u w:val="single"/>
          <w:lang w:val="pl-PL" w:eastAsia="en-GB"/>
        </w:rPr>
      </w:pPr>
    </w:p>
    <w:tbl>
      <w:tblPr>
        <w:tblW w:w="10423" w:type="dxa"/>
        <w:tblInd w:w="93" w:type="dxa"/>
        <w:tblLook w:val="04A0"/>
      </w:tblPr>
      <w:tblGrid>
        <w:gridCol w:w="1880"/>
        <w:gridCol w:w="807"/>
        <w:gridCol w:w="807"/>
        <w:gridCol w:w="807"/>
        <w:gridCol w:w="1069"/>
        <w:gridCol w:w="666"/>
        <w:gridCol w:w="666"/>
        <w:gridCol w:w="1087"/>
        <w:gridCol w:w="677"/>
        <w:gridCol w:w="677"/>
        <w:gridCol w:w="1280"/>
      </w:tblGrid>
      <w:tr w:rsidR="002C1315" w:rsidRPr="00877AEE" w:rsidTr="00877AEE">
        <w:trPr>
          <w:trHeight w:val="435"/>
        </w:trPr>
        <w:tc>
          <w:tcPr>
            <w:tcW w:w="1880" w:type="dxa"/>
            <w:tcBorders>
              <w:top w:val="single" w:sz="8" w:space="0" w:color="auto"/>
              <w:left w:val="single" w:sz="8" w:space="0" w:color="auto"/>
              <w:bottom w:val="single" w:sz="4" w:space="0" w:color="auto"/>
              <w:right w:val="nil"/>
            </w:tcBorders>
            <w:shd w:val="clear" w:color="000000" w:fill="D9D9D9"/>
            <w:noWrap/>
            <w:vAlign w:val="bottom"/>
            <w:hideMark/>
          </w:tcPr>
          <w:p w:rsidR="002C1315" w:rsidRPr="00877AEE" w:rsidRDefault="002C1315" w:rsidP="00877AEE">
            <w:pPr>
              <w:spacing w:after="0"/>
              <w:jc w:val="center"/>
              <w:rPr>
                <w:rFonts w:ascii="Times New Roman" w:hAnsi="Times New Roman" w:cs="Times New Roman"/>
                <w:b/>
                <w:bCs/>
                <w:color w:val="000000"/>
                <w:sz w:val="24"/>
                <w:szCs w:val="24"/>
                <w:lang w:val="en-GB" w:eastAsia="en-GB"/>
              </w:rPr>
            </w:pPr>
            <w:r w:rsidRPr="00877AEE">
              <w:rPr>
                <w:rFonts w:ascii="Times New Roman" w:hAnsi="Times New Roman" w:cs="Times New Roman"/>
                <w:b/>
                <w:bCs/>
                <w:color w:val="000000"/>
                <w:sz w:val="24"/>
                <w:szCs w:val="24"/>
                <w:lang w:val="en-GB" w:eastAsia="en-GB"/>
              </w:rPr>
              <w:t>Razred</w:t>
            </w:r>
          </w:p>
        </w:tc>
        <w:tc>
          <w:tcPr>
            <w:tcW w:w="2421" w:type="dxa"/>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2C1315" w:rsidRPr="00877AEE" w:rsidRDefault="002C1315" w:rsidP="00877AEE">
            <w:pPr>
              <w:spacing w:after="0"/>
              <w:jc w:val="center"/>
              <w:rPr>
                <w:rFonts w:ascii="Times New Roman" w:hAnsi="Times New Roman" w:cs="Times New Roman"/>
                <w:b/>
                <w:bCs/>
                <w:color w:val="000000"/>
                <w:sz w:val="24"/>
                <w:szCs w:val="24"/>
                <w:lang w:val="en-GB" w:eastAsia="en-GB"/>
              </w:rPr>
            </w:pPr>
            <w:r w:rsidRPr="00877AEE">
              <w:rPr>
                <w:rFonts w:ascii="Times New Roman" w:hAnsi="Times New Roman" w:cs="Times New Roman"/>
                <w:b/>
                <w:bCs/>
                <w:color w:val="000000"/>
                <w:sz w:val="24"/>
                <w:szCs w:val="24"/>
                <w:lang w:val="en-GB" w:eastAsia="en-GB"/>
              </w:rPr>
              <w:t>Matična škola</w:t>
            </w:r>
          </w:p>
        </w:tc>
        <w:tc>
          <w:tcPr>
            <w:tcW w:w="2401" w:type="dxa"/>
            <w:gridSpan w:val="3"/>
            <w:tcBorders>
              <w:top w:val="single" w:sz="8" w:space="0" w:color="auto"/>
              <w:left w:val="nil"/>
              <w:bottom w:val="single" w:sz="4" w:space="0" w:color="auto"/>
              <w:right w:val="single" w:sz="8" w:space="0" w:color="000000"/>
            </w:tcBorders>
            <w:shd w:val="clear" w:color="000000" w:fill="D9D9D9"/>
            <w:noWrap/>
            <w:vAlign w:val="bottom"/>
            <w:hideMark/>
          </w:tcPr>
          <w:p w:rsidR="002C1315" w:rsidRPr="00877AEE" w:rsidRDefault="002C1315" w:rsidP="00877AEE">
            <w:pPr>
              <w:spacing w:after="0"/>
              <w:jc w:val="center"/>
              <w:rPr>
                <w:rFonts w:ascii="Times New Roman" w:hAnsi="Times New Roman" w:cs="Times New Roman"/>
                <w:b/>
                <w:bCs/>
                <w:color w:val="000000"/>
                <w:sz w:val="24"/>
                <w:szCs w:val="24"/>
                <w:lang w:val="en-GB" w:eastAsia="en-GB"/>
              </w:rPr>
            </w:pPr>
            <w:r w:rsidRPr="00877AEE">
              <w:rPr>
                <w:rFonts w:ascii="Times New Roman" w:hAnsi="Times New Roman" w:cs="Times New Roman"/>
                <w:b/>
                <w:bCs/>
                <w:color w:val="000000"/>
                <w:sz w:val="24"/>
                <w:szCs w:val="24"/>
                <w:lang w:val="en-GB" w:eastAsia="en-GB"/>
              </w:rPr>
              <w:t xml:space="preserve">PO Rovca </w:t>
            </w:r>
          </w:p>
        </w:tc>
        <w:tc>
          <w:tcPr>
            <w:tcW w:w="2441" w:type="dxa"/>
            <w:gridSpan w:val="3"/>
            <w:tcBorders>
              <w:top w:val="single" w:sz="8" w:space="0" w:color="auto"/>
              <w:left w:val="nil"/>
              <w:bottom w:val="single" w:sz="4" w:space="0" w:color="auto"/>
              <w:right w:val="single" w:sz="8" w:space="0" w:color="000000"/>
            </w:tcBorders>
            <w:shd w:val="clear" w:color="000000" w:fill="D9D9D9"/>
            <w:noWrap/>
            <w:vAlign w:val="bottom"/>
            <w:hideMark/>
          </w:tcPr>
          <w:p w:rsidR="002C1315" w:rsidRPr="00877AEE" w:rsidRDefault="002C1315" w:rsidP="00877AEE">
            <w:pPr>
              <w:spacing w:after="0"/>
              <w:jc w:val="center"/>
              <w:rPr>
                <w:rFonts w:ascii="Times New Roman" w:hAnsi="Times New Roman" w:cs="Times New Roman"/>
                <w:b/>
                <w:bCs/>
                <w:color w:val="000000"/>
                <w:sz w:val="24"/>
                <w:szCs w:val="24"/>
                <w:lang w:val="en-GB" w:eastAsia="en-GB"/>
              </w:rPr>
            </w:pPr>
            <w:r w:rsidRPr="00877AEE">
              <w:rPr>
                <w:rFonts w:ascii="Times New Roman" w:hAnsi="Times New Roman" w:cs="Times New Roman"/>
                <w:b/>
                <w:bCs/>
                <w:color w:val="000000"/>
                <w:sz w:val="24"/>
                <w:szCs w:val="24"/>
                <w:lang w:val="en-GB" w:eastAsia="en-GB"/>
              </w:rPr>
              <w:t>PO Zagorje</w:t>
            </w:r>
          </w:p>
        </w:tc>
        <w:tc>
          <w:tcPr>
            <w:tcW w:w="1280" w:type="dxa"/>
            <w:tcBorders>
              <w:top w:val="single" w:sz="8" w:space="0" w:color="auto"/>
              <w:left w:val="nil"/>
              <w:bottom w:val="single" w:sz="4" w:space="0" w:color="auto"/>
              <w:right w:val="single" w:sz="8" w:space="0" w:color="auto"/>
            </w:tcBorders>
            <w:shd w:val="clear" w:color="000000" w:fill="D9D9D9"/>
            <w:noWrap/>
            <w:vAlign w:val="bottom"/>
            <w:hideMark/>
          </w:tcPr>
          <w:p w:rsidR="002C1315" w:rsidRPr="00877AEE" w:rsidRDefault="002C1315" w:rsidP="00877AEE">
            <w:pPr>
              <w:spacing w:after="0"/>
              <w:rPr>
                <w:rFonts w:ascii="Times New Roman" w:hAnsi="Times New Roman" w:cs="Times New Roman"/>
                <w:b/>
                <w:bCs/>
                <w:color w:val="000000"/>
                <w:sz w:val="24"/>
                <w:szCs w:val="24"/>
                <w:lang w:val="en-GB" w:eastAsia="en-GB"/>
              </w:rPr>
            </w:pPr>
            <w:r w:rsidRPr="00877AEE">
              <w:rPr>
                <w:rFonts w:ascii="Times New Roman" w:hAnsi="Times New Roman" w:cs="Times New Roman"/>
                <w:b/>
                <w:bCs/>
                <w:color w:val="000000"/>
                <w:sz w:val="24"/>
                <w:szCs w:val="24"/>
                <w:lang w:val="en-GB" w:eastAsia="en-GB"/>
              </w:rPr>
              <w:t>Ukupno</w:t>
            </w:r>
          </w:p>
        </w:tc>
      </w:tr>
      <w:tr w:rsidR="002C1315" w:rsidRPr="00877AEE" w:rsidTr="00877AEE">
        <w:trPr>
          <w:trHeight w:val="435"/>
        </w:trPr>
        <w:tc>
          <w:tcPr>
            <w:tcW w:w="1880" w:type="dxa"/>
            <w:tcBorders>
              <w:top w:val="nil"/>
              <w:left w:val="single" w:sz="8" w:space="0" w:color="auto"/>
              <w:bottom w:val="single" w:sz="8" w:space="0" w:color="auto"/>
              <w:right w:val="nil"/>
            </w:tcBorders>
            <w:shd w:val="clear" w:color="000000" w:fill="D9D9D9"/>
            <w:noWrap/>
            <w:vAlign w:val="bottom"/>
            <w:hideMark/>
          </w:tcPr>
          <w:p w:rsidR="002C1315" w:rsidRPr="00877AEE" w:rsidRDefault="002C1315" w:rsidP="00877AEE">
            <w:pPr>
              <w:spacing w:after="0"/>
              <w:jc w:val="center"/>
              <w:rPr>
                <w:rFonts w:ascii="Times New Roman" w:hAnsi="Times New Roman" w:cs="Times New Roman"/>
                <w:b/>
                <w:bCs/>
                <w:color w:val="000000"/>
                <w:sz w:val="24"/>
                <w:szCs w:val="24"/>
                <w:lang w:val="en-GB" w:eastAsia="en-GB"/>
              </w:rPr>
            </w:pPr>
            <w:r w:rsidRPr="00877AEE">
              <w:rPr>
                <w:rFonts w:ascii="Times New Roman" w:hAnsi="Times New Roman" w:cs="Times New Roman"/>
                <w:b/>
                <w:bCs/>
                <w:color w:val="000000"/>
                <w:sz w:val="24"/>
                <w:szCs w:val="24"/>
                <w:lang w:val="en-GB" w:eastAsia="en-GB"/>
              </w:rPr>
              <w:t> </w:t>
            </w:r>
          </w:p>
        </w:tc>
        <w:tc>
          <w:tcPr>
            <w:tcW w:w="807" w:type="dxa"/>
            <w:tcBorders>
              <w:top w:val="nil"/>
              <w:left w:val="single" w:sz="8" w:space="0" w:color="auto"/>
              <w:bottom w:val="single" w:sz="8" w:space="0" w:color="auto"/>
              <w:right w:val="single" w:sz="4" w:space="0" w:color="auto"/>
            </w:tcBorders>
            <w:shd w:val="clear" w:color="000000" w:fill="D9D9D9"/>
            <w:noWrap/>
            <w:vAlign w:val="bottom"/>
            <w:hideMark/>
          </w:tcPr>
          <w:p w:rsidR="002C1315" w:rsidRPr="00877AEE" w:rsidRDefault="002C1315" w:rsidP="00877AEE">
            <w:pPr>
              <w:spacing w:after="0"/>
              <w:jc w:val="center"/>
              <w:rPr>
                <w:rFonts w:ascii="Times New Roman" w:hAnsi="Times New Roman" w:cs="Times New Roman"/>
                <w:b/>
                <w:bCs/>
                <w:color w:val="000000"/>
                <w:sz w:val="24"/>
                <w:szCs w:val="24"/>
                <w:lang w:val="en-GB" w:eastAsia="en-GB"/>
              </w:rPr>
            </w:pPr>
            <w:r w:rsidRPr="00877AEE">
              <w:rPr>
                <w:rFonts w:ascii="Times New Roman" w:hAnsi="Times New Roman" w:cs="Times New Roman"/>
                <w:b/>
                <w:bCs/>
                <w:color w:val="000000"/>
                <w:sz w:val="24"/>
                <w:szCs w:val="24"/>
                <w:lang w:val="en-GB" w:eastAsia="en-GB"/>
              </w:rPr>
              <w:t>M</w:t>
            </w:r>
          </w:p>
        </w:tc>
        <w:tc>
          <w:tcPr>
            <w:tcW w:w="807" w:type="dxa"/>
            <w:tcBorders>
              <w:top w:val="nil"/>
              <w:left w:val="nil"/>
              <w:bottom w:val="single" w:sz="8" w:space="0" w:color="auto"/>
              <w:right w:val="single" w:sz="4" w:space="0" w:color="auto"/>
            </w:tcBorders>
            <w:shd w:val="clear" w:color="000000" w:fill="D9D9D9"/>
            <w:noWrap/>
            <w:vAlign w:val="bottom"/>
            <w:hideMark/>
          </w:tcPr>
          <w:p w:rsidR="002C1315" w:rsidRPr="00877AEE" w:rsidRDefault="002C1315" w:rsidP="00877AEE">
            <w:pPr>
              <w:spacing w:after="0"/>
              <w:jc w:val="center"/>
              <w:rPr>
                <w:rFonts w:ascii="Times New Roman" w:hAnsi="Times New Roman" w:cs="Times New Roman"/>
                <w:b/>
                <w:bCs/>
                <w:color w:val="000000"/>
                <w:sz w:val="24"/>
                <w:szCs w:val="24"/>
                <w:lang w:val="en-GB" w:eastAsia="en-GB"/>
              </w:rPr>
            </w:pPr>
            <w:r w:rsidRPr="00877AEE">
              <w:rPr>
                <w:rFonts w:ascii="Times New Roman" w:hAnsi="Times New Roman" w:cs="Times New Roman"/>
                <w:b/>
                <w:bCs/>
                <w:color w:val="000000"/>
                <w:sz w:val="24"/>
                <w:szCs w:val="24"/>
                <w:lang w:val="en-GB" w:eastAsia="en-GB"/>
              </w:rPr>
              <w:t>Ž</w:t>
            </w:r>
          </w:p>
        </w:tc>
        <w:tc>
          <w:tcPr>
            <w:tcW w:w="807" w:type="dxa"/>
            <w:tcBorders>
              <w:top w:val="nil"/>
              <w:left w:val="nil"/>
              <w:bottom w:val="single" w:sz="8" w:space="0" w:color="auto"/>
              <w:right w:val="single" w:sz="8" w:space="0" w:color="auto"/>
            </w:tcBorders>
            <w:shd w:val="clear" w:color="000000" w:fill="D9D9D9"/>
            <w:noWrap/>
            <w:vAlign w:val="bottom"/>
            <w:hideMark/>
          </w:tcPr>
          <w:p w:rsidR="002C1315" w:rsidRPr="00877AEE" w:rsidRDefault="002C1315" w:rsidP="00877AEE">
            <w:pPr>
              <w:spacing w:after="0"/>
              <w:jc w:val="center"/>
              <w:rPr>
                <w:rFonts w:ascii="Times New Roman" w:hAnsi="Times New Roman" w:cs="Times New Roman"/>
                <w:b/>
                <w:bCs/>
                <w:color w:val="000000"/>
                <w:sz w:val="24"/>
                <w:szCs w:val="24"/>
                <w:lang w:val="en-GB" w:eastAsia="en-GB"/>
              </w:rPr>
            </w:pPr>
            <w:r w:rsidRPr="00877AEE">
              <w:rPr>
                <w:rFonts w:ascii="Times New Roman" w:hAnsi="Times New Roman" w:cs="Times New Roman"/>
                <w:b/>
                <w:bCs/>
                <w:color w:val="000000"/>
                <w:sz w:val="24"/>
                <w:szCs w:val="24"/>
                <w:lang w:val="en-GB" w:eastAsia="en-GB"/>
              </w:rPr>
              <w:t> </w:t>
            </w:r>
          </w:p>
        </w:tc>
        <w:tc>
          <w:tcPr>
            <w:tcW w:w="1069" w:type="dxa"/>
            <w:tcBorders>
              <w:top w:val="nil"/>
              <w:left w:val="nil"/>
              <w:bottom w:val="single" w:sz="8" w:space="0" w:color="auto"/>
              <w:right w:val="single" w:sz="4" w:space="0" w:color="auto"/>
            </w:tcBorders>
            <w:shd w:val="clear" w:color="000000" w:fill="D9D9D9"/>
            <w:noWrap/>
            <w:vAlign w:val="bottom"/>
            <w:hideMark/>
          </w:tcPr>
          <w:p w:rsidR="002C1315" w:rsidRPr="00877AEE" w:rsidRDefault="002C1315" w:rsidP="00877AEE">
            <w:pPr>
              <w:spacing w:after="0"/>
              <w:jc w:val="center"/>
              <w:rPr>
                <w:rFonts w:ascii="Times New Roman" w:hAnsi="Times New Roman" w:cs="Times New Roman"/>
                <w:b/>
                <w:bCs/>
                <w:color w:val="000000"/>
                <w:sz w:val="24"/>
                <w:szCs w:val="24"/>
                <w:lang w:val="en-GB" w:eastAsia="en-GB"/>
              </w:rPr>
            </w:pPr>
            <w:r w:rsidRPr="00877AEE">
              <w:rPr>
                <w:rFonts w:ascii="Times New Roman" w:hAnsi="Times New Roman" w:cs="Times New Roman"/>
                <w:b/>
                <w:bCs/>
                <w:color w:val="000000"/>
                <w:sz w:val="24"/>
                <w:szCs w:val="24"/>
                <w:lang w:val="en-GB" w:eastAsia="en-GB"/>
              </w:rPr>
              <w:t>M</w:t>
            </w:r>
          </w:p>
        </w:tc>
        <w:tc>
          <w:tcPr>
            <w:tcW w:w="666" w:type="dxa"/>
            <w:tcBorders>
              <w:top w:val="nil"/>
              <w:left w:val="nil"/>
              <w:bottom w:val="single" w:sz="8" w:space="0" w:color="auto"/>
              <w:right w:val="single" w:sz="4" w:space="0" w:color="auto"/>
            </w:tcBorders>
            <w:shd w:val="clear" w:color="000000" w:fill="D9D9D9"/>
            <w:noWrap/>
            <w:vAlign w:val="bottom"/>
            <w:hideMark/>
          </w:tcPr>
          <w:p w:rsidR="002C1315" w:rsidRPr="00877AEE" w:rsidRDefault="002C1315" w:rsidP="00877AEE">
            <w:pPr>
              <w:spacing w:after="0"/>
              <w:jc w:val="center"/>
              <w:rPr>
                <w:rFonts w:ascii="Times New Roman" w:hAnsi="Times New Roman" w:cs="Times New Roman"/>
                <w:b/>
                <w:bCs/>
                <w:color w:val="000000"/>
                <w:sz w:val="24"/>
                <w:szCs w:val="24"/>
                <w:lang w:val="en-GB" w:eastAsia="en-GB"/>
              </w:rPr>
            </w:pPr>
            <w:r w:rsidRPr="00877AEE">
              <w:rPr>
                <w:rFonts w:ascii="Times New Roman" w:hAnsi="Times New Roman" w:cs="Times New Roman"/>
                <w:b/>
                <w:bCs/>
                <w:color w:val="000000"/>
                <w:sz w:val="24"/>
                <w:szCs w:val="24"/>
                <w:lang w:val="en-GB" w:eastAsia="en-GB"/>
              </w:rPr>
              <w:t>Ž</w:t>
            </w:r>
          </w:p>
        </w:tc>
        <w:tc>
          <w:tcPr>
            <w:tcW w:w="666" w:type="dxa"/>
            <w:tcBorders>
              <w:top w:val="nil"/>
              <w:left w:val="nil"/>
              <w:bottom w:val="single" w:sz="8" w:space="0" w:color="auto"/>
              <w:right w:val="single" w:sz="8" w:space="0" w:color="auto"/>
            </w:tcBorders>
            <w:shd w:val="clear" w:color="000000" w:fill="D9D9D9"/>
            <w:noWrap/>
            <w:vAlign w:val="bottom"/>
            <w:hideMark/>
          </w:tcPr>
          <w:p w:rsidR="002C1315" w:rsidRPr="00877AEE" w:rsidRDefault="002C1315" w:rsidP="00877AEE">
            <w:pPr>
              <w:spacing w:after="0"/>
              <w:jc w:val="center"/>
              <w:rPr>
                <w:rFonts w:ascii="Times New Roman" w:hAnsi="Times New Roman" w:cs="Times New Roman"/>
                <w:b/>
                <w:bCs/>
                <w:color w:val="000000"/>
                <w:sz w:val="24"/>
                <w:szCs w:val="24"/>
                <w:lang w:val="en-GB" w:eastAsia="en-GB"/>
              </w:rPr>
            </w:pPr>
            <w:r w:rsidRPr="00877AEE">
              <w:rPr>
                <w:rFonts w:ascii="Times New Roman" w:hAnsi="Times New Roman" w:cs="Times New Roman"/>
                <w:b/>
                <w:bCs/>
                <w:color w:val="000000"/>
                <w:sz w:val="24"/>
                <w:szCs w:val="24"/>
                <w:lang w:val="en-GB" w:eastAsia="en-GB"/>
              </w:rPr>
              <w:t> </w:t>
            </w:r>
          </w:p>
        </w:tc>
        <w:tc>
          <w:tcPr>
            <w:tcW w:w="1087" w:type="dxa"/>
            <w:tcBorders>
              <w:top w:val="nil"/>
              <w:left w:val="nil"/>
              <w:bottom w:val="single" w:sz="8" w:space="0" w:color="auto"/>
              <w:right w:val="single" w:sz="4" w:space="0" w:color="auto"/>
            </w:tcBorders>
            <w:shd w:val="clear" w:color="000000" w:fill="D9D9D9"/>
            <w:noWrap/>
            <w:vAlign w:val="bottom"/>
            <w:hideMark/>
          </w:tcPr>
          <w:p w:rsidR="002C1315" w:rsidRPr="00877AEE" w:rsidRDefault="002C1315" w:rsidP="00877AEE">
            <w:pPr>
              <w:spacing w:after="0"/>
              <w:rPr>
                <w:rFonts w:ascii="Times New Roman" w:hAnsi="Times New Roman" w:cs="Times New Roman"/>
                <w:b/>
                <w:bCs/>
                <w:color w:val="000000"/>
                <w:sz w:val="24"/>
                <w:szCs w:val="24"/>
                <w:lang w:val="en-GB" w:eastAsia="en-GB"/>
              </w:rPr>
            </w:pPr>
            <w:r w:rsidRPr="00877AEE">
              <w:rPr>
                <w:rFonts w:ascii="Times New Roman" w:hAnsi="Times New Roman" w:cs="Times New Roman"/>
                <w:b/>
                <w:bCs/>
                <w:color w:val="000000"/>
                <w:sz w:val="24"/>
                <w:szCs w:val="24"/>
                <w:lang w:val="en-GB" w:eastAsia="en-GB"/>
              </w:rPr>
              <w:t>M</w:t>
            </w:r>
          </w:p>
        </w:tc>
        <w:tc>
          <w:tcPr>
            <w:tcW w:w="677" w:type="dxa"/>
            <w:tcBorders>
              <w:top w:val="nil"/>
              <w:left w:val="nil"/>
              <w:bottom w:val="single" w:sz="8" w:space="0" w:color="auto"/>
              <w:right w:val="single" w:sz="4" w:space="0" w:color="auto"/>
            </w:tcBorders>
            <w:shd w:val="clear" w:color="000000" w:fill="D9D9D9"/>
            <w:noWrap/>
            <w:vAlign w:val="bottom"/>
            <w:hideMark/>
          </w:tcPr>
          <w:p w:rsidR="002C1315" w:rsidRPr="00877AEE" w:rsidRDefault="002C1315" w:rsidP="00877AEE">
            <w:pPr>
              <w:spacing w:after="0"/>
              <w:rPr>
                <w:rFonts w:ascii="Times New Roman" w:hAnsi="Times New Roman" w:cs="Times New Roman"/>
                <w:b/>
                <w:bCs/>
                <w:color w:val="000000"/>
                <w:sz w:val="24"/>
                <w:szCs w:val="24"/>
                <w:lang w:val="en-GB" w:eastAsia="en-GB"/>
              </w:rPr>
            </w:pPr>
            <w:r w:rsidRPr="00877AEE">
              <w:rPr>
                <w:rFonts w:ascii="Times New Roman" w:hAnsi="Times New Roman" w:cs="Times New Roman"/>
                <w:b/>
                <w:bCs/>
                <w:color w:val="000000"/>
                <w:sz w:val="24"/>
                <w:szCs w:val="24"/>
                <w:lang w:val="en-GB" w:eastAsia="en-GB"/>
              </w:rPr>
              <w:t>Ž</w:t>
            </w:r>
          </w:p>
        </w:tc>
        <w:tc>
          <w:tcPr>
            <w:tcW w:w="677" w:type="dxa"/>
            <w:tcBorders>
              <w:top w:val="nil"/>
              <w:left w:val="nil"/>
              <w:bottom w:val="single" w:sz="8" w:space="0" w:color="auto"/>
              <w:right w:val="single" w:sz="8" w:space="0" w:color="auto"/>
            </w:tcBorders>
            <w:shd w:val="clear" w:color="000000" w:fill="D9D9D9"/>
            <w:noWrap/>
            <w:vAlign w:val="bottom"/>
            <w:hideMark/>
          </w:tcPr>
          <w:p w:rsidR="002C1315" w:rsidRPr="00877AEE" w:rsidRDefault="002C1315" w:rsidP="00877AEE">
            <w:pPr>
              <w:spacing w:after="0"/>
              <w:jc w:val="center"/>
              <w:rPr>
                <w:rFonts w:ascii="Times New Roman" w:hAnsi="Times New Roman" w:cs="Times New Roman"/>
                <w:b/>
                <w:bCs/>
                <w:color w:val="000000"/>
                <w:sz w:val="24"/>
                <w:szCs w:val="24"/>
                <w:lang w:val="en-GB" w:eastAsia="en-GB"/>
              </w:rPr>
            </w:pPr>
            <w:r w:rsidRPr="00877AEE">
              <w:rPr>
                <w:rFonts w:ascii="Times New Roman" w:hAnsi="Times New Roman" w:cs="Times New Roman"/>
                <w:b/>
                <w:bCs/>
                <w:color w:val="000000"/>
                <w:sz w:val="24"/>
                <w:szCs w:val="24"/>
                <w:lang w:val="en-GB" w:eastAsia="en-GB"/>
              </w:rPr>
              <w:t> </w:t>
            </w:r>
          </w:p>
        </w:tc>
        <w:tc>
          <w:tcPr>
            <w:tcW w:w="1280" w:type="dxa"/>
            <w:tcBorders>
              <w:top w:val="nil"/>
              <w:left w:val="nil"/>
              <w:bottom w:val="single" w:sz="8" w:space="0" w:color="auto"/>
              <w:right w:val="single" w:sz="8" w:space="0" w:color="auto"/>
            </w:tcBorders>
            <w:shd w:val="clear" w:color="000000" w:fill="D9D9D9"/>
            <w:noWrap/>
            <w:vAlign w:val="bottom"/>
            <w:hideMark/>
          </w:tcPr>
          <w:p w:rsidR="002C1315" w:rsidRPr="00877AEE" w:rsidRDefault="002C1315" w:rsidP="00877AEE">
            <w:pPr>
              <w:spacing w:after="0"/>
              <w:jc w:val="center"/>
              <w:rPr>
                <w:rFonts w:ascii="Times New Roman" w:hAnsi="Times New Roman" w:cs="Times New Roman"/>
                <w:b/>
                <w:bCs/>
                <w:color w:val="000000"/>
                <w:sz w:val="24"/>
                <w:szCs w:val="24"/>
                <w:lang w:val="en-GB" w:eastAsia="en-GB"/>
              </w:rPr>
            </w:pPr>
            <w:r w:rsidRPr="00877AEE">
              <w:rPr>
                <w:rFonts w:ascii="Times New Roman" w:hAnsi="Times New Roman" w:cs="Times New Roman"/>
                <w:b/>
                <w:bCs/>
                <w:color w:val="000000"/>
                <w:sz w:val="24"/>
                <w:szCs w:val="24"/>
                <w:lang w:val="en-GB" w:eastAsia="en-GB"/>
              </w:rPr>
              <w:t> </w:t>
            </w:r>
          </w:p>
        </w:tc>
      </w:tr>
      <w:tr w:rsidR="002C1315" w:rsidRPr="00877AEE" w:rsidTr="00877AEE">
        <w:trPr>
          <w:trHeight w:val="420"/>
        </w:trPr>
        <w:tc>
          <w:tcPr>
            <w:tcW w:w="1880" w:type="dxa"/>
            <w:tcBorders>
              <w:top w:val="nil"/>
              <w:left w:val="single" w:sz="8" w:space="0" w:color="auto"/>
              <w:bottom w:val="single" w:sz="4" w:space="0" w:color="auto"/>
              <w:right w:val="nil"/>
            </w:tcBorders>
            <w:shd w:val="clear" w:color="auto" w:fill="auto"/>
            <w:noWrap/>
            <w:vAlign w:val="bottom"/>
            <w:hideMark/>
          </w:tcPr>
          <w:p w:rsidR="002C1315" w:rsidRPr="00877AEE" w:rsidRDefault="002C1315" w:rsidP="00877AEE">
            <w:pPr>
              <w:spacing w:after="0"/>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I  razred</w:t>
            </w:r>
          </w:p>
        </w:tc>
        <w:tc>
          <w:tcPr>
            <w:tcW w:w="807" w:type="dxa"/>
            <w:tcBorders>
              <w:top w:val="nil"/>
              <w:left w:val="single" w:sz="8" w:space="0" w:color="auto"/>
              <w:bottom w:val="single" w:sz="4" w:space="0" w:color="auto"/>
              <w:right w:val="single" w:sz="4"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9</w:t>
            </w:r>
          </w:p>
        </w:tc>
        <w:tc>
          <w:tcPr>
            <w:tcW w:w="807" w:type="dxa"/>
            <w:tcBorders>
              <w:top w:val="nil"/>
              <w:left w:val="nil"/>
              <w:bottom w:val="single" w:sz="4" w:space="0" w:color="auto"/>
              <w:right w:val="single" w:sz="4"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5</w:t>
            </w:r>
          </w:p>
        </w:tc>
        <w:tc>
          <w:tcPr>
            <w:tcW w:w="807" w:type="dxa"/>
            <w:tcBorders>
              <w:top w:val="nil"/>
              <w:left w:val="nil"/>
              <w:bottom w:val="single" w:sz="4" w:space="0" w:color="auto"/>
              <w:right w:val="single" w:sz="8"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14</w:t>
            </w:r>
          </w:p>
        </w:tc>
        <w:tc>
          <w:tcPr>
            <w:tcW w:w="1069" w:type="dxa"/>
            <w:tcBorders>
              <w:top w:val="nil"/>
              <w:left w:val="nil"/>
              <w:bottom w:val="single" w:sz="4" w:space="0" w:color="auto"/>
              <w:right w:val="single" w:sz="4"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1</w:t>
            </w:r>
          </w:p>
        </w:tc>
        <w:tc>
          <w:tcPr>
            <w:tcW w:w="666" w:type="dxa"/>
            <w:tcBorders>
              <w:top w:val="nil"/>
              <w:left w:val="nil"/>
              <w:bottom w:val="single" w:sz="4" w:space="0" w:color="auto"/>
              <w:right w:val="single" w:sz="4"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0</w:t>
            </w:r>
          </w:p>
        </w:tc>
        <w:tc>
          <w:tcPr>
            <w:tcW w:w="666" w:type="dxa"/>
            <w:tcBorders>
              <w:top w:val="nil"/>
              <w:left w:val="nil"/>
              <w:bottom w:val="single" w:sz="4" w:space="0" w:color="auto"/>
              <w:right w:val="single" w:sz="8"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1</w:t>
            </w:r>
          </w:p>
        </w:tc>
        <w:tc>
          <w:tcPr>
            <w:tcW w:w="1087" w:type="dxa"/>
            <w:tcBorders>
              <w:top w:val="nil"/>
              <w:left w:val="nil"/>
              <w:bottom w:val="single" w:sz="4" w:space="0" w:color="auto"/>
              <w:right w:val="nil"/>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0</w:t>
            </w:r>
          </w:p>
        </w:tc>
        <w:tc>
          <w:tcPr>
            <w:tcW w:w="677" w:type="dxa"/>
            <w:tcBorders>
              <w:top w:val="nil"/>
              <w:left w:val="single" w:sz="4" w:space="0" w:color="auto"/>
              <w:bottom w:val="single" w:sz="4" w:space="0" w:color="auto"/>
              <w:right w:val="nil"/>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1</w:t>
            </w:r>
          </w:p>
        </w:tc>
        <w:tc>
          <w:tcPr>
            <w:tcW w:w="677" w:type="dxa"/>
            <w:tcBorders>
              <w:top w:val="nil"/>
              <w:left w:val="single" w:sz="4" w:space="0" w:color="auto"/>
              <w:bottom w:val="single" w:sz="4" w:space="0" w:color="auto"/>
              <w:right w:val="single" w:sz="8"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1</w:t>
            </w:r>
          </w:p>
        </w:tc>
        <w:tc>
          <w:tcPr>
            <w:tcW w:w="1280" w:type="dxa"/>
            <w:tcBorders>
              <w:top w:val="nil"/>
              <w:left w:val="nil"/>
              <w:bottom w:val="single" w:sz="4" w:space="0" w:color="auto"/>
              <w:right w:val="single" w:sz="8"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16</w:t>
            </w:r>
          </w:p>
        </w:tc>
      </w:tr>
      <w:tr w:rsidR="002C1315" w:rsidRPr="00877AEE" w:rsidTr="00877AEE">
        <w:trPr>
          <w:trHeight w:val="420"/>
        </w:trPr>
        <w:tc>
          <w:tcPr>
            <w:tcW w:w="1880" w:type="dxa"/>
            <w:tcBorders>
              <w:top w:val="nil"/>
              <w:left w:val="single" w:sz="8" w:space="0" w:color="auto"/>
              <w:bottom w:val="single" w:sz="4" w:space="0" w:color="auto"/>
              <w:right w:val="nil"/>
            </w:tcBorders>
            <w:shd w:val="clear" w:color="auto" w:fill="auto"/>
            <w:noWrap/>
            <w:vAlign w:val="bottom"/>
            <w:hideMark/>
          </w:tcPr>
          <w:p w:rsidR="002C1315" w:rsidRPr="00877AEE" w:rsidRDefault="002C1315" w:rsidP="00877AEE">
            <w:pPr>
              <w:spacing w:after="0"/>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II razred</w:t>
            </w:r>
          </w:p>
        </w:tc>
        <w:tc>
          <w:tcPr>
            <w:tcW w:w="807" w:type="dxa"/>
            <w:tcBorders>
              <w:top w:val="nil"/>
              <w:left w:val="single" w:sz="8" w:space="0" w:color="auto"/>
              <w:bottom w:val="single" w:sz="4" w:space="0" w:color="auto"/>
              <w:right w:val="single" w:sz="4"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6</w:t>
            </w:r>
          </w:p>
        </w:tc>
        <w:tc>
          <w:tcPr>
            <w:tcW w:w="807" w:type="dxa"/>
            <w:tcBorders>
              <w:top w:val="nil"/>
              <w:left w:val="nil"/>
              <w:bottom w:val="single" w:sz="4" w:space="0" w:color="auto"/>
              <w:right w:val="single" w:sz="4"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3</w:t>
            </w:r>
          </w:p>
        </w:tc>
        <w:tc>
          <w:tcPr>
            <w:tcW w:w="807" w:type="dxa"/>
            <w:tcBorders>
              <w:top w:val="nil"/>
              <w:left w:val="nil"/>
              <w:bottom w:val="single" w:sz="4" w:space="0" w:color="auto"/>
              <w:right w:val="single" w:sz="8"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9</w:t>
            </w:r>
          </w:p>
        </w:tc>
        <w:tc>
          <w:tcPr>
            <w:tcW w:w="1069" w:type="dxa"/>
            <w:tcBorders>
              <w:top w:val="nil"/>
              <w:left w:val="nil"/>
              <w:bottom w:val="single" w:sz="4" w:space="0" w:color="auto"/>
              <w:right w:val="single" w:sz="4"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0</w:t>
            </w:r>
          </w:p>
        </w:tc>
        <w:tc>
          <w:tcPr>
            <w:tcW w:w="666" w:type="dxa"/>
            <w:tcBorders>
              <w:top w:val="nil"/>
              <w:left w:val="nil"/>
              <w:bottom w:val="single" w:sz="4" w:space="0" w:color="auto"/>
              <w:right w:val="single" w:sz="4"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0</w:t>
            </w:r>
          </w:p>
        </w:tc>
        <w:tc>
          <w:tcPr>
            <w:tcW w:w="666" w:type="dxa"/>
            <w:tcBorders>
              <w:top w:val="nil"/>
              <w:left w:val="nil"/>
              <w:bottom w:val="single" w:sz="4" w:space="0" w:color="auto"/>
              <w:right w:val="single" w:sz="8"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0</w:t>
            </w:r>
          </w:p>
        </w:tc>
        <w:tc>
          <w:tcPr>
            <w:tcW w:w="1087" w:type="dxa"/>
            <w:tcBorders>
              <w:top w:val="nil"/>
              <w:left w:val="nil"/>
              <w:bottom w:val="single" w:sz="4" w:space="0" w:color="auto"/>
              <w:right w:val="nil"/>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1</w:t>
            </w:r>
          </w:p>
        </w:tc>
        <w:tc>
          <w:tcPr>
            <w:tcW w:w="677" w:type="dxa"/>
            <w:tcBorders>
              <w:top w:val="nil"/>
              <w:left w:val="single" w:sz="4" w:space="0" w:color="auto"/>
              <w:bottom w:val="single" w:sz="4" w:space="0" w:color="auto"/>
              <w:right w:val="nil"/>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3</w:t>
            </w:r>
          </w:p>
        </w:tc>
        <w:tc>
          <w:tcPr>
            <w:tcW w:w="677" w:type="dxa"/>
            <w:tcBorders>
              <w:top w:val="nil"/>
              <w:left w:val="single" w:sz="4" w:space="0" w:color="auto"/>
              <w:bottom w:val="single" w:sz="4" w:space="0" w:color="auto"/>
              <w:right w:val="single" w:sz="8"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4</w:t>
            </w:r>
          </w:p>
        </w:tc>
        <w:tc>
          <w:tcPr>
            <w:tcW w:w="1280" w:type="dxa"/>
            <w:tcBorders>
              <w:top w:val="nil"/>
              <w:left w:val="nil"/>
              <w:bottom w:val="single" w:sz="4" w:space="0" w:color="auto"/>
              <w:right w:val="single" w:sz="8"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17</w:t>
            </w:r>
          </w:p>
        </w:tc>
      </w:tr>
      <w:tr w:rsidR="002C1315" w:rsidRPr="00877AEE" w:rsidTr="00877AEE">
        <w:trPr>
          <w:trHeight w:val="420"/>
        </w:trPr>
        <w:tc>
          <w:tcPr>
            <w:tcW w:w="1880" w:type="dxa"/>
            <w:tcBorders>
              <w:top w:val="nil"/>
              <w:left w:val="single" w:sz="8" w:space="0" w:color="auto"/>
              <w:bottom w:val="single" w:sz="4" w:space="0" w:color="auto"/>
              <w:right w:val="nil"/>
            </w:tcBorders>
            <w:shd w:val="clear" w:color="auto" w:fill="auto"/>
            <w:noWrap/>
            <w:vAlign w:val="bottom"/>
            <w:hideMark/>
          </w:tcPr>
          <w:p w:rsidR="002C1315" w:rsidRPr="00877AEE" w:rsidRDefault="002C1315" w:rsidP="00877AEE">
            <w:pPr>
              <w:spacing w:after="0"/>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III razred</w:t>
            </w:r>
          </w:p>
        </w:tc>
        <w:tc>
          <w:tcPr>
            <w:tcW w:w="807" w:type="dxa"/>
            <w:tcBorders>
              <w:top w:val="nil"/>
              <w:left w:val="single" w:sz="8" w:space="0" w:color="auto"/>
              <w:bottom w:val="single" w:sz="4" w:space="0" w:color="auto"/>
              <w:right w:val="single" w:sz="4"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4</w:t>
            </w:r>
          </w:p>
        </w:tc>
        <w:tc>
          <w:tcPr>
            <w:tcW w:w="807" w:type="dxa"/>
            <w:tcBorders>
              <w:top w:val="nil"/>
              <w:left w:val="nil"/>
              <w:bottom w:val="single" w:sz="4" w:space="0" w:color="auto"/>
              <w:right w:val="single" w:sz="4"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3</w:t>
            </w:r>
          </w:p>
        </w:tc>
        <w:tc>
          <w:tcPr>
            <w:tcW w:w="807" w:type="dxa"/>
            <w:tcBorders>
              <w:top w:val="nil"/>
              <w:left w:val="nil"/>
              <w:bottom w:val="single" w:sz="4" w:space="0" w:color="auto"/>
              <w:right w:val="single" w:sz="8"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7</w:t>
            </w:r>
          </w:p>
        </w:tc>
        <w:tc>
          <w:tcPr>
            <w:tcW w:w="1069" w:type="dxa"/>
            <w:tcBorders>
              <w:top w:val="nil"/>
              <w:left w:val="nil"/>
              <w:bottom w:val="single" w:sz="4" w:space="0" w:color="auto"/>
              <w:right w:val="single" w:sz="4"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2</w:t>
            </w:r>
          </w:p>
        </w:tc>
        <w:tc>
          <w:tcPr>
            <w:tcW w:w="666" w:type="dxa"/>
            <w:tcBorders>
              <w:top w:val="nil"/>
              <w:left w:val="nil"/>
              <w:bottom w:val="single" w:sz="4" w:space="0" w:color="auto"/>
              <w:right w:val="single" w:sz="4"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1</w:t>
            </w:r>
          </w:p>
        </w:tc>
        <w:tc>
          <w:tcPr>
            <w:tcW w:w="666" w:type="dxa"/>
            <w:tcBorders>
              <w:top w:val="nil"/>
              <w:left w:val="nil"/>
              <w:bottom w:val="single" w:sz="4" w:space="0" w:color="auto"/>
              <w:right w:val="single" w:sz="8"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3</w:t>
            </w:r>
          </w:p>
        </w:tc>
        <w:tc>
          <w:tcPr>
            <w:tcW w:w="1087" w:type="dxa"/>
            <w:tcBorders>
              <w:top w:val="nil"/>
              <w:left w:val="nil"/>
              <w:bottom w:val="single" w:sz="4" w:space="0" w:color="auto"/>
              <w:right w:val="nil"/>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1</w:t>
            </w:r>
          </w:p>
        </w:tc>
        <w:tc>
          <w:tcPr>
            <w:tcW w:w="677" w:type="dxa"/>
            <w:tcBorders>
              <w:top w:val="nil"/>
              <w:left w:val="single" w:sz="4" w:space="0" w:color="auto"/>
              <w:bottom w:val="single" w:sz="4" w:space="0" w:color="auto"/>
              <w:right w:val="nil"/>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1</w:t>
            </w:r>
          </w:p>
        </w:tc>
        <w:tc>
          <w:tcPr>
            <w:tcW w:w="677" w:type="dxa"/>
            <w:tcBorders>
              <w:top w:val="nil"/>
              <w:left w:val="single" w:sz="4" w:space="0" w:color="auto"/>
              <w:bottom w:val="single" w:sz="4" w:space="0" w:color="auto"/>
              <w:right w:val="single" w:sz="8"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2</w:t>
            </w:r>
          </w:p>
        </w:tc>
        <w:tc>
          <w:tcPr>
            <w:tcW w:w="1280" w:type="dxa"/>
            <w:tcBorders>
              <w:top w:val="nil"/>
              <w:left w:val="nil"/>
              <w:bottom w:val="single" w:sz="4" w:space="0" w:color="auto"/>
              <w:right w:val="single" w:sz="8"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17</w:t>
            </w:r>
          </w:p>
        </w:tc>
      </w:tr>
      <w:tr w:rsidR="002C1315" w:rsidRPr="00877AEE" w:rsidTr="00877AEE">
        <w:trPr>
          <w:trHeight w:val="420"/>
        </w:trPr>
        <w:tc>
          <w:tcPr>
            <w:tcW w:w="1880" w:type="dxa"/>
            <w:tcBorders>
              <w:top w:val="nil"/>
              <w:left w:val="single" w:sz="8" w:space="0" w:color="auto"/>
              <w:bottom w:val="single" w:sz="4" w:space="0" w:color="auto"/>
              <w:right w:val="nil"/>
            </w:tcBorders>
            <w:shd w:val="clear" w:color="auto" w:fill="auto"/>
            <w:noWrap/>
            <w:vAlign w:val="bottom"/>
            <w:hideMark/>
          </w:tcPr>
          <w:p w:rsidR="002C1315" w:rsidRPr="00877AEE" w:rsidRDefault="002C1315" w:rsidP="00877AEE">
            <w:pPr>
              <w:spacing w:after="0"/>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IV razred</w:t>
            </w:r>
          </w:p>
        </w:tc>
        <w:tc>
          <w:tcPr>
            <w:tcW w:w="807" w:type="dxa"/>
            <w:tcBorders>
              <w:top w:val="nil"/>
              <w:left w:val="single" w:sz="8" w:space="0" w:color="auto"/>
              <w:bottom w:val="single" w:sz="4" w:space="0" w:color="auto"/>
              <w:right w:val="single" w:sz="4"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3</w:t>
            </w:r>
          </w:p>
        </w:tc>
        <w:tc>
          <w:tcPr>
            <w:tcW w:w="807" w:type="dxa"/>
            <w:tcBorders>
              <w:top w:val="nil"/>
              <w:left w:val="nil"/>
              <w:bottom w:val="single" w:sz="4" w:space="0" w:color="auto"/>
              <w:right w:val="single" w:sz="4"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2</w:t>
            </w:r>
          </w:p>
        </w:tc>
        <w:tc>
          <w:tcPr>
            <w:tcW w:w="807" w:type="dxa"/>
            <w:tcBorders>
              <w:top w:val="nil"/>
              <w:left w:val="nil"/>
              <w:bottom w:val="single" w:sz="4" w:space="0" w:color="auto"/>
              <w:right w:val="single" w:sz="8"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5</w:t>
            </w:r>
          </w:p>
        </w:tc>
        <w:tc>
          <w:tcPr>
            <w:tcW w:w="1069" w:type="dxa"/>
            <w:tcBorders>
              <w:top w:val="nil"/>
              <w:left w:val="nil"/>
              <w:bottom w:val="single" w:sz="4" w:space="0" w:color="auto"/>
              <w:right w:val="single" w:sz="4"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0</w:t>
            </w:r>
          </w:p>
        </w:tc>
        <w:tc>
          <w:tcPr>
            <w:tcW w:w="666" w:type="dxa"/>
            <w:tcBorders>
              <w:top w:val="nil"/>
              <w:left w:val="nil"/>
              <w:bottom w:val="single" w:sz="4" w:space="0" w:color="auto"/>
              <w:right w:val="single" w:sz="4"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0</w:t>
            </w:r>
          </w:p>
        </w:tc>
        <w:tc>
          <w:tcPr>
            <w:tcW w:w="666" w:type="dxa"/>
            <w:tcBorders>
              <w:top w:val="nil"/>
              <w:left w:val="nil"/>
              <w:bottom w:val="single" w:sz="4" w:space="0" w:color="auto"/>
              <w:right w:val="single" w:sz="8"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0</w:t>
            </w:r>
          </w:p>
        </w:tc>
        <w:tc>
          <w:tcPr>
            <w:tcW w:w="1087" w:type="dxa"/>
            <w:tcBorders>
              <w:top w:val="nil"/>
              <w:left w:val="nil"/>
              <w:bottom w:val="single" w:sz="4" w:space="0" w:color="auto"/>
              <w:right w:val="nil"/>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0</w:t>
            </w:r>
          </w:p>
        </w:tc>
        <w:tc>
          <w:tcPr>
            <w:tcW w:w="677" w:type="dxa"/>
            <w:tcBorders>
              <w:top w:val="nil"/>
              <w:left w:val="single" w:sz="4" w:space="0" w:color="auto"/>
              <w:bottom w:val="single" w:sz="4" w:space="0" w:color="auto"/>
              <w:right w:val="nil"/>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1</w:t>
            </w:r>
          </w:p>
        </w:tc>
        <w:tc>
          <w:tcPr>
            <w:tcW w:w="677" w:type="dxa"/>
            <w:tcBorders>
              <w:top w:val="nil"/>
              <w:left w:val="single" w:sz="4" w:space="0" w:color="auto"/>
              <w:bottom w:val="single" w:sz="4" w:space="0" w:color="auto"/>
              <w:right w:val="single" w:sz="8"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1</w:t>
            </w:r>
          </w:p>
        </w:tc>
        <w:tc>
          <w:tcPr>
            <w:tcW w:w="1280" w:type="dxa"/>
            <w:tcBorders>
              <w:top w:val="nil"/>
              <w:left w:val="nil"/>
              <w:bottom w:val="single" w:sz="4" w:space="0" w:color="auto"/>
              <w:right w:val="single" w:sz="8"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7</w:t>
            </w:r>
          </w:p>
        </w:tc>
      </w:tr>
      <w:tr w:rsidR="002C1315" w:rsidRPr="00877AEE" w:rsidTr="00877AEE">
        <w:trPr>
          <w:trHeight w:val="435"/>
        </w:trPr>
        <w:tc>
          <w:tcPr>
            <w:tcW w:w="1880" w:type="dxa"/>
            <w:tcBorders>
              <w:top w:val="nil"/>
              <w:left w:val="single" w:sz="8" w:space="0" w:color="auto"/>
              <w:bottom w:val="nil"/>
              <w:right w:val="nil"/>
            </w:tcBorders>
            <w:shd w:val="clear" w:color="auto" w:fill="auto"/>
            <w:noWrap/>
            <w:vAlign w:val="bottom"/>
            <w:hideMark/>
          </w:tcPr>
          <w:p w:rsidR="002C1315" w:rsidRPr="00877AEE" w:rsidRDefault="002C1315" w:rsidP="00877AEE">
            <w:pPr>
              <w:spacing w:after="0"/>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V razred</w:t>
            </w:r>
          </w:p>
        </w:tc>
        <w:tc>
          <w:tcPr>
            <w:tcW w:w="807" w:type="dxa"/>
            <w:tcBorders>
              <w:top w:val="nil"/>
              <w:left w:val="single" w:sz="8" w:space="0" w:color="auto"/>
              <w:bottom w:val="nil"/>
              <w:right w:val="single" w:sz="4"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3</w:t>
            </w:r>
          </w:p>
        </w:tc>
        <w:tc>
          <w:tcPr>
            <w:tcW w:w="807" w:type="dxa"/>
            <w:tcBorders>
              <w:top w:val="nil"/>
              <w:left w:val="nil"/>
              <w:bottom w:val="nil"/>
              <w:right w:val="single" w:sz="4"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3</w:t>
            </w:r>
          </w:p>
        </w:tc>
        <w:tc>
          <w:tcPr>
            <w:tcW w:w="807" w:type="dxa"/>
            <w:tcBorders>
              <w:top w:val="nil"/>
              <w:left w:val="nil"/>
              <w:bottom w:val="single" w:sz="4" w:space="0" w:color="auto"/>
              <w:right w:val="single" w:sz="8"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6</w:t>
            </w:r>
          </w:p>
        </w:tc>
        <w:tc>
          <w:tcPr>
            <w:tcW w:w="1069" w:type="dxa"/>
            <w:tcBorders>
              <w:top w:val="nil"/>
              <w:left w:val="nil"/>
              <w:bottom w:val="single" w:sz="4" w:space="0" w:color="auto"/>
              <w:right w:val="single" w:sz="4"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1</w:t>
            </w:r>
          </w:p>
        </w:tc>
        <w:tc>
          <w:tcPr>
            <w:tcW w:w="666" w:type="dxa"/>
            <w:tcBorders>
              <w:top w:val="nil"/>
              <w:left w:val="nil"/>
              <w:bottom w:val="single" w:sz="4" w:space="0" w:color="auto"/>
              <w:right w:val="single" w:sz="4"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0</w:t>
            </w:r>
          </w:p>
        </w:tc>
        <w:tc>
          <w:tcPr>
            <w:tcW w:w="666" w:type="dxa"/>
            <w:tcBorders>
              <w:top w:val="nil"/>
              <w:left w:val="nil"/>
              <w:bottom w:val="single" w:sz="4" w:space="0" w:color="auto"/>
              <w:right w:val="single" w:sz="8"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1</w:t>
            </w:r>
          </w:p>
        </w:tc>
        <w:tc>
          <w:tcPr>
            <w:tcW w:w="1087" w:type="dxa"/>
            <w:tcBorders>
              <w:top w:val="nil"/>
              <w:left w:val="nil"/>
              <w:bottom w:val="single" w:sz="4" w:space="0" w:color="auto"/>
              <w:right w:val="nil"/>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0</w:t>
            </w:r>
          </w:p>
        </w:tc>
        <w:tc>
          <w:tcPr>
            <w:tcW w:w="677" w:type="dxa"/>
            <w:tcBorders>
              <w:top w:val="nil"/>
              <w:left w:val="single" w:sz="4" w:space="0" w:color="auto"/>
              <w:bottom w:val="single" w:sz="4" w:space="0" w:color="auto"/>
              <w:right w:val="nil"/>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0</w:t>
            </w:r>
          </w:p>
        </w:tc>
        <w:tc>
          <w:tcPr>
            <w:tcW w:w="677" w:type="dxa"/>
            <w:tcBorders>
              <w:top w:val="nil"/>
              <w:left w:val="single" w:sz="4" w:space="0" w:color="auto"/>
              <w:bottom w:val="single" w:sz="4" w:space="0" w:color="auto"/>
              <w:right w:val="single" w:sz="8"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0</w:t>
            </w:r>
          </w:p>
        </w:tc>
        <w:tc>
          <w:tcPr>
            <w:tcW w:w="1280" w:type="dxa"/>
            <w:tcBorders>
              <w:top w:val="nil"/>
              <w:left w:val="nil"/>
              <w:bottom w:val="nil"/>
              <w:right w:val="single" w:sz="8"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8</w:t>
            </w:r>
          </w:p>
        </w:tc>
      </w:tr>
      <w:tr w:rsidR="002C1315" w:rsidRPr="00877AEE" w:rsidTr="00877AEE">
        <w:trPr>
          <w:trHeight w:val="435"/>
        </w:trPr>
        <w:tc>
          <w:tcPr>
            <w:tcW w:w="1880" w:type="dxa"/>
            <w:tcBorders>
              <w:top w:val="single" w:sz="8" w:space="0" w:color="auto"/>
              <w:left w:val="single" w:sz="8" w:space="0" w:color="auto"/>
              <w:bottom w:val="single" w:sz="8" w:space="0" w:color="auto"/>
              <w:right w:val="nil"/>
            </w:tcBorders>
            <w:shd w:val="clear" w:color="000000" w:fill="D9D9D9"/>
            <w:noWrap/>
            <w:vAlign w:val="bottom"/>
            <w:hideMark/>
          </w:tcPr>
          <w:p w:rsidR="002C1315" w:rsidRPr="00877AEE" w:rsidRDefault="002C1315" w:rsidP="00877AEE">
            <w:pPr>
              <w:spacing w:after="0"/>
              <w:rPr>
                <w:rFonts w:ascii="Times New Roman" w:hAnsi="Times New Roman" w:cs="Times New Roman"/>
                <w:b/>
                <w:bCs/>
                <w:color w:val="000000"/>
                <w:sz w:val="24"/>
                <w:szCs w:val="24"/>
                <w:lang w:val="en-GB" w:eastAsia="en-GB"/>
              </w:rPr>
            </w:pPr>
            <w:r w:rsidRPr="00877AEE">
              <w:rPr>
                <w:rFonts w:ascii="Times New Roman" w:hAnsi="Times New Roman" w:cs="Times New Roman"/>
                <w:b/>
                <w:bCs/>
                <w:color w:val="000000"/>
                <w:sz w:val="24"/>
                <w:szCs w:val="24"/>
                <w:lang w:val="en-GB" w:eastAsia="en-GB"/>
              </w:rPr>
              <w:t xml:space="preserve">Niži razredi </w:t>
            </w:r>
          </w:p>
        </w:tc>
        <w:tc>
          <w:tcPr>
            <w:tcW w:w="807"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25</w:t>
            </w:r>
          </w:p>
        </w:tc>
        <w:tc>
          <w:tcPr>
            <w:tcW w:w="807" w:type="dxa"/>
            <w:tcBorders>
              <w:top w:val="single" w:sz="8" w:space="0" w:color="auto"/>
              <w:left w:val="nil"/>
              <w:bottom w:val="single" w:sz="8" w:space="0" w:color="auto"/>
              <w:right w:val="single" w:sz="8" w:space="0" w:color="auto"/>
            </w:tcBorders>
            <w:shd w:val="clear" w:color="000000" w:fill="D9D9D9"/>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16</w:t>
            </w:r>
          </w:p>
        </w:tc>
        <w:tc>
          <w:tcPr>
            <w:tcW w:w="807" w:type="dxa"/>
            <w:tcBorders>
              <w:top w:val="single" w:sz="8" w:space="0" w:color="auto"/>
              <w:left w:val="nil"/>
              <w:bottom w:val="single" w:sz="8" w:space="0" w:color="auto"/>
              <w:right w:val="single" w:sz="8" w:space="0" w:color="auto"/>
            </w:tcBorders>
            <w:shd w:val="clear" w:color="000000" w:fill="D9D9D9"/>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41</w:t>
            </w:r>
          </w:p>
        </w:tc>
        <w:tc>
          <w:tcPr>
            <w:tcW w:w="1069" w:type="dxa"/>
            <w:tcBorders>
              <w:top w:val="single" w:sz="8" w:space="0" w:color="auto"/>
              <w:left w:val="nil"/>
              <w:bottom w:val="single" w:sz="8" w:space="0" w:color="auto"/>
              <w:right w:val="single" w:sz="4" w:space="0" w:color="auto"/>
            </w:tcBorders>
            <w:shd w:val="clear" w:color="000000" w:fill="D9D9D9"/>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4</w:t>
            </w:r>
          </w:p>
        </w:tc>
        <w:tc>
          <w:tcPr>
            <w:tcW w:w="666" w:type="dxa"/>
            <w:tcBorders>
              <w:top w:val="single" w:sz="8" w:space="0" w:color="auto"/>
              <w:left w:val="nil"/>
              <w:bottom w:val="single" w:sz="8" w:space="0" w:color="auto"/>
              <w:right w:val="single" w:sz="4" w:space="0" w:color="auto"/>
            </w:tcBorders>
            <w:shd w:val="clear" w:color="000000" w:fill="D9D9D9"/>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1</w:t>
            </w:r>
          </w:p>
        </w:tc>
        <w:tc>
          <w:tcPr>
            <w:tcW w:w="666" w:type="dxa"/>
            <w:tcBorders>
              <w:top w:val="single" w:sz="8" w:space="0" w:color="auto"/>
              <w:left w:val="nil"/>
              <w:bottom w:val="single" w:sz="8" w:space="0" w:color="auto"/>
              <w:right w:val="single" w:sz="8" w:space="0" w:color="auto"/>
            </w:tcBorders>
            <w:shd w:val="clear" w:color="000000" w:fill="D9D9D9"/>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5</w:t>
            </w:r>
          </w:p>
        </w:tc>
        <w:tc>
          <w:tcPr>
            <w:tcW w:w="1087" w:type="dxa"/>
            <w:tcBorders>
              <w:top w:val="single" w:sz="8" w:space="0" w:color="auto"/>
              <w:left w:val="nil"/>
              <w:bottom w:val="single" w:sz="8" w:space="0" w:color="auto"/>
              <w:right w:val="nil"/>
            </w:tcBorders>
            <w:shd w:val="clear" w:color="000000" w:fill="D9D9D9"/>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2</w:t>
            </w:r>
          </w:p>
        </w:tc>
        <w:tc>
          <w:tcPr>
            <w:tcW w:w="677" w:type="dxa"/>
            <w:tcBorders>
              <w:top w:val="single" w:sz="8" w:space="0" w:color="auto"/>
              <w:left w:val="single" w:sz="4" w:space="0" w:color="auto"/>
              <w:bottom w:val="single" w:sz="8" w:space="0" w:color="auto"/>
              <w:right w:val="nil"/>
            </w:tcBorders>
            <w:shd w:val="clear" w:color="000000" w:fill="D9D9D9"/>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6</w:t>
            </w:r>
          </w:p>
        </w:tc>
        <w:tc>
          <w:tcPr>
            <w:tcW w:w="677" w:type="dxa"/>
            <w:tcBorders>
              <w:top w:val="single" w:sz="8" w:space="0" w:color="auto"/>
              <w:left w:val="single" w:sz="4" w:space="0" w:color="auto"/>
              <w:bottom w:val="single" w:sz="8" w:space="0" w:color="auto"/>
              <w:right w:val="single" w:sz="8" w:space="0" w:color="auto"/>
            </w:tcBorders>
            <w:shd w:val="clear" w:color="000000" w:fill="D9D9D9"/>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8</w:t>
            </w:r>
          </w:p>
        </w:tc>
        <w:tc>
          <w:tcPr>
            <w:tcW w:w="1280" w:type="dxa"/>
            <w:tcBorders>
              <w:top w:val="single" w:sz="8" w:space="0" w:color="auto"/>
              <w:left w:val="nil"/>
              <w:bottom w:val="single" w:sz="8" w:space="0" w:color="auto"/>
              <w:right w:val="single" w:sz="8" w:space="0" w:color="auto"/>
            </w:tcBorders>
            <w:shd w:val="clear" w:color="000000" w:fill="D9D9D9"/>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65</w:t>
            </w:r>
          </w:p>
        </w:tc>
      </w:tr>
      <w:tr w:rsidR="002C1315" w:rsidRPr="00877AEE" w:rsidTr="00877AEE">
        <w:trPr>
          <w:trHeight w:val="420"/>
        </w:trPr>
        <w:tc>
          <w:tcPr>
            <w:tcW w:w="1880" w:type="dxa"/>
            <w:tcBorders>
              <w:top w:val="nil"/>
              <w:left w:val="single" w:sz="8" w:space="0" w:color="auto"/>
              <w:bottom w:val="single" w:sz="4" w:space="0" w:color="auto"/>
              <w:right w:val="nil"/>
            </w:tcBorders>
            <w:shd w:val="clear" w:color="auto" w:fill="auto"/>
            <w:noWrap/>
            <w:vAlign w:val="bottom"/>
            <w:hideMark/>
          </w:tcPr>
          <w:p w:rsidR="002C1315" w:rsidRPr="00877AEE" w:rsidRDefault="002C1315" w:rsidP="00877AEE">
            <w:pPr>
              <w:spacing w:after="0"/>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VI razred</w:t>
            </w:r>
          </w:p>
        </w:tc>
        <w:tc>
          <w:tcPr>
            <w:tcW w:w="807" w:type="dxa"/>
            <w:tcBorders>
              <w:top w:val="nil"/>
              <w:left w:val="single" w:sz="8" w:space="0" w:color="auto"/>
              <w:bottom w:val="single" w:sz="4" w:space="0" w:color="auto"/>
              <w:right w:val="single" w:sz="4"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3</w:t>
            </w:r>
          </w:p>
        </w:tc>
        <w:tc>
          <w:tcPr>
            <w:tcW w:w="807" w:type="dxa"/>
            <w:tcBorders>
              <w:top w:val="nil"/>
              <w:left w:val="nil"/>
              <w:bottom w:val="single" w:sz="4" w:space="0" w:color="auto"/>
              <w:right w:val="single" w:sz="4"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6</w:t>
            </w:r>
          </w:p>
        </w:tc>
        <w:tc>
          <w:tcPr>
            <w:tcW w:w="807" w:type="dxa"/>
            <w:tcBorders>
              <w:top w:val="nil"/>
              <w:left w:val="nil"/>
              <w:bottom w:val="single" w:sz="4" w:space="0" w:color="auto"/>
              <w:right w:val="single" w:sz="8"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9</w:t>
            </w:r>
          </w:p>
        </w:tc>
        <w:tc>
          <w:tcPr>
            <w:tcW w:w="1069" w:type="dxa"/>
            <w:tcBorders>
              <w:top w:val="nil"/>
              <w:left w:val="nil"/>
              <w:bottom w:val="single" w:sz="4" w:space="0" w:color="auto"/>
              <w:right w:val="single" w:sz="4" w:space="0" w:color="auto"/>
            </w:tcBorders>
            <w:shd w:val="clear" w:color="auto" w:fill="auto"/>
            <w:noWrap/>
            <w:vAlign w:val="bottom"/>
            <w:hideMark/>
          </w:tcPr>
          <w:p w:rsidR="002C1315" w:rsidRPr="00877AEE" w:rsidRDefault="002C1315" w:rsidP="00877AEE">
            <w:pPr>
              <w:spacing w:after="0"/>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 </w:t>
            </w:r>
          </w:p>
        </w:tc>
        <w:tc>
          <w:tcPr>
            <w:tcW w:w="666" w:type="dxa"/>
            <w:tcBorders>
              <w:top w:val="nil"/>
              <w:left w:val="nil"/>
              <w:bottom w:val="single" w:sz="4" w:space="0" w:color="auto"/>
              <w:right w:val="single" w:sz="4" w:space="0" w:color="auto"/>
            </w:tcBorders>
            <w:shd w:val="clear" w:color="auto" w:fill="auto"/>
            <w:noWrap/>
            <w:vAlign w:val="bottom"/>
            <w:hideMark/>
          </w:tcPr>
          <w:p w:rsidR="002C1315" w:rsidRPr="00877AEE" w:rsidRDefault="002C1315" w:rsidP="00877AEE">
            <w:pPr>
              <w:spacing w:after="0"/>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 </w:t>
            </w:r>
          </w:p>
        </w:tc>
        <w:tc>
          <w:tcPr>
            <w:tcW w:w="666" w:type="dxa"/>
            <w:tcBorders>
              <w:top w:val="nil"/>
              <w:left w:val="nil"/>
              <w:bottom w:val="single" w:sz="4" w:space="0" w:color="auto"/>
              <w:right w:val="single" w:sz="8" w:space="0" w:color="auto"/>
            </w:tcBorders>
            <w:shd w:val="clear" w:color="auto" w:fill="auto"/>
            <w:noWrap/>
            <w:vAlign w:val="bottom"/>
            <w:hideMark/>
          </w:tcPr>
          <w:p w:rsidR="002C1315" w:rsidRPr="00877AEE" w:rsidRDefault="002C1315" w:rsidP="00877AEE">
            <w:pPr>
              <w:spacing w:after="0"/>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 </w:t>
            </w:r>
          </w:p>
        </w:tc>
        <w:tc>
          <w:tcPr>
            <w:tcW w:w="1087" w:type="dxa"/>
            <w:tcBorders>
              <w:top w:val="nil"/>
              <w:left w:val="nil"/>
              <w:bottom w:val="single" w:sz="4" w:space="0" w:color="auto"/>
              <w:right w:val="nil"/>
            </w:tcBorders>
            <w:shd w:val="clear" w:color="auto" w:fill="auto"/>
            <w:noWrap/>
            <w:vAlign w:val="bottom"/>
            <w:hideMark/>
          </w:tcPr>
          <w:p w:rsidR="002C1315" w:rsidRPr="00877AEE" w:rsidRDefault="002C1315" w:rsidP="00877AEE">
            <w:pPr>
              <w:spacing w:after="0"/>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 </w:t>
            </w:r>
          </w:p>
        </w:tc>
        <w:tc>
          <w:tcPr>
            <w:tcW w:w="677" w:type="dxa"/>
            <w:tcBorders>
              <w:top w:val="nil"/>
              <w:left w:val="single" w:sz="4" w:space="0" w:color="auto"/>
              <w:bottom w:val="single" w:sz="4" w:space="0" w:color="auto"/>
              <w:right w:val="nil"/>
            </w:tcBorders>
            <w:shd w:val="clear" w:color="auto" w:fill="auto"/>
            <w:noWrap/>
            <w:vAlign w:val="bottom"/>
            <w:hideMark/>
          </w:tcPr>
          <w:p w:rsidR="002C1315" w:rsidRPr="00877AEE" w:rsidRDefault="002C1315" w:rsidP="00877AEE">
            <w:pPr>
              <w:spacing w:after="0"/>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 </w:t>
            </w:r>
          </w:p>
        </w:tc>
        <w:tc>
          <w:tcPr>
            <w:tcW w:w="677" w:type="dxa"/>
            <w:tcBorders>
              <w:top w:val="nil"/>
              <w:left w:val="single" w:sz="4" w:space="0" w:color="auto"/>
              <w:bottom w:val="single" w:sz="4" w:space="0" w:color="auto"/>
              <w:right w:val="single" w:sz="8" w:space="0" w:color="auto"/>
            </w:tcBorders>
            <w:shd w:val="clear" w:color="auto" w:fill="auto"/>
            <w:noWrap/>
            <w:vAlign w:val="bottom"/>
            <w:hideMark/>
          </w:tcPr>
          <w:p w:rsidR="002C1315" w:rsidRPr="00877AEE" w:rsidRDefault="002C1315" w:rsidP="00877AEE">
            <w:pPr>
              <w:spacing w:after="0"/>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 </w:t>
            </w:r>
          </w:p>
        </w:tc>
        <w:tc>
          <w:tcPr>
            <w:tcW w:w="1280" w:type="dxa"/>
            <w:tcBorders>
              <w:top w:val="nil"/>
              <w:left w:val="nil"/>
              <w:bottom w:val="single" w:sz="4" w:space="0" w:color="auto"/>
              <w:right w:val="single" w:sz="8"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9</w:t>
            </w:r>
          </w:p>
        </w:tc>
      </w:tr>
      <w:tr w:rsidR="002C1315" w:rsidRPr="00877AEE" w:rsidTr="00877AEE">
        <w:trPr>
          <w:trHeight w:val="420"/>
        </w:trPr>
        <w:tc>
          <w:tcPr>
            <w:tcW w:w="1880" w:type="dxa"/>
            <w:tcBorders>
              <w:top w:val="nil"/>
              <w:left w:val="single" w:sz="8" w:space="0" w:color="auto"/>
              <w:bottom w:val="single" w:sz="4" w:space="0" w:color="auto"/>
              <w:right w:val="nil"/>
            </w:tcBorders>
            <w:shd w:val="clear" w:color="auto" w:fill="auto"/>
            <w:noWrap/>
            <w:vAlign w:val="bottom"/>
            <w:hideMark/>
          </w:tcPr>
          <w:p w:rsidR="002C1315" w:rsidRPr="00877AEE" w:rsidRDefault="002C1315" w:rsidP="00877AEE">
            <w:pPr>
              <w:spacing w:after="0"/>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VII razred</w:t>
            </w:r>
          </w:p>
        </w:tc>
        <w:tc>
          <w:tcPr>
            <w:tcW w:w="807" w:type="dxa"/>
            <w:tcBorders>
              <w:top w:val="nil"/>
              <w:left w:val="single" w:sz="8" w:space="0" w:color="auto"/>
              <w:bottom w:val="single" w:sz="4" w:space="0" w:color="auto"/>
              <w:right w:val="single" w:sz="4"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2</w:t>
            </w:r>
          </w:p>
        </w:tc>
        <w:tc>
          <w:tcPr>
            <w:tcW w:w="807" w:type="dxa"/>
            <w:tcBorders>
              <w:top w:val="nil"/>
              <w:left w:val="nil"/>
              <w:bottom w:val="single" w:sz="4" w:space="0" w:color="auto"/>
              <w:right w:val="single" w:sz="4"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5</w:t>
            </w:r>
          </w:p>
        </w:tc>
        <w:tc>
          <w:tcPr>
            <w:tcW w:w="807" w:type="dxa"/>
            <w:tcBorders>
              <w:top w:val="nil"/>
              <w:left w:val="nil"/>
              <w:bottom w:val="single" w:sz="4" w:space="0" w:color="auto"/>
              <w:right w:val="single" w:sz="8"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7</w:t>
            </w:r>
          </w:p>
        </w:tc>
        <w:tc>
          <w:tcPr>
            <w:tcW w:w="1069" w:type="dxa"/>
            <w:tcBorders>
              <w:top w:val="nil"/>
              <w:left w:val="nil"/>
              <w:bottom w:val="single" w:sz="4" w:space="0" w:color="auto"/>
              <w:right w:val="single" w:sz="4" w:space="0" w:color="auto"/>
            </w:tcBorders>
            <w:shd w:val="clear" w:color="auto" w:fill="auto"/>
            <w:noWrap/>
            <w:vAlign w:val="bottom"/>
            <w:hideMark/>
          </w:tcPr>
          <w:p w:rsidR="002C1315" w:rsidRPr="00877AEE" w:rsidRDefault="002C1315" w:rsidP="00877AEE">
            <w:pPr>
              <w:spacing w:after="0"/>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 </w:t>
            </w:r>
          </w:p>
        </w:tc>
        <w:tc>
          <w:tcPr>
            <w:tcW w:w="666" w:type="dxa"/>
            <w:tcBorders>
              <w:top w:val="nil"/>
              <w:left w:val="nil"/>
              <w:bottom w:val="single" w:sz="4" w:space="0" w:color="auto"/>
              <w:right w:val="single" w:sz="4" w:space="0" w:color="auto"/>
            </w:tcBorders>
            <w:shd w:val="clear" w:color="auto" w:fill="auto"/>
            <w:noWrap/>
            <w:vAlign w:val="bottom"/>
            <w:hideMark/>
          </w:tcPr>
          <w:p w:rsidR="002C1315" w:rsidRPr="00877AEE" w:rsidRDefault="002C1315" w:rsidP="00877AEE">
            <w:pPr>
              <w:spacing w:after="0"/>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 </w:t>
            </w:r>
          </w:p>
        </w:tc>
        <w:tc>
          <w:tcPr>
            <w:tcW w:w="666" w:type="dxa"/>
            <w:tcBorders>
              <w:top w:val="nil"/>
              <w:left w:val="nil"/>
              <w:bottom w:val="single" w:sz="4" w:space="0" w:color="auto"/>
              <w:right w:val="single" w:sz="8" w:space="0" w:color="auto"/>
            </w:tcBorders>
            <w:shd w:val="clear" w:color="auto" w:fill="auto"/>
            <w:noWrap/>
            <w:vAlign w:val="bottom"/>
            <w:hideMark/>
          </w:tcPr>
          <w:p w:rsidR="002C1315" w:rsidRPr="00877AEE" w:rsidRDefault="002C1315" w:rsidP="00877AEE">
            <w:pPr>
              <w:spacing w:after="0"/>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 </w:t>
            </w:r>
          </w:p>
        </w:tc>
        <w:tc>
          <w:tcPr>
            <w:tcW w:w="1087" w:type="dxa"/>
            <w:tcBorders>
              <w:top w:val="nil"/>
              <w:left w:val="nil"/>
              <w:bottom w:val="single" w:sz="4" w:space="0" w:color="auto"/>
              <w:right w:val="nil"/>
            </w:tcBorders>
            <w:shd w:val="clear" w:color="auto" w:fill="auto"/>
            <w:noWrap/>
            <w:vAlign w:val="bottom"/>
            <w:hideMark/>
          </w:tcPr>
          <w:p w:rsidR="002C1315" w:rsidRPr="00877AEE" w:rsidRDefault="002C1315" w:rsidP="00877AEE">
            <w:pPr>
              <w:spacing w:after="0"/>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 </w:t>
            </w:r>
          </w:p>
        </w:tc>
        <w:tc>
          <w:tcPr>
            <w:tcW w:w="677" w:type="dxa"/>
            <w:tcBorders>
              <w:top w:val="nil"/>
              <w:left w:val="single" w:sz="4" w:space="0" w:color="auto"/>
              <w:bottom w:val="single" w:sz="4" w:space="0" w:color="auto"/>
              <w:right w:val="nil"/>
            </w:tcBorders>
            <w:shd w:val="clear" w:color="auto" w:fill="auto"/>
            <w:noWrap/>
            <w:vAlign w:val="bottom"/>
            <w:hideMark/>
          </w:tcPr>
          <w:p w:rsidR="002C1315" w:rsidRPr="00877AEE" w:rsidRDefault="002C1315" w:rsidP="00877AEE">
            <w:pPr>
              <w:spacing w:after="0"/>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 </w:t>
            </w:r>
          </w:p>
        </w:tc>
        <w:tc>
          <w:tcPr>
            <w:tcW w:w="677" w:type="dxa"/>
            <w:tcBorders>
              <w:top w:val="nil"/>
              <w:left w:val="single" w:sz="4" w:space="0" w:color="auto"/>
              <w:bottom w:val="single" w:sz="4" w:space="0" w:color="auto"/>
              <w:right w:val="single" w:sz="8" w:space="0" w:color="auto"/>
            </w:tcBorders>
            <w:shd w:val="clear" w:color="auto" w:fill="auto"/>
            <w:noWrap/>
            <w:vAlign w:val="bottom"/>
            <w:hideMark/>
          </w:tcPr>
          <w:p w:rsidR="002C1315" w:rsidRPr="00877AEE" w:rsidRDefault="002C1315" w:rsidP="00877AEE">
            <w:pPr>
              <w:spacing w:after="0"/>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 </w:t>
            </w:r>
          </w:p>
        </w:tc>
        <w:tc>
          <w:tcPr>
            <w:tcW w:w="1280" w:type="dxa"/>
            <w:tcBorders>
              <w:top w:val="nil"/>
              <w:left w:val="nil"/>
              <w:bottom w:val="single" w:sz="4" w:space="0" w:color="auto"/>
              <w:right w:val="single" w:sz="8"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7</w:t>
            </w:r>
          </w:p>
        </w:tc>
      </w:tr>
      <w:tr w:rsidR="002C1315" w:rsidRPr="00877AEE" w:rsidTr="00877AEE">
        <w:trPr>
          <w:trHeight w:val="420"/>
        </w:trPr>
        <w:tc>
          <w:tcPr>
            <w:tcW w:w="1880" w:type="dxa"/>
            <w:tcBorders>
              <w:top w:val="nil"/>
              <w:left w:val="single" w:sz="8" w:space="0" w:color="auto"/>
              <w:bottom w:val="single" w:sz="4" w:space="0" w:color="auto"/>
              <w:right w:val="nil"/>
            </w:tcBorders>
            <w:shd w:val="clear" w:color="auto" w:fill="auto"/>
            <w:noWrap/>
            <w:vAlign w:val="bottom"/>
            <w:hideMark/>
          </w:tcPr>
          <w:p w:rsidR="002C1315" w:rsidRPr="00877AEE" w:rsidRDefault="002C1315" w:rsidP="00877AEE">
            <w:pPr>
              <w:spacing w:after="0"/>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VIII razred</w:t>
            </w:r>
          </w:p>
        </w:tc>
        <w:tc>
          <w:tcPr>
            <w:tcW w:w="807" w:type="dxa"/>
            <w:tcBorders>
              <w:top w:val="nil"/>
              <w:left w:val="single" w:sz="8" w:space="0" w:color="auto"/>
              <w:bottom w:val="nil"/>
              <w:right w:val="single" w:sz="4"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6</w:t>
            </w:r>
          </w:p>
        </w:tc>
        <w:tc>
          <w:tcPr>
            <w:tcW w:w="807" w:type="dxa"/>
            <w:tcBorders>
              <w:top w:val="nil"/>
              <w:left w:val="nil"/>
              <w:bottom w:val="nil"/>
              <w:right w:val="single" w:sz="4"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4</w:t>
            </w:r>
          </w:p>
        </w:tc>
        <w:tc>
          <w:tcPr>
            <w:tcW w:w="807" w:type="dxa"/>
            <w:tcBorders>
              <w:top w:val="nil"/>
              <w:left w:val="nil"/>
              <w:bottom w:val="nil"/>
              <w:right w:val="single" w:sz="8"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10</w:t>
            </w:r>
          </w:p>
        </w:tc>
        <w:tc>
          <w:tcPr>
            <w:tcW w:w="1069" w:type="dxa"/>
            <w:tcBorders>
              <w:top w:val="nil"/>
              <w:left w:val="nil"/>
              <w:bottom w:val="nil"/>
              <w:right w:val="single" w:sz="4" w:space="0" w:color="auto"/>
            </w:tcBorders>
            <w:shd w:val="clear" w:color="auto" w:fill="auto"/>
            <w:noWrap/>
            <w:vAlign w:val="bottom"/>
            <w:hideMark/>
          </w:tcPr>
          <w:p w:rsidR="002C1315" w:rsidRPr="00877AEE" w:rsidRDefault="002C1315" w:rsidP="00877AEE">
            <w:pPr>
              <w:spacing w:after="0"/>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 </w:t>
            </w:r>
          </w:p>
        </w:tc>
        <w:tc>
          <w:tcPr>
            <w:tcW w:w="666" w:type="dxa"/>
            <w:tcBorders>
              <w:top w:val="nil"/>
              <w:left w:val="nil"/>
              <w:bottom w:val="nil"/>
              <w:right w:val="single" w:sz="4" w:space="0" w:color="auto"/>
            </w:tcBorders>
            <w:shd w:val="clear" w:color="auto" w:fill="auto"/>
            <w:noWrap/>
            <w:vAlign w:val="bottom"/>
            <w:hideMark/>
          </w:tcPr>
          <w:p w:rsidR="002C1315" w:rsidRPr="00877AEE" w:rsidRDefault="002C1315" w:rsidP="00877AEE">
            <w:pPr>
              <w:spacing w:after="0"/>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 </w:t>
            </w:r>
          </w:p>
        </w:tc>
        <w:tc>
          <w:tcPr>
            <w:tcW w:w="666" w:type="dxa"/>
            <w:tcBorders>
              <w:top w:val="nil"/>
              <w:left w:val="nil"/>
              <w:bottom w:val="nil"/>
              <w:right w:val="single" w:sz="8" w:space="0" w:color="auto"/>
            </w:tcBorders>
            <w:shd w:val="clear" w:color="auto" w:fill="auto"/>
            <w:noWrap/>
            <w:vAlign w:val="bottom"/>
            <w:hideMark/>
          </w:tcPr>
          <w:p w:rsidR="002C1315" w:rsidRPr="00877AEE" w:rsidRDefault="002C1315" w:rsidP="00877AEE">
            <w:pPr>
              <w:spacing w:after="0"/>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 </w:t>
            </w:r>
          </w:p>
        </w:tc>
        <w:tc>
          <w:tcPr>
            <w:tcW w:w="1087" w:type="dxa"/>
            <w:tcBorders>
              <w:top w:val="nil"/>
              <w:left w:val="nil"/>
              <w:bottom w:val="nil"/>
              <w:right w:val="nil"/>
            </w:tcBorders>
            <w:shd w:val="clear" w:color="auto" w:fill="auto"/>
            <w:noWrap/>
            <w:vAlign w:val="bottom"/>
            <w:hideMark/>
          </w:tcPr>
          <w:p w:rsidR="002C1315" w:rsidRPr="00877AEE" w:rsidRDefault="002C1315" w:rsidP="00877AEE">
            <w:pPr>
              <w:spacing w:after="0"/>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 </w:t>
            </w:r>
          </w:p>
        </w:tc>
        <w:tc>
          <w:tcPr>
            <w:tcW w:w="677" w:type="dxa"/>
            <w:tcBorders>
              <w:top w:val="nil"/>
              <w:left w:val="single" w:sz="4" w:space="0" w:color="auto"/>
              <w:bottom w:val="nil"/>
              <w:right w:val="nil"/>
            </w:tcBorders>
            <w:shd w:val="clear" w:color="auto" w:fill="auto"/>
            <w:noWrap/>
            <w:vAlign w:val="bottom"/>
            <w:hideMark/>
          </w:tcPr>
          <w:p w:rsidR="002C1315" w:rsidRPr="00877AEE" w:rsidRDefault="002C1315" w:rsidP="00877AEE">
            <w:pPr>
              <w:spacing w:after="0"/>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 </w:t>
            </w:r>
          </w:p>
        </w:tc>
        <w:tc>
          <w:tcPr>
            <w:tcW w:w="677" w:type="dxa"/>
            <w:tcBorders>
              <w:top w:val="nil"/>
              <w:left w:val="single" w:sz="4" w:space="0" w:color="auto"/>
              <w:bottom w:val="nil"/>
              <w:right w:val="single" w:sz="8" w:space="0" w:color="auto"/>
            </w:tcBorders>
            <w:shd w:val="clear" w:color="auto" w:fill="auto"/>
            <w:noWrap/>
            <w:vAlign w:val="bottom"/>
            <w:hideMark/>
          </w:tcPr>
          <w:p w:rsidR="002C1315" w:rsidRPr="00877AEE" w:rsidRDefault="002C1315" w:rsidP="00877AEE">
            <w:pPr>
              <w:spacing w:after="0"/>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 </w:t>
            </w:r>
          </w:p>
        </w:tc>
        <w:tc>
          <w:tcPr>
            <w:tcW w:w="1280" w:type="dxa"/>
            <w:tcBorders>
              <w:top w:val="nil"/>
              <w:left w:val="nil"/>
              <w:bottom w:val="single" w:sz="4" w:space="0" w:color="auto"/>
              <w:right w:val="single" w:sz="8"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10</w:t>
            </w:r>
          </w:p>
        </w:tc>
      </w:tr>
      <w:tr w:rsidR="002C1315" w:rsidRPr="00877AEE" w:rsidTr="00877AEE">
        <w:trPr>
          <w:trHeight w:val="435"/>
        </w:trPr>
        <w:tc>
          <w:tcPr>
            <w:tcW w:w="1880" w:type="dxa"/>
            <w:tcBorders>
              <w:top w:val="nil"/>
              <w:left w:val="single" w:sz="8" w:space="0" w:color="auto"/>
              <w:bottom w:val="nil"/>
              <w:right w:val="nil"/>
            </w:tcBorders>
            <w:shd w:val="clear" w:color="auto" w:fill="auto"/>
            <w:noWrap/>
            <w:vAlign w:val="bottom"/>
            <w:hideMark/>
          </w:tcPr>
          <w:p w:rsidR="002C1315" w:rsidRPr="00877AEE" w:rsidRDefault="002C1315" w:rsidP="00877AEE">
            <w:pPr>
              <w:spacing w:after="0"/>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IX razred</w:t>
            </w:r>
          </w:p>
        </w:tc>
        <w:tc>
          <w:tcPr>
            <w:tcW w:w="807" w:type="dxa"/>
            <w:tcBorders>
              <w:top w:val="single" w:sz="4" w:space="0" w:color="auto"/>
              <w:left w:val="single" w:sz="8" w:space="0" w:color="auto"/>
              <w:bottom w:val="nil"/>
              <w:right w:val="single" w:sz="4"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5</w:t>
            </w:r>
          </w:p>
        </w:tc>
        <w:tc>
          <w:tcPr>
            <w:tcW w:w="807" w:type="dxa"/>
            <w:tcBorders>
              <w:top w:val="single" w:sz="4" w:space="0" w:color="auto"/>
              <w:left w:val="nil"/>
              <w:bottom w:val="nil"/>
              <w:right w:val="single" w:sz="4"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3</w:t>
            </w:r>
          </w:p>
        </w:tc>
        <w:tc>
          <w:tcPr>
            <w:tcW w:w="807" w:type="dxa"/>
            <w:tcBorders>
              <w:top w:val="single" w:sz="4" w:space="0" w:color="auto"/>
              <w:left w:val="nil"/>
              <w:bottom w:val="nil"/>
              <w:right w:val="single" w:sz="8"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8</w:t>
            </w:r>
          </w:p>
        </w:tc>
        <w:tc>
          <w:tcPr>
            <w:tcW w:w="1069" w:type="dxa"/>
            <w:tcBorders>
              <w:top w:val="single" w:sz="4" w:space="0" w:color="auto"/>
              <w:left w:val="nil"/>
              <w:bottom w:val="nil"/>
              <w:right w:val="single" w:sz="4" w:space="0" w:color="auto"/>
            </w:tcBorders>
            <w:shd w:val="clear" w:color="auto" w:fill="auto"/>
            <w:noWrap/>
            <w:vAlign w:val="bottom"/>
            <w:hideMark/>
          </w:tcPr>
          <w:p w:rsidR="002C1315" w:rsidRPr="00877AEE" w:rsidRDefault="002C1315" w:rsidP="00877AEE">
            <w:pPr>
              <w:spacing w:after="0"/>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 </w:t>
            </w:r>
          </w:p>
        </w:tc>
        <w:tc>
          <w:tcPr>
            <w:tcW w:w="666" w:type="dxa"/>
            <w:tcBorders>
              <w:top w:val="single" w:sz="4" w:space="0" w:color="auto"/>
              <w:left w:val="nil"/>
              <w:bottom w:val="nil"/>
              <w:right w:val="single" w:sz="4" w:space="0" w:color="auto"/>
            </w:tcBorders>
            <w:shd w:val="clear" w:color="auto" w:fill="auto"/>
            <w:noWrap/>
            <w:vAlign w:val="bottom"/>
            <w:hideMark/>
          </w:tcPr>
          <w:p w:rsidR="002C1315" w:rsidRPr="00877AEE" w:rsidRDefault="002C1315" w:rsidP="00877AEE">
            <w:pPr>
              <w:spacing w:after="0"/>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 </w:t>
            </w:r>
          </w:p>
        </w:tc>
        <w:tc>
          <w:tcPr>
            <w:tcW w:w="666" w:type="dxa"/>
            <w:tcBorders>
              <w:top w:val="single" w:sz="4" w:space="0" w:color="auto"/>
              <w:left w:val="nil"/>
              <w:bottom w:val="nil"/>
              <w:right w:val="single" w:sz="8" w:space="0" w:color="auto"/>
            </w:tcBorders>
            <w:shd w:val="clear" w:color="auto" w:fill="auto"/>
            <w:noWrap/>
            <w:vAlign w:val="bottom"/>
            <w:hideMark/>
          </w:tcPr>
          <w:p w:rsidR="002C1315" w:rsidRPr="00877AEE" w:rsidRDefault="002C1315" w:rsidP="00877AEE">
            <w:pPr>
              <w:spacing w:after="0"/>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 </w:t>
            </w:r>
          </w:p>
        </w:tc>
        <w:tc>
          <w:tcPr>
            <w:tcW w:w="1087" w:type="dxa"/>
            <w:tcBorders>
              <w:top w:val="single" w:sz="4" w:space="0" w:color="auto"/>
              <w:left w:val="nil"/>
              <w:bottom w:val="nil"/>
              <w:right w:val="nil"/>
            </w:tcBorders>
            <w:shd w:val="clear" w:color="auto" w:fill="auto"/>
            <w:noWrap/>
            <w:vAlign w:val="bottom"/>
            <w:hideMark/>
          </w:tcPr>
          <w:p w:rsidR="002C1315" w:rsidRPr="00877AEE" w:rsidRDefault="002C1315" w:rsidP="00877AEE">
            <w:pPr>
              <w:spacing w:after="0"/>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 </w:t>
            </w:r>
          </w:p>
        </w:tc>
        <w:tc>
          <w:tcPr>
            <w:tcW w:w="677" w:type="dxa"/>
            <w:tcBorders>
              <w:top w:val="single" w:sz="4" w:space="0" w:color="auto"/>
              <w:left w:val="single" w:sz="4" w:space="0" w:color="auto"/>
              <w:bottom w:val="nil"/>
              <w:right w:val="nil"/>
            </w:tcBorders>
            <w:shd w:val="clear" w:color="auto" w:fill="auto"/>
            <w:noWrap/>
            <w:vAlign w:val="bottom"/>
            <w:hideMark/>
          </w:tcPr>
          <w:p w:rsidR="002C1315" w:rsidRPr="00877AEE" w:rsidRDefault="002C1315" w:rsidP="00877AEE">
            <w:pPr>
              <w:spacing w:after="0"/>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 </w:t>
            </w:r>
          </w:p>
        </w:tc>
        <w:tc>
          <w:tcPr>
            <w:tcW w:w="677" w:type="dxa"/>
            <w:tcBorders>
              <w:top w:val="single" w:sz="4" w:space="0" w:color="auto"/>
              <w:left w:val="single" w:sz="4" w:space="0" w:color="auto"/>
              <w:bottom w:val="nil"/>
              <w:right w:val="single" w:sz="8" w:space="0" w:color="auto"/>
            </w:tcBorders>
            <w:shd w:val="clear" w:color="auto" w:fill="auto"/>
            <w:noWrap/>
            <w:vAlign w:val="bottom"/>
            <w:hideMark/>
          </w:tcPr>
          <w:p w:rsidR="002C1315" w:rsidRPr="00877AEE" w:rsidRDefault="002C1315" w:rsidP="00877AEE">
            <w:pPr>
              <w:spacing w:after="0"/>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 </w:t>
            </w:r>
          </w:p>
        </w:tc>
        <w:tc>
          <w:tcPr>
            <w:tcW w:w="1280" w:type="dxa"/>
            <w:tcBorders>
              <w:top w:val="nil"/>
              <w:left w:val="nil"/>
              <w:bottom w:val="nil"/>
              <w:right w:val="single" w:sz="8"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8</w:t>
            </w:r>
          </w:p>
        </w:tc>
      </w:tr>
      <w:tr w:rsidR="002C1315" w:rsidRPr="00877AEE" w:rsidTr="00877AEE">
        <w:trPr>
          <w:trHeight w:val="435"/>
        </w:trPr>
        <w:tc>
          <w:tcPr>
            <w:tcW w:w="1880" w:type="dxa"/>
            <w:tcBorders>
              <w:top w:val="single" w:sz="8" w:space="0" w:color="auto"/>
              <w:left w:val="single" w:sz="8" w:space="0" w:color="auto"/>
              <w:bottom w:val="nil"/>
              <w:right w:val="nil"/>
            </w:tcBorders>
            <w:shd w:val="clear" w:color="auto" w:fill="auto"/>
            <w:noWrap/>
            <w:vAlign w:val="bottom"/>
            <w:hideMark/>
          </w:tcPr>
          <w:p w:rsidR="002C1315" w:rsidRPr="00877AEE" w:rsidRDefault="002C1315" w:rsidP="00877AEE">
            <w:pPr>
              <w:spacing w:after="0"/>
              <w:rPr>
                <w:rFonts w:ascii="Times New Roman" w:hAnsi="Times New Roman" w:cs="Times New Roman"/>
                <w:b/>
                <w:bCs/>
                <w:color w:val="000000"/>
                <w:sz w:val="24"/>
                <w:szCs w:val="24"/>
                <w:lang w:val="en-GB" w:eastAsia="en-GB"/>
              </w:rPr>
            </w:pPr>
            <w:r w:rsidRPr="00877AEE">
              <w:rPr>
                <w:rFonts w:ascii="Times New Roman" w:hAnsi="Times New Roman" w:cs="Times New Roman"/>
                <w:b/>
                <w:bCs/>
                <w:color w:val="000000"/>
                <w:sz w:val="24"/>
                <w:szCs w:val="24"/>
                <w:lang w:val="en-GB" w:eastAsia="en-GB"/>
              </w:rPr>
              <w:lastRenderedPageBreak/>
              <w:t xml:space="preserve">Viši razredi </w:t>
            </w:r>
          </w:p>
        </w:tc>
        <w:tc>
          <w:tcPr>
            <w:tcW w:w="807" w:type="dxa"/>
            <w:tcBorders>
              <w:top w:val="single" w:sz="8" w:space="0" w:color="auto"/>
              <w:left w:val="single" w:sz="8" w:space="0" w:color="auto"/>
              <w:bottom w:val="nil"/>
              <w:right w:val="nil"/>
            </w:tcBorders>
            <w:shd w:val="clear" w:color="auto" w:fill="auto"/>
            <w:noWrap/>
            <w:vAlign w:val="bottom"/>
            <w:hideMark/>
          </w:tcPr>
          <w:p w:rsidR="002C1315" w:rsidRPr="00877AEE" w:rsidRDefault="002C1315" w:rsidP="00877AEE">
            <w:pPr>
              <w:spacing w:after="0"/>
              <w:jc w:val="right"/>
              <w:rPr>
                <w:rFonts w:ascii="Times New Roman" w:hAnsi="Times New Roman" w:cs="Times New Roman"/>
                <w:b/>
                <w:bCs/>
                <w:color w:val="000000"/>
                <w:sz w:val="24"/>
                <w:szCs w:val="24"/>
                <w:lang w:val="en-GB" w:eastAsia="en-GB"/>
              </w:rPr>
            </w:pPr>
            <w:r w:rsidRPr="00877AEE">
              <w:rPr>
                <w:rFonts w:ascii="Times New Roman" w:hAnsi="Times New Roman" w:cs="Times New Roman"/>
                <w:b/>
                <w:bCs/>
                <w:color w:val="000000"/>
                <w:sz w:val="24"/>
                <w:szCs w:val="24"/>
                <w:lang w:val="en-GB" w:eastAsia="en-GB"/>
              </w:rPr>
              <w:t>16</w:t>
            </w:r>
          </w:p>
        </w:tc>
        <w:tc>
          <w:tcPr>
            <w:tcW w:w="807" w:type="dxa"/>
            <w:tcBorders>
              <w:top w:val="single" w:sz="8" w:space="0" w:color="auto"/>
              <w:left w:val="single" w:sz="8" w:space="0" w:color="auto"/>
              <w:bottom w:val="nil"/>
              <w:right w:val="nil"/>
            </w:tcBorders>
            <w:shd w:val="clear" w:color="auto" w:fill="auto"/>
            <w:noWrap/>
            <w:vAlign w:val="bottom"/>
            <w:hideMark/>
          </w:tcPr>
          <w:p w:rsidR="002C1315" w:rsidRPr="00877AEE" w:rsidRDefault="002C1315" w:rsidP="00877AEE">
            <w:pPr>
              <w:spacing w:after="0"/>
              <w:jc w:val="right"/>
              <w:rPr>
                <w:rFonts w:ascii="Times New Roman" w:hAnsi="Times New Roman" w:cs="Times New Roman"/>
                <w:b/>
                <w:bCs/>
                <w:color w:val="000000"/>
                <w:sz w:val="24"/>
                <w:szCs w:val="24"/>
                <w:lang w:val="en-GB" w:eastAsia="en-GB"/>
              </w:rPr>
            </w:pPr>
            <w:r w:rsidRPr="00877AEE">
              <w:rPr>
                <w:rFonts w:ascii="Times New Roman" w:hAnsi="Times New Roman" w:cs="Times New Roman"/>
                <w:b/>
                <w:bCs/>
                <w:color w:val="000000"/>
                <w:sz w:val="24"/>
                <w:szCs w:val="24"/>
                <w:lang w:val="en-GB" w:eastAsia="en-GB"/>
              </w:rPr>
              <w:t>18</w:t>
            </w:r>
          </w:p>
        </w:tc>
        <w:tc>
          <w:tcPr>
            <w:tcW w:w="8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34</w:t>
            </w:r>
          </w:p>
        </w:tc>
        <w:tc>
          <w:tcPr>
            <w:tcW w:w="1069" w:type="dxa"/>
            <w:tcBorders>
              <w:top w:val="single" w:sz="8" w:space="0" w:color="auto"/>
              <w:left w:val="nil"/>
              <w:bottom w:val="single" w:sz="8" w:space="0" w:color="auto"/>
              <w:right w:val="nil"/>
            </w:tcBorders>
            <w:shd w:val="clear" w:color="auto" w:fill="auto"/>
            <w:noWrap/>
            <w:vAlign w:val="bottom"/>
            <w:hideMark/>
          </w:tcPr>
          <w:p w:rsidR="002C1315" w:rsidRPr="00877AEE" w:rsidRDefault="002C1315" w:rsidP="00877AEE">
            <w:pPr>
              <w:spacing w:after="0"/>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 </w:t>
            </w:r>
          </w:p>
        </w:tc>
        <w:tc>
          <w:tcPr>
            <w:tcW w:w="666" w:type="dxa"/>
            <w:tcBorders>
              <w:top w:val="single" w:sz="8" w:space="0" w:color="auto"/>
              <w:left w:val="single" w:sz="8" w:space="0" w:color="auto"/>
              <w:bottom w:val="single" w:sz="8" w:space="0" w:color="auto"/>
              <w:right w:val="nil"/>
            </w:tcBorders>
            <w:shd w:val="clear" w:color="auto" w:fill="auto"/>
            <w:noWrap/>
            <w:vAlign w:val="bottom"/>
            <w:hideMark/>
          </w:tcPr>
          <w:p w:rsidR="002C1315" w:rsidRPr="00877AEE" w:rsidRDefault="002C1315" w:rsidP="00877AEE">
            <w:pPr>
              <w:spacing w:after="0"/>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 </w:t>
            </w:r>
          </w:p>
        </w:tc>
        <w:tc>
          <w:tcPr>
            <w:tcW w:w="6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1315" w:rsidRPr="00877AEE" w:rsidRDefault="002C1315" w:rsidP="00877AEE">
            <w:pPr>
              <w:spacing w:after="0"/>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 </w:t>
            </w:r>
          </w:p>
        </w:tc>
        <w:tc>
          <w:tcPr>
            <w:tcW w:w="1087" w:type="dxa"/>
            <w:tcBorders>
              <w:top w:val="single" w:sz="8" w:space="0" w:color="auto"/>
              <w:left w:val="nil"/>
              <w:bottom w:val="single" w:sz="8" w:space="0" w:color="auto"/>
              <w:right w:val="nil"/>
            </w:tcBorders>
            <w:shd w:val="clear" w:color="auto" w:fill="auto"/>
            <w:noWrap/>
            <w:vAlign w:val="bottom"/>
            <w:hideMark/>
          </w:tcPr>
          <w:p w:rsidR="002C1315" w:rsidRPr="00877AEE" w:rsidRDefault="002C1315" w:rsidP="00877AEE">
            <w:pPr>
              <w:spacing w:after="0"/>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 </w:t>
            </w:r>
          </w:p>
        </w:tc>
        <w:tc>
          <w:tcPr>
            <w:tcW w:w="677" w:type="dxa"/>
            <w:tcBorders>
              <w:top w:val="single" w:sz="8" w:space="0" w:color="auto"/>
              <w:left w:val="single" w:sz="8" w:space="0" w:color="auto"/>
              <w:bottom w:val="single" w:sz="8" w:space="0" w:color="auto"/>
              <w:right w:val="nil"/>
            </w:tcBorders>
            <w:shd w:val="clear" w:color="auto" w:fill="auto"/>
            <w:noWrap/>
            <w:vAlign w:val="bottom"/>
            <w:hideMark/>
          </w:tcPr>
          <w:p w:rsidR="002C1315" w:rsidRPr="00877AEE" w:rsidRDefault="002C1315" w:rsidP="00877AEE">
            <w:pPr>
              <w:spacing w:after="0"/>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 </w:t>
            </w:r>
          </w:p>
        </w:tc>
        <w:tc>
          <w:tcPr>
            <w:tcW w:w="6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1315" w:rsidRPr="00877AEE" w:rsidRDefault="002C1315" w:rsidP="00877AEE">
            <w:pPr>
              <w:spacing w:after="0"/>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 </w:t>
            </w:r>
          </w:p>
        </w:tc>
        <w:tc>
          <w:tcPr>
            <w:tcW w:w="1280" w:type="dxa"/>
            <w:tcBorders>
              <w:top w:val="single" w:sz="8" w:space="0" w:color="auto"/>
              <w:left w:val="nil"/>
              <w:bottom w:val="single" w:sz="8" w:space="0" w:color="auto"/>
              <w:right w:val="single" w:sz="8" w:space="0" w:color="auto"/>
            </w:tcBorders>
            <w:shd w:val="clear" w:color="auto" w:fill="auto"/>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34</w:t>
            </w:r>
          </w:p>
        </w:tc>
      </w:tr>
      <w:tr w:rsidR="002C1315" w:rsidRPr="00877AEE" w:rsidTr="00877AEE">
        <w:trPr>
          <w:trHeight w:val="435"/>
        </w:trPr>
        <w:tc>
          <w:tcPr>
            <w:tcW w:w="1880" w:type="dxa"/>
            <w:tcBorders>
              <w:top w:val="single" w:sz="8" w:space="0" w:color="auto"/>
              <w:left w:val="single" w:sz="8" w:space="0" w:color="auto"/>
              <w:bottom w:val="single" w:sz="8" w:space="0" w:color="auto"/>
              <w:right w:val="nil"/>
            </w:tcBorders>
            <w:shd w:val="clear" w:color="000000" w:fill="D9D9D9"/>
            <w:noWrap/>
            <w:vAlign w:val="bottom"/>
            <w:hideMark/>
          </w:tcPr>
          <w:p w:rsidR="002C1315" w:rsidRPr="00877AEE" w:rsidRDefault="002C1315" w:rsidP="00877AEE">
            <w:pPr>
              <w:spacing w:after="0"/>
              <w:rPr>
                <w:rFonts w:ascii="Times New Roman" w:hAnsi="Times New Roman" w:cs="Times New Roman"/>
                <w:b/>
                <w:bCs/>
                <w:color w:val="000000"/>
                <w:sz w:val="24"/>
                <w:szCs w:val="24"/>
                <w:lang w:val="en-GB" w:eastAsia="en-GB"/>
              </w:rPr>
            </w:pPr>
            <w:r w:rsidRPr="00877AEE">
              <w:rPr>
                <w:rFonts w:ascii="Times New Roman" w:hAnsi="Times New Roman" w:cs="Times New Roman"/>
                <w:b/>
                <w:bCs/>
                <w:color w:val="000000"/>
                <w:sz w:val="24"/>
                <w:szCs w:val="24"/>
                <w:lang w:val="en-GB" w:eastAsia="en-GB"/>
              </w:rPr>
              <w:t xml:space="preserve">Ukupno </w:t>
            </w:r>
          </w:p>
        </w:tc>
        <w:tc>
          <w:tcPr>
            <w:tcW w:w="807"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2C1315" w:rsidRPr="00877AEE" w:rsidRDefault="002C1315" w:rsidP="00877AEE">
            <w:pPr>
              <w:spacing w:after="0"/>
              <w:jc w:val="right"/>
              <w:rPr>
                <w:rFonts w:ascii="Times New Roman" w:hAnsi="Times New Roman" w:cs="Times New Roman"/>
                <w:b/>
                <w:bCs/>
                <w:color w:val="000000"/>
                <w:sz w:val="24"/>
                <w:szCs w:val="24"/>
                <w:lang w:val="en-GB" w:eastAsia="en-GB"/>
              </w:rPr>
            </w:pPr>
            <w:r w:rsidRPr="00877AEE">
              <w:rPr>
                <w:rFonts w:ascii="Times New Roman" w:hAnsi="Times New Roman" w:cs="Times New Roman"/>
                <w:b/>
                <w:bCs/>
                <w:color w:val="000000"/>
                <w:sz w:val="24"/>
                <w:szCs w:val="24"/>
                <w:lang w:val="en-GB" w:eastAsia="en-GB"/>
              </w:rPr>
              <w:t>41</w:t>
            </w:r>
          </w:p>
        </w:tc>
        <w:tc>
          <w:tcPr>
            <w:tcW w:w="807" w:type="dxa"/>
            <w:tcBorders>
              <w:top w:val="single" w:sz="8" w:space="0" w:color="auto"/>
              <w:left w:val="nil"/>
              <w:bottom w:val="single" w:sz="8" w:space="0" w:color="auto"/>
              <w:right w:val="single" w:sz="8" w:space="0" w:color="auto"/>
            </w:tcBorders>
            <w:shd w:val="clear" w:color="000000" w:fill="D9D9D9"/>
            <w:noWrap/>
            <w:vAlign w:val="bottom"/>
            <w:hideMark/>
          </w:tcPr>
          <w:p w:rsidR="002C1315" w:rsidRPr="00877AEE" w:rsidRDefault="002C1315" w:rsidP="00877AEE">
            <w:pPr>
              <w:spacing w:after="0"/>
              <w:jc w:val="right"/>
              <w:rPr>
                <w:rFonts w:ascii="Times New Roman" w:hAnsi="Times New Roman" w:cs="Times New Roman"/>
                <w:b/>
                <w:bCs/>
                <w:color w:val="000000"/>
                <w:sz w:val="24"/>
                <w:szCs w:val="24"/>
                <w:lang w:val="en-GB" w:eastAsia="en-GB"/>
              </w:rPr>
            </w:pPr>
            <w:r w:rsidRPr="00877AEE">
              <w:rPr>
                <w:rFonts w:ascii="Times New Roman" w:hAnsi="Times New Roman" w:cs="Times New Roman"/>
                <w:b/>
                <w:bCs/>
                <w:color w:val="000000"/>
                <w:sz w:val="24"/>
                <w:szCs w:val="24"/>
                <w:lang w:val="en-GB" w:eastAsia="en-GB"/>
              </w:rPr>
              <w:t>34</w:t>
            </w:r>
          </w:p>
        </w:tc>
        <w:tc>
          <w:tcPr>
            <w:tcW w:w="807" w:type="dxa"/>
            <w:tcBorders>
              <w:top w:val="nil"/>
              <w:left w:val="nil"/>
              <w:bottom w:val="single" w:sz="8" w:space="0" w:color="auto"/>
              <w:right w:val="single" w:sz="8" w:space="0" w:color="auto"/>
            </w:tcBorders>
            <w:shd w:val="clear" w:color="000000" w:fill="D9D9D9"/>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75</w:t>
            </w:r>
          </w:p>
        </w:tc>
        <w:tc>
          <w:tcPr>
            <w:tcW w:w="1069" w:type="dxa"/>
            <w:tcBorders>
              <w:top w:val="nil"/>
              <w:left w:val="nil"/>
              <w:bottom w:val="single" w:sz="8" w:space="0" w:color="auto"/>
              <w:right w:val="single" w:sz="8" w:space="0" w:color="auto"/>
            </w:tcBorders>
            <w:shd w:val="clear" w:color="000000" w:fill="D9D9D9"/>
            <w:noWrap/>
            <w:vAlign w:val="bottom"/>
            <w:hideMark/>
          </w:tcPr>
          <w:p w:rsidR="002C1315" w:rsidRPr="00877AEE" w:rsidRDefault="002C1315" w:rsidP="00877AEE">
            <w:pPr>
              <w:spacing w:after="0"/>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 </w:t>
            </w:r>
          </w:p>
        </w:tc>
        <w:tc>
          <w:tcPr>
            <w:tcW w:w="666" w:type="dxa"/>
            <w:tcBorders>
              <w:top w:val="nil"/>
              <w:left w:val="nil"/>
              <w:bottom w:val="single" w:sz="8" w:space="0" w:color="auto"/>
              <w:right w:val="single" w:sz="8" w:space="0" w:color="auto"/>
            </w:tcBorders>
            <w:shd w:val="clear" w:color="000000" w:fill="D9D9D9"/>
            <w:noWrap/>
            <w:vAlign w:val="bottom"/>
            <w:hideMark/>
          </w:tcPr>
          <w:p w:rsidR="002C1315" w:rsidRPr="00877AEE" w:rsidRDefault="002C1315" w:rsidP="00877AEE">
            <w:pPr>
              <w:spacing w:after="0"/>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 </w:t>
            </w:r>
          </w:p>
        </w:tc>
        <w:tc>
          <w:tcPr>
            <w:tcW w:w="666" w:type="dxa"/>
            <w:tcBorders>
              <w:top w:val="nil"/>
              <w:left w:val="nil"/>
              <w:bottom w:val="single" w:sz="8" w:space="0" w:color="auto"/>
              <w:right w:val="single" w:sz="8" w:space="0" w:color="auto"/>
            </w:tcBorders>
            <w:shd w:val="clear" w:color="000000" w:fill="D9D9D9"/>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5</w:t>
            </w:r>
          </w:p>
        </w:tc>
        <w:tc>
          <w:tcPr>
            <w:tcW w:w="1087" w:type="dxa"/>
            <w:tcBorders>
              <w:top w:val="nil"/>
              <w:left w:val="nil"/>
              <w:bottom w:val="single" w:sz="8" w:space="0" w:color="auto"/>
              <w:right w:val="nil"/>
            </w:tcBorders>
            <w:shd w:val="clear" w:color="000000" w:fill="D9D9D9"/>
            <w:noWrap/>
            <w:vAlign w:val="bottom"/>
            <w:hideMark/>
          </w:tcPr>
          <w:p w:rsidR="002C1315" w:rsidRPr="00877AEE" w:rsidRDefault="002C1315" w:rsidP="00877AEE">
            <w:pPr>
              <w:spacing w:after="0"/>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 </w:t>
            </w:r>
          </w:p>
        </w:tc>
        <w:tc>
          <w:tcPr>
            <w:tcW w:w="677" w:type="dxa"/>
            <w:tcBorders>
              <w:top w:val="nil"/>
              <w:left w:val="single" w:sz="8" w:space="0" w:color="auto"/>
              <w:bottom w:val="single" w:sz="8" w:space="0" w:color="auto"/>
              <w:right w:val="nil"/>
            </w:tcBorders>
            <w:shd w:val="clear" w:color="000000" w:fill="D9D9D9"/>
            <w:noWrap/>
            <w:vAlign w:val="bottom"/>
            <w:hideMark/>
          </w:tcPr>
          <w:p w:rsidR="002C1315" w:rsidRPr="00877AEE" w:rsidRDefault="002C1315" w:rsidP="00877AEE">
            <w:pPr>
              <w:spacing w:after="0"/>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 </w:t>
            </w:r>
          </w:p>
        </w:tc>
        <w:tc>
          <w:tcPr>
            <w:tcW w:w="677" w:type="dxa"/>
            <w:tcBorders>
              <w:top w:val="nil"/>
              <w:left w:val="single" w:sz="8" w:space="0" w:color="auto"/>
              <w:bottom w:val="single" w:sz="8" w:space="0" w:color="auto"/>
              <w:right w:val="single" w:sz="8" w:space="0" w:color="auto"/>
            </w:tcBorders>
            <w:shd w:val="clear" w:color="000000" w:fill="D9D9D9"/>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8</w:t>
            </w:r>
          </w:p>
        </w:tc>
        <w:tc>
          <w:tcPr>
            <w:tcW w:w="1280" w:type="dxa"/>
            <w:tcBorders>
              <w:top w:val="nil"/>
              <w:left w:val="nil"/>
              <w:bottom w:val="single" w:sz="8" w:space="0" w:color="auto"/>
              <w:right w:val="single" w:sz="8" w:space="0" w:color="auto"/>
            </w:tcBorders>
            <w:shd w:val="clear" w:color="000000" w:fill="D9D9D9"/>
            <w:noWrap/>
            <w:vAlign w:val="bottom"/>
            <w:hideMark/>
          </w:tcPr>
          <w:p w:rsidR="002C1315" w:rsidRPr="00877AEE" w:rsidRDefault="002C1315" w:rsidP="00877AEE">
            <w:pPr>
              <w:spacing w:after="0"/>
              <w:jc w:val="right"/>
              <w:rPr>
                <w:rFonts w:ascii="Times New Roman" w:hAnsi="Times New Roman" w:cs="Times New Roman"/>
                <w:color w:val="000000"/>
                <w:sz w:val="24"/>
                <w:szCs w:val="24"/>
                <w:lang w:val="en-GB" w:eastAsia="en-GB"/>
              </w:rPr>
            </w:pPr>
            <w:r w:rsidRPr="00877AEE">
              <w:rPr>
                <w:rFonts w:ascii="Times New Roman" w:hAnsi="Times New Roman" w:cs="Times New Roman"/>
                <w:color w:val="000000"/>
                <w:sz w:val="24"/>
                <w:szCs w:val="24"/>
                <w:lang w:val="en-GB" w:eastAsia="en-GB"/>
              </w:rPr>
              <w:t>88</w:t>
            </w:r>
          </w:p>
        </w:tc>
      </w:tr>
    </w:tbl>
    <w:p w:rsidR="002C1315" w:rsidRPr="00877AEE" w:rsidRDefault="002C1315" w:rsidP="00877AEE">
      <w:pPr>
        <w:widowControl w:val="0"/>
        <w:autoSpaceDE w:val="0"/>
        <w:autoSpaceDN w:val="0"/>
        <w:adjustRightInd w:val="0"/>
        <w:spacing w:after="0" w:line="271" w:lineRule="exact"/>
        <w:ind w:hanging="851"/>
        <w:rPr>
          <w:rFonts w:ascii="Times New Roman" w:hAnsi="Times New Roman" w:cs="Times New Roman"/>
          <w:b/>
          <w:i/>
          <w:sz w:val="24"/>
          <w:szCs w:val="24"/>
          <w:lang w:val="sr-Latn-CS"/>
        </w:rPr>
      </w:pPr>
    </w:p>
    <w:p w:rsidR="002C1315" w:rsidRPr="00877AEE" w:rsidRDefault="002C1315" w:rsidP="00877AEE">
      <w:pPr>
        <w:spacing w:after="0"/>
        <w:rPr>
          <w:rFonts w:ascii="Times New Roman" w:hAnsi="Times New Roman" w:cs="Times New Roman"/>
          <w:b/>
          <w:i/>
          <w:sz w:val="24"/>
          <w:szCs w:val="24"/>
          <w:lang w:val="sr-Latn-CS"/>
        </w:rPr>
      </w:pPr>
    </w:p>
    <w:p w:rsidR="002C1315" w:rsidRPr="00877AEE" w:rsidRDefault="002C1315" w:rsidP="00877AEE">
      <w:pPr>
        <w:spacing w:after="0"/>
        <w:rPr>
          <w:rFonts w:ascii="Times New Roman" w:hAnsi="Times New Roman" w:cs="Times New Roman"/>
          <w:i/>
          <w:sz w:val="24"/>
          <w:szCs w:val="24"/>
        </w:rPr>
      </w:pPr>
      <w:r w:rsidRPr="00877AEE">
        <w:rPr>
          <w:rFonts w:ascii="Times New Roman" w:hAnsi="Times New Roman" w:cs="Times New Roman"/>
          <w:b/>
          <w:i/>
          <w:sz w:val="24"/>
          <w:szCs w:val="24"/>
          <w:lang w:val="sr-Latn-CS"/>
        </w:rPr>
        <w:t>Pripremio:Aleksandar</w:t>
      </w:r>
      <w:r w:rsidRPr="00877AEE">
        <w:rPr>
          <w:rFonts w:ascii="Times New Roman" w:hAnsi="Times New Roman" w:cs="Times New Roman"/>
          <w:b/>
          <w:i/>
          <w:sz w:val="24"/>
          <w:szCs w:val="24"/>
        </w:rPr>
        <w:t xml:space="preserve"> Bandović</w:t>
      </w:r>
    </w:p>
    <w:p w:rsidR="002C1315" w:rsidRPr="00877AEE" w:rsidRDefault="002C1315" w:rsidP="00877AEE">
      <w:pPr>
        <w:widowControl w:val="0"/>
        <w:autoSpaceDE w:val="0"/>
        <w:autoSpaceDN w:val="0"/>
        <w:adjustRightInd w:val="0"/>
        <w:spacing w:after="0" w:line="271" w:lineRule="exact"/>
        <w:rPr>
          <w:rFonts w:ascii="Times New Roman" w:hAnsi="Times New Roman" w:cs="Times New Roman"/>
          <w:b/>
          <w:bCs/>
          <w:position w:val="-1"/>
          <w:sz w:val="24"/>
          <w:szCs w:val="24"/>
          <w:lang w:val="pl-PL" w:bidi="th-TH"/>
        </w:rPr>
      </w:pPr>
    </w:p>
    <w:p w:rsidR="002C1315" w:rsidRPr="00877AEE" w:rsidRDefault="002C1315" w:rsidP="00877AEE">
      <w:pPr>
        <w:spacing w:after="0"/>
        <w:rPr>
          <w:rFonts w:ascii="Times New Roman" w:hAnsi="Times New Roman" w:cs="Times New Roman"/>
          <w:sz w:val="24"/>
          <w:szCs w:val="24"/>
          <w:lang w:val="sr-Latn-CS" w:eastAsia="en-GB"/>
        </w:rPr>
      </w:pPr>
    </w:p>
    <w:p w:rsidR="002C1315" w:rsidRPr="00877AEE" w:rsidRDefault="002C1315" w:rsidP="00877AEE">
      <w:pPr>
        <w:spacing w:after="0"/>
        <w:ind w:left="5040"/>
        <w:rPr>
          <w:rFonts w:ascii="Times New Roman" w:hAnsi="Times New Roman" w:cs="Times New Roman"/>
          <w:b/>
          <w:i/>
          <w:sz w:val="24"/>
          <w:szCs w:val="24"/>
          <w:lang w:val="sr-Latn-CS" w:eastAsia="en-GB"/>
        </w:rPr>
      </w:pPr>
    </w:p>
    <w:p w:rsidR="002C1315" w:rsidRPr="00877AEE" w:rsidRDefault="002C1315" w:rsidP="00877AEE">
      <w:pPr>
        <w:spacing w:after="0"/>
        <w:rPr>
          <w:rFonts w:ascii="Times New Roman" w:hAnsi="Times New Roman" w:cs="Times New Roman"/>
          <w:b/>
          <w:sz w:val="24"/>
          <w:szCs w:val="24"/>
          <w:lang w:eastAsia="en-GB"/>
        </w:rPr>
      </w:pPr>
    </w:p>
    <w:p w:rsidR="002C1315" w:rsidRPr="00877AEE" w:rsidRDefault="002C1315" w:rsidP="00877AEE">
      <w:pPr>
        <w:pStyle w:val="ListParagraph"/>
        <w:numPr>
          <w:ilvl w:val="1"/>
          <w:numId w:val="20"/>
        </w:numPr>
        <w:spacing w:after="0" w:line="276" w:lineRule="auto"/>
        <w:rPr>
          <w:rFonts w:ascii="Times New Roman" w:hAnsi="Times New Roman" w:cs="Times New Roman"/>
          <w:b/>
          <w:i/>
          <w:sz w:val="24"/>
          <w:szCs w:val="24"/>
          <w:u w:val="single"/>
          <w:lang w:val="sr-Latn-CS" w:eastAsia="en-GB"/>
        </w:rPr>
      </w:pPr>
      <w:r w:rsidRPr="00877AEE">
        <w:rPr>
          <w:rFonts w:ascii="Times New Roman" w:hAnsi="Times New Roman" w:cs="Times New Roman"/>
          <w:b/>
          <w:i/>
          <w:sz w:val="24"/>
          <w:szCs w:val="24"/>
          <w:u w:val="single"/>
          <w:lang w:val="pl-PL"/>
        </w:rPr>
        <w:t>Uspjeh, vladanje i izostanci učenika na kraju  školske 2022/2023. godine</w:t>
      </w:r>
    </w:p>
    <w:p w:rsidR="002C1315" w:rsidRPr="00877AEE" w:rsidRDefault="002C1315" w:rsidP="00877AEE">
      <w:pPr>
        <w:spacing w:after="0"/>
        <w:ind w:left="60"/>
        <w:rPr>
          <w:rFonts w:ascii="Times New Roman" w:hAnsi="Times New Roman" w:cs="Times New Roman"/>
          <w:b/>
          <w:sz w:val="24"/>
          <w:szCs w:val="24"/>
          <w:lang w:val="sr-Latn-CS"/>
        </w:rPr>
      </w:pPr>
    </w:p>
    <w:p w:rsidR="002C1315" w:rsidRPr="00877AEE" w:rsidRDefault="002C1315" w:rsidP="00877AEE">
      <w:pPr>
        <w:spacing w:after="0"/>
        <w:jc w:val="both"/>
        <w:rPr>
          <w:rFonts w:ascii="Times New Roman" w:hAnsi="Times New Roman" w:cs="Times New Roman"/>
          <w:sz w:val="24"/>
          <w:szCs w:val="24"/>
          <w:lang w:val="sr-Latn-CS"/>
        </w:rPr>
      </w:pPr>
      <w:r w:rsidRPr="00877AEE">
        <w:rPr>
          <w:rFonts w:ascii="Times New Roman" w:hAnsi="Times New Roman" w:cs="Times New Roman"/>
          <w:sz w:val="24"/>
          <w:szCs w:val="24"/>
          <w:lang w:val="sr-Latn-CS"/>
        </w:rPr>
        <w:t>Na početku školske 2022/2023. godine bilo je</w:t>
      </w:r>
      <w:r w:rsidRPr="00877AEE">
        <w:rPr>
          <w:rFonts w:ascii="Times New Roman" w:hAnsi="Times New Roman" w:cs="Times New Roman"/>
          <w:b/>
          <w:sz w:val="24"/>
          <w:szCs w:val="24"/>
          <w:lang w:val="sr-Latn-CS"/>
        </w:rPr>
        <w:t>89</w:t>
      </w:r>
      <w:r w:rsidRPr="00877AEE">
        <w:rPr>
          <w:rFonts w:ascii="Times New Roman" w:hAnsi="Times New Roman" w:cs="Times New Roman"/>
          <w:sz w:val="24"/>
          <w:szCs w:val="24"/>
          <w:lang w:val="sr-Latn-CS"/>
        </w:rPr>
        <w:t xml:space="preserve"> učenika raspoređenih u 10 odjeljenja. Na kraju školske godine bilo je 88učenika.</w:t>
      </w:r>
    </w:p>
    <w:p w:rsidR="002C1315" w:rsidRPr="00877AEE" w:rsidRDefault="002C1315" w:rsidP="00877AEE">
      <w:pPr>
        <w:spacing w:after="0"/>
        <w:jc w:val="both"/>
        <w:rPr>
          <w:rFonts w:ascii="Times New Roman" w:hAnsi="Times New Roman" w:cs="Times New Roman"/>
          <w:sz w:val="24"/>
          <w:szCs w:val="24"/>
          <w:lang w:val="sr-Latn-CS"/>
        </w:rPr>
      </w:pPr>
    </w:p>
    <w:p w:rsidR="002C1315" w:rsidRPr="00877AEE" w:rsidRDefault="002C1315" w:rsidP="00877AEE">
      <w:pPr>
        <w:spacing w:after="0"/>
        <w:rPr>
          <w:rFonts w:ascii="Times New Roman" w:hAnsi="Times New Roman" w:cs="Times New Roman"/>
          <w:sz w:val="24"/>
          <w:szCs w:val="24"/>
          <w:lang w:val="sr-Latn-CS"/>
        </w:rPr>
      </w:pPr>
    </w:p>
    <w:p w:rsidR="002C1315" w:rsidRPr="00877AEE" w:rsidRDefault="002C1315" w:rsidP="00877AEE">
      <w:pPr>
        <w:spacing w:after="0"/>
        <w:rPr>
          <w:rFonts w:ascii="Times New Roman" w:hAnsi="Times New Roman" w:cs="Times New Roman"/>
          <w:sz w:val="24"/>
          <w:szCs w:val="24"/>
          <w:lang w:val="sr-Latn-CS"/>
        </w:rPr>
      </w:pPr>
    </w:p>
    <w:p w:rsidR="002C1315" w:rsidRPr="00877AEE" w:rsidRDefault="002C1315" w:rsidP="00877AEE">
      <w:pPr>
        <w:spacing w:after="0"/>
        <w:rPr>
          <w:rFonts w:ascii="Times New Roman" w:hAnsi="Times New Roman" w:cs="Times New Roman"/>
          <w:sz w:val="24"/>
          <w:szCs w:val="24"/>
          <w:lang w:val="sr-Latn-CS"/>
        </w:rPr>
      </w:pPr>
    </w:p>
    <w:p w:rsidR="002C1315" w:rsidRPr="00877AEE" w:rsidRDefault="002C1315" w:rsidP="00877AEE">
      <w:pPr>
        <w:spacing w:after="0"/>
        <w:rPr>
          <w:rFonts w:ascii="Times New Roman" w:hAnsi="Times New Roman" w:cs="Times New Roman"/>
          <w:sz w:val="24"/>
          <w:szCs w:val="24"/>
          <w:lang w:val="sr-Latn-CS"/>
        </w:rPr>
      </w:pPr>
    </w:p>
    <w:p w:rsidR="002C1315" w:rsidRPr="00877AEE" w:rsidRDefault="002C1315" w:rsidP="00877AEE">
      <w:pPr>
        <w:spacing w:after="0"/>
        <w:rPr>
          <w:rFonts w:ascii="Times New Roman" w:hAnsi="Times New Roman" w:cs="Times New Roman"/>
          <w:sz w:val="24"/>
          <w:szCs w:val="24"/>
          <w:lang w:val="sr-Latn-CS"/>
        </w:rPr>
      </w:pPr>
    </w:p>
    <w:p w:rsidR="002C1315" w:rsidRPr="00877AEE" w:rsidRDefault="002C1315" w:rsidP="00877AEE">
      <w:pPr>
        <w:spacing w:after="0"/>
        <w:rPr>
          <w:rFonts w:ascii="Times New Roman" w:hAnsi="Times New Roman" w:cs="Times New Roman"/>
          <w:sz w:val="24"/>
          <w:szCs w:val="24"/>
          <w:lang w:val="sr-Latn-CS"/>
        </w:rPr>
      </w:pPr>
    </w:p>
    <w:p w:rsidR="002C1315" w:rsidRPr="00877AEE" w:rsidRDefault="002C1315" w:rsidP="00877AEE">
      <w:pPr>
        <w:spacing w:after="0"/>
        <w:rPr>
          <w:rFonts w:ascii="Times New Roman" w:hAnsi="Times New Roman" w:cs="Times New Roman"/>
          <w:sz w:val="24"/>
          <w:szCs w:val="24"/>
          <w:lang w:val="sr-Latn-CS"/>
        </w:rPr>
      </w:pPr>
    </w:p>
    <w:p w:rsidR="002C1315" w:rsidRPr="00877AEE" w:rsidRDefault="002C1315" w:rsidP="00877AEE">
      <w:pPr>
        <w:spacing w:after="0"/>
        <w:rPr>
          <w:rFonts w:ascii="Times New Roman" w:hAnsi="Times New Roman" w:cs="Times New Roman"/>
          <w:sz w:val="24"/>
          <w:szCs w:val="24"/>
          <w:lang w:val="sr-Latn-CS"/>
        </w:rPr>
      </w:pPr>
    </w:p>
    <w:p w:rsidR="002C1315" w:rsidRPr="00877AEE" w:rsidRDefault="002C1315" w:rsidP="00877AEE">
      <w:pPr>
        <w:spacing w:after="0"/>
        <w:rPr>
          <w:rFonts w:ascii="Times New Roman" w:hAnsi="Times New Roman" w:cs="Times New Roman"/>
          <w:sz w:val="24"/>
          <w:szCs w:val="24"/>
          <w:lang w:val="sr-Latn-CS"/>
        </w:rPr>
      </w:pPr>
    </w:p>
    <w:p w:rsidR="002C1315" w:rsidRPr="00877AEE" w:rsidRDefault="002C1315" w:rsidP="00877AEE">
      <w:pPr>
        <w:spacing w:after="0"/>
        <w:rPr>
          <w:rFonts w:ascii="Times New Roman" w:hAnsi="Times New Roman" w:cs="Times New Roman"/>
          <w:sz w:val="24"/>
          <w:szCs w:val="24"/>
          <w:lang w:val="sr-Latn-CS"/>
        </w:rPr>
      </w:pPr>
    </w:p>
    <w:p w:rsidR="002C1315" w:rsidRPr="00877AEE" w:rsidRDefault="002C1315" w:rsidP="00877AEE">
      <w:pPr>
        <w:spacing w:after="0"/>
        <w:rPr>
          <w:rFonts w:ascii="Times New Roman" w:hAnsi="Times New Roman" w:cs="Times New Roman"/>
          <w:sz w:val="24"/>
          <w:szCs w:val="24"/>
          <w:lang w:val="sr-Latn-CS"/>
        </w:rPr>
      </w:pPr>
    </w:p>
    <w:p w:rsidR="002C1315" w:rsidRPr="00877AEE" w:rsidRDefault="002C1315" w:rsidP="00877AEE">
      <w:pPr>
        <w:spacing w:after="0"/>
        <w:rPr>
          <w:rFonts w:ascii="Times New Roman" w:hAnsi="Times New Roman" w:cs="Times New Roman"/>
          <w:sz w:val="24"/>
          <w:szCs w:val="24"/>
          <w:lang w:val="sr-Latn-CS"/>
        </w:rPr>
      </w:pPr>
    </w:p>
    <w:p w:rsidR="002C1315" w:rsidRPr="00877AEE" w:rsidRDefault="002C1315" w:rsidP="00877AEE">
      <w:pPr>
        <w:spacing w:after="0"/>
        <w:rPr>
          <w:rFonts w:ascii="Times New Roman" w:hAnsi="Times New Roman" w:cs="Times New Roman"/>
          <w:b/>
          <w:sz w:val="24"/>
          <w:szCs w:val="24"/>
          <w:u w:val="single"/>
          <w:lang w:val="sr-Latn-CS"/>
        </w:rPr>
      </w:pPr>
    </w:p>
    <w:p w:rsidR="002C1315" w:rsidRPr="00877AEE" w:rsidRDefault="002C1315" w:rsidP="00877AEE">
      <w:pPr>
        <w:spacing w:after="0"/>
        <w:rPr>
          <w:rFonts w:ascii="Times New Roman" w:hAnsi="Times New Roman" w:cs="Times New Roman"/>
          <w:b/>
          <w:sz w:val="24"/>
          <w:szCs w:val="24"/>
          <w:u w:val="single"/>
          <w:lang w:val="sr-Latn-CS"/>
        </w:rPr>
      </w:pPr>
    </w:p>
    <w:p w:rsidR="002C1315" w:rsidRPr="00877AEE" w:rsidRDefault="002C1315" w:rsidP="00877AEE">
      <w:pPr>
        <w:pStyle w:val="ListParagraph"/>
        <w:numPr>
          <w:ilvl w:val="2"/>
          <w:numId w:val="20"/>
        </w:numPr>
        <w:spacing w:after="0" w:line="276" w:lineRule="auto"/>
        <w:rPr>
          <w:rFonts w:ascii="Times New Roman" w:hAnsi="Times New Roman" w:cs="Times New Roman"/>
          <w:b/>
          <w:sz w:val="24"/>
          <w:szCs w:val="24"/>
          <w:u w:val="single"/>
          <w:lang w:val="sr-Latn-CS"/>
        </w:rPr>
      </w:pPr>
      <w:r w:rsidRPr="00877AEE">
        <w:rPr>
          <w:rFonts w:ascii="Times New Roman" w:hAnsi="Times New Roman" w:cs="Times New Roman"/>
          <w:b/>
          <w:i/>
          <w:sz w:val="24"/>
          <w:szCs w:val="24"/>
          <w:u w:val="single"/>
          <w:lang w:val="sr-Latn-CS"/>
        </w:rPr>
        <w:t>Opšti uspjeh učenika na kraju 2022-2023.školske godine-brojčano ocjenjivanje</w:t>
      </w:r>
    </w:p>
    <w:p w:rsidR="002C1315" w:rsidRPr="00877AEE" w:rsidRDefault="002C1315" w:rsidP="00877AEE">
      <w:pPr>
        <w:spacing w:after="0"/>
        <w:rPr>
          <w:rFonts w:ascii="Times New Roman" w:hAnsi="Times New Roman" w:cs="Times New Roman"/>
          <w:noProof/>
          <w:sz w:val="24"/>
          <w:szCs w:val="24"/>
        </w:rPr>
      </w:pPr>
    </w:p>
    <w:p w:rsidR="002C1315" w:rsidRPr="00877AEE" w:rsidRDefault="002C1315" w:rsidP="00877AEE">
      <w:pPr>
        <w:spacing w:after="0"/>
        <w:rPr>
          <w:rFonts w:ascii="Times New Roman" w:hAnsi="Times New Roman" w:cs="Times New Roman"/>
          <w:b/>
          <w:bCs/>
          <w:iCs/>
          <w:caps/>
          <w:kern w:val="24"/>
          <w:sz w:val="24"/>
          <w:szCs w:val="24"/>
        </w:rPr>
      </w:pPr>
      <w:r w:rsidRPr="00877AEE">
        <w:rPr>
          <w:rFonts w:ascii="Times New Roman" w:hAnsi="Times New Roman" w:cs="Times New Roman"/>
          <w:noProof/>
          <w:sz w:val="24"/>
          <w:szCs w:val="24"/>
        </w:rPr>
        <w:lastRenderedPageBreak/>
        <w:drawing>
          <wp:inline distT="0" distB="0" distL="0" distR="0">
            <wp:extent cx="6324600" cy="3697553"/>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24600" cy="3697553"/>
                    </a:xfrm>
                    <a:prstGeom prst="rect">
                      <a:avLst/>
                    </a:prstGeom>
                    <a:noFill/>
                    <a:ln>
                      <a:noFill/>
                    </a:ln>
                  </pic:spPr>
                </pic:pic>
              </a:graphicData>
            </a:graphic>
          </wp:inline>
        </w:drawing>
      </w:r>
    </w:p>
    <w:p w:rsidR="002C1315" w:rsidRPr="00877AEE" w:rsidRDefault="002C1315" w:rsidP="00877AEE">
      <w:pPr>
        <w:spacing w:after="0"/>
        <w:jc w:val="center"/>
        <w:rPr>
          <w:rFonts w:ascii="Times New Roman" w:hAnsi="Times New Roman" w:cs="Times New Roman"/>
          <w:b/>
          <w:bCs/>
          <w:iCs/>
          <w:caps/>
          <w:kern w:val="24"/>
          <w:sz w:val="24"/>
          <w:szCs w:val="24"/>
        </w:rPr>
      </w:pPr>
    </w:p>
    <w:p w:rsidR="002C1315" w:rsidRPr="00877AEE" w:rsidRDefault="002C1315" w:rsidP="00877AEE">
      <w:pPr>
        <w:spacing w:after="0"/>
        <w:rPr>
          <w:rFonts w:ascii="Times New Roman" w:hAnsi="Times New Roman" w:cs="Times New Roman"/>
          <w:b/>
          <w:sz w:val="24"/>
          <w:szCs w:val="24"/>
          <w:lang w:val="sr-Latn-CS"/>
        </w:rPr>
      </w:pPr>
    </w:p>
    <w:p w:rsidR="002C1315" w:rsidRPr="00877AEE" w:rsidRDefault="002C1315" w:rsidP="00877AEE">
      <w:pPr>
        <w:spacing w:after="0"/>
        <w:rPr>
          <w:rFonts w:ascii="Times New Roman" w:hAnsi="Times New Roman" w:cs="Times New Roman"/>
          <w:b/>
          <w:sz w:val="24"/>
          <w:szCs w:val="24"/>
          <w:lang w:val="sr-Latn-CS"/>
        </w:rPr>
      </w:pPr>
    </w:p>
    <w:p w:rsidR="002C1315" w:rsidRPr="00877AEE" w:rsidRDefault="002C1315" w:rsidP="00877AEE">
      <w:pPr>
        <w:spacing w:after="0"/>
        <w:jc w:val="both"/>
        <w:rPr>
          <w:rFonts w:ascii="Times New Roman" w:hAnsi="Times New Roman" w:cs="Times New Roman"/>
          <w:sz w:val="24"/>
          <w:szCs w:val="24"/>
          <w:lang w:val="sr-Latn-CS"/>
        </w:rPr>
      </w:pPr>
      <w:r w:rsidRPr="00877AEE">
        <w:rPr>
          <w:rFonts w:ascii="Times New Roman" w:hAnsi="Times New Roman" w:cs="Times New Roman"/>
          <w:b/>
          <w:sz w:val="24"/>
          <w:szCs w:val="24"/>
          <w:lang w:val="sr-Latn-CS"/>
        </w:rPr>
        <w:t>Srednja ocjena</w:t>
      </w:r>
      <w:r w:rsidRPr="00877AEE">
        <w:rPr>
          <w:rFonts w:ascii="Times New Roman" w:hAnsi="Times New Roman" w:cs="Times New Roman"/>
          <w:sz w:val="24"/>
          <w:szCs w:val="24"/>
          <w:lang w:val="sr-Latn-CS"/>
        </w:rPr>
        <w:t xml:space="preserve"> na nivou škole je </w:t>
      </w:r>
      <w:r w:rsidRPr="00877AEE">
        <w:rPr>
          <w:rFonts w:ascii="Times New Roman" w:hAnsi="Times New Roman" w:cs="Times New Roman"/>
          <w:b/>
          <w:sz w:val="24"/>
          <w:szCs w:val="24"/>
          <w:u w:val="single"/>
          <w:lang w:val="sr-Latn-CS"/>
        </w:rPr>
        <w:t>4,27</w:t>
      </w:r>
      <w:r w:rsidRPr="00877AEE">
        <w:rPr>
          <w:rFonts w:ascii="Times New Roman" w:hAnsi="Times New Roman" w:cs="Times New Roman"/>
          <w:sz w:val="24"/>
          <w:szCs w:val="24"/>
          <w:lang w:val="sr-Latn-CS"/>
        </w:rPr>
        <w:t xml:space="preserve">, a procenat </w:t>
      </w:r>
      <w:r w:rsidRPr="00877AEE">
        <w:rPr>
          <w:rFonts w:ascii="Times New Roman" w:hAnsi="Times New Roman" w:cs="Times New Roman"/>
          <w:b/>
          <w:sz w:val="24"/>
          <w:szCs w:val="24"/>
          <w:u w:val="single"/>
          <w:lang w:val="sr-Latn-CS"/>
        </w:rPr>
        <w:t>prelaznosti</w:t>
      </w:r>
      <w:r w:rsidRPr="00877AEE">
        <w:rPr>
          <w:rFonts w:ascii="Times New Roman" w:hAnsi="Times New Roman" w:cs="Times New Roman"/>
          <w:sz w:val="24"/>
          <w:szCs w:val="24"/>
          <w:lang w:val="sr-Latn-CS"/>
        </w:rPr>
        <w:t xml:space="preserve"> je </w:t>
      </w:r>
      <w:r w:rsidRPr="00877AEE">
        <w:rPr>
          <w:rFonts w:ascii="Times New Roman" w:hAnsi="Times New Roman" w:cs="Times New Roman"/>
          <w:b/>
          <w:sz w:val="24"/>
          <w:szCs w:val="24"/>
          <w:u w:val="single"/>
          <w:lang w:val="sr-Latn-CS"/>
        </w:rPr>
        <w:t>100%</w:t>
      </w:r>
      <w:r w:rsidRPr="00877AEE">
        <w:rPr>
          <w:rFonts w:ascii="Times New Roman" w:hAnsi="Times New Roman" w:cs="Times New Roman"/>
          <w:sz w:val="24"/>
          <w:szCs w:val="24"/>
          <w:lang w:val="sr-Latn-CS"/>
        </w:rPr>
        <w:t>.</w:t>
      </w:r>
    </w:p>
    <w:p w:rsidR="002C1315" w:rsidRPr="00877AEE" w:rsidRDefault="002C1315" w:rsidP="00877AEE">
      <w:pPr>
        <w:spacing w:after="0"/>
        <w:jc w:val="both"/>
        <w:rPr>
          <w:rFonts w:ascii="Times New Roman" w:hAnsi="Times New Roman" w:cs="Times New Roman"/>
          <w:sz w:val="24"/>
          <w:szCs w:val="24"/>
          <w:lang w:val="sr-Latn-CS"/>
        </w:rPr>
      </w:pPr>
    </w:p>
    <w:p w:rsidR="002C1315" w:rsidRPr="00877AEE" w:rsidRDefault="002C1315" w:rsidP="00877AEE">
      <w:pPr>
        <w:spacing w:after="0"/>
        <w:jc w:val="both"/>
        <w:rPr>
          <w:rFonts w:ascii="Times New Roman" w:hAnsi="Times New Roman" w:cs="Times New Roman"/>
          <w:sz w:val="24"/>
          <w:szCs w:val="24"/>
          <w:lang w:val="sr-Latn-CS"/>
        </w:rPr>
      </w:pPr>
    </w:p>
    <w:p w:rsidR="002C1315" w:rsidRPr="00877AEE" w:rsidRDefault="002C1315" w:rsidP="00877AEE">
      <w:pPr>
        <w:spacing w:after="0"/>
        <w:jc w:val="both"/>
        <w:rPr>
          <w:rFonts w:ascii="Times New Roman" w:hAnsi="Times New Roman" w:cs="Times New Roman"/>
          <w:sz w:val="24"/>
          <w:szCs w:val="24"/>
          <w:lang w:val="sr-Latn-CS"/>
        </w:rPr>
      </w:pPr>
    </w:p>
    <w:p w:rsidR="002C1315" w:rsidRPr="00877AEE" w:rsidRDefault="002C1315" w:rsidP="00877AEE">
      <w:pPr>
        <w:spacing w:after="0"/>
        <w:jc w:val="both"/>
        <w:rPr>
          <w:rFonts w:ascii="Times New Roman" w:hAnsi="Times New Roman" w:cs="Times New Roman"/>
          <w:sz w:val="24"/>
          <w:szCs w:val="24"/>
          <w:lang w:val="sr-Latn-CS"/>
        </w:rPr>
      </w:pPr>
    </w:p>
    <w:p w:rsidR="002C1315" w:rsidRPr="00877AEE" w:rsidRDefault="002C1315" w:rsidP="00877AEE">
      <w:pPr>
        <w:spacing w:after="0"/>
        <w:jc w:val="both"/>
        <w:rPr>
          <w:rFonts w:ascii="Times New Roman" w:hAnsi="Times New Roman" w:cs="Times New Roman"/>
          <w:sz w:val="24"/>
          <w:szCs w:val="24"/>
          <w:lang w:val="sr-Latn-CS" w:eastAsia="en-GB"/>
        </w:rPr>
      </w:pPr>
      <w:r w:rsidRPr="00877AEE">
        <w:rPr>
          <w:rFonts w:ascii="Times New Roman" w:hAnsi="Times New Roman" w:cs="Times New Roman"/>
          <w:sz w:val="24"/>
          <w:szCs w:val="24"/>
          <w:lang w:val="sr-Latn-CS" w:eastAsia="en-GB"/>
        </w:rPr>
        <w:t>Nakraju  školske 2022/23. godine od strane Nastavničkog vijeća pohvaljeni su svi učenici  koji su imali odličan uspjeh i primjerno vladanje.</w:t>
      </w:r>
    </w:p>
    <w:p w:rsidR="002C1315" w:rsidRPr="00877AEE" w:rsidRDefault="002C1315" w:rsidP="00877AEE">
      <w:pPr>
        <w:spacing w:after="0"/>
        <w:jc w:val="both"/>
        <w:rPr>
          <w:rFonts w:ascii="Times New Roman" w:hAnsi="Times New Roman" w:cs="Times New Roman"/>
          <w:sz w:val="24"/>
          <w:szCs w:val="24"/>
          <w:lang w:val="sr-Latn-CS" w:eastAsia="en-GB"/>
        </w:rPr>
      </w:pPr>
    </w:p>
    <w:p w:rsidR="002C1315" w:rsidRPr="00877AEE" w:rsidRDefault="002C1315" w:rsidP="00877AEE">
      <w:pPr>
        <w:pStyle w:val="ListParagraph"/>
        <w:spacing w:after="0" w:line="240" w:lineRule="auto"/>
        <w:ind w:left="0"/>
        <w:jc w:val="both"/>
        <w:rPr>
          <w:rFonts w:ascii="Times New Roman" w:hAnsi="Times New Roman" w:cs="Times New Roman"/>
          <w:b/>
          <w:i/>
          <w:sz w:val="24"/>
          <w:szCs w:val="24"/>
          <w:lang w:val="sr-Latn-CS"/>
        </w:rPr>
      </w:pPr>
      <w:r w:rsidRPr="00877AEE">
        <w:rPr>
          <w:rFonts w:ascii="Times New Roman" w:hAnsi="Times New Roman" w:cs="Times New Roman"/>
          <w:b/>
          <w:i/>
          <w:sz w:val="24"/>
          <w:szCs w:val="24"/>
          <w:lang w:val="sr-Latn-CS"/>
        </w:rPr>
        <w:t>Ove školske godine 1 učenik je nosilac diplome ,,Luča“ i to: Lucija Đinović</w:t>
      </w:r>
    </w:p>
    <w:p w:rsidR="002C1315" w:rsidRPr="00877AEE" w:rsidRDefault="002C1315" w:rsidP="00877AEE">
      <w:pPr>
        <w:pStyle w:val="ListParagraph"/>
        <w:spacing w:after="0" w:line="240" w:lineRule="auto"/>
        <w:ind w:left="0"/>
        <w:jc w:val="both"/>
        <w:rPr>
          <w:rFonts w:ascii="Times New Roman" w:hAnsi="Times New Roman" w:cs="Times New Roman"/>
          <w:b/>
          <w:i/>
          <w:sz w:val="24"/>
          <w:szCs w:val="24"/>
          <w:lang w:val="sr-Latn-CS"/>
        </w:rPr>
      </w:pPr>
    </w:p>
    <w:p w:rsidR="002C1315" w:rsidRPr="00877AEE" w:rsidRDefault="002C1315" w:rsidP="00877AEE">
      <w:pPr>
        <w:pStyle w:val="ListParagraph"/>
        <w:spacing w:after="0" w:line="240" w:lineRule="auto"/>
        <w:ind w:left="0"/>
        <w:jc w:val="both"/>
        <w:rPr>
          <w:rFonts w:ascii="Times New Roman" w:hAnsi="Times New Roman" w:cs="Times New Roman"/>
          <w:b/>
          <w:sz w:val="24"/>
          <w:szCs w:val="24"/>
        </w:rPr>
      </w:pPr>
    </w:p>
    <w:p w:rsidR="002C1315" w:rsidRPr="00877AEE" w:rsidRDefault="002C1315" w:rsidP="00877AEE">
      <w:pPr>
        <w:spacing w:after="0"/>
        <w:jc w:val="both"/>
        <w:rPr>
          <w:rFonts w:ascii="Times New Roman" w:hAnsi="Times New Roman" w:cs="Times New Roman"/>
          <w:b/>
          <w:sz w:val="24"/>
          <w:szCs w:val="24"/>
        </w:rPr>
      </w:pPr>
      <w:r w:rsidRPr="00877AEE">
        <w:rPr>
          <w:rFonts w:ascii="Times New Roman" w:hAnsi="Times New Roman" w:cs="Times New Roman"/>
          <w:b/>
          <w:sz w:val="24"/>
          <w:szCs w:val="24"/>
        </w:rPr>
        <w:t>Za učenika generacije proglašena je i nagrađena, učenica IX razreda</w:t>
      </w:r>
      <w:r w:rsidRPr="00877AEE">
        <w:rPr>
          <w:rFonts w:ascii="Times New Roman" w:hAnsi="Times New Roman" w:cs="Times New Roman"/>
          <w:b/>
          <w:i/>
          <w:sz w:val="24"/>
          <w:szCs w:val="24"/>
          <w:lang w:val="sr-Latn-CS"/>
        </w:rPr>
        <w:t>Lucija Đinović</w:t>
      </w:r>
    </w:p>
    <w:p w:rsidR="002C1315" w:rsidRPr="00877AEE" w:rsidRDefault="002C1315" w:rsidP="00877AEE">
      <w:pPr>
        <w:widowControl w:val="0"/>
        <w:tabs>
          <w:tab w:val="left" w:pos="2025"/>
        </w:tabs>
        <w:autoSpaceDE w:val="0"/>
        <w:autoSpaceDN w:val="0"/>
        <w:adjustRightInd w:val="0"/>
        <w:spacing w:after="0"/>
        <w:jc w:val="both"/>
        <w:rPr>
          <w:rFonts w:ascii="Times New Roman" w:hAnsi="Times New Roman" w:cs="Times New Roman"/>
          <w:i/>
          <w:sz w:val="24"/>
          <w:szCs w:val="24"/>
          <w:lang w:val="sr-Latn-CS" w:eastAsia="en-GB"/>
        </w:rPr>
      </w:pPr>
      <w:r w:rsidRPr="00877AEE">
        <w:rPr>
          <w:rFonts w:ascii="Times New Roman" w:hAnsi="Times New Roman" w:cs="Times New Roman"/>
          <w:i/>
          <w:sz w:val="24"/>
          <w:szCs w:val="24"/>
          <w:lang w:val="sr-Latn-CS" w:eastAsia="en-GB"/>
        </w:rPr>
        <w:tab/>
      </w:r>
    </w:p>
    <w:p w:rsidR="002C1315" w:rsidRPr="00877AEE" w:rsidRDefault="002C1315" w:rsidP="00877AEE">
      <w:pPr>
        <w:spacing w:after="0"/>
        <w:jc w:val="both"/>
        <w:rPr>
          <w:rFonts w:ascii="Times New Roman" w:hAnsi="Times New Roman" w:cs="Times New Roman"/>
          <w:sz w:val="24"/>
          <w:szCs w:val="24"/>
          <w:lang w:val="sr-Latn-CS"/>
        </w:rPr>
      </w:pPr>
      <w:r w:rsidRPr="00877AEE">
        <w:rPr>
          <w:rFonts w:ascii="Times New Roman" w:hAnsi="Times New Roman" w:cs="Times New Roman"/>
          <w:sz w:val="24"/>
          <w:szCs w:val="24"/>
          <w:lang w:val="sr-Latn-CS"/>
        </w:rPr>
        <w:t>Direktor škole je na kraju školske godine pohvalama, prigodnim knjigama  nagradio učenike koji su  stekli pravo na diplomu „Luča“,kao i ostale učenike koji su postigli zapažene rezultate na takmičenjima i konkursima u školi i van nje.</w:t>
      </w:r>
    </w:p>
    <w:p w:rsidR="002C1315" w:rsidRPr="00877AEE" w:rsidRDefault="002C1315" w:rsidP="00877AEE">
      <w:pPr>
        <w:spacing w:after="0"/>
        <w:jc w:val="both"/>
        <w:rPr>
          <w:rFonts w:ascii="Times New Roman" w:hAnsi="Times New Roman" w:cs="Times New Roman"/>
          <w:sz w:val="24"/>
          <w:szCs w:val="24"/>
          <w:lang w:val="sr-Latn-CS"/>
        </w:rPr>
      </w:pPr>
    </w:p>
    <w:p w:rsidR="002C1315" w:rsidRPr="00877AEE" w:rsidRDefault="002C1315" w:rsidP="00877AEE">
      <w:pPr>
        <w:spacing w:after="0"/>
        <w:rPr>
          <w:rFonts w:ascii="Times New Roman" w:hAnsi="Times New Roman" w:cs="Times New Roman"/>
          <w:sz w:val="24"/>
          <w:szCs w:val="24"/>
        </w:rPr>
      </w:pPr>
    </w:p>
    <w:p w:rsidR="002C1315" w:rsidRPr="00877AEE" w:rsidRDefault="002C1315" w:rsidP="00877AEE">
      <w:pPr>
        <w:spacing w:after="0"/>
        <w:rPr>
          <w:rFonts w:ascii="Times New Roman" w:hAnsi="Times New Roman" w:cs="Times New Roman"/>
          <w:sz w:val="24"/>
          <w:szCs w:val="24"/>
        </w:rPr>
      </w:pPr>
    </w:p>
    <w:p w:rsidR="002C1315" w:rsidRPr="00877AEE" w:rsidRDefault="002C1315" w:rsidP="00877AEE">
      <w:pPr>
        <w:spacing w:after="0"/>
        <w:rPr>
          <w:rFonts w:ascii="Times New Roman" w:hAnsi="Times New Roman" w:cs="Times New Roman"/>
          <w:sz w:val="24"/>
          <w:szCs w:val="24"/>
        </w:rPr>
      </w:pPr>
    </w:p>
    <w:p w:rsidR="002C1315" w:rsidRPr="00877AEE" w:rsidRDefault="002C1315" w:rsidP="00877AEE">
      <w:pPr>
        <w:spacing w:after="0"/>
        <w:rPr>
          <w:rFonts w:ascii="Times New Roman" w:hAnsi="Times New Roman" w:cs="Times New Roman"/>
          <w:b/>
          <w:sz w:val="24"/>
          <w:szCs w:val="24"/>
          <w:lang w:val="pl-PL"/>
        </w:rPr>
      </w:pPr>
    </w:p>
    <w:p w:rsidR="002C1315" w:rsidRPr="00877AEE" w:rsidRDefault="002C1315" w:rsidP="00877AEE">
      <w:pPr>
        <w:pStyle w:val="ListParagraph"/>
        <w:numPr>
          <w:ilvl w:val="2"/>
          <w:numId w:val="20"/>
        </w:numPr>
        <w:spacing w:after="0" w:line="276" w:lineRule="auto"/>
        <w:rPr>
          <w:rFonts w:ascii="Times New Roman" w:hAnsi="Times New Roman" w:cs="Times New Roman"/>
          <w:sz w:val="24"/>
          <w:szCs w:val="24"/>
          <w:lang w:val="pl-PL"/>
        </w:rPr>
      </w:pPr>
      <w:r w:rsidRPr="00877AEE">
        <w:rPr>
          <w:rFonts w:ascii="Times New Roman" w:hAnsi="Times New Roman" w:cs="Times New Roman"/>
          <w:b/>
          <w:i/>
          <w:sz w:val="24"/>
          <w:szCs w:val="24"/>
          <w:u w:val="single"/>
          <w:lang w:val="sr-Latn-CS"/>
        </w:rPr>
        <w:lastRenderedPageBreak/>
        <w:t xml:space="preserve">Izostanci i vladanje učenika </w:t>
      </w:r>
    </w:p>
    <w:p w:rsidR="002C1315" w:rsidRPr="00877AEE" w:rsidRDefault="002C1315" w:rsidP="00877AEE">
      <w:pPr>
        <w:spacing w:after="0"/>
        <w:jc w:val="both"/>
        <w:rPr>
          <w:rFonts w:ascii="Times New Roman" w:hAnsi="Times New Roman" w:cs="Times New Roman"/>
          <w:sz w:val="24"/>
          <w:szCs w:val="24"/>
          <w:lang w:val="sr-Latn-CS"/>
        </w:rPr>
      </w:pPr>
      <w:r w:rsidRPr="00877AEE">
        <w:rPr>
          <w:rFonts w:ascii="Times New Roman" w:hAnsi="Times New Roman" w:cs="Times New Roman"/>
          <w:b/>
          <w:i/>
          <w:sz w:val="24"/>
          <w:szCs w:val="24"/>
          <w:lang w:val="sr-Latn-CS"/>
        </w:rPr>
        <w:t>Izostanci i vladanje</w:t>
      </w:r>
      <w:r w:rsidRPr="00877AEE">
        <w:rPr>
          <w:rFonts w:ascii="Times New Roman" w:hAnsi="Times New Roman" w:cs="Times New Roman"/>
          <w:sz w:val="24"/>
          <w:szCs w:val="24"/>
          <w:lang w:val="sr-Latn-CS"/>
        </w:rPr>
        <w:t xml:space="preserve"> - na kraju šk. 2022/23. godine, broj izostanaka u Školi iznosi 662</w:t>
      </w:r>
      <w:r w:rsidRPr="00877AEE">
        <w:rPr>
          <w:rFonts w:ascii="Times New Roman" w:hAnsi="Times New Roman" w:cs="Times New Roman"/>
          <w:b/>
          <w:i/>
          <w:sz w:val="24"/>
          <w:szCs w:val="24"/>
          <w:lang w:val="sr-Latn-CS"/>
        </w:rPr>
        <w:t>.</w:t>
      </w:r>
      <w:r w:rsidRPr="00877AEE">
        <w:rPr>
          <w:rFonts w:ascii="Times New Roman" w:hAnsi="Times New Roman" w:cs="Times New Roman"/>
          <w:sz w:val="24"/>
          <w:szCs w:val="24"/>
          <w:lang w:val="sr-Latn-CS"/>
        </w:rPr>
        <w:t xml:space="preserve"> Od toga broja </w:t>
      </w:r>
      <w:r w:rsidRPr="00877AEE">
        <w:rPr>
          <w:rFonts w:ascii="Times New Roman" w:hAnsi="Times New Roman" w:cs="Times New Roman"/>
          <w:b/>
          <w:i/>
          <w:sz w:val="24"/>
          <w:szCs w:val="24"/>
          <w:lang w:val="sr-Latn-CS"/>
        </w:rPr>
        <w:t>658</w:t>
      </w:r>
      <w:r w:rsidRPr="00877AEE">
        <w:rPr>
          <w:rFonts w:ascii="Times New Roman" w:hAnsi="Times New Roman" w:cs="Times New Roman"/>
          <w:sz w:val="24"/>
          <w:szCs w:val="24"/>
          <w:lang w:val="sr-Latn-CS"/>
        </w:rPr>
        <w:t>opravdanih  i</w:t>
      </w:r>
      <w:r w:rsidRPr="00877AEE">
        <w:rPr>
          <w:rFonts w:ascii="Times New Roman" w:hAnsi="Times New Roman" w:cs="Times New Roman"/>
          <w:b/>
          <w:i/>
          <w:sz w:val="24"/>
          <w:szCs w:val="24"/>
          <w:lang w:val="sr-Latn-CS"/>
        </w:rPr>
        <w:t>4</w:t>
      </w:r>
      <w:r w:rsidRPr="00877AEE">
        <w:rPr>
          <w:rFonts w:ascii="Times New Roman" w:hAnsi="Times New Roman" w:cs="Times New Roman"/>
          <w:sz w:val="24"/>
          <w:szCs w:val="24"/>
          <w:lang w:val="sr-Latn-CS"/>
        </w:rPr>
        <w:t>neopravdana izostanka. Vladanje i disciplina učenika je mnogo bolja u odnosu na isti period prethodne godine.</w:t>
      </w:r>
    </w:p>
    <w:p w:rsidR="002C1315" w:rsidRPr="00877AEE" w:rsidRDefault="002C1315" w:rsidP="00877AEE">
      <w:pPr>
        <w:spacing w:after="0"/>
        <w:rPr>
          <w:rFonts w:ascii="Times New Roman" w:hAnsi="Times New Roman" w:cs="Times New Roman"/>
          <w:sz w:val="24"/>
          <w:szCs w:val="24"/>
          <w:lang w:val="sr-Latn-CS"/>
        </w:rPr>
      </w:pPr>
    </w:p>
    <w:p w:rsidR="002C1315" w:rsidRPr="00877AEE" w:rsidRDefault="002C1315" w:rsidP="00877AEE">
      <w:pPr>
        <w:pStyle w:val="ListParagraph"/>
        <w:numPr>
          <w:ilvl w:val="1"/>
          <w:numId w:val="20"/>
        </w:numPr>
        <w:spacing w:after="0" w:line="276" w:lineRule="auto"/>
        <w:rPr>
          <w:rFonts w:ascii="Times New Roman" w:hAnsi="Times New Roman" w:cs="Times New Roman"/>
          <w:b/>
          <w:bCs/>
          <w:i/>
          <w:sz w:val="24"/>
          <w:szCs w:val="24"/>
          <w:u w:val="single"/>
          <w:lang w:val="pl-PL"/>
        </w:rPr>
      </w:pPr>
      <w:r w:rsidRPr="00877AEE">
        <w:rPr>
          <w:rFonts w:ascii="Times New Roman" w:hAnsi="Times New Roman" w:cs="Times New Roman"/>
          <w:b/>
          <w:bCs/>
          <w:i/>
          <w:sz w:val="24"/>
          <w:szCs w:val="24"/>
          <w:u w:val="single"/>
          <w:lang w:val="pl-PL"/>
        </w:rPr>
        <w:t>Školski praznici</w:t>
      </w:r>
    </w:p>
    <w:p w:rsidR="002C1315" w:rsidRPr="00877AEE" w:rsidRDefault="002C1315" w:rsidP="00877AEE">
      <w:pPr>
        <w:spacing w:after="0"/>
        <w:rPr>
          <w:rFonts w:ascii="Times New Roman" w:hAnsi="Times New Roman" w:cs="Times New Roman"/>
          <w:b/>
          <w:bCs/>
          <w:sz w:val="24"/>
          <w:szCs w:val="24"/>
          <w:lang w:val="pl-PL"/>
        </w:rPr>
      </w:pPr>
    </w:p>
    <w:p w:rsidR="002C1315" w:rsidRPr="00877AEE" w:rsidRDefault="002C1315" w:rsidP="00877AEE">
      <w:pPr>
        <w:keepNext/>
        <w:autoSpaceDE w:val="0"/>
        <w:autoSpaceDN w:val="0"/>
        <w:adjustRightInd w:val="0"/>
        <w:spacing w:after="0"/>
        <w:rPr>
          <w:rFonts w:ascii="Times New Roman" w:hAnsi="Times New Roman" w:cs="Times New Roman"/>
          <w:b/>
          <w:bCs/>
          <w:sz w:val="24"/>
          <w:szCs w:val="24"/>
          <w:lang w:val="pl-PL"/>
        </w:rPr>
      </w:pPr>
      <w:r w:rsidRPr="00877AEE">
        <w:rPr>
          <w:rFonts w:ascii="Times New Roman" w:hAnsi="Times New Roman" w:cs="Times New Roman"/>
          <w:b/>
          <w:bCs/>
          <w:sz w:val="24"/>
          <w:szCs w:val="24"/>
          <w:lang w:val="pl-PL"/>
        </w:rPr>
        <w:t>Tokom školske 2022/23. godine proslavljeni su:</w:t>
      </w:r>
    </w:p>
    <w:p w:rsidR="002C1315" w:rsidRPr="00877AEE" w:rsidRDefault="002C1315" w:rsidP="00877AEE">
      <w:pPr>
        <w:keepNext/>
        <w:autoSpaceDE w:val="0"/>
        <w:autoSpaceDN w:val="0"/>
        <w:adjustRightInd w:val="0"/>
        <w:spacing w:after="0"/>
        <w:rPr>
          <w:rFonts w:ascii="Times New Roman" w:hAnsi="Times New Roman" w:cs="Times New Roman"/>
          <w:b/>
          <w:bCs/>
          <w:sz w:val="24"/>
          <w:szCs w:val="24"/>
          <w:lang w:val="pl-PL"/>
        </w:rPr>
      </w:pPr>
    </w:p>
    <w:p w:rsidR="002C1315" w:rsidRPr="00877AEE" w:rsidRDefault="002C1315" w:rsidP="00877AEE">
      <w:pPr>
        <w:pStyle w:val="ListParagraph"/>
        <w:rPr>
          <w:rFonts w:ascii="Times New Roman" w:hAnsi="Times New Roman" w:cs="Times New Roman"/>
          <w:bCs/>
          <w:sz w:val="24"/>
          <w:szCs w:val="24"/>
          <w:lang w:val="pl-PL"/>
        </w:rPr>
      </w:pPr>
      <w:r w:rsidRPr="00877AEE">
        <w:rPr>
          <w:rFonts w:ascii="Times New Roman" w:hAnsi="Times New Roman" w:cs="Times New Roman"/>
          <w:bCs/>
          <w:sz w:val="24"/>
          <w:szCs w:val="24"/>
          <w:lang w:val="pl-PL"/>
        </w:rPr>
        <w:t xml:space="preserve">- </w:t>
      </w:r>
      <w:r w:rsidRPr="00877AEE">
        <w:rPr>
          <w:rFonts w:ascii="Times New Roman" w:hAnsi="Times New Roman" w:cs="Times New Roman"/>
          <w:sz w:val="24"/>
          <w:szCs w:val="24"/>
          <w:lang w:val="pl-PL"/>
        </w:rPr>
        <w:t>Prvomajski  praznici  -  1. i 2.  maja  2023.godine.</w:t>
      </w:r>
    </w:p>
    <w:p w:rsidR="002C1315" w:rsidRPr="00877AEE" w:rsidRDefault="002C1315" w:rsidP="00877AEE">
      <w:pPr>
        <w:pStyle w:val="ListParagraph"/>
        <w:rPr>
          <w:rFonts w:ascii="Times New Roman" w:hAnsi="Times New Roman" w:cs="Times New Roman"/>
          <w:sz w:val="24"/>
          <w:szCs w:val="24"/>
          <w:lang w:val="pl-PL"/>
        </w:rPr>
      </w:pPr>
      <w:r w:rsidRPr="00877AEE">
        <w:rPr>
          <w:rFonts w:ascii="Times New Roman" w:hAnsi="Times New Roman" w:cs="Times New Roman"/>
          <w:bCs/>
          <w:sz w:val="24"/>
          <w:szCs w:val="24"/>
          <w:lang w:val="pl-PL"/>
        </w:rPr>
        <w:t xml:space="preserve">- </w:t>
      </w:r>
      <w:r w:rsidRPr="00877AEE">
        <w:rPr>
          <w:rFonts w:ascii="Times New Roman" w:hAnsi="Times New Roman" w:cs="Times New Roman"/>
          <w:sz w:val="24"/>
          <w:szCs w:val="24"/>
          <w:lang w:val="pl-PL"/>
        </w:rPr>
        <w:t>Dan  škole  -  9. maj - obilježen prigodnim programom.</w:t>
      </w:r>
    </w:p>
    <w:p w:rsidR="002C1315" w:rsidRPr="00877AEE" w:rsidRDefault="002C1315" w:rsidP="00877AEE">
      <w:pPr>
        <w:pStyle w:val="ListParagraph"/>
        <w:rPr>
          <w:rFonts w:ascii="Times New Roman" w:hAnsi="Times New Roman" w:cs="Times New Roman"/>
          <w:bCs/>
          <w:sz w:val="24"/>
          <w:szCs w:val="24"/>
          <w:lang w:val="sr-Latn-CS"/>
        </w:rPr>
      </w:pPr>
      <w:r w:rsidRPr="00877AEE">
        <w:rPr>
          <w:rFonts w:ascii="Times New Roman" w:hAnsi="Times New Roman" w:cs="Times New Roman"/>
          <w:sz w:val="24"/>
          <w:szCs w:val="24"/>
          <w:lang w:val="pl-PL"/>
        </w:rPr>
        <w:t xml:space="preserve">- </w:t>
      </w:r>
      <w:r w:rsidRPr="00877AEE">
        <w:rPr>
          <w:rFonts w:ascii="Times New Roman" w:hAnsi="Times New Roman" w:cs="Times New Roman"/>
          <w:bCs/>
          <w:sz w:val="24"/>
          <w:szCs w:val="24"/>
          <w:lang w:val="sr-Latn-CS"/>
        </w:rPr>
        <w:t>Dan državnosti 21. maj - proslavljen 21. i 22. maja  2023.godine.</w:t>
      </w:r>
    </w:p>
    <w:p w:rsidR="002C1315" w:rsidRPr="00877AEE" w:rsidRDefault="002C1315" w:rsidP="00877AEE">
      <w:pPr>
        <w:keepNext/>
        <w:tabs>
          <w:tab w:val="left" w:pos="1725"/>
        </w:tabs>
        <w:autoSpaceDE w:val="0"/>
        <w:autoSpaceDN w:val="0"/>
        <w:adjustRightInd w:val="0"/>
        <w:spacing w:after="0"/>
        <w:rPr>
          <w:rFonts w:ascii="Times New Roman" w:hAnsi="Times New Roman" w:cs="Times New Roman"/>
          <w:b/>
          <w:bCs/>
          <w:sz w:val="24"/>
          <w:szCs w:val="24"/>
          <w:lang w:val="hr-HR"/>
        </w:rPr>
      </w:pPr>
    </w:p>
    <w:p w:rsidR="002C1315" w:rsidRPr="00877AEE" w:rsidRDefault="002C1315" w:rsidP="00877AEE">
      <w:pPr>
        <w:spacing w:after="0"/>
        <w:ind w:left="502"/>
        <w:contextualSpacing/>
        <w:rPr>
          <w:rFonts w:ascii="Times New Roman" w:hAnsi="Times New Roman" w:cs="Times New Roman"/>
          <w:sz w:val="24"/>
          <w:szCs w:val="24"/>
        </w:rPr>
      </w:pPr>
    </w:p>
    <w:p w:rsidR="002C1315" w:rsidRPr="00877AEE" w:rsidRDefault="002C1315" w:rsidP="00877AEE">
      <w:pPr>
        <w:pStyle w:val="ListParagraph"/>
        <w:keepNext/>
        <w:numPr>
          <w:ilvl w:val="0"/>
          <w:numId w:val="20"/>
        </w:numPr>
        <w:autoSpaceDE w:val="0"/>
        <w:autoSpaceDN w:val="0"/>
        <w:adjustRightInd w:val="0"/>
        <w:spacing w:after="0" w:line="276" w:lineRule="auto"/>
        <w:rPr>
          <w:rFonts w:ascii="Times New Roman" w:hAnsi="Times New Roman" w:cs="Times New Roman"/>
          <w:b/>
          <w:bCs/>
          <w:sz w:val="24"/>
          <w:szCs w:val="24"/>
          <w:lang w:val="pl-PL"/>
        </w:rPr>
      </w:pPr>
      <w:r w:rsidRPr="00877AEE">
        <w:rPr>
          <w:rFonts w:ascii="Times New Roman" w:hAnsi="Times New Roman" w:cs="Times New Roman"/>
          <w:b/>
          <w:bCs/>
          <w:sz w:val="24"/>
          <w:szCs w:val="24"/>
          <w:lang w:val="pl-PL"/>
        </w:rPr>
        <w:t xml:space="preserve">DNEVNI REŽIM RADA </w:t>
      </w:r>
    </w:p>
    <w:p w:rsidR="002C1315" w:rsidRPr="00877AEE" w:rsidRDefault="002C1315" w:rsidP="00877AEE">
      <w:pPr>
        <w:keepNext/>
        <w:autoSpaceDE w:val="0"/>
        <w:autoSpaceDN w:val="0"/>
        <w:adjustRightInd w:val="0"/>
        <w:spacing w:after="0"/>
        <w:rPr>
          <w:rFonts w:ascii="Times New Roman" w:hAnsi="Times New Roman" w:cs="Times New Roman"/>
          <w:b/>
          <w:bCs/>
          <w:sz w:val="24"/>
          <w:szCs w:val="24"/>
          <w:lang w:val="pl-PL"/>
        </w:rPr>
      </w:pPr>
    </w:p>
    <w:p w:rsidR="002C1315" w:rsidRPr="00877AEE" w:rsidRDefault="002C1315" w:rsidP="00877AEE">
      <w:pPr>
        <w:pStyle w:val="ListParagraph"/>
        <w:widowControl w:val="0"/>
        <w:numPr>
          <w:ilvl w:val="1"/>
          <w:numId w:val="20"/>
        </w:numPr>
        <w:autoSpaceDE w:val="0"/>
        <w:autoSpaceDN w:val="0"/>
        <w:adjustRightInd w:val="0"/>
        <w:spacing w:after="200" w:line="316" w:lineRule="exact"/>
        <w:rPr>
          <w:rFonts w:ascii="Times New Roman" w:hAnsi="Times New Roman" w:cs="Times New Roman"/>
          <w:b/>
          <w:i/>
          <w:position w:val="-1"/>
          <w:sz w:val="24"/>
          <w:szCs w:val="24"/>
          <w:lang w:val="pl-PL" w:bidi="th-TH"/>
        </w:rPr>
      </w:pPr>
      <w:r w:rsidRPr="00877AEE">
        <w:rPr>
          <w:rFonts w:ascii="Times New Roman" w:hAnsi="Times New Roman" w:cs="Times New Roman"/>
          <w:b/>
          <w:i/>
          <w:position w:val="-1"/>
          <w:sz w:val="24"/>
          <w:szCs w:val="24"/>
          <w:u w:val="single"/>
          <w:lang w:val="pl-PL" w:bidi="th-TH"/>
        </w:rPr>
        <w:t>Raspored</w:t>
      </w:r>
      <w:r w:rsidRPr="00877AEE">
        <w:rPr>
          <w:rFonts w:ascii="Times New Roman" w:hAnsi="Times New Roman" w:cs="Times New Roman"/>
          <w:b/>
          <w:i/>
          <w:spacing w:val="1"/>
          <w:position w:val="-1"/>
          <w:sz w:val="24"/>
          <w:szCs w:val="24"/>
          <w:u w:val="single"/>
          <w:lang w:val="pl-PL" w:bidi="th-TH"/>
        </w:rPr>
        <w:t>zv</w:t>
      </w:r>
      <w:r w:rsidRPr="00877AEE">
        <w:rPr>
          <w:rFonts w:ascii="Times New Roman" w:hAnsi="Times New Roman" w:cs="Times New Roman"/>
          <w:b/>
          <w:i/>
          <w:position w:val="-1"/>
          <w:sz w:val="24"/>
          <w:szCs w:val="24"/>
          <w:u w:val="single"/>
          <w:lang w:val="pl-PL" w:bidi="th-TH"/>
        </w:rPr>
        <w:t>onj</w:t>
      </w:r>
      <w:r w:rsidRPr="00877AEE">
        <w:rPr>
          <w:rFonts w:ascii="Times New Roman" w:hAnsi="Times New Roman" w:cs="Times New Roman"/>
          <w:b/>
          <w:i/>
          <w:spacing w:val="1"/>
          <w:position w:val="-1"/>
          <w:sz w:val="24"/>
          <w:szCs w:val="24"/>
          <w:u w:val="single"/>
          <w:lang w:val="pl-PL" w:bidi="th-TH"/>
        </w:rPr>
        <w:t>e</w:t>
      </w:r>
      <w:r w:rsidRPr="00877AEE">
        <w:rPr>
          <w:rFonts w:ascii="Times New Roman" w:hAnsi="Times New Roman" w:cs="Times New Roman"/>
          <w:b/>
          <w:i/>
          <w:position w:val="-1"/>
          <w:sz w:val="24"/>
          <w:szCs w:val="24"/>
          <w:u w:val="single"/>
          <w:lang w:val="pl-PL" w:bidi="th-TH"/>
        </w:rPr>
        <w:t>nja</w:t>
      </w:r>
    </w:p>
    <w:p w:rsidR="002C1315" w:rsidRPr="00877AEE" w:rsidRDefault="002C1315" w:rsidP="00877AEE">
      <w:pPr>
        <w:widowControl w:val="0"/>
        <w:autoSpaceDE w:val="0"/>
        <w:autoSpaceDN w:val="0"/>
        <w:adjustRightInd w:val="0"/>
        <w:spacing w:after="0"/>
        <w:rPr>
          <w:rFonts w:ascii="Times New Roman" w:hAnsi="Times New Roman" w:cs="Times New Roman"/>
          <w:position w:val="-1"/>
          <w:sz w:val="24"/>
          <w:szCs w:val="24"/>
          <w:lang w:val="pl-PL" w:bidi="th-TH"/>
        </w:rPr>
      </w:pPr>
      <w:r w:rsidRPr="00877AEE">
        <w:rPr>
          <w:rFonts w:ascii="Times New Roman" w:hAnsi="Times New Roman" w:cs="Times New Roman"/>
          <w:position w:val="-1"/>
          <w:sz w:val="24"/>
          <w:szCs w:val="24"/>
          <w:lang w:val="pl-PL" w:bidi="th-TH"/>
        </w:rPr>
        <w:t xml:space="preserve">Raspored zvonjenja ustanovljen je na početku školske godine i nije bilo nikakvih odstupanja (trajanje </w:t>
      </w:r>
      <w:r w:rsidRPr="00877AEE">
        <w:rPr>
          <w:rFonts w:ascii="Times New Roman" w:hAnsi="Times New Roman" w:cs="Times New Roman"/>
          <w:position w:val="-1"/>
          <w:sz w:val="24"/>
          <w:szCs w:val="24"/>
          <w:lang w:bidi="th-TH"/>
        </w:rPr>
        <w:t>časova po 45 minuta)</w:t>
      </w:r>
      <w:r w:rsidRPr="00877AEE">
        <w:rPr>
          <w:rFonts w:ascii="Times New Roman" w:hAnsi="Times New Roman" w:cs="Times New Roman"/>
          <w:position w:val="-1"/>
          <w:sz w:val="24"/>
          <w:szCs w:val="24"/>
          <w:lang w:val="pl-PL" w:bidi="th-TH"/>
        </w:rPr>
        <w:t>.</w:t>
      </w:r>
    </w:p>
    <w:p w:rsidR="002C1315" w:rsidRPr="00877AEE" w:rsidRDefault="002C1315" w:rsidP="00877AEE">
      <w:pPr>
        <w:widowControl w:val="0"/>
        <w:autoSpaceDE w:val="0"/>
        <w:autoSpaceDN w:val="0"/>
        <w:adjustRightInd w:val="0"/>
        <w:spacing w:after="0"/>
        <w:rPr>
          <w:rFonts w:ascii="Times New Roman" w:hAnsi="Times New Roman" w:cs="Times New Roman"/>
          <w:position w:val="-1"/>
          <w:sz w:val="24"/>
          <w:szCs w:val="24"/>
          <w:lang w:val="pl-PL" w:bidi="th-TH"/>
        </w:rPr>
      </w:pPr>
    </w:p>
    <w:p w:rsidR="002C1315" w:rsidRPr="00877AEE" w:rsidRDefault="002C1315" w:rsidP="00877AEE">
      <w:pPr>
        <w:widowControl w:val="0"/>
        <w:autoSpaceDE w:val="0"/>
        <w:autoSpaceDN w:val="0"/>
        <w:adjustRightInd w:val="0"/>
        <w:spacing w:after="0"/>
        <w:rPr>
          <w:rFonts w:ascii="Times New Roman" w:hAnsi="Times New Roman" w:cs="Times New Roman"/>
          <w:position w:val="-1"/>
          <w:sz w:val="24"/>
          <w:szCs w:val="24"/>
          <w:lang w:val="pl-PL" w:bidi="th-TH"/>
        </w:rPr>
      </w:pPr>
    </w:p>
    <w:p w:rsidR="002C1315" w:rsidRPr="00877AEE" w:rsidRDefault="002C1315" w:rsidP="00877AEE">
      <w:pPr>
        <w:widowControl w:val="0"/>
        <w:numPr>
          <w:ilvl w:val="0"/>
          <w:numId w:val="13"/>
        </w:numPr>
        <w:autoSpaceDE w:val="0"/>
        <w:autoSpaceDN w:val="0"/>
        <w:adjustRightInd w:val="0"/>
        <w:spacing w:after="0" w:line="240" w:lineRule="auto"/>
        <w:rPr>
          <w:rFonts w:ascii="Times New Roman" w:hAnsi="Times New Roman" w:cs="Times New Roman"/>
          <w:b/>
          <w:i/>
          <w:sz w:val="24"/>
          <w:szCs w:val="24"/>
          <w:u w:val="single"/>
        </w:rPr>
      </w:pPr>
      <w:r w:rsidRPr="00877AEE">
        <w:rPr>
          <w:rFonts w:ascii="Times New Roman" w:hAnsi="Times New Roman" w:cs="Times New Roman"/>
          <w:b/>
          <w:bCs/>
          <w:sz w:val="24"/>
          <w:szCs w:val="24"/>
        </w:rPr>
        <w:t xml:space="preserve">PODJELA PREDMETA NA NASTAVNIKE </w:t>
      </w:r>
    </w:p>
    <w:p w:rsidR="002C1315" w:rsidRPr="00877AEE" w:rsidRDefault="002C1315" w:rsidP="00877AEE">
      <w:pPr>
        <w:widowControl w:val="0"/>
        <w:autoSpaceDE w:val="0"/>
        <w:autoSpaceDN w:val="0"/>
        <w:adjustRightInd w:val="0"/>
        <w:spacing w:after="0"/>
        <w:rPr>
          <w:rFonts w:ascii="Times New Roman" w:hAnsi="Times New Roman" w:cs="Times New Roman"/>
          <w:b/>
          <w:i/>
          <w:sz w:val="24"/>
          <w:szCs w:val="24"/>
          <w:u w:val="single"/>
        </w:rPr>
      </w:pPr>
    </w:p>
    <w:p w:rsidR="002C1315" w:rsidRPr="00877AEE" w:rsidRDefault="002C1315" w:rsidP="00877AEE">
      <w:pPr>
        <w:widowControl w:val="0"/>
        <w:autoSpaceDE w:val="0"/>
        <w:autoSpaceDN w:val="0"/>
        <w:adjustRightInd w:val="0"/>
        <w:spacing w:after="0"/>
        <w:rPr>
          <w:rFonts w:ascii="Times New Roman" w:hAnsi="Times New Roman" w:cs="Times New Roman"/>
          <w:sz w:val="24"/>
          <w:szCs w:val="24"/>
          <w:lang w:val="pl-PL"/>
        </w:rPr>
      </w:pPr>
      <w:r w:rsidRPr="00877AEE">
        <w:rPr>
          <w:rFonts w:ascii="Times New Roman" w:hAnsi="Times New Roman" w:cs="Times New Roman"/>
          <w:sz w:val="24"/>
          <w:szCs w:val="24"/>
          <w:lang w:val="pl-PL"/>
        </w:rPr>
        <w:t>Podjela časova na nastavnike izvršena je na početku školske godine i nalazi se u Godišnjem planu rada škole za školsku 2022/2023. godinu.</w:t>
      </w:r>
    </w:p>
    <w:p w:rsidR="002C1315" w:rsidRPr="00877AEE" w:rsidRDefault="002C1315" w:rsidP="00877AEE">
      <w:pPr>
        <w:widowControl w:val="0"/>
        <w:autoSpaceDE w:val="0"/>
        <w:autoSpaceDN w:val="0"/>
        <w:adjustRightInd w:val="0"/>
        <w:spacing w:after="0"/>
        <w:rPr>
          <w:rFonts w:ascii="Times New Roman" w:hAnsi="Times New Roman" w:cs="Times New Roman"/>
          <w:sz w:val="24"/>
          <w:szCs w:val="24"/>
          <w:lang w:val="pl-PL"/>
        </w:rPr>
      </w:pPr>
    </w:p>
    <w:p w:rsidR="002C1315" w:rsidRPr="00877AEE" w:rsidRDefault="002C1315" w:rsidP="00877AEE">
      <w:pPr>
        <w:widowControl w:val="0"/>
        <w:autoSpaceDE w:val="0"/>
        <w:autoSpaceDN w:val="0"/>
        <w:adjustRightInd w:val="0"/>
        <w:spacing w:after="0"/>
        <w:rPr>
          <w:rFonts w:ascii="Times New Roman" w:hAnsi="Times New Roman" w:cs="Times New Roman"/>
          <w:b/>
          <w:sz w:val="24"/>
          <w:szCs w:val="24"/>
          <w:lang w:val="pl-PL"/>
        </w:rPr>
      </w:pPr>
    </w:p>
    <w:p w:rsidR="002C1315" w:rsidRPr="00877AEE" w:rsidRDefault="002C1315" w:rsidP="00877AEE">
      <w:pPr>
        <w:widowControl w:val="0"/>
        <w:numPr>
          <w:ilvl w:val="0"/>
          <w:numId w:val="13"/>
        </w:numPr>
        <w:autoSpaceDE w:val="0"/>
        <w:autoSpaceDN w:val="0"/>
        <w:adjustRightInd w:val="0"/>
        <w:spacing w:after="0" w:line="240" w:lineRule="auto"/>
        <w:rPr>
          <w:rFonts w:ascii="Times New Roman" w:hAnsi="Times New Roman" w:cs="Times New Roman"/>
          <w:b/>
          <w:bCs/>
          <w:sz w:val="24"/>
          <w:szCs w:val="24"/>
          <w:lang w:val="pl-PL" w:bidi="th-TH"/>
        </w:rPr>
      </w:pPr>
      <w:r w:rsidRPr="00877AEE">
        <w:rPr>
          <w:rFonts w:ascii="Times New Roman" w:hAnsi="Times New Roman" w:cs="Times New Roman"/>
          <w:b/>
          <w:bCs/>
          <w:sz w:val="24"/>
          <w:szCs w:val="24"/>
          <w:lang w:val="pl-PL" w:bidi="th-TH"/>
        </w:rPr>
        <w:t>ODELJENJSKE STARJEŠINE ZA ŠKOLSKU 2022/2023. GODINU</w:t>
      </w:r>
    </w:p>
    <w:p w:rsidR="002C1315" w:rsidRPr="00877AEE" w:rsidRDefault="002C1315" w:rsidP="00877AEE">
      <w:pPr>
        <w:widowControl w:val="0"/>
        <w:autoSpaceDE w:val="0"/>
        <w:autoSpaceDN w:val="0"/>
        <w:adjustRightInd w:val="0"/>
        <w:spacing w:after="0"/>
        <w:ind w:left="60"/>
        <w:rPr>
          <w:rFonts w:ascii="Times New Roman" w:hAnsi="Times New Roman" w:cs="Times New Roman"/>
          <w:b/>
          <w:bCs/>
          <w:sz w:val="24"/>
          <w:szCs w:val="24"/>
          <w:lang w:val="pl-PL" w:bidi="th-TH"/>
        </w:rPr>
      </w:pPr>
    </w:p>
    <w:p w:rsidR="002C1315" w:rsidRPr="00877AEE" w:rsidRDefault="002C1315" w:rsidP="00877AEE">
      <w:pPr>
        <w:widowControl w:val="0"/>
        <w:autoSpaceDE w:val="0"/>
        <w:autoSpaceDN w:val="0"/>
        <w:adjustRightInd w:val="0"/>
        <w:spacing w:after="0"/>
        <w:ind w:left="60"/>
        <w:rPr>
          <w:rFonts w:ascii="Times New Roman" w:hAnsi="Times New Roman" w:cs="Times New Roman"/>
          <w:bCs/>
          <w:sz w:val="24"/>
          <w:szCs w:val="24"/>
          <w:lang w:val="pl-PL" w:bidi="th-TH"/>
        </w:rPr>
      </w:pPr>
      <w:r w:rsidRPr="00877AEE">
        <w:rPr>
          <w:rFonts w:ascii="Times New Roman" w:hAnsi="Times New Roman" w:cs="Times New Roman"/>
          <w:bCs/>
          <w:sz w:val="24"/>
          <w:szCs w:val="24"/>
          <w:lang w:val="pl-PL" w:bidi="th-TH"/>
        </w:rPr>
        <w:t>Odjeljenjska starješinstva su podijeljena na početku školske godine. Tokom školske godinenije bilo izmjena u odljeljenjskom starješinstvu.</w:t>
      </w:r>
    </w:p>
    <w:p w:rsidR="002C1315" w:rsidRPr="00877AEE" w:rsidRDefault="002C1315" w:rsidP="00877AEE">
      <w:pPr>
        <w:widowControl w:val="0"/>
        <w:autoSpaceDE w:val="0"/>
        <w:autoSpaceDN w:val="0"/>
        <w:adjustRightInd w:val="0"/>
        <w:spacing w:after="0"/>
        <w:ind w:left="60"/>
        <w:rPr>
          <w:rFonts w:ascii="Times New Roman" w:hAnsi="Times New Roman" w:cs="Times New Roman"/>
          <w:bCs/>
          <w:sz w:val="24"/>
          <w:szCs w:val="24"/>
          <w:lang w:val="pl-PL" w:bidi="th-TH"/>
        </w:rPr>
      </w:pPr>
    </w:p>
    <w:p w:rsidR="002C1315" w:rsidRPr="00877AEE" w:rsidRDefault="002C1315" w:rsidP="00877AEE">
      <w:pPr>
        <w:widowControl w:val="0"/>
        <w:autoSpaceDE w:val="0"/>
        <w:autoSpaceDN w:val="0"/>
        <w:adjustRightInd w:val="0"/>
        <w:spacing w:after="0"/>
        <w:ind w:left="60"/>
        <w:rPr>
          <w:rFonts w:ascii="Times New Roman" w:hAnsi="Times New Roman" w:cs="Times New Roman"/>
          <w:bCs/>
          <w:sz w:val="24"/>
          <w:szCs w:val="24"/>
          <w:lang w:val="pl-PL" w:bidi="th-TH"/>
        </w:rPr>
      </w:pPr>
    </w:p>
    <w:p w:rsidR="002C1315" w:rsidRPr="00877AEE" w:rsidRDefault="002C1315" w:rsidP="00877AEE">
      <w:pPr>
        <w:widowControl w:val="0"/>
        <w:numPr>
          <w:ilvl w:val="0"/>
          <w:numId w:val="13"/>
        </w:numPr>
        <w:autoSpaceDE w:val="0"/>
        <w:autoSpaceDN w:val="0"/>
        <w:adjustRightInd w:val="0"/>
        <w:spacing w:after="0" w:line="240" w:lineRule="auto"/>
        <w:rPr>
          <w:rFonts w:ascii="Times New Roman" w:hAnsi="Times New Roman" w:cs="Times New Roman"/>
          <w:b/>
          <w:bCs/>
          <w:sz w:val="24"/>
          <w:szCs w:val="24"/>
          <w:lang w:val="pl-PL" w:bidi="th-TH"/>
        </w:rPr>
      </w:pPr>
      <w:r w:rsidRPr="00877AEE">
        <w:rPr>
          <w:rFonts w:ascii="Times New Roman" w:hAnsi="Times New Roman" w:cs="Times New Roman"/>
          <w:b/>
          <w:bCs/>
          <w:sz w:val="24"/>
          <w:szCs w:val="24"/>
          <w:lang w:val="pl-PL" w:bidi="th-TH"/>
        </w:rPr>
        <w:t>RASPORED ČASOVA</w:t>
      </w:r>
    </w:p>
    <w:p w:rsidR="002C1315" w:rsidRPr="00877AEE" w:rsidRDefault="002C1315" w:rsidP="00877AEE">
      <w:pPr>
        <w:widowControl w:val="0"/>
        <w:autoSpaceDE w:val="0"/>
        <w:autoSpaceDN w:val="0"/>
        <w:adjustRightInd w:val="0"/>
        <w:spacing w:after="0"/>
        <w:ind w:left="284"/>
        <w:rPr>
          <w:rFonts w:ascii="Times New Roman" w:hAnsi="Times New Roman" w:cs="Times New Roman"/>
          <w:b/>
          <w:bCs/>
          <w:sz w:val="24"/>
          <w:szCs w:val="24"/>
          <w:lang w:val="pl-PL" w:bidi="th-TH"/>
        </w:rPr>
      </w:pPr>
    </w:p>
    <w:p w:rsidR="002C1315" w:rsidRPr="00877AEE" w:rsidRDefault="002C1315" w:rsidP="00877AEE">
      <w:pPr>
        <w:widowControl w:val="0"/>
        <w:autoSpaceDE w:val="0"/>
        <w:autoSpaceDN w:val="0"/>
        <w:adjustRightInd w:val="0"/>
        <w:spacing w:after="0"/>
        <w:rPr>
          <w:rFonts w:ascii="Times New Roman" w:hAnsi="Times New Roman" w:cs="Times New Roman"/>
          <w:bCs/>
          <w:sz w:val="24"/>
          <w:szCs w:val="24"/>
          <w:lang w:val="pl-PL" w:bidi="th-TH"/>
        </w:rPr>
      </w:pPr>
      <w:r w:rsidRPr="00877AEE">
        <w:rPr>
          <w:rFonts w:ascii="Times New Roman" w:hAnsi="Times New Roman" w:cs="Times New Roman"/>
          <w:bCs/>
          <w:sz w:val="24"/>
          <w:szCs w:val="24"/>
          <w:lang w:val="pl-PL" w:bidi="th-TH"/>
        </w:rPr>
        <w:t>Nastava je izvođena po rasporedu časova koji je usvojen 30. avgusta 2022,na sjednici Nastavničkog vijeća.Do promjene u rasporedu časova nije dolazilo.</w:t>
      </w:r>
    </w:p>
    <w:p w:rsidR="002C1315" w:rsidRPr="00877AEE" w:rsidRDefault="002C1315" w:rsidP="00877AEE">
      <w:pPr>
        <w:widowControl w:val="0"/>
        <w:autoSpaceDE w:val="0"/>
        <w:autoSpaceDN w:val="0"/>
        <w:adjustRightInd w:val="0"/>
        <w:spacing w:after="0"/>
        <w:rPr>
          <w:rFonts w:ascii="Times New Roman" w:hAnsi="Times New Roman" w:cs="Times New Roman"/>
          <w:bCs/>
          <w:sz w:val="24"/>
          <w:szCs w:val="24"/>
          <w:lang w:val="pl-PL" w:bidi="th-TH"/>
        </w:rPr>
      </w:pPr>
    </w:p>
    <w:p w:rsidR="002C1315" w:rsidRPr="00877AEE" w:rsidRDefault="002C1315" w:rsidP="00877AEE">
      <w:pPr>
        <w:widowControl w:val="0"/>
        <w:autoSpaceDE w:val="0"/>
        <w:autoSpaceDN w:val="0"/>
        <w:adjustRightInd w:val="0"/>
        <w:spacing w:after="0"/>
        <w:rPr>
          <w:rFonts w:ascii="Times New Roman" w:hAnsi="Times New Roman" w:cs="Times New Roman"/>
          <w:bCs/>
          <w:sz w:val="24"/>
          <w:szCs w:val="24"/>
          <w:lang w:val="pl-PL" w:bidi="th-TH"/>
        </w:rPr>
      </w:pPr>
    </w:p>
    <w:p w:rsidR="002C1315" w:rsidRPr="00877AEE" w:rsidRDefault="002C1315" w:rsidP="00877AEE">
      <w:pPr>
        <w:widowControl w:val="0"/>
        <w:numPr>
          <w:ilvl w:val="0"/>
          <w:numId w:val="13"/>
        </w:numPr>
        <w:autoSpaceDE w:val="0"/>
        <w:autoSpaceDN w:val="0"/>
        <w:adjustRightInd w:val="0"/>
        <w:spacing w:after="0" w:line="240" w:lineRule="auto"/>
        <w:rPr>
          <w:rFonts w:ascii="Times New Roman" w:hAnsi="Times New Roman" w:cs="Times New Roman"/>
          <w:b/>
          <w:bCs/>
          <w:sz w:val="24"/>
          <w:szCs w:val="24"/>
          <w:lang w:val="pl-PL" w:bidi="th-TH"/>
        </w:rPr>
      </w:pPr>
      <w:r w:rsidRPr="00877AEE">
        <w:rPr>
          <w:rFonts w:ascii="Times New Roman" w:hAnsi="Times New Roman" w:cs="Times New Roman"/>
          <w:b/>
          <w:bCs/>
          <w:sz w:val="24"/>
          <w:szCs w:val="24"/>
          <w:lang w:val="pl-PL" w:bidi="th-TH"/>
        </w:rPr>
        <w:t>RASPORED DEŽURSTVA NASTAVNIKA</w:t>
      </w:r>
    </w:p>
    <w:p w:rsidR="002C1315" w:rsidRPr="00877AEE" w:rsidRDefault="002C1315" w:rsidP="00877AEE">
      <w:pPr>
        <w:widowControl w:val="0"/>
        <w:autoSpaceDE w:val="0"/>
        <w:autoSpaceDN w:val="0"/>
        <w:adjustRightInd w:val="0"/>
        <w:spacing w:after="0"/>
        <w:ind w:left="644"/>
        <w:rPr>
          <w:rFonts w:ascii="Times New Roman" w:hAnsi="Times New Roman" w:cs="Times New Roman"/>
          <w:b/>
          <w:bCs/>
          <w:sz w:val="24"/>
          <w:szCs w:val="24"/>
          <w:lang w:val="pl-PL" w:bidi="th-TH"/>
        </w:rPr>
      </w:pPr>
    </w:p>
    <w:p w:rsidR="002C1315" w:rsidRPr="00877AEE" w:rsidRDefault="002C1315" w:rsidP="00877AEE">
      <w:pPr>
        <w:spacing w:after="0"/>
        <w:rPr>
          <w:rFonts w:ascii="Times New Roman" w:hAnsi="Times New Roman" w:cs="Times New Roman"/>
          <w:sz w:val="24"/>
          <w:szCs w:val="24"/>
          <w:lang w:val="pl-PL" w:eastAsia="en-GB" w:bidi="th-TH"/>
        </w:rPr>
      </w:pPr>
      <w:r w:rsidRPr="00877AEE">
        <w:rPr>
          <w:rFonts w:ascii="Times New Roman" w:hAnsi="Times New Roman" w:cs="Times New Roman"/>
          <w:sz w:val="24"/>
          <w:szCs w:val="24"/>
          <w:lang w:val="pl-PL" w:eastAsia="en-GB" w:bidi="th-TH"/>
        </w:rPr>
        <w:lastRenderedPageBreak/>
        <w:t>Raspored dežurstava nastavnika se nalazi u Godišnjem planu rada škole i nije mijenjan tokom godine.</w:t>
      </w:r>
    </w:p>
    <w:p w:rsidR="002C1315" w:rsidRPr="00877AEE" w:rsidRDefault="002C1315" w:rsidP="00877AEE">
      <w:pPr>
        <w:tabs>
          <w:tab w:val="left" w:pos="6002"/>
        </w:tabs>
        <w:spacing w:after="0"/>
        <w:rPr>
          <w:rFonts w:ascii="Times New Roman" w:hAnsi="Times New Roman" w:cs="Times New Roman"/>
          <w:sz w:val="24"/>
          <w:szCs w:val="24"/>
          <w:lang w:val="pl-PL" w:bidi="th-TH"/>
        </w:rPr>
      </w:pPr>
      <w:r w:rsidRPr="00877AEE">
        <w:rPr>
          <w:rFonts w:ascii="Times New Roman" w:hAnsi="Times New Roman" w:cs="Times New Roman"/>
          <w:sz w:val="24"/>
          <w:szCs w:val="24"/>
          <w:lang w:val="pl-PL" w:bidi="th-TH"/>
        </w:rPr>
        <w:tab/>
      </w:r>
    </w:p>
    <w:p w:rsidR="002C1315" w:rsidRPr="00877AEE" w:rsidRDefault="002C1315" w:rsidP="00877AEE">
      <w:pPr>
        <w:pStyle w:val="ListParagraph"/>
        <w:numPr>
          <w:ilvl w:val="1"/>
          <w:numId w:val="21"/>
        </w:numPr>
        <w:spacing w:after="0" w:line="276" w:lineRule="auto"/>
        <w:rPr>
          <w:rFonts w:ascii="Times New Roman" w:hAnsi="Times New Roman" w:cs="Times New Roman"/>
          <w:b/>
          <w:bCs/>
          <w:i/>
          <w:sz w:val="24"/>
          <w:szCs w:val="24"/>
          <w:lang w:val="pt-BR"/>
        </w:rPr>
      </w:pPr>
      <w:r w:rsidRPr="00877AEE">
        <w:rPr>
          <w:rFonts w:ascii="Times New Roman" w:hAnsi="Times New Roman" w:cs="Times New Roman"/>
          <w:b/>
          <w:bCs/>
          <w:i/>
          <w:sz w:val="24"/>
          <w:szCs w:val="24"/>
          <w:u w:val="single"/>
          <w:lang w:val="pt-BR"/>
        </w:rPr>
        <w:t>Dopunska nastava</w:t>
      </w:r>
    </w:p>
    <w:p w:rsidR="002C1315" w:rsidRPr="00877AEE" w:rsidRDefault="002C1315" w:rsidP="00877AEE">
      <w:pPr>
        <w:spacing w:after="0"/>
        <w:rPr>
          <w:rFonts w:ascii="Times New Roman" w:hAnsi="Times New Roman" w:cs="Times New Roman"/>
          <w:sz w:val="24"/>
          <w:szCs w:val="24"/>
          <w:lang w:val="pt-BR"/>
        </w:rPr>
      </w:pPr>
      <w:r w:rsidRPr="00877AEE">
        <w:rPr>
          <w:rFonts w:ascii="Times New Roman" w:hAnsi="Times New Roman" w:cs="Times New Roman"/>
          <w:sz w:val="24"/>
          <w:szCs w:val="24"/>
          <w:lang w:val="pt-BR"/>
        </w:rPr>
        <w:t>Dopunska  nastava  je  realizovana  individualno i po potrebi. Planovi dopunske nastave su urađeni i predati PP službi.</w:t>
      </w:r>
    </w:p>
    <w:p w:rsidR="002C1315" w:rsidRPr="00877AEE" w:rsidRDefault="002C1315" w:rsidP="00877AEE">
      <w:pPr>
        <w:spacing w:after="0"/>
        <w:rPr>
          <w:rFonts w:ascii="Times New Roman" w:hAnsi="Times New Roman" w:cs="Times New Roman"/>
          <w:sz w:val="24"/>
          <w:szCs w:val="24"/>
          <w:lang w:val="pt-BR"/>
        </w:rPr>
      </w:pPr>
    </w:p>
    <w:p w:rsidR="002C1315" w:rsidRPr="00877AEE" w:rsidRDefault="002C1315" w:rsidP="00877AEE">
      <w:pPr>
        <w:pStyle w:val="ListParagraph"/>
        <w:numPr>
          <w:ilvl w:val="1"/>
          <w:numId w:val="21"/>
        </w:numPr>
        <w:spacing w:after="0" w:line="276" w:lineRule="auto"/>
        <w:rPr>
          <w:rFonts w:ascii="Times New Roman" w:hAnsi="Times New Roman" w:cs="Times New Roman"/>
          <w:b/>
          <w:bCs/>
          <w:i/>
          <w:sz w:val="24"/>
          <w:szCs w:val="24"/>
          <w:lang w:val="pt-BR"/>
        </w:rPr>
      </w:pPr>
      <w:r w:rsidRPr="00877AEE">
        <w:rPr>
          <w:rFonts w:ascii="Times New Roman" w:hAnsi="Times New Roman" w:cs="Times New Roman"/>
          <w:b/>
          <w:bCs/>
          <w:i/>
          <w:sz w:val="24"/>
          <w:szCs w:val="24"/>
          <w:u w:val="single"/>
          <w:lang w:val="pl-PL"/>
        </w:rPr>
        <w:t>Dodatna nastava</w:t>
      </w:r>
    </w:p>
    <w:p w:rsidR="002C1315" w:rsidRPr="00877AEE" w:rsidRDefault="002C1315" w:rsidP="00877AEE">
      <w:pPr>
        <w:spacing w:after="0"/>
        <w:jc w:val="both"/>
        <w:rPr>
          <w:rFonts w:ascii="Times New Roman" w:hAnsi="Times New Roman" w:cs="Times New Roman"/>
          <w:sz w:val="24"/>
          <w:szCs w:val="24"/>
          <w:lang w:val="pt-BR"/>
        </w:rPr>
      </w:pPr>
      <w:r w:rsidRPr="00877AEE">
        <w:rPr>
          <w:rFonts w:ascii="Times New Roman" w:hAnsi="Times New Roman" w:cs="Times New Roman"/>
          <w:sz w:val="24"/>
          <w:szCs w:val="24"/>
          <w:lang w:val="pl-PL"/>
        </w:rPr>
        <w:t xml:space="preserve">Dodatna nastava </w:t>
      </w:r>
      <w:r w:rsidRPr="00877AEE">
        <w:rPr>
          <w:rFonts w:ascii="Times New Roman" w:hAnsi="Times New Roman" w:cs="Times New Roman"/>
          <w:sz w:val="24"/>
          <w:szCs w:val="24"/>
          <w:lang w:val="pt-BR"/>
        </w:rPr>
        <w:t>je  realizovana  individualno i po potrebi.Planovi dodatne nastave su urađeni i predati PP službi.</w:t>
      </w:r>
    </w:p>
    <w:p w:rsidR="002C1315" w:rsidRPr="00877AEE" w:rsidRDefault="002C1315" w:rsidP="00877AEE">
      <w:pPr>
        <w:widowControl w:val="0"/>
        <w:autoSpaceDE w:val="0"/>
        <w:autoSpaceDN w:val="0"/>
        <w:adjustRightInd w:val="0"/>
        <w:spacing w:after="0"/>
        <w:ind w:right="882"/>
        <w:rPr>
          <w:rFonts w:ascii="Times New Roman" w:hAnsi="Times New Roman" w:cs="Times New Roman"/>
          <w:sz w:val="24"/>
          <w:szCs w:val="24"/>
          <w:lang w:val="pl-PL"/>
        </w:rPr>
      </w:pPr>
    </w:p>
    <w:p w:rsidR="002C1315" w:rsidRPr="00877AEE" w:rsidRDefault="002C1315" w:rsidP="00877AEE">
      <w:pPr>
        <w:widowControl w:val="0"/>
        <w:autoSpaceDE w:val="0"/>
        <w:autoSpaceDN w:val="0"/>
        <w:adjustRightInd w:val="0"/>
        <w:spacing w:after="0"/>
        <w:ind w:right="882"/>
        <w:rPr>
          <w:rFonts w:ascii="Times New Roman" w:hAnsi="Times New Roman" w:cs="Times New Roman"/>
          <w:b/>
          <w:bCs/>
          <w:i/>
          <w:sz w:val="24"/>
          <w:szCs w:val="24"/>
          <w:u w:val="single"/>
          <w:lang w:val="pt-BR"/>
        </w:rPr>
      </w:pPr>
      <w:r w:rsidRPr="00877AEE">
        <w:rPr>
          <w:rFonts w:ascii="Times New Roman" w:hAnsi="Times New Roman" w:cs="Times New Roman"/>
          <w:b/>
          <w:i/>
          <w:sz w:val="24"/>
          <w:szCs w:val="24"/>
          <w:u w:val="single"/>
          <w:lang w:val="sr-Latn-CS"/>
        </w:rPr>
        <w:t>Rad sa darovitim učenicima</w:t>
      </w:r>
    </w:p>
    <w:p w:rsidR="002C1315" w:rsidRPr="00877AEE" w:rsidRDefault="002C1315" w:rsidP="00877AEE">
      <w:pPr>
        <w:spacing w:after="0"/>
        <w:jc w:val="both"/>
        <w:rPr>
          <w:rFonts w:ascii="Times New Roman" w:hAnsi="Times New Roman" w:cs="Times New Roman"/>
          <w:b/>
          <w:bCs/>
          <w:i/>
          <w:sz w:val="24"/>
          <w:szCs w:val="24"/>
          <w:lang w:val="pt-BR"/>
        </w:rPr>
      </w:pPr>
      <w:r w:rsidRPr="00877AEE">
        <w:rPr>
          <w:rFonts w:ascii="Times New Roman" w:hAnsi="Times New Roman" w:cs="Times New Roman"/>
          <w:sz w:val="24"/>
          <w:szCs w:val="24"/>
          <w:lang w:val="sr-Latn-CS"/>
        </w:rPr>
        <w:t xml:space="preserve">Na početku školske godine formiran je Tim za podršku i praćenje rada sa darovitim učenicima. Izrađen je Program rada tima za podršku i praćenje rada sa darovitim učenicima za šk. 2022/23.god. Izvršena je identifikacija darovitih učenika i napravljena baza podataka o darovitim učenicima na nivou škole. </w:t>
      </w:r>
    </w:p>
    <w:p w:rsidR="002C1315" w:rsidRPr="00877AEE" w:rsidRDefault="002C1315" w:rsidP="00877AEE">
      <w:pPr>
        <w:spacing w:after="0"/>
        <w:rPr>
          <w:rFonts w:ascii="Times New Roman" w:hAnsi="Times New Roman" w:cs="Times New Roman"/>
          <w:i/>
          <w:sz w:val="24"/>
          <w:szCs w:val="24"/>
          <w:lang w:val="sr-Latn-CS"/>
        </w:rPr>
      </w:pPr>
    </w:p>
    <w:p w:rsidR="002C1315" w:rsidRPr="00877AEE" w:rsidRDefault="002C1315" w:rsidP="00877AEE">
      <w:pPr>
        <w:pStyle w:val="ListParagraph"/>
        <w:numPr>
          <w:ilvl w:val="1"/>
          <w:numId w:val="21"/>
        </w:numPr>
        <w:spacing w:after="0" w:line="276" w:lineRule="auto"/>
        <w:ind w:hanging="450"/>
        <w:rPr>
          <w:rFonts w:ascii="Times New Roman" w:hAnsi="Times New Roman" w:cs="Times New Roman"/>
          <w:b/>
          <w:bCs/>
          <w:i/>
          <w:sz w:val="24"/>
          <w:szCs w:val="24"/>
          <w:u w:val="single"/>
          <w:lang w:val="sr-Latn-CS" w:bidi="th-TH"/>
        </w:rPr>
      </w:pPr>
      <w:r w:rsidRPr="00877AEE">
        <w:rPr>
          <w:rFonts w:ascii="Times New Roman" w:hAnsi="Times New Roman" w:cs="Times New Roman"/>
          <w:b/>
          <w:bCs/>
          <w:i/>
          <w:sz w:val="24"/>
          <w:szCs w:val="24"/>
          <w:u w:val="single"/>
          <w:lang w:val="sr-Latn-CS" w:bidi="th-TH"/>
        </w:rPr>
        <w:t>Slobodne aktivn</w:t>
      </w:r>
      <w:r w:rsidRPr="00877AEE">
        <w:rPr>
          <w:rFonts w:ascii="Times New Roman" w:hAnsi="Times New Roman" w:cs="Times New Roman"/>
          <w:b/>
          <w:bCs/>
          <w:i/>
          <w:spacing w:val="1"/>
          <w:sz w:val="24"/>
          <w:szCs w:val="24"/>
          <w:u w:val="single"/>
          <w:lang w:val="sr-Latn-CS" w:bidi="th-TH"/>
        </w:rPr>
        <w:t>o</w:t>
      </w:r>
      <w:r w:rsidRPr="00877AEE">
        <w:rPr>
          <w:rFonts w:ascii="Times New Roman" w:hAnsi="Times New Roman" w:cs="Times New Roman"/>
          <w:b/>
          <w:bCs/>
          <w:i/>
          <w:sz w:val="24"/>
          <w:szCs w:val="24"/>
          <w:u w:val="single"/>
          <w:lang w:val="sr-Latn-CS" w:bidi="th-TH"/>
        </w:rPr>
        <w:t>sti</w:t>
      </w:r>
    </w:p>
    <w:p w:rsidR="002C1315" w:rsidRPr="00877AEE" w:rsidRDefault="002C1315" w:rsidP="00877AEE">
      <w:pPr>
        <w:spacing w:after="0"/>
        <w:ind w:left="360"/>
        <w:rPr>
          <w:rFonts w:ascii="Times New Roman" w:hAnsi="Times New Roman" w:cs="Times New Roman"/>
          <w:b/>
          <w:bCs/>
          <w:sz w:val="24"/>
          <w:szCs w:val="24"/>
          <w:lang w:val="sr-Latn-CS" w:bidi="th-TH"/>
        </w:rPr>
      </w:pPr>
    </w:p>
    <w:p w:rsidR="002C1315" w:rsidRPr="00877AEE" w:rsidRDefault="002C1315" w:rsidP="00877AEE">
      <w:pPr>
        <w:spacing w:after="0"/>
        <w:jc w:val="both"/>
        <w:rPr>
          <w:rFonts w:ascii="Times New Roman" w:hAnsi="Times New Roman" w:cs="Times New Roman"/>
          <w:sz w:val="24"/>
          <w:szCs w:val="24"/>
          <w:lang w:val="sr-Latn-CS"/>
        </w:rPr>
      </w:pPr>
      <w:r w:rsidRPr="00877AEE">
        <w:rPr>
          <w:rFonts w:ascii="Times New Roman" w:hAnsi="Times New Roman" w:cs="Times New Roman"/>
          <w:bCs/>
          <w:sz w:val="24"/>
          <w:szCs w:val="24"/>
          <w:lang w:val="sr-Latn-CS"/>
        </w:rPr>
        <w:t>Radi podsticanja i razvijanja interesovanja učenika za proširivanje znanja i razvoj stvaralačkih sposobnosti,</w:t>
      </w:r>
      <w:r w:rsidRPr="00877AEE">
        <w:rPr>
          <w:rFonts w:ascii="Times New Roman" w:hAnsi="Times New Roman" w:cs="Times New Roman"/>
          <w:sz w:val="24"/>
          <w:szCs w:val="24"/>
          <w:lang w:val="sr-Latn-CS"/>
        </w:rPr>
        <w:t>razvijanja  interesa,  sklonosti,  proširivanja znanja u  oblasti  nauke,  umjetnosti,  sporta,  rekreacije,  a sve  u  cilju  razvijanja i njegovanja  odgovornosti  i  smisla  za  individualni i  kolektivni  rad, u</w:t>
      </w:r>
      <w:r w:rsidRPr="00877AEE">
        <w:rPr>
          <w:rFonts w:ascii="Times New Roman" w:hAnsi="Times New Roman" w:cs="Times New Roman"/>
          <w:bCs/>
          <w:sz w:val="24"/>
          <w:szCs w:val="24"/>
          <w:lang w:val="sr-Latn-CS"/>
        </w:rPr>
        <w:t xml:space="preserve"> školi su organizovane slobodne aktivnosti</w:t>
      </w:r>
      <w:r w:rsidRPr="00877AEE">
        <w:rPr>
          <w:rFonts w:ascii="Times New Roman" w:hAnsi="Times New Roman" w:cs="Times New Roman"/>
          <w:sz w:val="24"/>
          <w:szCs w:val="24"/>
          <w:lang w:val="sr-Latn-CS"/>
        </w:rPr>
        <w:t>.</w:t>
      </w:r>
    </w:p>
    <w:p w:rsidR="002C1315" w:rsidRPr="00877AEE" w:rsidRDefault="002C1315" w:rsidP="00877AEE">
      <w:pPr>
        <w:spacing w:after="0"/>
        <w:jc w:val="both"/>
        <w:rPr>
          <w:rFonts w:ascii="Times New Roman" w:hAnsi="Times New Roman" w:cs="Times New Roman"/>
          <w:sz w:val="24"/>
          <w:szCs w:val="24"/>
          <w:lang w:val="sr-Latn-CS"/>
        </w:rPr>
      </w:pPr>
    </w:p>
    <w:p w:rsidR="002C1315" w:rsidRPr="00877AEE" w:rsidRDefault="002C1315" w:rsidP="00877AEE">
      <w:pPr>
        <w:spacing w:after="0"/>
        <w:jc w:val="both"/>
        <w:rPr>
          <w:rFonts w:ascii="Times New Roman" w:hAnsi="Times New Roman" w:cs="Times New Roman"/>
          <w:b/>
          <w:i/>
          <w:sz w:val="24"/>
          <w:szCs w:val="24"/>
          <w:u w:val="single"/>
          <w:lang w:val="sr-Latn-CS"/>
        </w:rPr>
      </w:pPr>
    </w:p>
    <w:p w:rsidR="002C1315" w:rsidRPr="00877AEE" w:rsidRDefault="002C1315" w:rsidP="00877AEE">
      <w:pPr>
        <w:spacing w:after="0"/>
        <w:jc w:val="both"/>
        <w:rPr>
          <w:rFonts w:ascii="Times New Roman" w:hAnsi="Times New Roman" w:cs="Times New Roman"/>
          <w:sz w:val="24"/>
          <w:szCs w:val="24"/>
          <w:lang w:val="pl-PL"/>
        </w:rPr>
      </w:pPr>
      <w:r w:rsidRPr="00877AEE">
        <w:rPr>
          <w:rFonts w:ascii="Times New Roman" w:hAnsi="Times New Roman" w:cs="Times New Roman"/>
          <w:sz w:val="24"/>
          <w:szCs w:val="24"/>
          <w:lang w:val="pl-PL"/>
        </w:rPr>
        <w:t>Prilikom planiranja zadataka  imalo  se  u  vidu  sljedeće :</w:t>
      </w:r>
    </w:p>
    <w:p w:rsidR="002C1315" w:rsidRPr="00877AEE" w:rsidRDefault="002C1315" w:rsidP="00877AEE">
      <w:pPr>
        <w:numPr>
          <w:ilvl w:val="2"/>
          <w:numId w:val="22"/>
        </w:numPr>
        <w:spacing w:after="0" w:line="240" w:lineRule="auto"/>
        <w:jc w:val="both"/>
        <w:rPr>
          <w:rFonts w:ascii="Times New Roman" w:hAnsi="Times New Roman" w:cs="Times New Roman"/>
          <w:sz w:val="24"/>
          <w:szCs w:val="24"/>
          <w:lang w:val="pl-PL"/>
        </w:rPr>
      </w:pPr>
      <w:r w:rsidRPr="00877AEE">
        <w:rPr>
          <w:rFonts w:ascii="Times New Roman" w:hAnsi="Times New Roman" w:cs="Times New Roman"/>
          <w:sz w:val="24"/>
          <w:szCs w:val="24"/>
          <w:lang w:val="pl-PL"/>
        </w:rPr>
        <w:t>aktivnosti su se organizovale  na  dobrovoljnosti  učenika,  a na principu  obaveznosti   od  strane  nastavnika   i  škole,</w:t>
      </w:r>
    </w:p>
    <w:p w:rsidR="002C1315" w:rsidRPr="00877AEE" w:rsidRDefault="002C1315" w:rsidP="00877AEE">
      <w:pPr>
        <w:numPr>
          <w:ilvl w:val="2"/>
          <w:numId w:val="22"/>
        </w:numPr>
        <w:spacing w:after="0" w:line="240" w:lineRule="auto"/>
        <w:jc w:val="both"/>
        <w:rPr>
          <w:rFonts w:ascii="Times New Roman" w:hAnsi="Times New Roman" w:cs="Times New Roman"/>
          <w:sz w:val="24"/>
          <w:szCs w:val="24"/>
          <w:lang w:val="pl-PL"/>
        </w:rPr>
      </w:pPr>
      <w:r w:rsidRPr="00877AEE">
        <w:rPr>
          <w:rFonts w:ascii="Times New Roman" w:hAnsi="Times New Roman" w:cs="Times New Roman"/>
          <w:sz w:val="24"/>
          <w:szCs w:val="24"/>
          <w:lang w:val="pl-PL"/>
        </w:rPr>
        <w:t>da  vannastavne aktivnosti ne  opterećuju  učenika ni trajanjem  ni  sadržajem, ali moraju zadovoljiti interese darovite i  talentovane djece,</w:t>
      </w:r>
    </w:p>
    <w:p w:rsidR="002C1315" w:rsidRPr="00877AEE" w:rsidRDefault="002C1315" w:rsidP="00877AEE">
      <w:pPr>
        <w:numPr>
          <w:ilvl w:val="2"/>
          <w:numId w:val="22"/>
        </w:numPr>
        <w:spacing w:after="0" w:line="240" w:lineRule="auto"/>
        <w:jc w:val="both"/>
        <w:rPr>
          <w:rFonts w:ascii="Times New Roman" w:hAnsi="Times New Roman" w:cs="Times New Roman"/>
          <w:sz w:val="24"/>
          <w:szCs w:val="24"/>
          <w:lang w:val="pl-PL"/>
        </w:rPr>
      </w:pPr>
      <w:r w:rsidRPr="00877AEE">
        <w:rPr>
          <w:rFonts w:ascii="Times New Roman" w:hAnsi="Times New Roman" w:cs="Times New Roman"/>
          <w:sz w:val="24"/>
          <w:szCs w:val="24"/>
          <w:lang w:val="pl-PL"/>
        </w:rPr>
        <w:t>da vannastavne aktivnosti  imaju veliku  ulogu  u izgrađivanju  svestrane  ličnosti  učenika.</w:t>
      </w:r>
    </w:p>
    <w:p w:rsidR="002C1315" w:rsidRPr="00877AEE" w:rsidRDefault="002C1315" w:rsidP="00877AEE">
      <w:pPr>
        <w:spacing w:after="0"/>
        <w:jc w:val="both"/>
        <w:rPr>
          <w:rFonts w:ascii="Times New Roman" w:hAnsi="Times New Roman" w:cs="Times New Roman"/>
          <w:sz w:val="24"/>
          <w:szCs w:val="24"/>
          <w:lang w:val="pl-PL"/>
        </w:rPr>
      </w:pPr>
      <w:r w:rsidRPr="00877AEE">
        <w:rPr>
          <w:rFonts w:ascii="Times New Roman" w:hAnsi="Times New Roman" w:cs="Times New Roman"/>
          <w:sz w:val="24"/>
          <w:szCs w:val="24"/>
          <w:lang w:val="pl-PL"/>
        </w:rPr>
        <w:t>Rad u slobodnim aktivnostima odvijao se kroz grupe i sekcije u mlađim i starijim razredima. Ovaj vid nastave počeo je sa radom u oktobru 2022. godine.</w:t>
      </w:r>
    </w:p>
    <w:p w:rsidR="002C1315" w:rsidRPr="00877AEE" w:rsidRDefault="002C1315" w:rsidP="00877AEE">
      <w:pPr>
        <w:spacing w:after="0"/>
        <w:jc w:val="both"/>
        <w:rPr>
          <w:rFonts w:ascii="Times New Roman" w:hAnsi="Times New Roman" w:cs="Times New Roman"/>
          <w:sz w:val="24"/>
          <w:szCs w:val="24"/>
          <w:lang w:val="es-ES"/>
        </w:rPr>
      </w:pPr>
      <w:r w:rsidRPr="00877AEE">
        <w:rPr>
          <w:rFonts w:ascii="Times New Roman" w:hAnsi="Times New Roman" w:cs="Times New Roman"/>
          <w:sz w:val="24"/>
          <w:szCs w:val="24"/>
          <w:lang w:val="es-ES"/>
        </w:rPr>
        <w:t>Slobodne aktivnosti u mlađim razredima se organizuju za učenike IV i V razreda.</w:t>
      </w:r>
    </w:p>
    <w:p w:rsidR="002C1315" w:rsidRPr="00877AEE" w:rsidRDefault="002C1315" w:rsidP="00877AEE">
      <w:pPr>
        <w:spacing w:after="0"/>
        <w:rPr>
          <w:rFonts w:ascii="Times New Roman" w:hAnsi="Times New Roman" w:cs="Times New Roman"/>
          <w:b/>
          <w:i/>
          <w:sz w:val="24"/>
          <w:szCs w:val="24"/>
          <w:lang w:val="sr-Latn-CS"/>
        </w:rPr>
      </w:pPr>
    </w:p>
    <w:p w:rsidR="002C1315" w:rsidRPr="00877AEE" w:rsidRDefault="002C1315" w:rsidP="00877AEE">
      <w:pPr>
        <w:spacing w:after="0"/>
        <w:rPr>
          <w:rFonts w:ascii="Times New Roman" w:hAnsi="Times New Roman" w:cs="Times New Roman"/>
          <w:b/>
          <w:i/>
          <w:sz w:val="24"/>
          <w:szCs w:val="24"/>
          <w:lang w:val="sr-Latn-CS"/>
        </w:rPr>
      </w:pPr>
    </w:p>
    <w:p w:rsidR="002C1315" w:rsidRPr="00877AEE" w:rsidRDefault="002C1315" w:rsidP="00877AEE">
      <w:pPr>
        <w:pStyle w:val="ListParagraph"/>
        <w:numPr>
          <w:ilvl w:val="0"/>
          <w:numId w:val="21"/>
        </w:numPr>
        <w:spacing w:after="0" w:line="276" w:lineRule="auto"/>
        <w:rPr>
          <w:rFonts w:ascii="Times New Roman" w:hAnsi="Times New Roman" w:cs="Times New Roman"/>
          <w:b/>
          <w:sz w:val="24"/>
          <w:szCs w:val="24"/>
          <w:lang w:val="sr-Latn-CS"/>
        </w:rPr>
      </w:pPr>
      <w:r w:rsidRPr="00877AEE">
        <w:rPr>
          <w:rFonts w:ascii="Times New Roman" w:hAnsi="Times New Roman" w:cs="Times New Roman"/>
          <w:b/>
          <w:sz w:val="24"/>
          <w:szCs w:val="24"/>
          <w:lang w:val="sr-Latn-CS"/>
        </w:rPr>
        <w:t>STRUČNI ORGANI, TIMOVI I KOMISIJE</w:t>
      </w:r>
    </w:p>
    <w:p w:rsidR="002C1315" w:rsidRPr="00877AEE" w:rsidRDefault="002C1315" w:rsidP="00877AEE">
      <w:pPr>
        <w:pStyle w:val="ListParagraph"/>
        <w:spacing w:after="0"/>
        <w:ind w:left="360"/>
        <w:rPr>
          <w:rFonts w:ascii="Times New Roman" w:hAnsi="Times New Roman" w:cs="Times New Roman"/>
          <w:b/>
          <w:sz w:val="24"/>
          <w:szCs w:val="24"/>
          <w:lang w:val="sr-Latn-CS"/>
        </w:rPr>
      </w:pPr>
    </w:p>
    <w:p w:rsidR="002C1315" w:rsidRPr="00877AEE" w:rsidRDefault="002C1315" w:rsidP="00877AEE">
      <w:pPr>
        <w:widowControl w:val="0"/>
        <w:autoSpaceDE w:val="0"/>
        <w:autoSpaceDN w:val="0"/>
        <w:adjustRightInd w:val="0"/>
        <w:spacing w:after="0"/>
        <w:rPr>
          <w:rFonts w:ascii="Times New Roman" w:hAnsi="Times New Roman" w:cs="Times New Roman"/>
          <w:b/>
          <w:sz w:val="24"/>
          <w:szCs w:val="24"/>
          <w:lang w:val="sr-Latn-CS"/>
        </w:rPr>
      </w:pPr>
    </w:p>
    <w:p w:rsidR="002C1315" w:rsidRPr="00877AEE" w:rsidRDefault="002C1315" w:rsidP="00877AEE">
      <w:pPr>
        <w:widowControl w:val="0"/>
        <w:autoSpaceDE w:val="0"/>
        <w:autoSpaceDN w:val="0"/>
        <w:adjustRightInd w:val="0"/>
        <w:spacing w:after="0"/>
        <w:rPr>
          <w:rFonts w:ascii="Times New Roman" w:hAnsi="Times New Roman" w:cs="Times New Roman"/>
          <w:b/>
          <w:bCs/>
          <w:i/>
          <w:sz w:val="24"/>
          <w:szCs w:val="24"/>
          <w:lang w:val="sr-Latn-CS" w:bidi="th-TH"/>
        </w:rPr>
      </w:pPr>
    </w:p>
    <w:p w:rsidR="002C1315" w:rsidRPr="00877AEE" w:rsidRDefault="002C1315" w:rsidP="00877AEE">
      <w:pPr>
        <w:pStyle w:val="ListParagraph"/>
        <w:widowControl w:val="0"/>
        <w:numPr>
          <w:ilvl w:val="1"/>
          <w:numId w:val="21"/>
        </w:numPr>
        <w:autoSpaceDE w:val="0"/>
        <w:autoSpaceDN w:val="0"/>
        <w:adjustRightInd w:val="0"/>
        <w:spacing w:after="0" w:line="276" w:lineRule="auto"/>
        <w:rPr>
          <w:rFonts w:ascii="Times New Roman" w:hAnsi="Times New Roman" w:cs="Times New Roman"/>
          <w:b/>
          <w:i/>
          <w:sz w:val="24"/>
          <w:szCs w:val="24"/>
          <w:u w:val="single"/>
          <w:lang w:val="sr-Latn-CS" w:bidi="th-TH"/>
        </w:rPr>
      </w:pPr>
      <w:r w:rsidRPr="00877AEE">
        <w:rPr>
          <w:rFonts w:ascii="Times New Roman" w:hAnsi="Times New Roman" w:cs="Times New Roman"/>
          <w:b/>
          <w:bCs/>
          <w:i/>
          <w:sz w:val="24"/>
          <w:szCs w:val="24"/>
          <w:u w:val="single"/>
          <w:lang w:val="sr-Latn-CS" w:bidi="th-TH"/>
        </w:rPr>
        <w:t xml:space="preserve">Koordinatori </w:t>
      </w:r>
      <w:r w:rsidRPr="00877AEE">
        <w:rPr>
          <w:rFonts w:ascii="Times New Roman" w:hAnsi="Times New Roman" w:cs="Times New Roman"/>
          <w:b/>
          <w:i/>
          <w:sz w:val="24"/>
          <w:szCs w:val="24"/>
          <w:u w:val="single"/>
          <w:lang w:val="sr-Latn-CS" w:bidi="th-TH"/>
        </w:rPr>
        <w:t xml:space="preserve"> Nastavničkog i odjeljenjskih vijeća</w:t>
      </w:r>
    </w:p>
    <w:p w:rsidR="002C1315" w:rsidRPr="00877AEE" w:rsidRDefault="002C1315" w:rsidP="00877AEE">
      <w:pPr>
        <w:spacing w:after="0"/>
        <w:ind w:left="357"/>
        <w:rPr>
          <w:rFonts w:ascii="Times New Roman" w:hAnsi="Times New Roman" w:cs="Times New Roman"/>
          <w:b/>
          <w:sz w:val="24"/>
          <w:szCs w:val="24"/>
          <w:lang w:val="sr-Latn-CS"/>
        </w:rPr>
      </w:pPr>
    </w:p>
    <w:p w:rsidR="002C1315" w:rsidRPr="00877AEE" w:rsidRDefault="002C1315" w:rsidP="00877AEE">
      <w:pPr>
        <w:spacing w:after="0"/>
        <w:jc w:val="both"/>
        <w:rPr>
          <w:rFonts w:ascii="Times New Roman" w:hAnsi="Times New Roman" w:cs="Times New Roman"/>
          <w:sz w:val="24"/>
          <w:szCs w:val="24"/>
          <w:lang w:val="sr-Latn-CS"/>
        </w:rPr>
      </w:pPr>
      <w:r w:rsidRPr="00877AEE">
        <w:rPr>
          <w:rFonts w:ascii="Times New Roman" w:hAnsi="Times New Roman" w:cs="Times New Roman"/>
          <w:sz w:val="24"/>
          <w:szCs w:val="24"/>
          <w:lang w:val="sr-Latn-CS"/>
        </w:rPr>
        <w:t>Nastavničko vijeće činili su svi nastavnici, stručni saradnici, direktor i organizatorka nastave škole.</w:t>
      </w:r>
    </w:p>
    <w:p w:rsidR="002C1315" w:rsidRPr="00877AEE" w:rsidRDefault="002C1315" w:rsidP="00877AEE">
      <w:pPr>
        <w:widowControl w:val="0"/>
        <w:autoSpaceDE w:val="0"/>
        <w:autoSpaceDN w:val="0"/>
        <w:adjustRightInd w:val="0"/>
        <w:spacing w:after="0"/>
        <w:jc w:val="both"/>
        <w:rPr>
          <w:rFonts w:ascii="Times New Roman" w:hAnsi="Times New Roman" w:cs="Times New Roman"/>
          <w:bCs/>
          <w:sz w:val="24"/>
          <w:szCs w:val="24"/>
          <w:lang w:val="sr-Latn-CS" w:bidi="th-TH"/>
        </w:rPr>
      </w:pPr>
      <w:r w:rsidRPr="00877AEE">
        <w:rPr>
          <w:rFonts w:ascii="Times New Roman" w:hAnsi="Times New Roman" w:cs="Times New Roman"/>
          <w:sz w:val="24"/>
          <w:szCs w:val="24"/>
          <w:lang w:val="sr-Latn-CS"/>
        </w:rPr>
        <w:t>Odeljenjsko vijeće činili su nastavnici koji su izvodili nastavu u jednom odeljenju.</w:t>
      </w:r>
    </w:p>
    <w:p w:rsidR="002C1315" w:rsidRPr="00877AEE" w:rsidRDefault="002C1315" w:rsidP="00877AEE">
      <w:pPr>
        <w:widowControl w:val="0"/>
        <w:autoSpaceDE w:val="0"/>
        <w:autoSpaceDN w:val="0"/>
        <w:adjustRightInd w:val="0"/>
        <w:spacing w:after="0"/>
        <w:ind w:left="357"/>
        <w:jc w:val="both"/>
        <w:rPr>
          <w:rFonts w:ascii="Times New Roman" w:hAnsi="Times New Roman" w:cs="Times New Roman"/>
          <w:bCs/>
          <w:sz w:val="24"/>
          <w:szCs w:val="24"/>
          <w:lang w:val="sr-Latn-CS" w:bidi="th-TH"/>
        </w:rPr>
      </w:pPr>
    </w:p>
    <w:p w:rsidR="002C1315" w:rsidRPr="00877AEE" w:rsidRDefault="002C1315" w:rsidP="00877AEE">
      <w:pPr>
        <w:widowControl w:val="0"/>
        <w:autoSpaceDE w:val="0"/>
        <w:autoSpaceDN w:val="0"/>
        <w:adjustRightInd w:val="0"/>
        <w:spacing w:after="0"/>
        <w:jc w:val="both"/>
        <w:rPr>
          <w:rFonts w:ascii="Times New Roman" w:hAnsi="Times New Roman" w:cs="Times New Roman"/>
          <w:i/>
          <w:sz w:val="24"/>
          <w:szCs w:val="24"/>
          <w:lang w:val="sr-Latn-CS" w:bidi="th-TH"/>
        </w:rPr>
      </w:pPr>
      <w:r w:rsidRPr="00877AEE">
        <w:rPr>
          <w:rFonts w:ascii="Times New Roman" w:hAnsi="Times New Roman" w:cs="Times New Roman"/>
          <w:bCs/>
          <w:i/>
          <w:sz w:val="24"/>
          <w:szCs w:val="24"/>
          <w:lang w:val="sr-Latn-CS" w:bidi="th-TH"/>
        </w:rPr>
        <w:t xml:space="preserve">Koordinatori </w:t>
      </w:r>
      <w:r w:rsidRPr="00877AEE">
        <w:rPr>
          <w:rFonts w:ascii="Times New Roman" w:hAnsi="Times New Roman" w:cs="Times New Roman"/>
          <w:i/>
          <w:sz w:val="24"/>
          <w:szCs w:val="24"/>
          <w:lang w:val="sr-Latn-CS" w:bidi="th-TH"/>
        </w:rPr>
        <w:t xml:space="preserve"> nastavničkog i odjeljenjskih vijeća izabrani su na početku školske godine- nije došlo ni do kakvih promjena.</w:t>
      </w:r>
    </w:p>
    <w:p w:rsidR="002C1315" w:rsidRPr="00877AEE" w:rsidRDefault="002C1315" w:rsidP="00877AEE">
      <w:pPr>
        <w:widowControl w:val="0"/>
        <w:autoSpaceDE w:val="0"/>
        <w:autoSpaceDN w:val="0"/>
        <w:adjustRightInd w:val="0"/>
        <w:spacing w:after="0"/>
        <w:jc w:val="both"/>
        <w:rPr>
          <w:rFonts w:ascii="Times New Roman" w:hAnsi="Times New Roman" w:cs="Times New Roman"/>
          <w:i/>
          <w:sz w:val="24"/>
          <w:szCs w:val="24"/>
          <w:lang w:val="sr-Latn-CS" w:bidi="th-TH"/>
        </w:rPr>
      </w:pPr>
    </w:p>
    <w:p w:rsidR="002C1315" w:rsidRPr="00877AEE" w:rsidRDefault="002C1315" w:rsidP="00877AEE">
      <w:pPr>
        <w:widowControl w:val="0"/>
        <w:autoSpaceDE w:val="0"/>
        <w:autoSpaceDN w:val="0"/>
        <w:adjustRightInd w:val="0"/>
        <w:spacing w:after="0"/>
        <w:rPr>
          <w:rFonts w:ascii="Times New Roman" w:hAnsi="Times New Roman" w:cs="Times New Roman"/>
          <w:b/>
          <w:bCs/>
          <w:sz w:val="24"/>
          <w:szCs w:val="24"/>
          <w:lang w:val="sr-Latn-CS" w:bidi="th-TH"/>
        </w:rPr>
      </w:pPr>
    </w:p>
    <w:p w:rsidR="002C1315" w:rsidRPr="00877AEE" w:rsidRDefault="002C1315" w:rsidP="00877AEE">
      <w:pPr>
        <w:pStyle w:val="ListParagraph"/>
        <w:widowControl w:val="0"/>
        <w:numPr>
          <w:ilvl w:val="1"/>
          <w:numId w:val="21"/>
        </w:numPr>
        <w:autoSpaceDE w:val="0"/>
        <w:autoSpaceDN w:val="0"/>
        <w:adjustRightInd w:val="0"/>
        <w:spacing w:after="0" w:line="276" w:lineRule="auto"/>
        <w:rPr>
          <w:rFonts w:ascii="Times New Roman" w:hAnsi="Times New Roman" w:cs="Times New Roman"/>
          <w:b/>
          <w:bCs/>
          <w:i/>
          <w:sz w:val="24"/>
          <w:szCs w:val="24"/>
          <w:u w:val="single"/>
          <w:lang w:val="sr-Latn-CS" w:bidi="th-TH"/>
        </w:rPr>
      </w:pPr>
      <w:r w:rsidRPr="00877AEE">
        <w:rPr>
          <w:rFonts w:ascii="Times New Roman" w:hAnsi="Times New Roman" w:cs="Times New Roman"/>
          <w:b/>
          <w:bCs/>
          <w:i/>
          <w:sz w:val="24"/>
          <w:szCs w:val="24"/>
          <w:u w:val="single"/>
          <w:lang w:val="sr-Latn-CS" w:bidi="th-TH"/>
        </w:rPr>
        <w:t>Izvještaj o radu Stručnih aktiva</w:t>
      </w:r>
    </w:p>
    <w:p w:rsidR="002C1315" w:rsidRPr="00877AEE" w:rsidRDefault="002C1315" w:rsidP="00877AEE">
      <w:pPr>
        <w:widowControl w:val="0"/>
        <w:autoSpaceDE w:val="0"/>
        <w:autoSpaceDN w:val="0"/>
        <w:adjustRightInd w:val="0"/>
        <w:spacing w:after="0"/>
        <w:rPr>
          <w:rFonts w:ascii="Times New Roman" w:hAnsi="Times New Roman" w:cs="Times New Roman"/>
          <w:b/>
          <w:bCs/>
          <w:sz w:val="24"/>
          <w:szCs w:val="24"/>
          <w:lang w:val="sr-Latn-CS" w:bidi="th-TH"/>
        </w:rPr>
      </w:pPr>
    </w:p>
    <w:p w:rsidR="002C1315" w:rsidRPr="00877AEE" w:rsidRDefault="002C1315" w:rsidP="00877AEE">
      <w:pPr>
        <w:widowControl w:val="0"/>
        <w:autoSpaceDE w:val="0"/>
        <w:autoSpaceDN w:val="0"/>
        <w:adjustRightInd w:val="0"/>
        <w:spacing w:after="0"/>
        <w:jc w:val="both"/>
        <w:rPr>
          <w:rFonts w:ascii="Times New Roman" w:hAnsi="Times New Roman" w:cs="Times New Roman"/>
          <w:sz w:val="24"/>
          <w:szCs w:val="24"/>
          <w:lang w:val="sr-Latn-CS"/>
        </w:rPr>
      </w:pPr>
      <w:r w:rsidRPr="00877AEE">
        <w:rPr>
          <w:rFonts w:ascii="Times New Roman" w:hAnsi="Times New Roman" w:cs="Times New Roman"/>
          <w:sz w:val="24"/>
          <w:szCs w:val="24"/>
          <w:lang w:val="sr-Latn-CS"/>
        </w:rPr>
        <w:t>Stručni aktivi su se bavili planiranjem i programiranjem  obrazovno-vaspitnog  rada, pripremanjem i realizacijom stručnog usavršavanja nastavnika, mjerama za unapređenje rada, izradom zadataka objektivnog tipa, praćenjem i analiziranjem korištenih objektivnih postupaka i instrumenata i mjerenjem dostignuća u vrednovanju znanja učenika, praćenjem inovacija, planiranjem nabavke nastavnih sredstava a sve sa ciljem osavremenjavanja nastave.</w:t>
      </w:r>
    </w:p>
    <w:p w:rsidR="002C1315" w:rsidRPr="00877AEE" w:rsidRDefault="002C1315" w:rsidP="00877AEE">
      <w:pPr>
        <w:widowControl w:val="0"/>
        <w:autoSpaceDE w:val="0"/>
        <w:autoSpaceDN w:val="0"/>
        <w:adjustRightInd w:val="0"/>
        <w:spacing w:after="0"/>
        <w:jc w:val="both"/>
        <w:rPr>
          <w:rFonts w:ascii="Times New Roman" w:hAnsi="Times New Roman" w:cs="Times New Roman"/>
          <w:sz w:val="24"/>
          <w:szCs w:val="24"/>
          <w:lang w:val="sr-Latn-CS"/>
        </w:rPr>
      </w:pPr>
    </w:p>
    <w:p w:rsidR="002C1315" w:rsidRPr="00877AEE" w:rsidRDefault="002C1315" w:rsidP="00877AEE">
      <w:pPr>
        <w:pStyle w:val="BodyText3"/>
        <w:spacing w:after="0"/>
        <w:rPr>
          <w:rFonts w:ascii="Times New Roman" w:hAnsi="Times New Roman" w:cs="Times New Roman"/>
          <w:b/>
          <w:i/>
          <w:sz w:val="24"/>
          <w:szCs w:val="24"/>
          <w:u w:val="single"/>
          <w:lang w:val="pl-PL" w:eastAsia="en-GB"/>
        </w:rPr>
      </w:pPr>
    </w:p>
    <w:p w:rsidR="002C1315" w:rsidRPr="00877AEE" w:rsidRDefault="002C1315" w:rsidP="00877AEE">
      <w:pPr>
        <w:pStyle w:val="BodyText3"/>
        <w:spacing w:after="0"/>
        <w:rPr>
          <w:rFonts w:ascii="Times New Roman" w:hAnsi="Times New Roman" w:cs="Times New Roman"/>
          <w:b/>
          <w:i/>
          <w:sz w:val="24"/>
          <w:szCs w:val="24"/>
          <w:u w:val="single"/>
          <w:lang w:val="pl-PL" w:eastAsia="en-GB"/>
        </w:rPr>
      </w:pPr>
      <w:r w:rsidRPr="00877AEE">
        <w:rPr>
          <w:rFonts w:ascii="Times New Roman" w:hAnsi="Times New Roman" w:cs="Times New Roman"/>
          <w:b/>
          <w:i/>
          <w:sz w:val="24"/>
          <w:szCs w:val="24"/>
          <w:u w:val="single"/>
          <w:lang w:val="pl-PL" w:eastAsia="en-GB"/>
        </w:rPr>
        <w:t>Zajednička i obavezna područja rada za sve aktive bila su :</w:t>
      </w:r>
    </w:p>
    <w:p w:rsidR="002C1315" w:rsidRPr="00877AEE" w:rsidRDefault="002C1315" w:rsidP="00877AEE">
      <w:pPr>
        <w:pStyle w:val="BodyText3"/>
        <w:spacing w:after="0"/>
        <w:rPr>
          <w:rFonts w:ascii="Times New Roman" w:hAnsi="Times New Roman" w:cs="Times New Roman"/>
          <w:b/>
          <w:i/>
          <w:sz w:val="24"/>
          <w:szCs w:val="24"/>
          <w:u w:val="single"/>
          <w:lang w:val="pl-PL" w:eastAsia="en-GB"/>
        </w:rPr>
      </w:pPr>
    </w:p>
    <w:p w:rsidR="002C1315" w:rsidRPr="00877AEE" w:rsidRDefault="002C1315" w:rsidP="00877AEE">
      <w:pPr>
        <w:pStyle w:val="BodyText3"/>
        <w:numPr>
          <w:ilvl w:val="2"/>
          <w:numId w:val="11"/>
        </w:numPr>
        <w:spacing w:after="0" w:line="240" w:lineRule="auto"/>
        <w:rPr>
          <w:rFonts w:ascii="Times New Roman" w:hAnsi="Times New Roman" w:cs="Times New Roman"/>
          <w:sz w:val="24"/>
          <w:szCs w:val="24"/>
          <w:lang w:val="it-IT" w:eastAsia="en-GB"/>
        </w:rPr>
      </w:pPr>
      <w:r w:rsidRPr="00877AEE">
        <w:rPr>
          <w:rFonts w:ascii="Times New Roman" w:hAnsi="Times New Roman" w:cs="Times New Roman"/>
          <w:sz w:val="24"/>
          <w:szCs w:val="24"/>
          <w:lang w:val="it-IT" w:eastAsia="en-GB"/>
        </w:rPr>
        <w:t>Predlaganje podjele časova po odjeljenjima</w:t>
      </w:r>
    </w:p>
    <w:p w:rsidR="002C1315" w:rsidRPr="00877AEE" w:rsidRDefault="002C1315" w:rsidP="00877AEE">
      <w:pPr>
        <w:pStyle w:val="BodyText3"/>
        <w:numPr>
          <w:ilvl w:val="2"/>
          <w:numId w:val="11"/>
        </w:numPr>
        <w:spacing w:after="0" w:line="240" w:lineRule="auto"/>
        <w:rPr>
          <w:rFonts w:ascii="Times New Roman" w:hAnsi="Times New Roman" w:cs="Times New Roman"/>
          <w:sz w:val="24"/>
          <w:szCs w:val="24"/>
          <w:lang w:eastAsia="en-GB" w:bidi="th-TH"/>
        </w:rPr>
      </w:pPr>
      <w:r w:rsidRPr="00877AEE">
        <w:rPr>
          <w:rFonts w:ascii="Times New Roman" w:hAnsi="Times New Roman" w:cs="Times New Roman"/>
          <w:sz w:val="24"/>
          <w:szCs w:val="24"/>
          <w:lang w:eastAsia="en-GB" w:bidi="th-TH"/>
        </w:rPr>
        <w:t>Planiranje vaspitno-obrazovnog programa</w:t>
      </w:r>
    </w:p>
    <w:p w:rsidR="002C1315" w:rsidRPr="00877AEE" w:rsidRDefault="002C1315" w:rsidP="00877AEE">
      <w:pPr>
        <w:pStyle w:val="BodyText3"/>
        <w:numPr>
          <w:ilvl w:val="2"/>
          <w:numId w:val="11"/>
        </w:numPr>
        <w:spacing w:after="0" w:line="240" w:lineRule="auto"/>
        <w:rPr>
          <w:rFonts w:ascii="Times New Roman" w:hAnsi="Times New Roman" w:cs="Times New Roman"/>
          <w:sz w:val="24"/>
          <w:szCs w:val="24"/>
          <w:lang w:eastAsia="en-GB" w:bidi="th-TH"/>
        </w:rPr>
      </w:pPr>
      <w:r w:rsidRPr="00877AEE">
        <w:rPr>
          <w:rFonts w:ascii="Times New Roman" w:hAnsi="Times New Roman" w:cs="Times New Roman"/>
          <w:sz w:val="24"/>
          <w:szCs w:val="24"/>
          <w:lang w:eastAsia="en-GB" w:bidi="th-TH"/>
        </w:rPr>
        <w:t>Pripremanje za časove</w:t>
      </w:r>
    </w:p>
    <w:p w:rsidR="002C1315" w:rsidRPr="00877AEE" w:rsidRDefault="002C1315" w:rsidP="00877AEE">
      <w:pPr>
        <w:pStyle w:val="BodyText3"/>
        <w:numPr>
          <w:ilvl w:val="2"/>
          <w:numId w:val="11"/>
        </w:numPr>
        <w:spacing w:after="0" w:line="240" w:lineRule="auto"/>
        <w:rPr>
          <w:rFonts w:ascii="Times New Roman" w:hAnsi="Times New Roman" w:cs="Times New Roman"/>
          <w:sz w:val="24"/>
          <w:szCs w:val="24"/>
          <w:lang w:val="it-IT" w:eastAsia="en-GB"/>
        </w:rPr>
      </w:pPr>
      <w:r w:rsidRPr="00877AEE">
        <w:rPr>
          <w:rFonts w:ascii="Times New Roman" w:hAnsi="Times New Roman" w:cs="Times New Roman"/>
          <w:sz w:val="24"/>
          <w:szCs w:val="24"/>
          <w:lang w:eastAsia="en-GB" w:bidi="th-TH"/>
        </w:rPr>
        <w:t>Planiranje i realizacija plana individualnog stručnog usavršavanja nastavnika</w:t>
      </w:r>
    </w:p>
    <w:p w:rsidR="002C1315" w:rsidRPr="00877AEE" w:rsidRDefault="002C1315" w:rsidP="00877AEE">
      <w:pPr>
        <w:pStyle w:val="BodyText3"/>
        <w:numPr>
          <w:ilvl w:val="2"/>
          <w:numId w:val="11"/>
        </w:numPr>
        <w:spacing w:after="0" w:line="240" w:lineRule="auto"/>
        <w:ind w:left="357"/>
        <w:rPr>
          <w:rFonts w:ascii="Times New Roman" w:hAnsi="Times New Roman" w:cs="Times New Roman"/>
          <w:sz w:val="24"/>
          <w:szCs w:val="24"/>
          <w:lang w:eastAsia="en-GB" w:bidi="th-TH"/>
        </w:rPr>
      </w:pPr>
      <w:r w:rsidRPr="00877AEE">
        <w:rPr>
          <w:rFonts w:ascii="Times New Roman" w:hAnsi="Times New Roman" w:cs="Times New Roman"/>
          <w:sz w:val="24"/>
          <w:szCs w:val="24"/>
          <w:lang w:eastAsia="en-GB" w:bidi="th-TH"/>
        </w:rPr>
        <w:t>Učešće u realizaciji plana unapređivanja obrazovno-vaspitnog rada rada</w:t>
      </w:r>
    </w:p>
    <w:p w:rsidR="002C1315" w:rsidRPr="00877AEE" w:rsidRDefault="002C1315" w:rsidP="00877AEE">
      <w:pPr>
        <w:pStyle w:val="BodyText3"/>
        <w:numPr>
          <w:ilvl w:val="2"/>
          <w:numId w:val="11"/>
        </w:numPr>
        <w:spacing w:after="0" w:line="240" w:lineRule="auto"/>
        <w:ind w:left="357"/>
        <w:rPr>
          <w:rFonts w:ascii="Times New Roman" w:hAnsi="Times New Roman" w:cs="Times New Roman"/>
          <w:sz w:val="24"/>
          <w:szCs w:val="24"/>
          <w:lang w:val="pl-PL" w:eastAsia="en-GB" w:bidi="th-TH"/>
        </w:rPr>
      </w:pPr>
      <w:r w:rsidRPr="00877AEE">
        <w:rPr>
          <w:rFonts w:ascii="Times New Roman" w:hAnsi="Times New Roman" w:cs="Times New Roman"/>
          <w:sz w:val="24"/>
          <w:szCs w:val="24"/>
          <w:lang w:eastAsia="en-GB" w:bidi="th-TH"/>
        </w:rPr>
        <w:t>Utvrđivanje prijedloga za nabavku nastavnih sredstava</w:t>
      </w:r>
    </w:p>
    <w:p w:rsidR="002C1315" w:rsidRPr="00877AEE" w:rsidRDefault="002C1315" w:rsidP="00877AEE">
      <w:pPr>
        <w:pStyle w:val="BodyText3"/>
        <w:numPr>
          <w:ilvl w:val="2"/>
          <w:numId w:val="11"/>
        </w:numPr>
        <w:spacing w:after="0" w:line="240" w:lineRule="auto"/>
        <w:ind w:left="357"/>
        <w:rPr>
          <w:rFonts w:ascii="Times New Roman" w:hAnsi="Times New Roman" w:cs="Times New Roman"/>
          <w:sz w:val="24"/>
          <w:szCs w:val="24"/>
          <w:lang w:val="pl-PL" w:eastAsia="en-GB"/>
        </w:rPr>
      </w:pPr>
      <w:r w:rsidRPr="00877AEE">
        <w:rPr>
          <w:rFonts w:ascii="Times New Roman" w:hAnsi="Times New Roman" w:cs="Times New Roman"/>
          <w:sz w:val="24"/>
          <w:szCs w:val="24"/>
          <w:lang w:eastAsia="en-GB" w:bidi="th-TH"/>
        </w:rPr>
        <w:t>Razmatranje izvještaja nadzornika Zavoda za školstvo o uvidu u nastavu nastavnika</w:t>
      </w:r>
    </w:p>
    <w:p w:rsidR="002C1315" w:rsidRPr="00877AEE" w:rsidRDefault="002C1315" w:rsidP="00877AEE">
      <w:pPr>
        <w:pStyle w:val="BodyText3"/>
        <w:numPr>
          <w:ilvl w:val="2"/>
          <w:numId w:val="11"/>
        </w:numPr>
        <w:spacing w:after="0" w:line="240" w:lineRule="auto"/>
        <w:ind w:left="357"/>
        <w:rPr>
          <w:rFonts w:ascii="Times New Roman" w:hAnsi="Times New Roman" w:cs="Times New Roman"/>
          <w:sz w:val="24"/>
          <w:szCs w:val="24"/>
          <w:lang w:val="pl-PL" w:eastAsia="en-GB" w:bidi="th-TH"/>
        </w:rPr>
      </w:pPr>
      <w:r w:rsidRPr="00877AEE">
        <w:rPr>
          <w:rFonts w:ascii="Times New Roman" w:hAnsi="Times New Roman" w:cs="Times New Roman"/>
          <w:sz w:val="24"/>
          <w:szCs w:val="24"/>
          <w:lang w:eastAsia="en-GB" w:bidi="th-TH"/>
        </w:rPr>
        <w:t xml:space="preserve">Razmatranje rezultata </w:t>
      </w:r>
      <w:r w:rsidRPr="00877AEE">
        <w:rPr>
          <w:rFonts w:ascii="Times New Roman" w:hAnsi="Times New Roman" w:cs="Times New Roman"/>
          <w:sz w:val="24"/>
          <w:szCs w:val="24"/>
          <w:lang w:val="pl-PL" w:eastAsia="en-GB" w:bidi="th-TH"/>
        </w:rPr>
        <w:t>uspjeha u učenju učenika</w:t>
      </w:r>
    </w:p>
    <w:p w:rsidR="002C1315" w:rsidRPr="00877AEE" w:rsidRDefault="002C1315" w:rsidP="00877AEE">
      <w:pPr>
        <w:pStyle w:val="BodyText3"/>
        <w:numPr>
          <w:ilvl w:val="2"/>
          <w:numId w:val="11"/>
        </w:numPr>
        <w:spacing w:after="0" w:line="240" w:lineRule="auto"/>
        <w:ind w:left="357"/>
        <w:rPr>
          <w:rFonts w:ascii="Times New Roman" w:hAnsi="Times New Roman" w:cs="Times New Roman"/>
          <w:sz w:val="24"/>
          <w:szCs w:val="24"/>
          <w:lang w:val="pl-PL" w:eastAsia="en-GB"/>
        </w:rPr>
      </w:pPr>
      <w:r w:rsidRPr="00877AEE">
        <w:rPr>
          <w:rFonts w:ascii="Times New Roman" w:hAnsi="Times New Roman" w:cs="Times New Roman"/>
          <w:sz w:val="24"/>
          <w:szCs w:val="24"/>
          <w:lang w:eastAsia="en-GB" w:bidi="th-TH"/>
        </w:rPr>
        <w:t>Izrada zadataka objektivnog tipa, njihova primjena i evaluacija rezultata provjere znanja,  pripremanje pohvala i nagrada</w:t>
      </w:r>
    </w:p>
    <w:p w:rsidR="002C1315" w:rsidRPr="00877AEE" w:rsidRDefault="002C1315" w:rsidP="00877AEE">
      <w:pPr>
        <w:pStyle w:val="BodyText3"/>
        <w:numPr>
          <w:ilvl w:val="2"/>
          <w:numId w:val="11"/>
        </w:numPr>
        <w:spacing w:after="0" w:line="240" w:lineRule="auto"/>
        <w:rPr>
          <w:rFonts w:ascii="Times New Roman" w:hAnsi="Times New Roman" w:cs="Times New Roman"/>
          <w:sz w:val="24"/>
          <w:szCs w:val="24"/>
          <w:lang w:eastAsia="en-GB" w:bidi="th-TH"/>
        </w:rPr>
      </w:pPr>
      <w:r w:rsidRPr="00877AEE">
        <w:rPr>
          <w:rFonts w:ascii="Times New Roman" w:hAnsi="Times New Roman" w:cs="Times New Roman"/>
          <w:sz w:val="24"/>
          <w:szCs w:val="24"/>
          <w:lang w:eastAsia="en-GB" w:bidi="th-TH"/>
        </w:rPr>
        <w:t>Pripremanje i prisustvovanje oglednom času</w:t>
      </w:r>
    </w:p>
    <w:p w:rsidR="002C1315" w:rsidRPr="00877AEE" w:rsidRDefault="002C1315" w:rsidP="00877AEE">
      <w:pPr>
        <w:pStyle w:val="BodyText3"/>
        <w:numPr>
          <w:ilvl w:val="2"/>
          <w:numId w:val="11"/>
        </w:numPr>
        <w:spacing w:after="0" w:line="240" w:lineRule="auto"/>
        <w:rPr>
          <w:rFonts w:ascii="Times New Roman" w:hAnsi="Times New Roman" w:cs="Times New Roman"/>
          <w:sz w:val="24"/>
          <w:szCs w:val="24"/>
          <w:lang w:val="pl-PL" w:eastAsia="en-GB" w:bidi="th-TH"/>
        </w:rPr>
      </w:pPr>
      <w:r w:rsidRPr="00877AEE">
        <w:rPr>
          <w:rFonts w:ascii="Times New Roman" w:hAnsi="Times New Roman" w:cs="Times New Roman"/>
          <w:sz w:val="24"/>
          <w:szCs w:val="24"/>
          <w:lang w:eastAsia="en-GB" w:bidi="th-TH"/>
        </w:rPr>
        <w:t>Učešće u istraživačkom zadatku vrednovanja rada učenika.</w:t>
      </w:r>
    </w:p>
    <w:p w:rsidR="002C1315" w:rsidRPr="00877AEE" w:rsidRDefault="002C1315" w:rsidP="00877AEE">
      <w:pPr>
        <w:pStyle w:val="BodyText3"/>
        <w:numPr>
          <w:ilvl w:val="2"/>
          <w:numId w:val="11"/>
        </w:numPr>
        <w:spacing w:after="0" w:line="240" w:lineRule="auto"/>
        <w:rPr>
          <w:rFonts w:ascii="Times New Roman" w:hAnsi="Times New Roman" w:cs="Times New Roman"/>
          <w:sz w:val="24"/>
          <w:szCs w:val="24"/>
          <w:lang w:val="pl-PL" w:eastAsia="en-GB"/>
        </w:rPr>
      </w:pPr>
      <w:r w:rsidRPr="00877AEE">
        <w:rPr>
          <w:rFonts w:ascii="Times New Roman" w:hAnsi="Times New Roman" w:cs="Times New Roman"/>
          <w:sz w:val="24"/>
          <w:szCs w:val="24"/>
          <w:lang w:eastAsia="en-GB" w:bidi="th-TH"/>
        </w:rPr>
        <w:t>Izbor, metoda, oblika i nastavnih sredstava i pomagala</w:t>
      </w:r>
    </w:p>
    <w:p w:rsidR="002C1315" w:rsidRPr="00877AEE" w:rsidRDefault="002C1315" w:rsidP="00877AEE">
      <w:pPr>
        <w:pStyle w:val="BodyText3"/>
        <w:numPr>
          <w:ilvl w:val="2"/>
          <w:numId w:val="11"/>
        </w:numPr>
        <w:spacing w:after="0" w:line="240" w:lineRule="auto"/>
        <w:rPr>
          <w:rFonts w:ascii="Times New Roman" w:hAnsi="Times New Roman" w:cs="Times New Roman"/>
          <w:sz w:val="24"/>
          <w:szCs w:val="24"/>
          <w:lang w:eastAsia="en-GB" w:bidi="th-TH"/>
        </w:rPr>
      </w:pPr>
      <w:r w:rsidRPr="00877AEE">
        <w:rPr>
          <w:rFonts w:ascii="Times New Roman" w:hAnsi="Times New Roman" w:cs="Times New Roman"/>
          <w:sz w:val="24"/>
          <w:szCs w:val="24"/>
          <w:lang w:eastAsia="en-GB" w:bidi="th-TH"/>
        </w:rPr>
        <w:t>Izrada izvještaja o radu stručnih aktiva</w:t>
      </w:r>
    </w:p>
    <w:p w:rsidR="002C1315" w:rsidRPr="00877AEE" w:rsidRDefault="002C1315" w:rsidP="00877AEE">
      <w:pPr>
        <w:pStyle w:val="BodyText3"/>
        <w:numPr>
          <w:ilvl w:val="2"/>
          <w:numId w:val="11"/>
        </w:numPr>
        <w:spacing w:after="0" w:line="240" w:lineRule="auto"/>
        <w:rPr>
          <w:rFonts w:ascii="Times New Roman" w:hAnsi="Times New Roman" w:cs="Times New Roman"/>
          <w:sz w:val="24"/>
          <w:szCs w:val="24"/>
          <w:lang w:eastAsia="en-GB" w:bidi="th-TH"/>
        </w:rPr>
      </w:pPr>
      <w:r w:rsidRPr="00877AEE">
        <w:rPr>
          <w:rFonts w:ascii="Times New Roman" w:hAnsi="Times New Roman" w:cs="Times New Roman"/>
          <w:sz w:val="24"/>
          <w:szCs w:val="24"/>
          <w:lang w:eastAsia="en-GB" w:bidi="th-TH"/>
        </w:rPr>
        <w:t>Stručni aktivi obavljali su i druge poslove utvrđene Pravilima škole</w:t>
      </w:r>
    </w:p>
    <w:p w:rsidR="002C1315" w:rsidRPr="00877AEE" w:rsidRDefault="002C1315" w:rsidP="00877AEE">
      <w:pPr>
        <w:jc w:val="both"/>
        <w:rPr>
          <w:rFonts w:ascii="Times New Roman" w:hAnsi="Times New Roman" w:cs="Times New Roman"/>
          <w:sz w:val="24"/>
          <w:szCs w:val="24"/>
        </w:rPr>
        <w:sectPr w:rsidR="002C1315" w:rsidRPr="00877AEE">
          <w:footerReference w:type="default" r:id="rId10"/>
          <w:pgSz w:w="12240" w:h="15840"/>
          <w:pgMar w:top="1280" w:right="1140" w:bottom="720" w:left="1140" w:header="0" w:footer="527" w:gutter="0"/>
          <w:cols w:space="720"/>
        </w:sectPr>
      </w:pPr>
    </w:p>
    <w:p w:rsidR="002C1315" w:rsidRPr="00877AEE" w:rsidRDefault="002C1315" w:rsidP="00877AEE">
      <w:pPr>
        <w:widowControl w:val="0"/>
        <w:autoSpaceDE w:val="0"/>
        <w:autoSpaceDN w:val="0"/>
        <w:spacing w:after="0"/>
        <w:rPr>
          <w:rFonts w:ascii="Times New Roman" w:hAnsi="Times New Roman" w:cs="Times New Roman"/>
          <w:sz w:val="24"/>
          <w:szCs w:val="24"/>
        </w:rPr>
        <w:sectPr w:rsidR="002C1315" w:rsidRPr="00877AEE" w:rsidSect="002F6BA2">
          <w:pgSz w:w="12240" w:h="15840"/>
          <w:pgMar w:top="1280" w:right="1140" w:bottom="280" w:left="1140" w:header="720" w:footer="720" w:gutter="0"/>
          <w:cols w:space="720"/>
        </w:sectPr>
      </w:pPr>
    </w:p>
    <w:p w:rsidR="002C1315" w:rsidRPr="00877AEE" w:rsidRDefault="002C1315" w:rsidP="00877AEE">
      <w:pPr>
        <w:widowControl w:val="0"/>
        <w:autoSpaceDE w:val="0"/>
        <w:autoSpaceDN w:val="0"/>
        <w:spacing w:after="0"/>
        <w:rPr>
          <w:rFonts w:ascii="Times New Roman" w:hAnsi="Times New Roman" w:cs="Times New Roman"/>
          <w:sz w:val="24"/>
          <w:szCs w:val="24"/>
        </w:rPr>
        <w:sectPr w:rsidR="002C1315" w:rsidRPr="00877AEE">
          <w:footerReference w:type="default" r:id="rId11"/>
          <w:pgSz w:w="12240" w:h="15840"/>
          <w:pgMar w:top="1500" w:right="1140" w:bottom="720" w:left="1140" w:header="0" w:footer="527" w:gutter="0"/>
          <w:pgNumType w:start="2"/>
          <w:cols w:space="720"/>
        </w:sectPr>
      </w:pPr>
    </w:p>
    <w:p w:rsidR="002C1315" w:rsidRPr="00877AEE" w:rsidRDefault="002C1315" w:rsidP="00877AEE">
      <w:pPr>
        <w:autoSpaceDE w:val="0"/>
        <w:autoSpaceDN w:val="0"/>
        <w:adjustRightInd w:val="0"/>
        <w:spacing w:after="0"/>
        <w:rPr>
          <w:rFonts w:ascii="Times New Roman" w:hAnsi="Times New Roman" w:cs="Times New Roman"/>
          <w:b/>
          <w:i/>
          <w:sz w:val="24"/>
          <w:szCs w:val="24"/>
          <w:lang w:val="da-DK"/>
        </w:rPr>
      </w:pPr>
    </w:p>
    <w:p w:rsidR="002C1315" w:rsidRPr="00877AEE" w:rsidRDefault="00C01ED1" w:rsidP="00C01ED1">
      <w:pPr>
        <w:widowControl w:val="0"/>
        <w:autoSpaceDE w:val="0"/>
        <w:autoSpaceDN w:val="0"/>
        <w:spacing w:before="77" w:after="0"/>
        <w:ind w:right="2513"/>
        <w:jc w:val="center"/>
        <w:rPr>
          <w:rFonts w:ascii="Times New Roman" w:hAnsi="Times New Roman" w:cs="Times New Roman"/>
          <w:b/>
          <w:sz w:val="24"/>
          <w:szCs w:val="24"/>
        </w:rPr>
      </w:pPr>
      <w:r>
        <w:rPr>
          <w:rFonts w:ascii="Times New Roman" w:hAnsi="Times New Roman" w:cs="Times New Roman"/>
          <w:b/>
          <w:sz w:val="24"/>
          <w:szCs w:val="24"/>
        </w:rPr>
        <w:t xml:space="preserve">      JAVNA USTANOVA</w:t>
      </w:r>
      <w:r w:rsidR="002C1315" w:rsidRPr="00877AEE">
        <w:rPr>
          <w:rFonts w:ascii="Times New Roman" w:hAnsi="Times New Roman" w:cs="Times New Roman"/>
          <w:b/>
          <w:sz w:val="24"/>
          <w:szCs w:val="24"/>
        </w:rPr>
        <w:t xml:space="preserve">  OSNOVNA ŠKOLA ”DONJA RŽANICA“</w:t>
      </w:r>
    </w:p>
    <w:p w:rsidR="002C1315" w:rsidRPr="00877AEE" w:rsidRDefault="002C1315" w:rsidP="00877AEE">
      <w:pPr>
        <w:widowControl w:val="0"/>
        <w:autoSpaceDE w:val="0"/>
        <w:autoSpaceDN w:val="0"/>
        <w:spacing w:before="7" w:after="0"/>
        <w:jc w:val="center"/>
        <w:rPr>
          <w:rFonts w:ascii="Times New Roman" w:hAnsi="Times New Roman" w:cs="Times New Roman"/>
          <w:b/>
          <w:sz w:val="24"/>
          <w:szCs w:val="24"/>
        </w:rPr>
      </w:pPr>
    </w:p>
    <w:p w:rsidR="002C1315" w:rsidRPr="00877AEE" w:rsidRDefault="002C1315" w:rsidP="00877AEE">
      <w:pPr>
        <w:widowControl w:val="0"/>
        <w:autoSpaceDE w:val="0"/>
        <w:autoSpaceDN w:val="0"/>
        <w:spacing w:after="0"/>
        <w:ind w:right="159"/>
        <w:jc w:val="both"/>
        <w:rPr>
          <w:rFonts w:ascii="Times New Roman" w:hAnsi="Times New Roman" w:cs="Times New Roman"/>
          <w:sz w:val="24"/>
          <w:szCs w:val="24"/>
        </w:rPr>
      </w:pPr>
      <w:r w:rsidRPr="00877AEE">
        <w:rPr>
          <w:rFonts w:ascii="Times New Roman" w:hAnsi="Times New Roman" w:cs="Times New Roman"/>
          <w:sz w:val="24"/>
          <w:szCs w:val="24"/>
        </w:rPr>
        <w:t>Rad direktora Škole se u proteklom periodu zasnivao na Statutu OŠ „Donja Ržanica“ Berane, kao i Godišnjem planu rada škole za 2022/2023. školsku godinu.</w:t>
      </w:r>
    </w:p>
    <w:p w:rsidR="002C1315" w:rsidRPr="00877AEE" w:rsidRDefault="002C1315" w:rsidP="00877AEE">
      <w:pPr>
        <w:widowControl w:val="0"/>
        <w:autoSpaceDE w:val="0"/>
        <w:autoSpaceDN w:val="0"/>
        <w:spacing w:before="5" w:after="0"/>
        <w:rPr>
          <w:rFonts w:ascii="Times New Roman" w:hAnsi="Times New Roman" w:cs="Times New Roman"/>
          <w:sz w:val="24"/>
          <w:szCs w:val="24"/>
        </w:rPr>
      </w:pPr>
    </w:p>
    <w:p w:rsidR="002C1315" w:rsidRPr="00877AEE" w:rsidRDefault="002C1315" w:rsidP="00877AEE">
      <w:pPr>
        <w:widowControl w:val="0"/>
        <w:numPr>
          <w:ilvl w:val="1"/>
          <w:numId w:val="31"/>
        </w:numPr>
        <w:tabs>
          <w:tab w:val="left" w:pos="3813"/>
        </w:tabs>
        <w:autoSpaceDE w:val="0"/>
        <w:autoSpaceDN w:val="0"/>
        <w:spacing w:after="0" w:line="274" w:lineRule="exact"/>
        <w:ind w:hanging="241"/>
        <w:outlineLvl w:val="0"/>
        <w:rPr>
          <w:rFonts w:ascii="Times New Roman" w:hAnsi="Times New Roman" w:cs="Times New Roman"/>
          <w:b/>
          <w:bCs/>
          <w:sz w:val="24"/>
          <w:szCs w:val="24"/>
        </w:rPr>
      </w:pPr>
      <w:bookmarkStart w:id="7" w:name="_TOC_250003"/>
      <w:r w:rsidRPr="00877AEE">
        <w:rPr>
          <w:rFonts w:ascii="Times New Roman" w:hAnsi="Times New Roman" w:cs="Times New Roman"/>
          <w:b/>
          <w:bCs/>
          <w:sz w:val="24"/>
          <w:szCs w:val="24"/>
        </w:rPr>
        <w:t>Planiranje i</w:t>
      </w:r>
      <w:bookmarkEnd w:id="7"/>
      <w:r w:rsidR="00C01ED1">
        <w:rPr>
          <w:rFonts w:ascii="Times New Roman" w:hAnsi="Times New Roman" w:cs="Times New Roman"/>
          <w:b/>
          <w:bCs/>
          <w:sz w:val="24"/>
          <w:szCs w:val="24"/>
        </w:rPr>
        <w:t xml:space="preserve"> </w:t>
      </w:r>
      <w:r w:rsidRPr="00877AEE">
        <w:rPr>
          <w:rFonts w:ascii="Times New Roman" w:hAnsi="Times New Roman" w:cs="Times New Roman"/>
          <w:b/>
          <w:bCs/>
          <w:sz w:val="24"/>
          <w:szCs w:val="24"/>
        </w:rPr>
        <w:t>programiranje</w:t>
      </w:r>
    </w:p>
    <w:p w:rsidR="002C1315" w:rsidRPr="00877AEE" w:rsidRDefault="002C1315" w:rsidP="00877AEE">
      <w:pPr>
        <w:widowControl w:val="0"/>
        <w:tabs>
          <w:tab w:val="left" w:pos="3813"/>
        </w:tabs>
        <w:autoSpaceDE w:val="0"/>
        <w:autoSpaceDN w:val="0"/>
        <w:spacing w:after="0" w:line="274" w:lineRule="exact"/>
        <w:ind w:left="3812"/>
        <w:outlineLvl w:val="0"/>
        <w:rPr>
          <w:rFonts w:ascii="Times New Roman" w:hAnsi="Times New Roman" w:cs="Times New Roman"/>
          <w:b/>
          <w:bCs/>
          <w:sz w:val="24"/>
          <w:szCs w:val="24"/>
        </w:rPr>
      </w:pPr>
    </w:p>
    <w:p w:rsidR="002C1315" w:rsidRPr="00877AEE" w:rsidRDefault="002C1315" w:rsidP="00877AEE">
      <w:pPr>
        <w:widowControl w:val="0"/>
        <w:autoSpaceDE w:val="0"/>
        <w:autoSpaceDN w:val="0"/>
        <w:spacing w:after="0"/>
        <w:ind w:right="162"/>
        <w:jc w:val="both"/>
        <w:rPr>
          <w:rFonts w:ascii="Times New Roman" w:hAnsi="Times New Roman" w:cs="Times New Roman"/>
          <w:sz w:val="24"/>
          <w:szCs w:val="24"/>
        </w:rPr>
      </w:pPr>
      <w:r w:rsidRPr="00877AEE">
        <w:rPr>
          <w:rFonts w:ascii="Times New Roman" w:hAnsi="Times New Roman" w:cs="Times New Roman"/>
          <w:sz w:val="24"/>
          <w:szCs w:val="24"/>
        </w:rPr>
        <w:t>Učestvovao sam u planiranju i organizaciji ostvarivanja programa obrazovanja i vaspitanja i svih aktivnosti ustanove.</w:t>
      </w:r>
    </w:p>
    <w:p w:rsidR="002C1315" w:rsidRPr="00877AEE" w:rsidRDefault="002C1315" w:rsidP="00877AEE">
      <w:pPr>
        <w:widowControl w:val="0"/>
        <w:autoSpaceDE w:val="0"/>
        <w:autoSpaceDN w:val="0"/>
        <w:spacing w:after="0"/>
        <w:ind w:right="168"/>
        <w:jc w:val="both"/>
        <w:rPr>
          <w:rFonts w:ascii="Times New Roman" w:hAnsi="Times New Roman" w:cs="Times New Roman"/>
          <w:sz w:val="24"/>
          <w:szCs w:val="24"/>
          <w:lang w:val="en-GB"/>
        </w:rPr>
      </w:pPr>
      <w:r w:rsidRPr="00877AEE">
        <w:rPr>
          <w:rFonts w:ascii="Times New Roman" w:hAnsi="Times New Roman" w:cs="Times New Roman"/>
          <w:sz w:val="24"/>
          <w:szCs w:val="24"/>
        </w:rPr>
        <w:t>Obavljao sam sljedeće aktivnosti:</w:t>
      </w:r>
    </w:p>
    <w:p w:rsidR="002C1315" w:rsidRPr="00877AEE" w:rsidRDefault="002C1315" w:rsidP="00877AEE">
      <w:pPr>
        <w:widowControl w:val="0"/>
        <w:autoSpaceDE w:val="0"/>
        <w:autoSpaceDN w:val="0"/>
        <w:spacing w:after="0"/>
        <w:ind w:right="168"/>
        <w:jc w:val="both"/>
        <w:rPr>
          <w:rFonts w:ascii="Times New Roman" w:hAnsi="Times New Roman" w:cs="Times New Roman"/>
          <w:sz w:val="24"/>
          <w:szCs w:val="24"/>
        </w:rPr>
      </w:pPr>
      <w:r w:rsidRPr="00877AEE">
        <w:rPr>
          <w:rFonts w:ascii="Times New Roman" w:hAnsi="Times New Roman" w:cs="Times New Roman"/>
          <w:sz w:val="24"/>
          <w:szCs w:val="24"/>
        </w:rPr>
        <w:t>Izrada Godišnjeg plana rada škole, učešće u realizaciji  Godišnjeg plana rada, Izvještaja o radu škole; izrada Izvještaja o radu direktora, Plana stručnog usavršavanja nastavnika, Plana praćenja nastave, itd.</w:t>
      </w:r>
    </w:p>
    <w:p w:rsidR="002C1315" w:rsidRPr="00877AEE" w:rsidRDefault="002C1315" w:rsidP="00877AEE">
      <w:pPr>
        <w:widowControl w:val="0"/>
        <w:autoSpaceDE w:val="0"/>
        <w:autoSpaceDN w:val="0"/>
        <w:spacing w:after="0"/>
        <w:ind w:right="165"/>
        <w:jc w:val="both"/>
        <w:rPr>
          <w:rFonts w:ascii="Times New Roman" w:hAnsi="Times New Roman" w:cs="Times New Roman"/>
          <w:sz w:val="24"/>
          <w:szCs w:val="24"/>
        </w:rPr>
      </w:pPr>
      <w:r w:rsidRPr="00877AEE">
        <w:rPr>
          <w:rFonts w:ascii="Times New Roman" w:hAnsi="Times New Roman" w:cs="Times New Roman"/>
          <w:sz w:val="24"/>
          <w:szCs w:val="24"/>
        </w:rPr>
        <w:t>Dogovor stručnih aktiva i odjeljenjskih vijeća se poštovao u pogledu utvrđenog plana pismenih zadataka i kontrolnih vježbi. Urađeni su rasporedi časova redovne nastave, dodatne nastave, dopunske nastave, izborne nastave, vannastavnih aktivnosti, saradnje sa roditeljima i raspored dežurstva nastavnika.</w:t>
      </w:r>
    </w:p>
    <w:p w:rsidR="002C1315" w:rsidRPr="00877AEE" w:rsidRDefault="002C1315" w:rsidP="00877AEE">
      <w:pPr>
        <w:widowControl w:val="0"/>
        <w:autoSpaceDE w:val="0"/>
        <w:autoSpaceDN w:val="0"/>
        <w:spacing w:after="0"/>
        <w:ind w:right="160"/>
        <w:jc w:val="both"/>
        <w:rPr>
          <w:rFonts w:ascii="Times New Roman" w:hAnsi="Times New Roman" w:cs="Times New Roman"/>
          <w:sz w:val="24"/>
          <w:szCs w:val="24"/>
        </w:rPr>
      </w:pPr>
      <w:r w:rsidRPr="00877AEE">
        <w:rPr>
          <w:rFonts w:ascii="Times New Roman" w:hAnsi="Times New Roman" w:cs="Times New Roman"/>
          <w:sz w:val="24"/>
          <w:szCs w:val="24"/>
        </w:rPr>
        <w:t>Organizovao sam i aktivno učestvovao u radu stručnih organa škole (Nastavničko vijeće, stručna vijeća), planiranju i praćenju stručnog usavršavanja i sprovođenju postupaka za sticanje zvanja nastavnika. Vršio sam analizu uspjeha učenika i predlagao mjere za njegovopoboljšanje.</w:t>
      </w:r>
    </w:p>
    <w:p w:rsidR="002C1315" w:rsidRPr="00877AEE" w:rsidRDefault="002C1315" w:rsidP="00877AEE">
      <w:pPr>
        <w:widowControl w:val="0"/>
        <w:autoSpaceDE w:val="0"/>
        <w:autoSpaceDN w:val="0"/>
        <w:spacing w:after="0"/>
        <w:ind w:right="162"/>
        <w:jc w:val="both"/>
        <w:rPr>
          <w:rFonts w:ascii="Times New Roman" w:hAnsi="Times New Roman" w:cs="Times New Roman"/>
          <w:sz w:val="24"/>
          <w:szCs w:val="24"/>
        </w:rPr>
      </w:pPr>
      <w:r w:rsidRPr="00877AEE">
        <w:rPr>
          <w:rFonts w:ascii="Times New Roman" w:hAnsi="Times New Roman" w:cs="Times New Roman"/>
          <w:sz w:val="24"/>
          <w:szCs w:val="24"/>
        </w:rPr>
        <w:t xml:space="preserve">Sve aktivnosti su realizovane </w:t>
      </w:r>
      <w:r w:rsidRPr="00877AEE">
        <w:rPr>
          <w:rFonts w:ascii="Times New Roman" w:hAnsi="Times New Roman" w:cs="Times New Roman"/>
          <w:spacing w:val="-4"/>
          <w:sz w:val="24"/>
          <w:szCs w:val="24"/>
        </w:rPr>
        <w:t xml:space="preserve">uz </w:t>
      </w:r>
      <w:r w:rsidRPr="00877AEE">
        <w:rPr>
          <w:rFonts w:ascii="Times New Roman" w:hAnsi="Times New Roman" w:cs="Times New Roman"/>
          <w:sz w:val="24"/>
          <w:szCs w:val="24"/>
        </w:rPr>
        <w:t>konstruktivnu saradnju sa zaposlenima Škole. Sve navedene aktivnosti sudokumentovane.</w:t>
      </w:r>
    </w:p>
    <w:p w:rsidR="002C1315" w:rsidRPr="00877AEE" w:rsidRDefault="002C1315" w:rsidP="00877AEE">
      <w:pPr>
        <w:widowControl w:val="0"/>
        <w:autoSpaceDE w:val="0"/>
        <w:autoSpaceDN w:val="0"/>
        <w:spacing w:after="0"/>
        <w:jc w:val="both"/>
        <w:rPr>
          <w:rFonts w:ascii="Times New Roman" w:hAnsi="Times New Roman" w:cs="Times New Roman"/>
          <w:sz w:val="24"/>
          <w:szCs w:val="24"/>
        </w:rPr>
      </w:pPr>
      <w:r w:rsidRPr="00877AEE">
        <w:rPr>
          <w:rFonts w:ascii="Times New Roman" w:hAnsi="Times New Roman" w:cs="Times New Roman"/>
          <w:sz w:val="24"/>
          <w:szCs w:val="24"/>
        </w:rPr>
        <w:t>Pored navedenih redovnih poslova veliki broj aktivnosti usmeren je ka:</w:t>
      </w:r>
    </w:p>
    <w:p w:rsidR="002C1315" w:rsidRPr="00877AEE" w:rsidRDefault="002C1315" w:rsidP="00877AEE">
      <w:pPr>
        <w:widowControl w:val="0"/>
        <w:numPr>
          <w:ilvl w:val="0"/>
          <w:numId w:val="30"/>
        </w:numPr>
        <w:tabs>
          <w:tab w:val="left" w:pos="865"/>
        </w:tabs>
        <w:autoSpaceDE w:val="0"/>
        <w:autoSpaceDN w:val="0"/>
        <w:spacing w:after="0" w:line="240" w:lineRule="auto"/>
        <w:rPr>
          <w:rFonts w:ascii="Times New Roman" w:hAnsi="Times New Roman" w:cs="Times New Roman"/>
          <w:sz w:val="24"/>
          <w:szCs w:val="24"/>
        </w:rPr>
      </w:pPr>
      <w:r w:rsidRPr="00877AEE">
        <w:rPr>
          <w:rFonts w:ascii="Times New Roman" w:hAnsi="Times New Roman" w:cs="Times New Roman"/>
          <w:sz w:val="24"/>
          <w:szCs w:val="24"/>
        </w:rPr>
        <w:t>djelovanju na osnovu dopisa Ministarstva prosvjete;</w:t>
      </w:r>
    </w:p>
    <w:p w:rsidR="002C1315" w:rsidRPr="00877AEE" w:rsidRDefault="002C1315" w:rsidP="00877AEE">
      <w:pPr>
        <w:widowControl w:val="0"/>
        <w:numPr>
          <w:ilvl w:val="0"/>
          <w:numId w:val="30"/>
        </w:numPr>
        <w:tabs>
          <w:tab w:val="left" w:pos="865"/>
        </w:tabs>
        <w:autoSpaceDE w:val="0"/>
        <w:autoSpaceDN w:val="0"/>
        <w:spacing w:after="0" w:line="240" w:lineRule="auto"/>
        <w:rPr>
          <w:rFonts w:ascii="Times New Roman" w:hAnsi="Times New Roman" w:cs="Times New Roman"/>
          <w:sz w:val="24"/>
          <w:szCs w:val="24"/>
        </w:rPr>
      </w:pPr>
      <w:r w:rsidRPr="00877AEE">
        <w:rPr>
          <w:rFonts w:ascii="Times New Roman" w:hAnsi="Times New Roman" w:cs="Times New Roman"/>
          <w:sz w:val="24"/>
          <w:szCs w:val="24"/>
        </w:rPr>
        <w:t>obezbjeđenju boljih uslova zarad;</w:t>
      </w:r>
    </w:p>
    <w:p w:rsidR="002C1315" w:rsidRPr="00877AEE" w:rsidRDefault="002C1315" w:rsidP="00877AEE">
      <w:pPr>
        <w:widowControl w:val="0"/>
        <w:numPr>
          <w:ilvl w:val="0"/>
          <w:numId w:val="30"/>
        </w:numPr>
        <w:tabs>
          <w:tab w:val="left" w:pos="865"/>
        </w:tabs>
        <w:autoSpaceDE w:val="0"/>
        <w:autoSpaceDN w:val="0"/>
        <w:spacing w:after="0" w:line="240" w:lineRule="auto"/>
        <w:rPr>
          <w:rFonts w:ascii="Times New Roman" w:hAnsi="Times New Roman" w:cs="Times New Roman"/>
          <w:sz w:val="24"/>
          <w:szCs w:val="24"/>
        </w:rPr>
      </w:pPr>
      <w:r w:rsidRPr="00877AEE">
        <w:rPr>
          <w:rFonts w:ascii="Times New Roman" w:hAnsi="Times New Roman" w:cs="Times New Roman"/>
          <w:sz w:val="24"/>
          <w:szCs w:val="24"/>
        </w:rPr>
        <w:t>organizaciji onlajn nastave (ako bude potrebno);</w:t>
      </w:r>
    </w:p>
    <w:p w:rsidR="002C1315" w:rsidRPr="00877AEE" w:rsidRDefault="002C1315" w:rsidP="00877AEE">
      <w:pPr>
        <w:widowControl w:val="0"/>
        <w:numPr>
          <w:ilvl w:val="0"/>
          <w:numId w:val="30"/>
        </w:numPr>
        <w:tabs>
          <w:tab w:val="left" w:pos="865"/>
        </w:tabs>
        <w:autoSpaceDE w:val="0"/>
        <w:autoSpaceDN w:val="0"/>
        <w:spacing w:after="0" w:line="240" w:lineRule="auto"/>
        <w:rPr>
          <w:rFonts w:ascii="Times New Roman" w:hAnsi="Times New Roman" w:cs="Times New Roman"/>
          <w:sz w:val="24"/>
          <w:szCs w:val="24"/>
        </w:rPr>
      </w:pPr>
      <w:r w:rsidRPr="00877AEE">
        <w:rPr>
          <w:rFonts w:ascii="Times New Roman" w:hAnsi="Times New Roman" w:cs="Times New Roman"/>
          <w:sz w:val="24"/>
          <w:szCs w:val="24"/>
        </w:rPr>
        <w:t>podsticanju višeg nivoa kvalitetanastave;</w:t>
      </w:r>
    </w:p>
    <w:p w:rsidR="002C1315" w:rsidRPr="00877AEE" w:rsidRDefault="002C1315" w:rsidP="00877AEE">
      <w:pPr>
        <w:widowControl w:val="0"/>
        <w:numPr>
          <w:ilvl w:val="0"/>
          <w:numId w:val="30"/>
        </w:numPr>
        <w:tabs>
          <w:tab w:val="left" w:pos="865"/>
        </w:tabs>
        <w:autoSpaceDE w:val="0"/>
        <w:autoSpaceDN w:val="0"/>
        <w:spacing w:after="0" w:line="240" w:lineRule="auto"/>
        <w:rPr>
          <w:rFonts w:ascii="Times New Roman" w:hAnsi="Times New Roman" w:cs="Times New Roman"/>
          <w:sz w:val="24"/>
          <w:szCs w:val="24"/>
        </w:rPr>
      </w:pPr>
      <w:r w:rsidRPr="00877AEE">
        <w:rPr>
          <w:rFonts w:ascii="Times New Roman" w:hAnsi="Times New Roman" w:cs="Times New Roman"/>
          <w:sz w:val="24"/>
          <w:szCs w:val="24"/>
        </w:rPr>
        <w:t>kvalitetnijoj saradnji sa učenicima iroditeljima;</w:t>
      </w:r>
    </w:p>
    <w:p w:rsidR="002C1315" w:rsidRPr="00877AEE" w:rsidRDefault="002C1315" w:rsidP="00877AEE">
      <w:pPr>
        <w:widowControl w:val="0"/>
        <w:numPr>
          <w:ilvl w:val="0"/>
          <w:numId w:val="30"/>
        </w:numPr>
        <w:tabs>
          <w:tab w:val="left" w:pos="867"/>
        </w:tabs>
        <w:autoSpaceDE w:val="0"/>
        <w:autoSpaceDN w:val="0"/>
        <w:spacing w:after="0" w:line="240" w:lineRule="auto"/>
        <w:ind w:left="866" w:hanging="142"/>
        <w:rPr>
          <w:rFonts w:ascii="Times New Roman" w:hAnsi="Times New Roman" w:cs="Times New Roman"/>
          <w:sz w:val="24"/>
          <w:szCs w:val="24"/>
        </w:rPr>
      </w:pPr>
      <w:r w:rsidRPr="00877AEE">
        <w:rPr>
          <w:rFonts w:ascii="Times New Roman" w:hAnsi="Times New Roman" w:cs="Times New Roman"/>
          <w:sz w:val="24"/>
          <w:szCs w:val="24"/>
        </w:rPr>
        <w:t>uspostavljanju kvalitetne saradnje sa okruženjem, lokalnomzajednicom;</w:t>
      </w:r>
    </w:p>
    <w:p w:rsidR="002C1315" w:rsidRPr="00877AEE" w:rsidRDefault="002C1315" w:rsidP="00877AEE">
      <w:pPr>
        <w:widowControl w:val="0"/>
        <w:numPr>
          <w:ilvl w:val="0"/>
          <w:numId w:val="30"/>
        </w:numPr>
        <w:tabs>
          <w:tab w:val="left" w:pos="865"/>
        </w:tabs>
        <w:autoSpaceDE w:val="0"/>
        <w:autoSpaceDN w:val="0"/>
        <w:spacing w:after="0" w:line="240" w:lineRule="auto"/>
        <w:rPr>
          <w:rFonts w:ascii="Times New Roman" w:hAnsi="Times New Roman" w:cs="Times New Roman"/>
          <w:sz w:val="24"/>
          <w:szCs w:val="24"/>
        </w:rPr>
      </w:pPr>
      <w:r w:rsidRPr="00877AEE">
        <w:rPr>
          <w:rFonts w:ascii="Times New Roman" w:hAnsi="Times New Roman" w:cs="Times New Roman"/>
          <w:sz w:val="24"/>
          <w:szCs w:val="24"/>
        </w:rPr>
        <w:t>marketingu Škole – promotivnimaktivnostima.</w:t>
      </w:r>
    </w:p>
    <w:p w:rsidR="002C1315" w:rsidRPr="00877AEE" w:rsidRDefault="002C1315" w:rsidP="00877AEE">
      <w:pPr>
        <w:widowControl w:val="0"/>
        <w:autoSpaceDE w:val="0"/>
        <w:autoSpaceDN w:val="0"/>
        <w:spacing w:after="0"/>
        <w:ind w:right="160"/>
        <w:jc w:val="both"/>
        <w:rPr>
          <w:rFonts w:ascii="Times New Roman" w:hAnsi="Times New Roman" w:cs="Times New Roman"/>
          <w:sz w:val="24"/>
          <w:szCs w:val="24"/>
        </w:rPr>
      </w:pPr>
      <w:r w:rsidRPr="00877AEE">
        <w:rPr>
          <w:rFonts w:ascii="Times New Roman" w:hAnsi="Times New Roman" w:cs="Times New Roman"/>
          <w:sz w:val="24"/>
          <w:szCs w:val="24"/>
        </w:rPr>
        <w:t>Bolovanja nastavnika i upražnjena radna mjesta rješavao sam u skladu sa odredbama Kolektivnog ugovora i  Zakona o radu u saradnji Školskim odborom. Pravovremeno angažovanje zamjena odsutnih radnika i uvid u dežurstva nastavnika u cilju pojačane bezbjednosti učenika, bili su sastavni dio mojih dnevnih poslova.</w:t>
      </w:r>
    </w:p>
    <w:p w:rsidR="002C1315" w:rsidRPr="00877AEE" w:rsidRDefault="002C1315" w:rsidP="00877AEE">
      <w:pPr>
        <w:widowControl w:val="0"/>
        <w:autoSpaceDE w:val="0"/>
        <w:autoSpaceDN w:val="0"/>
        <w:spacing w:after="0"/>
        <w:ind w:right="163"/>
        <w:jc w:val="both"/>
        <w:rPr>
          <w:rFonts w:ascii="Times New Roman" w:hAnsi="Times New Roman" w:cs="Times New Roman"/>
          <w:sz w:val="24"/>
          <w:szCs w:val="24"/>
        </w:rPr>
      </w:pPr>
      <w:r w:rsidRPr="00877AEE">
        <w:rPr>
          <w:rFonts w:ascii="Times New Roman" w:hAnsi="Times New Roman" w:cs="Times New Roman"/>
          <w:sz w:val="24"/>
          <w:szCs w:val="24"/>
        </w:rPr>
        <w:t xml:space="preserve">Obavljeni su planirani sistematski pregledi učenika u saradnji sa Domom zdravlja Berane. </w:t>
      </w:r>
    </w:p>
    <w:p w:rsidR="002C1315" w:rsidRPr="00877AEE" w:rsidRDefault="002C1315" w:rsidP="00877AEE">
      <w:pPr>
        <w:widowControl w:val="0"/>
        <w:autoSpaceDE w:val="0"/>
        <w:autoSpaceDN w:val="0"/>
        <w:spacing w:after="0"/>
        <w:ind w:right="162"/>
        <w:jc w:val="both"/>
        <w:rPr>
          <w:rFonts w:ascii="Times New Roman" w:hAnsi="Times New Roman" w:cs="Times New Roman"/>
          <w:sz w:val="24"/>
          <w:szCs w:val="24"/>
        </w:rPr>
      </w:pPr>
      <w:r w:rsidRPr="00877AEE">
        <w:rPr>
          <w:rFonts w:ascii="Times New Roman" w:hAnsi="Times New Roman" w:cs="Times New Roman"/>
          <w:sz w:val="24"/>
          <w:szCs w:val="24"/>
        </w:rPr>
        <w:t>Održano je testiranje za učenike VI i IX razreda. Učenici su polagali sva tri testa</w:t>
      </w:r>
      <w:r w:rsidRPr="00877AEE">
        <w:rPr>
          <w:rFonts w:ascii="Times New Roman" w:hAnsi="Times New Roman" w:cs="Times New Roman"/>
          <w:sz w:val="24"/>
          <w:szCs w:val="24"/>
          <w:lang w:val="en-GB"/>
        </w:rPr>
        <w:t xml:space="preserve">. </w:t>
      </w:r>
    </w:p>
    <w:p w:rsidR="002C1315" w:rsidRPr="00877AEE" w:rsidRDefault="002C1315" w:rsidP="00877AEE">
      <w:pPr>
        <w:rPr>
          <w:rFonts w:ascii="Times New Roman" w:hAnsi="Times New Roman" w:cs="Times New Roman"/>
          <w:sz w:val="24"/>
          <w:szCs w:val="24"/>
        </w:rPr>
      </w:pPr>
    </w:p>
    <w:p w:rsidR="002C1315" w:rsidRPr="00877AEE" w:rsidRDefault="002C1315" w:rsidP="00877AEE">
      <w:pPr>
        <w:rPr>
          <w:rFonts w:ascii="Times New Roman" w:hAnsi="Times New Roman" w:cs="Times New Roman"/>
          <w:sz w:val="24"/>
          <w:szCs w:val="24"/>
        </w:rPr>
      </w:pPr>
    </w:p>
    <w:p w:rsidR="002C1315" w:rsidRPr="00877AEE" w:rsidRDefault="002C1315" w:rsidP="00877AEE">
      <w:pPr>
        <w:rPr>
          <w:rFonts w:ascii="Times New Roman" w:hAnsi="Times New Roman" w:cs="Times New Roman"/>
          <w:sz w:val="24"/>
          <w:szCs w:val="24"/>
        </w:rPr>
        <w:sectPr w:rsidR="002C1315" w:rsidRPr="00877AEE">
          <w:pgSz w:w="12240" w:h="15840"/>
          <w:pgMar w:top="1280" w:right="1140" w:bottom="720" w:left="1140" w:header="0" w:footer="527" w:gutter="0"/>
          <w:cols w:space="720"/>
        </w:sectPr>
      </w:pPr>
    </w:p>
    <w:p w:rsidR="002C1315" w:rsidRPr="00877AEE" w:rsidRDefault="002C1315" w:rsidP="00877AEE">
      <w:pPr>
        <w:widowControl w:val="0"/>
        <w:numPr>
          <w:ilvl w:val="1"/>
          <w:numId w:val="31"/>
        </w:numPr>
        <w:tabs>
          <w:tab w:val="left" w:pos="2547"/>
        </w:tabs>
        <w:autoSpaceDE w:val="0"/>
        <w:autoSpaceDN w:val="0"/>
        <w:spacing w:before="77" w:after="0" w:line="274" w:lineRule="exact"/>
        <w:ind w:left="2546" w:hanging="241"/>
        <w:outlineLvl w:val="0"/>
        <w:rPr>
          <w:rFonts w:ascii="Times New Roman" w:hAnsi="Times New Roman" w:cs="Times New Roman"/>
          <w:b/>
          <w:bCs/>
          <w:sz w:val="24"/>
          <w:szCs w:val="24"/>
        </w:rPr>
      </w:pPr>
      <w:bookmarkStart w:id="8" w:name="_TOC_250002"/>
      <w:r w:rsidRPr="00877AEE">
        <w:rPr>
          <w:rFonts w:ascii="Times New Roman" w:hAnsi="Times New Roman" w:cs="Times New Roman"/>
          <w:b/>
          <w:bCs/>
          <w:sz w:val="24"/>
          <w:szCs w:val="24"/>
        </w:rPr>
        <w:lastRenderedPageBreak/>
        <w:t>Samoevaluacija rada škole i razvojno</w:t>
      </w:r>
      <w:bookmarkEnd w:id="8"/>
      <w:r w:rsidRPr="00877AEE">
        <w:rPr>
          <w:rFonts w:ascii="Times New Roman" w:hAnsi="Times New Roman" w:cs="Times New Roman"/>
          <w:b/>
          <w:bCs/>
          <w:sz w:val="24"/>
          <w:szCs w:val="24"/>
        </w:rPr>
        <w:t>planiranje</w:t>
      </w:r>
    </w:p>
    <w:p w:rsidR="002C1315" w:rsidRPr="00877AEE" w:rsidRDefault="002C1315" w:rsidP="00877AEE">
      <w:pPr>
        <w:widowControl w:val="0"/>
        <w:tabs>
          <w:tab w:val="left" w:pos="2547"/>
        </w:tabs>
        <w:autoSpaceDE w:val="0"/>
        <w:autoSpaceDN w:val="0"/>
        <w:spacing w:before="77" w:after="0" w:line="274" w:lineRule="exact"/>
        <w:outlineLvl w:val="0"/>
        <w:rPr>
          <w:rFonts w:ascii="Times New Roman" w:hAnsi="Times New Roman" w:cs="Times New Roman"/>
          <w:b/>
          <w:bCs/>
          <w:sz w:val="24"/>
          <w:szCs w:val="24"/>
        </w:rPr>
      </w:pPr>
    </w:p>
    <w:p w:rsidR="002C1315" w:rsidRPr="00877AEE" w:rsidRDefault="002C1315" w:rsidP="00877AEE">
      <w:pPr>
        <w:widowControl w:val="0"/>
        <w:autoSpaceDE w:val="0"/>
        <w:autoSpaceDN w:val="0"/>
        <w:spacing w:after="0"/>
        <w:ind w:right="159"/>
        <w:jc w:val="both"/>
        <w:rPr>
          <w:rFonts w:ascii="Times New Roman" w:hAnsi="Times New Roman" w:cs="Times New Roman"/>
          <w:sz w:val="24"/>
          <w:szCs w:val="24"/>
        </w:rPr>
      </w:pPr>
      <w:r w:rsidRPr="00877AEE">
        <w:rPr>
          <w:rFonts w:ascii="Times New Roman" w:hAnsi="Times New Roman" w:cs="Times New Roman"/>
          <w:sz w:val="24"/>
          <w:szCs w:val="24"/>
        </w:rPr>
        <w:t>Samoevaluacija rada škole, za školsku 2022/2023. godinu realizovana je kroz ankete nastavnika, roditelja i učenika, kao i analizu istih i utvrđeno je da je opremanje škole informatičkim sredstvima, poboljšanje dostupnosti interneta, kao i dalje usavršavanje nastavnog kadra što se tiče informatičke pismenosti neophodno. Takođe, neophodno je unaprijeđenje nastavnog procesa kroz interaktivnu nastavu i korištenje savremenih nastavnih sredstava, kao i savremenih metoda rada.</w:t>
      </w:r>
    </w:p>
    <w:p w:rsidR="002C1315" w:rsidRPr="00877AEE" w:rsidRDefault="002C1315" w:rsidP="00877AEE">
      <w:pPr>
        <w:widowControl w:val="0"/>
        <w:autoSpaceDE w:val="0"/>
        <w:autoSpaceDN w:val="0"/>
        <w:spacing w:after="0"/>
        <w:rPr>
          <w:rFonts w:ascii="Times New Roman" w:hAnsi="Times New Roman" w:cs="Times New Roman"/>
          <w:sz w:val="24"/>
          <w:szCs w:val="24"/>
        </w:rPr>
      </w:pPr>
    </w:p>
    <w:p w:rsidR="002C1315" w:rsidRPr="00877AEE" w:rsidRDefault="002C1315" w:rsidP="00877AEE">
      <w:pPr>
        <w:widowControl w:val="0"/>
        <w:autoSpaceDE w:val="0"/>
        <w:autoSpaceDN w:val="0"/>
        <w:spacing w:after="0"/>
        <w:rPr>
          <w:rFonts w:ascii="Times New Roman" w:hAnsi="Times New Roman" w:cs="Times New Roman"/>
          <w:sz w:val="24"/>
          <w:szCs w:val="24"/>
        </w:rPr>
      </w:pPr>
    </w:p>
    <w:p w:rsidR="002C1315" w:rsidRPr="00877AEE" w:rsidRDefault="002C1315" w:rsidP="00877AEE">
      <w:pPr>
        <w:widowControl w:val="0"/>
        <w:autoSpaceDE w:val="0"/>
        <w:autoSpaceDN w:val="0"/>
        <w:spacing w:before="4" w:after="0"/>
        <w:rPr>
          <w:rFonts w:ascii="Times New Roman" w:hAnsi="Times New Roman" w:cs="Times New Roman"/>
          <w:sz w:val="24"/>
          <w:szCs w:val="24"/>
        </w:rPr>
      </w:pPr>
    </w:p>
    <w:p w:rsidR="002C1315" w:rsidRPr="00877AEE" w:rsidRDefault="002C1315" w:rsidP="00877AEE">
      <w:pPr>
        <w:widowControl w:val="0"/>
        <w:numPr>
          <w:ilvl w:val="1"/>
          <w:numId w:val="31"/>
        </w:numPr>
        <w:tabs>
          <w:tab w:val="left" w:pos="1556"/>
        </w:tabs>
        <w:autoSpaceDE w:val="0"/>
        <w:autoSpaceDN w:val="0"/>
        <w:spacing w:after="0" w:line="240" w:lineRule="auto"/>
        <w:ind w:left="2124" w:right="754" w:hanging="809"/>
        <w:outlineLvl w:val="0"/>
        <w:rPr>
          <w:rFonts w:ascii="Times New Roman" w:hAnsi="Times New Roman" w:cs="Times New Roman"/>
          <w:b/>
          <w:bCs/>
          <w:sz w:val="24"/>
          <w:szCs w:val="24"/>
        </w:rPr>
      </w:pPr>
      <w:bookmarkStart w:id="9" w:name="_TOC_250001"/>
      <w:r w:rsidRPr="00877AEE">
        <w:rPr>
          <w:rFonts w:ascii="Times New Roman" w:hAnsi="Times New Roman" w:cs="Times New Roman"/>
          <w:b/>
          <w:bCs/>
          <w:sz w:val="24"/>
          <w:szCs w:val="24"/>
        </w:rPr>
        <w:t>Planiranje i praćenje stručnog usavršavanja nastavnika i stručnih saradnika i sprovođenje postupka za sticanje</w:t>
      </w:r>
      <w:bookmarkEnd w:id="9"/>
      <w:r w:rsidRPr="00877AEE">
        <w:rPr>
          <w:rFonts w:ascii="Times New Roman" w:hAnsi="Times New Roman" w:cs="Times New Roman"/>
          <w:b/>
          <w:bCs/>
          <w:sz w:val="24"/>
          <w:szCs w:val="24"/>
        </w:rPr>
        <w:t>zvanja</w:t>
      </w:r>
    </w:p>
    <w:p w:rsidR="002C1315" w:rsidRPr="00877AEE" w:rsidRDefault="002C1315" w:rsidP="00877AEE">
      <w:pPr>
        <w:widowControl w:val="0"/>
        <w:tabs>
          <w:tab w:val="left" w:pos="1556"/>
        </w:tabs>
        <w:autoSpaceDE w:val="0"/>
        <w:autoSpaceDN w:val="0"/>
        <w:spacing w:after="0"/>
        <w:ind w:right="754"/>
        <w:outlineLvl w:val="0"/>
        <w:rPr>
          <w:rFonts w:ascii="Times New Roman" w:hAnsi="Times New Roman" w:cs="Times New Roman"/>
          <w:b/>
          <w:bCs/>
          <w:sz w:val="24"/>
          <w:szCs w:val="24"/>
        </w:rPr>
      </w:pPr>
    </w:p>
    <w:p w:rsidR="002C1315" w:rsidRPr="00877AEE" w:rsidRDefault="002C1315" w:rsidP="00877AEE">
      <w:pPr>
        <w:widowControl w:val="0"/>
        <w:autoSpaceDE w:val="0"/>
        <w:autoSpaceDN w:val="0"/>
        <w:spacing w:after="0"/>
        <w:ind w:right="157"/>
        <w:jc w:val="both"/>
        <w:rPr>
          <w:rFonts w:ascii="Times New Roman" w:hAnsi="Times New Roman" w:cs="Times New Roman"/>
          <w:sz w:val="24"/>
          <w:szCs w:val="24"/>
        </w:rPr>
      </w:pPr>
      <w:r w:rsidRPr="00877AEE">
        <w:rPr>
          <w:rFonts w:ascii="Times New Roman" w:hAnsi="Times New Roman" w:cs="Times New Roman"/>
          <w:sz w:val="24"/>
          <w:szCs w:val="24"/>
        </w:rPr>
        <w:t>Učestvovao sam u planiranju i praćenju stručnog usavršavanja nastavnika i stručnih saradnika zajedno sa članovima Tima za profesionalni razvoj. Podsticao sam cjeloživotno učenje svih u školi. Na osnovu Plana stručnog usavršavanja, organizovani su i realizovani različiti oblici stručnog usavršavanja u ustanovi i van ustanove za nastavnike, stručne saradnike i direktora kroz koje su razvijali kompetencije. Sarađivao sam sa nastavnicima i stručnim saradnicima u primjeni stečenih znanja i vještina, kao i kroz druge oblike stručnog usavršavanja. Ostvarene su promjene u radu kojima je unaprijeđen rad škole. Kontinuirano sam organizovao i pratio sve aktivnosti u školi.Prisustvovao sam uglednim časovima i učestvovao u diskusiji i analizi realizovanih aktivnosti.</w:t>
      </w:r>
    </w:p>
    <w:p w:rsidR="002C1315" w:rsidRPr="00877AEE" w:rsidRDefault="002C1315" w:rsidP="00877AEE">
      <w:pPr>
        <w:widowControl w:val="0"/>
        <w:autoSpaceDE w:val="0"/>
        <w:autoSpaceDN w:val="0"/>
        <w:spacing w:after="0"/>
        <w:ind w:right="163"/>
        <w:jc w:val="both"/>
        <w:rPr>
          <w:rFonts w:ascii="Times New Roman" w:hAnsi="Times New Roman" w:cs="Times New Roman"/>
          <w:sz w:val="24"/>
          <w:szCs w:val="24"/>
        </w:rPr>
      </w:pPr>
    </w:p>
    <w:p w:rsidR="002C1315" w:rsidRPr="00877AEE" w:rsidRDefault="002C1315" w:rsidP="00877AEE">
      <w:pPr>
        <w:widowControl w:val="0"/>
        <w:autoSpaceDE w:val="0"/>
        <w:autoSpaceDN w:val="0"/>
        <w:spacing w:before="1" w:after="0"/>
        <w:rPr>
          <w:rFonts w:ascii="Times New Roman" w:hAnsi="Times New Roman" w:cs="Times New Roman"/>
          <w:sz w:val="24"/>
          <w:szCs w:val="24"/>
        </w:rPr>
      </w:pPr>
    </w:p>
    <w:p w:rsidR="002C1315" w:rsidRPr="00877AEE" w:rsidRDefault="002C1315" w:rsidP="00877AEE">
      <w:pPr>
        <w:widowControl w:val="0"/>
        <w:autoSpaceDE w:val="0"/>
        <w:autoSpaceDN w:val="0"/>
        <w:spacing w:before="1" w:after="0"/>
        <w:rPr>
          <w:rFonts w:ascii="Times New Roman" w:hAnsi="Times New Roman" w:cs="Times New Roman"/>
          <w:sz w:val="24"/>
          <w:szCs w:val="24"/>
        </w:rPr>
      </w:pPr>
    </w:p>
    <w:p w:rsidR="002C1315" w:rsidRPr="00877AEE" w:rsidRDefault="002C1315" w:rsidP="00877AEE">
      <w:pPr>
        <w:widowControl w:val="0"/>
        <w:autoSpaceDE w:val="0"/>
        <w:autoSpaceDN w:val="0"/>
        <w:spacing w:before="1" w:after="0"/>
        <w:rPr>
          <w:rFonts w:ascii="Times New Roman" w:hAnsi="Times New Roman" w:cs="Times New Roman"/>
          <w:sz w:val="24"/>
          <w:szCs w:val="24"/>
        </w:rPr>
      </w:pPr>
    </w:p>
    <w:p w:rsidR="002C1315" w:rsidRPr="00877AEE" w:rsidRDefault="002C1315" w:rsidP="00877AEE">
      <w:pPr>
        <w:widowControl w:val="0"/>
        <w:numPr>
          <w:ilvl w:val="1"/>
          <w:numId w:val="31"/>
        </w:numPr>
        <w:tabs>
          <w:tab w:val="left" w:pos="3455"/>
        </w:tabs>
        <w:autoSpaceDE w:val="0"/>
        <w:autoSpaceDN w:val="0"/>
        <w:spacing w:after="0" w:line="274" w:lineRule="exact"/>
        <w:ind w:left="3454" w:hanging="241"/>
        <w:outlineLvl w:val="0"/>
        <w:rPr>
          <w:rFonts w:ascii="Times New Roman" w:hAnsi="Times New Roman" w:cs="Times New Roman"/>
          <w:b/>
          <w:bCs/>
          <w:sz w:val="24"/>
          <w:szCs w:val="24"/>
        </w:rPr>
      </w:pPr>
      <w:bookmarkStart w:id="10" w:name="_TOC_250000"/>
      <w:r w:rsidRPr="00877AEE">
        <w:rPr>
          <w:rFonts w:ascii="Times New Roman" w:hAnsi="Times New Roman" w:cs="Times New Roman"/>
          <w:b/>
          <w:bCs/>
          <w:sz w:val="24"/>
          <w:szCs w:val="24"/>
        </w:rPr>
        <w:t>Materijalno finansijski</w:t>
      </w:r>
      <w:bookmarkEnd w:id="10"/>
      <w:r w:rsidRPr="00877AEE">
        <w:rPr>
          <w:rFonts w:ascii="Times New Roman" w:hAnsi="Times New Roman" w:cs="Times New Roman"/>
          <w:b/>
          <w:bCs/>
          <w:sz w:val="24"/>
          <w:szCs w:val="24"/>
        </w:rPr>
        <w:t>poslovi</w:t>
      </w:r>
    </w:p>
    <w:p w:rsidR="002C1315" w:rsidRPr="00877AEE" w:rsidRDefault="002C1315" w:rsidP="00877AEE">
      <w:pPr>
        <w:widowControl w:val="0"/>
        <w:tabs>
          <w:tab w:val="left" w:pos="3455"/>
        </w:tabs>
        <w:autoSpaceDE w:val="0"/>
        <w:autoSpaceDN w:val="0"/>
        <w:spacing w:after="0" w:line="274" w:lineRule="exact"/>
        <w:ind w:left="3454"/>
        <w:outlineLvl w:val="0"/>
        <w:rPr>
          <w:rFonts w:ascii="Times New Roman" w:hAnsi="Times New Roman" w:cs="Times New Roman"/>
          <w:b/>
          <w:bCs/>
          <w:sz w:val="24"/>
          <w:szCs w:val="24"/>
        </w:rPr>
      </w:pPr>
    </w:p>
    <w:p w:rsidR="002C1315" w:rsidRPr="00877AEE" w:rsidRDefault="002C1315" w:rsidP="00877AEE">
      <w:pPr>
        <w:widowControl w:val="0"/>
        <w:autoSpaceDE w:val="0"/>
        <w:autoSpaceDN w:val="0"/>
        <w:spacing w:after="0"/>
        <w:ind w:right="164"/>
        <w:jc w:val="both"/>
        <w:rPr>
          <w:rFonts w:ascii="Times New Roman" w:hAnsi="Times New Roman" w:cs="Times New Roman"/>
          <w:sz w:val="24"/>
          <w:szCs w:val="24"/>
        </w:rPr>
      </w:pPr>
      <w:r w:rsidRPr="00877AEE">
        <w:rPr>
          <w:rFonts w:ascii="Times New Roman" w:hAnsi="Times New Roman" w:cs="Times New Roman"/>
          <w:sz w:val="24"/>
          <w:szCs w:val="24"/>
        </w:rPr>
        <w:t>Kao i svake godine, pažljivo se planiraju sredstava dobijena od Ministarstva prosvjete. Značajna sredstva su potrebna za finansiranje redovnih troškova izvođenja nastave.</w:t>
      </w:r>
    </w:p>
    <w:p w:rsidR="002C1315" w:rsidRPr="00877AEE" w:rsidRDefault="002C1315" w:rsidP="00877AEE">
      <w:pPr>
        <w:widowControl w:val="0"/>
        <w:autoSpaceDE w:val="0"/>
        <w:autoSpaceDN w:val="0"/>
        <w:spacing w:after="0"/>
        <w:jc w:val="both"/>
        <w:rPr>
          <w:rFonts w:ascii="Times New Roman" w:hAnsi="Times New Roman" w:cs="Times New Roman"/>
          <w:sz w:val="24"/>
          <w:szCs w:val="24"/>
        </w:rPr>
        <w:sectPr w:rsidR="002C1315" w:rsidRPr="00877AEE">
          <w:pgSz w:w="12240" w:h="15840"/>
          <w:pgMar w:top="1280" w:right="1140" w:bottom="720" w:left="1140" w:header="0" w:footer="527" w:gutter="0"/>
          <w:cols w:space="720"/>
        </w:sectPr>
      </w:pPr>
      <w:r w:rsidRPr="00877AEE">
        <w:rPr>
          <w:rFonts w:ascii="Times New Roman" w:hAnsi="Times New Roman" w:cs="Times New Roman"/>
          <w:sz w:val="24"/>
          <w:szCs w:val="24"/>
        </w:rPr>
        <w:t>Obezbjeđeno je redovno tehničko održavanje i popravke računara i ostalih uređaja kroz angažovanje ICT koordinatora koji je zaposlen na određeno vrijeme u našoj školi.</w:t>
      </w:r>
    </w:p>
    <w:p w:rsidR="002C1315" w:rsidRPr="00877AEE" w:rsidRDefault="002C1315" w:rsidP="00877AEE">
      <w:pPr>
        <w:widowControl w:val="0"/>
        <w:autoSpaceDE w:val="0"/>
        <w:autoSpaceDN w:val="0"/>
        <w:spacing w:before="72" w:after="0"/>
        <w:ind w:right="165"/>
        <w:jc w:val="both"/>
        <w:rPr>
          <w:rFonts w:ascii="Times New Roman" w:hAnsi="Times New Roman" w:cs="Times New Roman"/>
          <w:sz w:val="24"/>
          <w:szCs w:val="24"/>
        </w:rPr>
      </w:pPr>
      <w:r w:rsidRPr="00877AEE">
        <w:rPr>
          <w:rFonts w:ascii="Times New Roman" w:hAnsi="Times New Roman" w:cs="Times New Roman"/>
          <w:sz w:val="24"/>
          <w:szCs w:val="24"/>
        </w:rPr>
        <w:lastRenderedPageBreak/>
        <w:t>Obavljao sam slijedeće aktivnosti: učestvovao sam u izradi finansijskih pokazatelja škole za tekuću školsku godinu na osnovu kadrovske i materijalne opremljenosti škole, vodio računa o tekućem i investicionom održavanju škole; brinuo o pravovremenom obezbjeđivanju materijalno tehničkih uslova za rad škole i pratio materijalno finansijsko poslovanje škole. Obezbjeđivao sam energente za za</w:t>
      </w:r>
      <w:r w:rsidRPr="00877AEE">
        <w:rPr>
          <w:rFonts w:ascii="Times New Roman" w:hAnsi="Times New Roman" w:cs="Times New Roman"/>
          <w:sz w:val="24"/>
          <w:szCs w:val="24"/>
          <w:lang w:val="en-GB"/>
        </w:rPr>
        <w:t>grija</w:t>
      </w:r>
      <w:r w:rsidRPr="00877AEE">
        <w:rPr>
          <w:rFonts w:ascii="Times New Roman" w:hAnsi="Times New Roman" w:cs="Times New Roman"/>
          <w:sz w:val="24"/>
          <w:szCs w:val="24"/>
        </w:rPr>
        <w:t>vanje školskih objekata za područna odjeljenja(drva). Izrađen je Finansijski plan i Plan javnih nabavki za 2022/23. godinu.</w:t>
      </w:r>
    </w:p>
    <w:p w:rsidR="002C1315" w:rsidRPr="00877AEE" w:rsidRDefault="002C1315" w:rsidP="00877AEE">
      <w:pPr>
        <w:widowControl w:val="0"/>
        <w:autoSpaceDE w:val="0"/>
        <w:autoSpaceDN w:val="0"/>
        <w:spacing w:before="1" w:after="0"/>
        <w:ind w:right="163"/>
        <w:jc w:val="both"/>
        <w:rPr>
          <w:rFonts w:ascii="Times New Roman" w:hAnsi="Times New Roman" w:cs="Times New Roman"/>
          <w:sz w:val="24"/>
          <w:szCs w:val="24"/>
        </w:rPr>
      </w:pPr>
      <w:r w:rsidRPr="00877AEE">
        <w:rPr>
          <w:rFonts w:ascii="Times New Roman" w:hAnsi="Times New Roman" w:cs="Times New Roman"/>
          <w:sz w:val="24"/>
          <w:szCs w:val="24"/>
        </w:rPr>
        <w:t xml:space="preserve">Školska biblioteka je obogaćena </w:t>
      </w:r>
      <w:r w:rsidRPr="00877AEE">
        <w:rPr>
          <w:rFonts w:ascii="Times New Roman" w:hAnsi="Times New Roman" w:cs="Times New Roman"/>
          <w:color w:val="0D0D0D"/>
          <w:sz w:val="24"/>
          <w:szCs w:val="24"/>
        </w:rPr>
        <w:t>za manji broj novih knjiga</w:t>
      </w:r>
      <w:r w:rsidRPr="00877AEE">
        <w:rPr>
          <w:rFonts w:ascii="Times New Roman" w:hAnsi="Times New Roman" w:cs="Times New Roman"/>
          <w:sz w:val="24"/>
          <w:szCs w:val="24"/>
        </w:rPr>
        <w:t xml:space="preserve">, od kojih je dio obavezna lektira koju učenici vole da čitaju. </w:t>
      </w:r>
    </w:p>
    <w:p w:rsidR="002C1315" w:rsidRPr="00877AEE" w:rsidRDefault="002C1315" w:rsidP="00877AEE">
      <w:pPr>
        <w:widowControl w:val="0"/>
        <w:autoSpaceDE w:val="0"/>
        <w:autoSpaceDN w:val="0"/>
        <w:spacing w:after="0"/>
        <w:ind w:right="161"/>
        <w:jc w:val="both"/>
        <w:rPr>
          <w:rFonts w:ascii="Times New Roman" w:hAnsi="Times New Roman" w:cs="Times New Roman"/>
          <w:sz w:val="24"/>
          <w:szCs w:val="24"/>
        </w:rPr>
      </w:pPr>
      <w:r w:rsidRPr="00877AEE">
        <w:rPr>
          <w:rFonts w:ascii="Times New Roman" w:hAnsi="Times New Roman" w:cs="Times New Roman"/>
          <w:sz w:val="24"/>
          <w:szCs w:val="24"/>
        </w:rPr>
        <w:t>Jedna od mojih redovnih aktivnosti je bila i briga oko nabavljanju materijala za administraciju, hemijskih sredstava i pribora za održavanje higijene. Obezbjeđeno je redovno tekuće i investiciono održavanje neophodno za nesmetano odvijanje života i rada u školi.Sva finansijska sredstva, redovna i  vanredna, koriste se namjenski, po utvrđenom finansijskom planu. Namjena je poboljšanje uslova rada, a samim tim i poboljšanje pozitivne atmosfere u školi, i zaposlenih i učenika. U skladu sa tim,  u toku je ugradnja centralnog grijanja na pelet u matičnoj školi  u vrijednosti od  97 000 eura.</w:t>
      </w:r>
    </w:p>
    <w:p w:rsidR="002C1315" w:rsidRPr="00877AEE" w:rsidRDefault="002C1315" w:rsidP="00877AEE">
      <w:pPr>
        <w:widowControl w:val="0"/>
        <w:autoSpaceDE w:val="0"/>
        <w:autoSpaceDN w:val="0"/>
        <w:spacing w:before="1" w:after="0"/>
        <w:ind w:right="169"/>
        <w:jc w:val="both"/>
        <w:rPr>
          <w:rFonts w:ascii="Times New Roman" w:hAnsi="Times New Roman" w:cs="Times New Roman"/>
          <w:sz w:val="24"/>
          <w:szCs w:val="24"/>
        </w:rPr>
      </w:pPr>
      <w:r w:rsidRPr="00877AEE">
        <w:rPr>
          <w:rFonts w:ascii="Times New Roman" w:hAnsi="Times New Roman" w:cs="Times New Roman"/>
          <w:sz w:val="24"/>
          <w:szCs w:val="24"/>
        </w:rPr>
        <w:t>Saradnja sa računovodstvom se sastojala u skoro svakodnevnom uvidu u stanje na računu i namjenskom raspoređivanju sredstava kojima škola raspolaže.</w:t>
      </w:r>
    </w:p>
    <w:p w:rsidR="002C1315" w:rsidRPr="00877AEE" w:rsidRDefault="002C1315" w:rsidP="00877AEE">
      <w:pPr>
        <w:widowControl w:val="0"/>
        <w:autoSpaceDE w:val="0"/>
        <w:autoSpaceDN w:val="0"/>
        <w:spacing w:after="0"/>
        <w:rPr>
          <w:rFonts w:ascii="Times New Roman" w:hAnsi="Times New Roman" w:cs="Times New Roman"/>
          <w:sz w:val="24"/>
          <w:szCs w:val="24"/>
        </w:rPr>
      </w:pPr>
    </w:p>
    <w:p w:rsidR="002C1315" w:rsidRPr="00877AEE" w:rsidRDefault="002C1315" w:rsidP="00877AEE">
      <w:pPr>
        <w:widowControl w:val="0"/>
        <w:autoSpaceDE w:val="0"/>
        <w:autoSpaceDN w:val="0"/>
        <w:spacing w:after="0"/>
        <w:rPr>
          <w:rFonts w:ascii="Times New Roman" w:hAnsi="Times New Roman" w:cs="Times New Roman"/>
          <w:sz w:val="24"/>
          <w:szCs w:val="24"/>
        </w:rPr>
      </w:pPr>
    </w:p>
    <w:p w:rsidR="002C1315" w:rsidRPr="00877AEE" w:rsidRDefault="002C1315" w:rsidP="00877AEE">
      <w:pPr>
        <w:widowControl w:val="0"/>
        <w:autoSpaceDE w:val="0"/>
        <w:autoSpaceDN w:val="0"/>
        <w:spacing w:before="5" w:after="0"/>
        <w:rPr>
          <w:rFonts w:ascii="Times New Roman" w:hAnsi="Times New Roman" w:cs="Times New Roman"/>
          <w:sz w:val="24"/>
          <w:szCs w:val="24"/>
        </w:rPr>
      </w:pPr>
    </w:p>
    <w:p w:rsidR="002C1315" w:rsidRPr="00877AEE" w:rsidRDefault="002C1315" w:rsidP="00877AEE">
      <w:pPr>
        <w:widowControl w:val="0"/>
        <w:numPr>
          <w:ilvl w:val="1"/>
          <w:numId w:val="31"/>
        </w:numPr>
        <w:tabs>
          <w:tab w:val="left" w:pos="1237"/>
        </w:tabs>
        <w:autoSpaceDE w:val="0"/>
        <w:autoSpaceDN w:val="0"/>
        <w:spacing w:after="0" w:line="240" w:lineRule="auto"/>
        <w:ind w:left="3289" w:right="435" w:hanging="2293"/>
        <w:outlineLvl w:val="0"/>
        <w:rPr>
          <w:rFonts w:ascii="Times New Roman" w:hAnsi="Times New Roman" w:cs="Times New Roman"/>
          <w:b/>
          <w:bCs/>
          <w:sz w:val="24"/>
          <w:szCs w:val="24"/>
        </w:rPr>
      </w:pPr>
      <w:r w:rsidRPr="00877AEE">
        <w:rPr>
          <w:rFonts w:ascii="Times New Roman" w:hAnsi="Times New Roman" w:cs="Times New Roman"/>
          <w:b/>
          <w:bCs/>
          <w:sz w:val="24"/>
          <w:szCs w:val="24"/>
        </w:rPr>
        <w:t>Saradnja sa društvenom sredinom i organima jedinice loalneuprave, organizacijama iudruženjima</w:t>
      </w:r>
    </w:p>
    <w:p w:rsidR="002C1315" w:rsidRPr="00877AEE" w:rsidRDefault="002C1315" w:rsidP="00877AEE">
      <w:pPr>
        <w:widowControl w:val="0"/>
        <w:tabs>
          <w:tab w:val="left" w:pos="1237"/>
        </w:tabs>
        <w:autoSpaceDE w:val="0"/>
        <w:autoSpaceDN w:val="0"/>
        <w:spacing w:after="0"/>
        <w:ind w:right="435"/>
        <w:outlineLvl w:val="0"/>
        <w:rPr>
          <w:rFonts w:ascii="Times New Roman" w:hAnsi="Times New Roman" w:cs="Times New Roman"/>
          <w:b/>
          <w:bCs/>
          <w:sz w:val="24"/>
          <w:szCs w:val="24"/>
        </w:rPr>
      </w:pPr>
    </w:p>
    <w:p w:rsidR="002C1315" w:rsidRPr="00877AEE" w:rsidRDefault="002C1315" w:rsidP="00877AEE">
      <w:pPr>
        <w:widowControl w:val="0"/>
        <w:autoSpaceDE w:val="0"/>
        <w:autoSpaceDN w:val="0"/>
        <w:spacing w:after="0"/>
        <w:ind w:right="163"/>
        <w:jc w:val="both"/>
        <w:rPr>
          <w:rFonts w:ascii="Times New Roman" w:hAnsi="Times New Roman" w:cs="Times New Roman"/>
          <w:sz w:val="24"/>
          <w:szCs w:val="24"/>
        </w:rPr>
      </w:pPr>
      <w:r w:rsidRPr="00877AEE">
        <w:rPr>
          <w:rFonts w:ascii="Times New Roman" w:hAnsi="Times New Roman" w:cs="Times New Roman"/>
          <w:sz w:val="24"/>
          <w:szCs w:val="24"/>
        </w:rPr>
        <w:t>Razvijao sam saradnju sa drugim ustanovama, organizacijama i lokalnom pravom Opštine Berane i podsticao razvoj škole pregovaranjem i pridobijanjem drugih za ostvarivanje zajedničkih ciljeva. Škola je opremljena  nastavnim sredstvima i poboljšani su materijalno-tehnički uslovi rada.</w:t>
      </w:r>
    </w:p>
    <w:p w:rsidR="002C1315" w:rsidRPr="00877AEE" w:rsidRDefault="002C1315" w:rsidP="00877AEE">
      <w:pPr>
        <w:widowControl w:val="0"/>
        <w:autoSpaceDE w:val="0"/>
        <w:autoSpaceDN w:val="0"/>
        <w:spacing w:after="0"/>
        <w:ind w:right="158"/>
        <w:jc w:val="both"/>
        <w:rPr>
          <w:rFonts w:ascii="Times New Roman" w:hAnsi="Times New Roman" w:cs="Times New Roman"/>
          <w:sz w:val="24"/>
          <w:szCs w:val="24"/>
        </w:rPr>
      </w:pPr>
      <w:r w:rsidRPr="00877AEE">
        <w:rPr>
          <w:rFonts w:ascii="Times New Roman" w:hAnsi="Times New Roman" w:cs="Times New Roman"/>
          <w:sz w:val="24"/>
          <w:szCs w:val="24"/>
        </w:rPr>
        <w:t>Imao sam uspješnu i korisnu saradnju sa rukovodstvom Opštine Berane, mjesnim zajednicama,  Domom zdravlja Berane. Učestvovao sam u radu Aktiva direktora osnovnihškola Opština Berane, Andrijevica, Petnjica, Plav i Gusinje i kao predsjednik Aktiva dao značajan doprinos u saradnji škola na nivou ovih opština.</w:t>
      </w:r>
    </w:p>
    <w:p w:rsidR="002C1315" w:rsidRPr="00877AEE" w:rsidRDefault="002C1315" w:rsidP="00877AEE">
      <w:pPr>
        <w:widowControl w:val="0"/>
        <w:autoSpaceDE w:val="0"/>
        <w:autoSpaceDN w:val="0"/>
        <w:spacing w:after="0"/>
        <w:rPr>
          <w:rFonts w:ascii="Times New Roman" w:hAnsi="Times New Roman" w:cs="Times New Roman"/>
          <w:sz w:val="24"/>
          <w:szCs w:val="24"/>
        </w:rPr>
      </w:pPr>
    </w:p>
    <w:p w:rsidR="002C1315" w:rsidRPr="00877AEE" w:rsidRDefault="002C1315" w:rsidP="00877AEE">
      <w:pPr>
        <w:widowControl w:val="0"/>
        <w:autoSpaceDE w:val="0"/>
        <w:autoSpaceDN w:val="0"/>
        <w:spacing w:before="1" w:after="0"/>
        <w:rPr>
          <w:rFonts w:ascii="Times New Roman" w:hAnsi="Times New Roman" w:cs="Times New Roman"/>
          <w:sz w:val="24"/>
          <w:szCs w:val="24"/>
        </w:rPr>
      </w:pPr>
    </w:p>
    <w:p w:rsidR="002C1315" w:rsidRPr="00877AEE" w:rsidRDefault="002C1315" w:rsidP="00877AEE">
      <w:pPr>
        <w:widowControl w:val="0"/>
        <w:autoSpaceDE w:val="0"/>
        <w:autoSpaceDN w:val="0"/>
        <w:spacing w:before="1" w:after="0"/>
        <w:rPr>
          <w:rFonts w:ascii="Times New Roman" w:hAnsi="Times New Roman" w:cs="Times New Roman"/>
          <w:sz w:val="24"/>
          <w:szCs w:val="24"/>
        </w:rPr>
      </w:pPr>
    </w:p>
    <w:p w:rsidR="002C1315" w:rsidRPr="00877AEE" w:rsidRDefault="002C1315" w:rsidP="00877AEE">
      <w:pPr>
        <w:widowControl w:val="0"/>
        <w:numPr>
          <w:ilvl w:val="1"/>
          <w:numId w:val="31"/>
        </w:numPr>
        <w:tabs>
          <w:tab w:val="left" w:pos="4043"/>
        </w:tabs>
        <w:autoSpaceDE w:val="0"/>
        <w:autoSpaceDN w:val="0"/>
        <w:spacing w:after="0" w:line="274" w:lineRule="exact"/>
        <w:ind w:left="4042" w:hanging="241"/>
        <w:rPr>
          <w:rFonts w:ascii="Times New Roman" w:hAnsi="Times New Roman" w:cs="Times New Roman"/>
          <w:b/>
          <w:sz w:val="24"/>
          <w:szCs w:val="24"/>
        </w:rPr>
      </w:pPr>
      <w:r w:rsidRPr="00877AEE">
        <w:rPr>
          <w:rFonts w:ascii="Times New Roman" w:hAnsi="Times New Roman" w:cs="Times New Roman"/>
          <w:b/>
          <w:sz w:val="24"/>
          <w:szCs w:val="24"/>
        </w:rPr>
        <w:t>Saradnja saroditeljima</w:t>
      </w:r>
    </w:p>
    <w:p w:rsidR="002C1315" w:rsidRPr="00877AEE" w:rsidRDefault="002C1315" w:rsidP="00877AEE">
      <w:pPr>
        <w:widowControl w:val="0"/>
        <w:tabs>
          <w:tab w:val="left" w:pos="4043"/>
        </w:tabs>
        <w:autoSpaceDE w:val="0"/>
        <w:autoSpaceDN w:val="0"/>
        <w:spacing w:after="0" w:line="274" w:lineRule="exact"/>
        <w:rPr>
          <w:rFonts w:ascii="Times New Roman" w:hAnsi="Times New Roman" w:cs="Times New Roman"/>
          <w:b/>
          <w:sz w:val="24"/>
          <w:szCs w:val="24"/>
        </w:rPr>
      </w:pPr>
    </w:p>
    <w:p w:rsidR="002C1315" w:rsidRPr="00877AEE" w:rsidRDefault="002C1315" w:rsidP="00877AEE">
      <w:pPr>
        <w:widowControl w:val="0"/>
        <w:autoSpaceDE w:val="0"/>
        <w:autoSpaceDN w:val="0"/>
        <w:spacing w:after="0"/>
        <w:ind w:right="162"/>
        <w:jc w:val="both"/>
        <w:rPr>
          <w:rFonts w:ascii="Times New Roman" w:hAnsi="Times New Roman" w:cs="Times New Roman"/>
          <w:sz w:val="24"/>
          <w:szCs w:val="24"/>
        </w:rPr>
      </w:pPr>
      <w:r w:rsidRPr="00877AEE">
        <w:rPr>
          <w:rFonts w:ascii="Times New Roman" w:hAnsi="Times New Roman" w:cs="Times New Roman"/>
          <w:sz w:val="24"/>
          <w:szCs w:val="24"/>
        </w:rPr>
        <w:t>Saradnju sa roditeljima i starateljima učenika obavljam svakodnevno, kroz direktne kontakte i posredno, preko odjeljenjskih starešina, predmetnih nastavnika i stručnih saradnika. Rješavanje problema i žalbi, savetodavni rad, kada je potreban, doprinijelo je razumjevanju i povjerenju koji su neophodni za kvalitetan rad i dobru atmosferu u Školi.</w:t>
      </w:r>
    </w:p>
    <w:p w:rsidR="002C1315" w:rsidRPr="00877AEE" w:rsidRDefault="002C1315" w:rsidP="00877AEE">
      <w:pPr>
        <w:widowControl w:val="0"/>
        <w:autoSpaceDE w:val="0"/>
        <w:autoSpaceDN w:val="0"/>
        <w:spacing w:after="0"/>
        <w:ind w:right="162"/>
        <w:jc w:val="both"/>
        <w:rPr>
          <w:rFonts w:ascii="Times New Roman" w:hAnsi="Times New Roman" w:cs="Times New Roman"/>
          <w:sz w:val="24"/>
          <w:szCs w:val="24"/>
        </w:rPr>
      </w:pPr>
      <w:r w:rsidRPr="00877AEE">
        <w:rPr>
          <w:rFonts w:ascii="Times New Roman" w:hAnsi="Times New Roman" w:cs="Times New Roman"/>
          <w:sz w:val="24"/>
          <w:szCs w:val="24"/>
        </w:rPr>
        <w:t>Sa zadovoljstvom naglašavam da imam veoma dobru saradnju sa Savjetom roditelja.Međusobno razum</w:t>
      </w:r>
      <w:r w:rsidRPr="00877AEE">
        <w:rPr>
          <w:rFonts w:ascii="Times New Roman" w:hAnsi="Times New Roman" w:cs="Times New Roman"/>
          <w:sz w:val="24"/>
          <w:szCs w:val="24"/>
          <w:lang w:val="en-GB"/>
        </w:rPr>
        <w:t>ij</w:t>
      </w:r>
      <w:r w:rsidRPr="00877AEE">
        <w:rPr>
          <w:rFonts w:ascii="Times New Roman" w:hAnsi="Times New Roman" w:cs="Times New Roman"/>
          <w:sz w:val="24"/>
          <w:szCs w:val="24"/>
        </w:rPr>
        <w:t>evanje i saglasnost o zajedničkim ciljevima čine da se uvijek pronalaze</w:t>
      </w:r>
    </w:p>
    <w:p w:rsidR="002C1315" w:rsidRPr="00877AEE" w:rsidRDefault="002C1315" w:rsidP="00877AEE">
      <w:pPr>
        <w:rPr>
          <w:rFonts w:ascii="Times New Roman" w:hAnsi="Times New Roman" w:cs="Times New Roman"/>
          <w:sz w:val="24"/>
          <w:szCs w:val="24"/>
        </w:rPr>
      </w:pPr>
    </w:p>
    <w:p w:rsidR="002C1315" w:rsidRPr="00877AEE" w:rsidRDefault="002C1315" w:rsidP="00877AEE">
      <w:pPr>
        <w:rPr>
          <w:rFonts w:ascii="Times New Roman" w:hAnsi="Times New Roman" w:cs="Times New Roman"/>
          <w:sz w:val="24"/>
          <w:szCs w:val="24"/>
        </w:rPr>
        <w:sectPr w:rsidR="002C1315" w:rsidRPr="00877AEE">
          <w:pgSz w:w="12240" w:h="15840"/>
          <w:pgMar w:top="1280" w:right="1140" w:bottom="720" w:left="1140" w:header="0" w:footer="527" w:gutter="0"/>
          <w:cols w:space="720"/>
        </w:sectPr>
      </w:pPr>
    </w:p>
    <w:p w:rsidR="002C1315" w:rsidRPr="00877AEE" w:rsidRDefault="002C1315" w:rsidP="00877AEE">
      <w:pPr>
        <w:widowControl w:val="0"/>
        <w:autoSpaceDE w:val="0"/>
        <w:autoSpaceDN w:val="0"/>
        <w:spacing w:before="72" w:after="0"/>
        <w:ind w:right="163"/>
        <w:jc w:val="both"/>
        <w:rPr>
          <w:rFonts w:ascii="Times New Roman" w:hAnsi="Times New Roman" w:cs="Times New Roman"/>
          <w:sz w:val="24"/>
          <w:szCs w:val="24"/>
        </w:rPr>
      </w:pPr>
      <w:r w:rsidRPr="00877AEE">
        <w:rPr>
          <w:rFonts w:ascii="Times New Roman" w:hAnsi="Times New Roman" w:cs="Times New Roman"/>
          <w:sz w:val="24"/>
          <w:szCs w:val="24"/>
        </w:rPr>
        <w:lastRenderedPageBreak/>
        <w:t>najbolja r</w:t>
      </w:r>
      <w:r w:rsidRPr="00877AEE">
        <w:rPr>
          <w:rFonts w:ascii="Times New Roman" w:hAnsi="Times New Roman" w:cs="Times New Roman"/>
          <w:sz w:val="24"/>
          <w:szCs w:val="24"/>
          <w:lang w:val="en-GB"/>
        </w:rPr>
        <w:t>j</w:t>
      </w:r>
      <w:r w:rsidRPr="00877AEE">
        <w:rPr>
          <w:rFonts w:ascii="Times New Roman" w:hAnsi="Times New Roman" w:cs="Times New Roman"/>
          <w:sz w:val="24"/>
          <w:szCs w:val="24"/>
        </w:rPr>
        <w:t>ešenja i doprinosi da život i rad u Školi budu unaprijeđeni u interesu učenika, roditelja i nastavnika.Posebno sam sarađivao sa roditeljima učenika kojima je bila potrebna dodatna podrška u radu, a kada je to bilo potrebno, uključivao sam i nadležne službe: Centar za socijalni rad, Dom zdravlja Berane.</w:t>
      </w:r>
    </w:p>
    <w:p w:rsidR="002C1315" w:rsidRPr="00877AEE" w:rsidRDefault="002C1315" w:rsidP="00877AEE">
      <w:pPr>
        <w:widowControl w:val="0"/>
        <w:autoSpaceDE w:val="0"/>
        <w:autoSpaceDN w:val="0"/>
        <w:spacing w:after="0"/>
        <w:ind w:right="170"/>
        <w:jc w:val="both"/>
        <w:rPr>
          <w:rFonts w:ascii="Times New Roman" w:hAnsi="Times New Roman" w:cs="Times New Roman"/>
          <w:sz w:val="24"/>
          <w:szCs w:val="24"/>
        </w:rPr>
      </w:pPr>
      <w:r w:rsidRPr="00877AEE">
        <w:rPr>
          <w:rFonts w:ascii="Times New Roman" w:hAnsi="Times New Roman" w:cs="Times New Roman"/>
          <w:sz w:val="24"/>
          <w:szCs w:val="24"/>
        </w:rPr>
        <w:t>Radio sam na povećavanju učestvovanja roditelja u svim segmentima rada škole. Roditelji su uključeni u samoevaluaciju  rada škole i  uređenje školskog prostora.</w:t>
      </w:r>
    </w:p>
    <w:p w:rsidR="002C1315" w:rsidRPr="00877AEE" w:rsidRDefault="002C1315" w:rsidP="00877AEE">
      <w:pPr>
        <w:widowControl w:val="0"/>
        <w:autoSpaceDE w:val="0"/>
        <w:autoSpaceDN w:val="0"/>
        <w:spacing w:after="0"/>
        <w:ind w:right="162"/>
        <w:jc w:val="both"/>
        <w:rPr>
          <w:rFonts w:ascii="Times New Roman" w:hAnsi="Times New Roman" w:cs="Times New Roman"/>
          <w:sz w:val="24"/>
          <w:szCs w:val="24"/>
        </w:rPr>
      </w:pPr>
      <w:r w:rsidRPr="00877AEE">
        <w:rPr>
          <w:rFonts w:ascii="Times New Roman" w:hAnsi="Times New Roman" w:cs="Times New Roman"/>
          <w:sz w:val="24"/>
          <w:szCs w:val="24"/>
        </w:rPr>
        <w:t>Organizovano je nekoliko zajedničkih sastanaka za roditelje učenika devetog razreda radi upoznavanja sa svim detaljima oko sprovođenja upisa u srednje škole,organizovanja ekskurzije, kao i dogovora oko organizacije proslave povodom završetka osnovnog školovanja. Obezbjeđeno je redovno održavanje sastanaka Sav</w:t>
      </w:r>
      <w:r w:rsidRPr="00877AEE">
        <w:rPr>
          <w:rFonts w:ascii="Times New Roman" w:hAnsi="Times New Roman" w:cs="Times New Roman"/>
          <w:sz w:val="24"/>
          <w:szCs w:val="24"/>
          <w:lang w:val="en-GB"/>
        </w:rPr>
        <w:t>j</w:t>
      </w:r>
      <w:r w:rsidRPr="00877AEE">
        <w:rPr>
          <w:rFonts w:ascii="Times New Roman" w:hAnsi="Times New Roman" w:cs="Times New Roman"/>
          <w:sz w:val="24"/>
          <w:szCs w:val="24"/>
        </w:rPr>
        <w:t>eta roditelja u skladu sa Godišnjim planom rada škole. Roditelji su animirani da se uključe u poboljšanje materijalno-tehničkih uslova rada uškoli.</w:t>
      </w:r>
    </w:p>
    <w:p w:rsidR="002C1315" w:rsidRPr="00877AEE" w:rsidRDefault="002C1315" w:rsidP="00877AEE">
      <w:pPr>
        <w:widowControl w:val="0"/>
        <w:autoSpaceDE w:val="0"/>
        <w:autoSpaceDN w:val="0"/>
        <w:spacing w:after="0"/>
        <w:rPr>
          <w:rFonts w:ascii="Times New Roman" w:hAnsi="Times New Roman" w:cs="Times New Roman"/>
          <w:sz w:val="24"/>
          <w:szCs w:val="24"/>
        </w:rPr>
      </w:pPr>
    </w:p>
    <w:p w:rsidR="002C1315" w:rsidRPr="00877AEE" w:rsidRDefault="002C1315" w:rsidP="00877AEE">
      <w:pPr>
        <w:widowControl w:val="0"/>
        <w:autoSpaceDE w:val="0"/>
        <w:autoSpaceDN w:val="0"/>
        <w:spacing w:before="5" w:after="0"/>
        <w:rPr>
          <w:rFonts w:ascii="Times New Roman" w:hAnsi="Times New Roman" w:cs="Times New Roman"/>
          <w:sz w:val="24"/>
          <w:szCs w:val="24"/>
        </w:rPr>
      </w:pPr>
    </w:p>
    <w:p w:rsidR="002C1315" w:rsidRPr="00877AEE" w:rsidRDefault="002C1315" w:rsidP="00877AEE">
      <w:pPr>
        <w:widowControl w:val="0"/>
        <w:autoSpaceDE w:val="0"/>
        <w:autoSpaceDN w:val="0"/>
        <w:spacing w:before="5" w:after="0"/>
        <w:rPr>
          <w:rFonts w:ascii="Times New Roman" w:hAnsi="Times New Roman" w:cs="Times New Roman"/>
          <w:sz w:val="24"/>
          <w:szCs w:val="24"/>
        </w:rPr>
      </w:pPr>
    </w:p>
    <w:p w:rsidR="002C1315" w:rsidRPr="00877AEE" w:rsidRDefault="002C1315" w:rsidP="00877AEE">
      <w:pPr>
        <w:widowControl w:val="0"/>
        <w:numPr>
          <w:ilvl w:val="1"/>
          <w:numId w:val="31"/>
        </w:numPr>
        <w:tabs>
          <w:tab w:val="left" w:pos="2929"/>
        </w:tabs>
        <w:autoSpaceDE w:val="0"/>
        <w:autoSpaceDN w:val="0"/>
        <w:spacing w:before="1" w:after="0" w:line="274" w:lineRule="exact"/>
        <w:ind w:left="2929" w:hanging="241"/>
        <w:rPr>
          <w:rFonts w:ascii="Times New Roman" w:hAnsi="Times New Roman" w:cs="Times New Roman"/>
          <w:b/>
          <w:sz w:val="24"/>
          <w:szCs w:val="24"/>
        </w:rPr>
      </w:pPr>
      <w:r w:rsidRPr="00877AEE">
        <w:rPr>
          <w:rFonts w:ascii="Times New Roman" w:hAnsi="Times New Roman" w:cs="Times New Roman"/>
          <w:b/>
          <w:sz w:val="24"/>
          <w:szCs w:val="24"/>
        </w:rPr>
        <w:t>Pedagoško-instruktivni i savetodavnirad</w:t>
      </w:r>
    </w:p>
    <w:p w:rsidR="002C1315" w:rsidRPr="00877AEE" w:rsidRDefault="002C1315" w:rsidP="00877AEE">
      <w:pPr>
        <w:widowControl w:val="0"/>
        <w:tabs>
          <w:tab w:val="left" w:pos="2929"/>
        </w:tabs>
        <w:autoSpaceDE w:val="0"/>
        <w:autoSpaceDN w:val="0"/>
        <w:spacing w:before="1" w:after="0" w:line="274" w:lineRule="exact"/>
        <w:rPr>
          <w:rFonts w:ascii="Times New Roman" w:hAnsi="Times New Roman" w:cs="Times New Roman"/>
          <w:b/>
          <w:sz w:val="24"/>
          <w:szCs w:val="24"/>
        </w:rPr>
      </w:pPr>
    </w:p>
    <w:p w:rsidR="002C1315" w:rsidRPr="00877AEE" w:rsidRDefault="002C1315" w:rsidP="00877AEE">
      <w:pPr>
        <w:widowControl w:val="0"/>
        <w:tabs>
          <w:tab w:val="left" w:pos="2929"/>
        </w:tabs>
        <w:autoSpaceDE w:val="0"/>
        <w:autoSpaceDN w:val="0"/>
        <w:spacing w:before="1" w:after="0" w:line="274" w:lineRule="exact"/>
        <w:rPr>
          <w:rFonts w:ascii="Times New Roman" w:hAnsi="Times New Roman" w:cs="Times New Roman"/>
          <w:b/>
          <w:sz w:val="24"/>
          <w:szCs w:val="24"/>
        </w:rPr>
      </w:pPr>
    </w:p>
    <w:p w:rsidR="002C1315" w:rsidRPr="00877AEE" w:rsidRDefault="002C1315" w:rsidP="00877AEE">
      <w:pPr>
        <w:widowControl w:val="0"/>
        <w:autoSpaceDE w:val="0"/>
        <w:autoSpaceDN w:val="0"/>
        <w:spacing w:after="0"/>
        <w:ind w:right="163"/>
        <w:jc w:val="both"/>
        <w:rPr>
          <w:rFonts w:ascii="Times New Roman" w:hAnsi="Times New Roman" w:cs="Times New Roman"/>
          <w:sz w:val="24"/>
          <w:szCs w:val="24"/>
        </w:rPr>
      </w:pPr>
      <w:r w:rsidRPr="00877AEE">
        <w:rPr>
          <w:rFonts w:ascii="Times New Roman" w:hAnsi="Times New Roman" w:cs="Times New Roman"/>
          <w:sz w:val="24"/>
          <w:szCs w:val="24"/>
        </w:rPr>
        <w:t>U okviru pedagoško-instruktivnog uvida i nadzora, u cilju unapr</w:t>
      </w:r>
      <w:r w:rsidRPr="00877AEE">
        <w:rPr>
          <w:rFonts w:ascii="Times New Roman" w:hAnsi="Times New Roman" w:cs="Times New Roman"/>
          <w:sz w:val="24"/>
          <w:szCs w:val="24"/>
          <w:lang w:val="en-GB"/>
        </w:rPr>
        <w:t>ij</w:t>
      </w:r>
      <w:r w:rsidRPr="00877AEE">
        <w:rPr>
          <w:rFonts w:ascii="Times New Roman" w:hAnsi="Times New Roman" w:cs="Times New Roman"/>
          <w:sz w:val="24"/>
          <w:szCs w:val="24"/>
        </w:rPr>
        <w:t>eđivanja rada i usavršavanja nastavnika i stručnih saradnika, posjećivao sam časove novoprimljenih nastavnika kao i svih ostalih kolega u saradnji sa pedagoško- psihološkom službom.</w:t>
      </w:r>
    </w:p>
    <w:p w:rsidR="002C1315" w:rsidRPr="00877AEE" w:rsidRDefault="002C1315" w:rsidP="00877AEE">
      <w:pPr>
        <w:widowControl w:val="0"/>
        <w:autoSpaceDE w:val="0"/>
        <w:autoSpaceDN w:val="0"/>
        <w:spacing w:after="0"/>
        <w:ind w:right="163"/>
        <w:jc w:val="both"/>
        <w:rPr>
          <w:rFonts w:ascii="Times New Roman" w:hAnsi="Times New Roman" w:cs="Times New Roman"/>
          <w:sz w:val="24"/>
          <w:szCs w:val="24"/>
        </w:rPr>
      </w:pPr>
      <w:r w:rsidRPr="00877AEE">
        <w:rPr>
          <w:rFonts w:ascii="Times New Roman" w:hAnsi="Times New Roman" w:cs="Times New Roman"/>
          <w:sz w:val="24"/>
          <w:szCs w:val="24"/>
        </w:rPr>
        <w:t>Poslije posjete časovima obavljao sam konsultativne razgovore u cilju primjene interesantnijih nastavnih metoda, oblika rada i nastavnih sredstava, kao i načinu održavanja pažnje i discipline učenika i povećanju zainteresovanosti za rad. O zapažanjima o posjećenim časovima sam diskutovao i sa pedagoškinjom u cilju iznalaženja mogućnosti za unapređenje nastave.</w:t>
      </w:r>
    </w:p>
    <w:p w:rsidR="002C1315" w:rsidRPr="00877AEE" w:rsidRDefault="002C1315" w:rsidP="00877AEE">
      <w:pPr>
        <w:widowControl w:val="0"/>
        <w:autoSpaceDE w:val="0"/>
        <w:autoSpaceDN w:val="0"/>
        <w:spacing w:after="0"/>
        <w:ind w:right="166"/>
        <w:jc w:val="both"/>
        <w:rPr>
          <w:rFonts w:ascii="Times New Roman" w:hAnsi="Times New Roman" w:cs="Times New Roman"/>
          <w:sz w:val="24"/>
          <w:szCs w:val="24"/>
        </w:rPr>
      </w:pPr>
      <w:r w:rsidRPr="00877AEE">
        <w:rPr>
          <w:rFonts w:ascii="Times New Roman" w:hAnsi="Times New Roman" w:cs="Times New Roman"/>
          <w:sz w:val="24"/>
          <w:szCs w:val="24"/>
        </w:rPr>
        <w:t>Osim zvaničnih poseta časovima, tokom školske godine sam se uključivao u realizaciju nastavnog procesa, nastojeći da svojim prisustvom i autoritetom pozitivno i stimulativno utičem i na učenike i na kolege. S tim ciljem posjećivao sam i časove odeljenjske zajednice, kao i sastanke Učeničkog parlamenta.</w:t>
      </w:r>
    </w:p>
    <w:p w:rsidR="002C1315" w:rsidRPr="00877AEE" w:rsidRDefault="002C1315" w:rsidP="00877AEE">
      <w:pPr>
        <w:widowControl w:val="0"/>
        <w:autoSpaceDE w:val="0"/>
        <w:autoSpaceDN w:val="0"/>
        <w:spacing w:after="0"/>
        <w:ind w:right="160"/>
        <w:jc w:val="both"/>
        <w:rPr>
          <w:rFonts w:ascii="Times New Roman" w:hAnsi="Times New Roman" w:cs="Times New Roman"/>
          <w:sz w:val="24"/>
          <w:szCs w:val="24"/>
        </w:rPr>
      </w:pPr>
      <w:r w:rsidRPr="00877AEE">
        <w:rPr>
          <w:rFonts w:ascii="Times New Roman" w:hAnsi="Times New Roman" w:cs="Times New Roman"/>
          <w:sz w:val="24"/>
          <w:szCs w:val="24"/>
        </w:rPr>
        <w:t>Ostvaren je permanentan uvid u dnevne pripreme nastavnika za čas, kao i uvid u vođenje pedagoške dokumentacije. Pregledani su u toku školske godine svi dnevnici, MEIS  i matične knjige i eventualni propusti su dostavljeni razrednim starešinama, kako bi se pravovremeno otklonili.</w:t>
      </w:r>
    </w:p>
    <w:p w:rsidR="002C1315" w:rsidRPr="00877AEE" w:rsidRDefault="002C1315" w:rsidP="00877AEE">
      <w:pPr>
        <w:widowControl w:val="0"/>
        <w:autoSpaceDE w:val="0"/>
        <w:autoSpaceDN w:val="0"/>
        <w:spacing w:before="3" w:after="0"/>
        <w:rPr>
          <w:rFonts w:ascii="Times New Roman" w:hAnsi="Times New Roman" w:cs="Times New Roman"/>
          <w:sz w:val="24"/>
          <w:szCs w:val="24"/>
        </w:rPr>
      </w:pPr>
    </w:p>
    <w:p w:rsidR="002C1315" w:rsidRPr="00877AEE" w:rsidRDefault="002C1315" w:rsidP="00877AEE">
      <w:pPr>
        <w:widowControl w:val="0"/>
        <w:autoSpaceDE w:val="0"/>
        <w:autoSpaceDN w:val="0"/>
        <w:spacing w:before="3" w:after="0"/>
        <w:rPr>
          <w:rFonts w:ascii="Times New Roman" w:hAnsi="Times New Roman" w:cs="Times New Roman"/>
          <w:sz w:val="24"/>
          <w:szCs w:val="24"/>
        </w:rPr>
      </w:pPr>
    </w:p>
    <w:p w:rsidR="002C1315" w:rsidRPr="00877AEE" w:rsidRDefault="002C1315" w:rsidP="00877AEE">
      <w:pPr>
        <w:widowControl w:val="0"/>
        <w:numPr>
          <w:ilvl w:val="1"/>
          <w:numId w:val="31"/>
        </w:numPr>
        <w:tabs>
          <w:tab w:val="left" w:pos="4689"/>
        </w:tabs>
        <w:autoSpaceDE w:val="0"/>
        <w:autoSpaceDN w:val="0"/>
        <w:spacing w:after="0" w:line="274" w:lineRule="exact"/>
        <w:ind w:left="4688" w:hanging="241"/>
        <w:rPr>
          <w:rFonts w:ascii="Times New Roman" w:hAnsi="Times New Roman" w:cs="Times New Roman"/>
          <w:b/>
          <w:sz w:val="24"/>
          <w:szCs w:val="24"/>
        </w:rPr>
      </w:pPr>
      <w:r w:rsidRPr="00877AEE">
        <w:rPr>
          <w:rFonts w:ascii="Times New Roman" w:hAnsi="Times New Roman" w:cs="Times New Roman"/>
          <w:b/>
          <w:sz w:val="24"/>
          <w:szCs w:val="24"/>
        </w:rPr>
        <w:t>Rad sad</w:t>
      </w:r>
      <w:r w:rsidRPr="00877AEE">
        <w:rPr>
          <w:rFonts w:ascii="Times New Roman" w:hAnsi="Times New Roman" w:cs="Times New Roman"/>
          <w:b/>
          <w:sz w:val="24"/>
          <w:szCs w:val="24"/>
          <w:lang w:val="en-GB"/>
        </w:rPr>
        <w:t>j</w:t>
      </w:r>
      <w:r w:rsidRPr="00877AEE">
        <w:rPr>
          <w:rFonts w:ascii="Times New Roman" w:hAnsi="Times New Roman" w:cs="Times New Roman"/>
          <w:b/>
          <w:sz w:val="24"/>
          <w:szCs w:val="24"/>
        </w:rPr>
        <w:t>ecom</w:t>
      </w:r>
    </w:p>
    <w:p w:rsidR="002C1315" w:rsidRPr="00877AEE" w:rsidRDefault="002C1315" w:rsidP="00877AEE">
      <w:pPr>
        <w:widowControl w:val="0"/>
        <w:tabs>
          <w:tab w:val="left" w:pos="4689"/>
        </w:tabs>
        <w:autoSpaceDE w:val="0"/>
        <w:autoSpaceDN w:val="0"/>
        <w:spacing w:after="0" w:line="274" w:lineRule="exact"/>
        <w:rPr>
          <w:rFonts w:ascii="Times New Roman" w:hAnsi="Times New Roman" w:cs="Times New Roman"/>
          <w:b/>
          <w:sz w:val="24"/>
          <w:szCs w:val="24"/>
        </w:rPr>
      </w:pPr>
    </w:p>
    <w:p w:rsidR="002C1315" w:rsidRPr="00877AEE" w:rsidRDefault="002C1315" w:rsidP="00877AEE">
      <w:pPr>
        <w:widowControl w:val="0"/>
        <w:autoSpaceDE w:val="0"/>
        <w:autoSpaceDN w:val="0"/>
        <w:spacing w:after="0"/>
        <w:ind w:right="157"/>
        <w:jc w:val="both"/>
        <w:rPr>
          <w:rFonts w:ascii="Times New Roman" w:hAnsi="Times New Roman" w:cs="Times New Roman"/>
          <w:sz w:val="24"/>
          <w:szCs w:val="24"/>
        </w:rPr>
      </w:pPr>
      <w:r w:rsidRPr="00877AEE">
        <w:rPr>
          <w:rFonts w:ascii="Times New Roman" w:hAnsi="Times New Roman" w:cs="Times New Roman"/>
          <w:sz w:val="24"/>
          <w:szCs w:val="24"/>
        </w:rPr>
        <w:t xml:space="preserve">Tokom školske godine pratio sam  sve aktivnosti vezane za realizaciju plana i programa u prvom razredu, adaptacije učenika za prvi  razred. Takođe,  redovno je  praćena i adaptacija učenika šestog  razreda na predmetnu nastavu kroz posjete časovima i razgovore sa učenicima. </w:t>
      </w:r>
    </w:p>
    <w:p w:rsidR="002C1315" w:rsidRPr="00877AEE" w:rsidRDefault="002C1315" w:rsidP="00877AEE">
      <w:pPr>
        <w:widowControl w:val="0"/>
        <w:autoSpaceDE w:val="0"/>
        <w:autoSpaceDN w:val="0"/>
        <w:spacing w:after="0"/>
        <w:ind w:right="162"/>
        <w:jc w:val="both"/>
        <w:rPr>
          <w:rFonts w:ascii="Times New Roman" w:hAnsi="Times New Roman" w:cs="Times New Roman"/>
          <w:sz w:val="24"/>
          <w:szCs w:val="24"/>
        </w:rPr>
        <w:sectPr w:rsidR="002C1315" w:rsidRPr="00877AEE">
          <w:pgSz w:w="12240" w:h="15840"/>
          <w:pgMar w:top="1280" w:right="1140" w:bottom="720" w:left="1140" w:header="0" w:footer="527" w:gutter="0"/>
          <w:cols w:space="720"/>
        </w:sectPr>
      </w:pPr>
      <w:r w:rsidRPr="00877AEE">
        <w:rPr>
          <w:rFonts w:ascii="Times New Roman" w:hAnsi="Times New Roman" w:cs="Times New Roman"/>
          <w:sz w:val="24"/>
          <w:szCs w:val="24"/>
        </w:rPr>
        <w:t>Sa posebnim zadovoljstvom sam pratio i podržavao rad Učeničkog  parlamenta. Na njihovim sjednicama su redovno razmatrana pitanja koja interesuju učenike i davani su</w:t>
      </w:r>
    </w:p>
    <w:p w:rsidR="002C1315" w:rsidRPr="00877AEE" w:rsidRDefault="002C1315" w:rsidP="00877AEE">
      <w:pPr>
        <w:widowControl w:val="0"/>
        <w:autoSpaceDE w:val="0"/>
        <w:autoSpaceDN w:val="0"/>
        <w:spacing w:before="72" w:after="0"/>
        <w:ind w:right="161"/>
        <w:jc w:val="both"/>
        <w:rPr>
          <w:rFonts w:ascii="Times New Roman" w:hAnsi="Times New Roman" w:cs="Times New Roman"/>
          <w:sz w:val="24"/>
          <w:szCs w:val="24"/>
        </w:rPr>
      </w:pPr>
      <w:r w:rsidRPr="00877AEE">
        <w:rPr>
          <w:rFonts w:ascii="Times New Roman" w:hAnsi="Times New Roman" w:cs="Times New Roman"/>
          <w:sz w:val="24"/>
          <w:szCs w:val="24"/>
        </w:rPr>
        <w:lastRenderedPageBreak/>
        <w:t xml:space="preserve">prijedlozi za rješavanje izloženih problema, a nastavnici su pomagali u daljim koracima. Održan je niz korisnih i aktuelnih tematskih predavanja i radionica. </w:t>
      </w:r>
    </w:p>
    <w:p w:rsidR="002C1315" w:rsidRPr="00877AEE" w:rsidRDefault="002C1315" w:rsidP="00877AEE">
      <w:pPr>
        <w:widowControl w:val="0"/>
        <w:autoSpaceDE w:val="0"/>
        <w:autoSpaceDN w:val="0"/>
        <w:spacing w:before="1" w:after="0"/>
        <w:ind w:right="170"/>
        <w:jc w:val="both"/>
        <w:rPr>
          <w:rFonts w:ascii="Times New Roman" w:hAnsi="Times New Roman" w:cs="Times New Roman"/>
          <w:sz w:val="24"/>
          <w:szCs w:val="24"/>
        </w:rPr>
      </w:pPr>
      <w:r w:rsidRPr="00877AEE">
        <w:rPr>
          <w:rFonts w:ascii="Times New Roman" w:hAnsi="Times New Roman" w:cs="Times New Roman"/>
          <w:sz w:val="24"/>
          <w:szCs w:val="24"/>
        </w:rPr>
        <w:t>Takođe učenici su bili u potpunosti uključeni u školske proslave i kao učesnici i kao posmatrači: priredbu povodom prijema prvaka, proslavu Dana škole, proslavu Nove godine, proslavu mature u prostorijama škole itd.</w:t>
      </w:r>
    </w:p>
    <w:p w:rsidR="002C1315" w:rsidRPr="00877AEE" w:rsidRDefault="002C1315" w:rsidP="00877AEE">
      <w:pPr>
        <w:widowControl w:val="0"/>
        <w:autoSpaceDE w:val="0"/>
        <w:autoSpaceDN w:val="0"/>
        <w:spacing w:after="0"/>
        <w:ind w:right="166"/>
        <w:jc w:val="both"/>
        <w:rPr>
          <w:rFonts w:ascii="Times New Roman" w:hAnsi="Times New Roman" w:cs="Times New Roman"/>
          <w:sz w:val="24"/>
          <w:szCs w:val="24"/>
        </w:rPr>
      </w:pPr>
      <w:r w:rsidRPr="00877AEE">
        <w:rPr>
          <w:rFonts w:ascii="Times New Roman" w:hAnsi="Times New Roman" w:cs="Times New Roman"/>
          <w:sz w:val="24"/>
          <w:szCs w:val="24"/>
        </w:rPr>
        <w:t>Učenicima je uvijek omogućeno da sa direktorom škole razgovaraju o svojim problemima, ako za to imaju potrebe.</w:t>
      </w:r>
    </w:p>
    <w:p w:rsidR="002C1315" w:rsidRPr="00877AEE" w:rsidRDefault="002C1315" w:rsidP="00877AEE">
      <w:pPr>
        <w:widowControl w:val="0"/>
        <w:autoSpaceDE w:val="0"/>
        <w:autoSpaceDN w:val="0"/>
        <w:spacing w:after="0"/>
        <w:rPr>
          <w:rFonts w:ascii="Times New Roman" w:hAnsi="Times New Roman" w:cs="Times New Roman"/>
          <w:sz w:val="24"/>
          <w:szCs w:val="24"/>
        </w:rPr>
      </w:pPr>
    </w:p>
    <w:p w:rsidR="002C1315" w:rsidRPr="00877AEE" w:rsidRDefault="002C1315" w:rsidP="00877AEE">
      <w:pPr>
        <w:widowControl w:val="0"/>
        <w:autoSpaceDE w:val="0"/>
        <w:autoSpaceDN w:val="0"/>
        <w:spacing w:before="5" w:after="0"/>
        <w:rPr>
          <w:rFonts w:ascii="Times New Roman" w:hAnsi="Times New Roman" w:cs="Times New Roman"/>
          <w:sz w:val="24"/>
          <w:szCs w:val="24"/>
        </w:rPr>
      </w:pPr>
    </w:p>
    <w:p w:rsidR="002C1315" w:rsidRPr="00877AEE" w:rsidRDefault="002C1315" w:rsidP="00877AEE">
      <w:pPr>
        <w:widowControl w:val="0"/>
        <w:numPr>
          <w:ilvl w:val="1"/>
          <w:numId w:val="31"/>
        </w:numPr>
        <w:tabs>
          <w:tab w:val="left" w:pos="2214"/>
        </w:tabs>
        <w:autoSpaceDE w:val="0"/>
        <w:autoSpaceDN w:val="0"/>
        <w:spacing w:after="0" w:line="240" w:lineRule="auto"/>
        <w:ind w:left="2218" w:right="1408" w:hanging="245"/>
        <w:rPr>
          <w:rFonts w:ascii="Times New Roman" w:hAnsi="Times New Roman" w:cs="Times New Roman"/>
          <w:b/>
          <w:sz w:val="24"/>
          <w:szCs w:val="24"/>
        </w:rPr>
      </w:pPr>
      <w:r w:rsidRPr="00877AEE">
        <w:rPr>
          <w:rFonts w:ascii="Times New Roman" w:hAnsi="Times New Roman" w:cs="Times New Roman"/>
          <w:b/>
          <w:sz w:val="24"/>
          <w:szCs w:val="24"/>
        </w:rPr>
        <w:t>Poslovi u vezi sa radnim odnosom i sprovođenjem zakona; Opšti akti o organizaciji i sistematizacijiposlova</w:t>
      </w:r>
    </w:p>
    <w:p w:rsidR="002C1315" w:rsidRPr="00877AEE" w:rsidRDefault="002C1315" w:rsidP="00877AEE">
      <w:pPr>
        <w:widowControl w:val="0"/>
        <w:tabs>
          <w:tab w:val="left" w:pos="2214"/>
        </w:tabs>
        <w:autoSpaceDE w:val="0"/>
        <w:autoSpaceDN w:val="0"/>
        <w:spacing w:after="0"/>
        <w:ind w:right="1408"/>
        <w:rPr>
          <w:rFonts w:ascii="Times New Roman" w:hAnsi="Times New Roman" w:cs="Times New Roman"/>
          <w:b/>
          <w:sz w:val="24"/>
          <w:szCs w:val="24"/>
        </w:rPr>
      </w:pPr>
    </w:p>
    <w:p w:rsidR="002C1315" w:rsidRPr="00877AEE" w:rsidRDefault="002C1315" w:rsidP="00877AEE">
      <w:pPr>
        <w:widowControl w:val="0"/>
        <w:autoSpaceDE w:val="0"/>
        <w:autoSpaceDN w:val="0"/>
        <w:spacing w:after="0"/>
        <w:ind w:right="163"/>
        <w:jc w:val="both"/>
        <w:rPr>
          <w:rFonts w:ascii="Times New Roman" w:hAnsi="Times New Roman" w:cs="Times New Roman"/>
          <w:sz w:val="24"/>
          <w:szCs w:val="24"/>
        </w:rPr>
      </w:pPr>
      <w:r w:rsidRPr="00877AEE">
        <w:rPr>
          <w:rFonts w:ascii="Times New Roman" w:hAnsi="Times New Roman" w:cs="Times New Roman"/>
          <w:sz w:val="24"/>
          <w:szCs w:val="24"/>
        </w:rPr>
        <w:t>U okviru svojih aktivnosti starao sam se o pripremi opštih akata i drugih materijala o kojima odlučuju Sav</w:t>
      </w:r>
      <w:r w:rsidRPr="00877AEE">
        <w:rPr>
          <w:rFonts w:ascii="Times New Roman" w:hAnsi="Times New Roman" w:cs="Times New Roman"/>
          <w:sz w:val="24"/>
          <w:szCs w:val="24"/>
          <w:lang w:val="en-GB"/>
        </w:rPr>
        <w:t>j</w:t>
      </w:r>
      <w:r w:rsidRPr="00877AEE">
        <w:rPr>
          <w:rFonts w:ascii="Times New Roman" w:hAnsi="Times New Roman" w:cs="Times New Roman"/>
          <w:sz w:val="24"/>
          <w:szCs w:val="24"/>
        </w:rPr>
        <w:t>et roditelja, Školski odbor i stručni organi Škole. Inicirao sam mnoge aktuelne teme i učestvovao na svim sjednicama Nastavničkog veća, Savjeta roditelja i Školskog odbora. Zahvaljujući zajedničkom radu direktora, stručnih vijeća, Savjeta roditelja i Školskog odbora donošene su odluke koje su doprinosile uspješnijem radu Škole.</w:t>
      </w:r>
    </w:p>
    <w:p w:rsidR="002C1315" w:rsidRPr="00877AEE" w:rsidRDefault="002C1315" w:rsidP="00877AEE">
      <w:pPr>
        <w:widowControl w:val="0"/>
        <w:autoSpaceDE w:val="0"/>
        <w:autoSpaceDN w:val="0"/>
        <w:spacing w:after="0"/>
        <w:rPr>
          <w:rFonts w:ascii="Times New Roman" w:hAnsi="Times New Roman" w:cs="Times New Roman"/>
          <w:sz w:val="24"/>
          <w:szCs w:val="24"/>
        </w:rPr>
      </w:pPr>
    </w:p>
    <w:p w:rsidR="002C1315" w:rsidRPr="00877AEE" w:rsidRDefault="002C1315" w:rsidP="00877AEE">
      <w:pPr>
        <w:widowControl w:val="0"/>
        <w:autoSpaceDE w:val="0"/>
        <w:autoSpaceDN w:val="0"/>
        <w:spacing w:before="1" w:after="0"/>
        <w:rPr>
          <w:rFonts w:ascii="Times New Roman" w:hAnsi="Times New Roman" w:cs="Times New Roman"/>
          <w:sz w:val="24"/>
          <w:szCs w:val="24"/>
        </w:rPr>
      </w:pPr>
    </w:p>
    <w:p w:rsidR="002C1315" w:rsidRPr="00877AEE" w:rsidRDefault="002C1315" w:rsidP="00877AEE">
      <w:pPr>
        <w:widowControl w:val="0"/>
        <w:numPr>
          <w:ilvl w:val="1"/>
          <w:numId w:val="31"/>
        </w:numPr>
        <w:tabs>
          <w:tab w:val="left" w:pos="3618"/>
        </w:tabs>
        <w:autoSpaceDE w:val="0"/>
        <w:autoSpaceDN w:val="0"/>
        <w:spacing w:after="0" w:line="274" w:lineRule="exact"/>
        <w:ind w:left="3617" w:hanging="361"/>
        <w:rPr>
          <w:rFonts w:ascii="Times New Roman" w:hAnsi="Times New Roman" w:cs="Times New Roman"/>
          <w:b/>
          <w:sz w:val="24"/>
          <w:szCs w:val="24"/>
        </w:rPr>
      </w:pPr>
      <w:r w:rsidRPr="00877AEE">
        <w:rPr>
          <w:rFonts w:ascii="Times New Roman" w:hAnsi="Times New Roman" w:cs="Times New Roman"/>
          <w:b/>
          <w:sz w:val="24"/>
          <w:szCs w:val="24"/>
        </w:rPr>
        <w:t>Organizacion</w:t>
      </w:r>
      <w:r w:rsidRPr="00877AEE">
        <w:rPr>
          <w:rFonts w:ascii="Times New Roman" w:hAnsi="Times New Roman" w:cs="Times New Roman"/>
          <w:b/>
          <w:sz w:val="24"/>
          <w:szCs w:val="24"/>
          <w:lang w:val="en-GB"/>
        </w:rPr>
        <w:t xml:space="preserve">i </w:t>
      </w:r>
      <w:r w:rsidRPr="00877AEE">
        <w:rPr>
          <w:rFonts w:ascii="Times New Roman" w:hAnsi="Times New Roman" w:cs="Times New Roman"/>
          <w:b/>
          <w:sz w:val="24"/>
          <w:szCs w:val="24"/>
        </w:rPr>
        <w:t>poslovi</w:t>
      </w:r>
    </w:p>
    <w:p w:rsidR="002C1315" w:rsidRPr="00877AEE" w:rsidRDefault="002C1315" w:rsidP="00877AEE">
      <w:pPr>
        <w:widowControl w:val="0"/>
        <w:tabs>
          <w:tab w:val="left" w:pos="3618"/>
        </w:tabs>
        <w:autoSpaceDE w:val="0"/>
        <w:autoSpaceDN w:val="0"/>
        <w:spacing w:after="0" w:line="274" w:lineRule="exact"/>
        <w:ind w:left="3617"/>
        <w:rPr>
          <w:rFonts w:ascii="Times New Roman" w:hAnsi="Times New Roman" w:cs="Times New Roman"/>
          <w:b/>
          <w:sz w:val="24"/>
          <w:szCs w:val="24"/>
        </w:rPr>
      </w:pPr>
    </w:p>
    <w:p w:rsidR="002C1315" w:rsidRPr="00877AEE" w:rsidRDefault="002C1315" w:rsidP="00877AEE">
      <w:pPr>
        <w:widowControl w:val="0"/>
        <w:tabs>
          <w:tab w:val="left" w:pos="3618"/>
        </w:tabs>
        <w:autoSpaceDE w:val="0"/>
        <w:autoSpaceDN w:val="0"/>
        <w:spacing w:after="0" w:line="274" w:lineRule="exact"/>
        <w:ind w:left="3617"/>
        <w:rPr>
          <w:rFonts w:ascii="Times New Roman" w:hAnsi="Times New Roman" w:cs="Times New Roman"/>
          <w:b/>
          <w:sz w:val="24"/>
          <w:szCs w:val="24"/>
        </w:rPr>
      </w:pPr>
    </w:p>
    <w:p w:rsidR="002C1315" w:rsidRPr="00877AEE" w:rsidRDefault="002C1315" w:rsidP="00877AEE">
      <w:pPr>
        <w:widowControl w:val="0"/>
        <w:autoSpaceDE w:val="0"/>
        <w:autoSpaceDN w:val="0"/>
        <w:spacing w:after="0"/>
        <w:jc w:val="both"/>
        <w:rPr>
          <w:rFonts w:ascii="Times New Roman" w:hAnsi="Times New Roman" w:cs="Times New Roman"/>
          <w:sz w:val="24"/>
          <w:szCs w:val="24"/>
        </w:rPr>
      </w:pPr>
      <w:r w:rsidRPr="00877AEE">
        <w:rPr>
          <w:rFonts w:ascii="Times New Roman" w:hAnsi="Times New Roman" w:cs="Times New Roman"/>
          <w:sz w:val="24"/>
          <w:szCs w:val="24"/>
        </w:rPr>
        <w:t>Pripremao sam, sazivao i rukovodio radom sjednica Nastavničkog vijeća na kojima su razmatrana i rješavana sljedeća pitanja :</w:t>
      </w:r>
    </w:p>
    <w:p w:rsidR="002C1315" w:rsidRPr="00877AEE" w:rsidRDefault="002C1315" w:rsidP="00877AEE">
      <w:pPr>
        <w:widowControl w:val="0"/>
        <w:autoSpaceDE w:val="0"/>
        <w:autoSpaceDN w:val="0"/>
        <w:spacing w:after="0"/>
        <w:jc w:val="both"/>
        <w:rPr>
          <w:rFonts w:ascii="Times New Roman" w:hAnsi="Times New Roman" w:cs="Times New Roman"/>
          <w:sz w:val="24"/>
          <w:szCs w:val="24"/>
        </w:rPr>
      </w:pPr>
      <w:r w:rsidRPr="00877AEE">
        <w:rPr>
          <w:rFonts w:ascii="Times New Roman" w:hAnsi="Times New Roman" w:cs="Times New Roman"/>
          <w:sz w:val="24"/>
          <w:szCs w:val="24"/>
        </w:rPr>
        <w:t>U toku školske 2022/2023. godine održano je 8 sjednica Nastavničkog vijeća. Na sjednicama su razmatrane sljedeće teme:</w:t>
      </w:r>
    </w:p>
    <w:p w:rsidR="002C1315" w:rsidRPr="00877AEE" w:rsidRDefault="002C1315" w:rsidP="00877AEE">
      <w:pPr>
        <w:widowControl w:val="0"/>
        <w:numPr>
          <w:ilvl w:val="1"/>
          <w:numId w:val="30"/>
        </w:numPr>
        <w:tabs>
          <w:tab w:val="left" w:pos="1023"/>
        </w:tabs>
        <w:autoSpaceDE w:val="0"/>
        <w:autoSpaceDN w:val="0"/>
        <w:spacing w:after="0" w:line="240" w:lineRule="auto"/>
        <w:ind w:left="1022"/>
        <w:rPr>
          <w:rFonts w:ascii="Times New Roman" w:hAnsi="Times New Roman" w:cs="Times New Roman"/>
          <w:sz w:val="24"/>
          <w:szCs w:val="24"/>
        </w:rPr>
      </w:pPr>
      <w:r w:rsidRPr="00877AEE">
        <w:rPr>
          <w:rFonts w:ascii="Times New Roman" w:hAnsi="Times New Roman" w:cs="Times New Roman"/>
          <w:sz w:val="24"/>
          <w:szCs w:val="24"/>
        </w:rPr>
        <w:t>Donošenje Godišnjeg  plana rada škole:</w:t>
      </w:r>
    </w:p>
    <w:p w:rsidR="002C1315" w:rsidRPr="00877AEE" w:rsidRDefault="002C1315" w:rsidP="00877AEE">
      <w:pPr>
        <w:widowControl w:val="0"/>
        <w:numPr>
          <w:ilvl w:val="1"/>
          <w:numId w:val="30"/>
        </w:numPr>
        <w:tabs>
          <w:tab w:val="left" w:pos="1023"/>
        </w:tabs>
        <w:autoSpaceDE w:val="0"/>
        <w:autoSpaceDN w:val="0"/>
        <w:spacing w:after="0" w:line="240" w:lineRule="auto"/>
        <w:ind w:left="1022"/>
        <w:rPr>
          <w:rFonts w:ascii="Times New Roman" w:hAnsi="Times New Roman" w:cs="Times New Roman"/>
          <w:sz w:val="24"/>
          <w:szCs w:val="24"/>
        </w:rPr>
      </w:pPr>
      <w:r w:rsidRPr="00877AEE">
        <w:rPr>
          <w:rFonts w:ascii="Times New Roman" w:hAnsi="Times New Roman" w:cs="Times New Roman"/>
          <w:sz w:val="24"/>
          <w:szCs w:val="24"/>
        </w:rPr>
        <w:t xml:space="preserve">Postupanje po dopisima Ministarstva prosvjete </w:t>
      </w:r>
    </w:p>
    <w:p w:rsidR="002C1315" w:rsidRPr="00877AEE" w:rsidRDefault="002C1315" w:rsidP="00877AEE">
      <w:pPr>
        <w:widowControl w:val="0"/>
        <w:numPr>
          <w:ilvl w:val="1"/>
          <w:numId w:val="30"/>
        </w:numPr>
        <w:tabs>
          <w:tab w:val="left" w:pos="1023"/>
        </w:tabs>
        <w:autoSpaceDE w:val="0"/>
        <w:autoSpaceDN w:val="0"/>
        <w:spacing w:after="0" w:line="240" w:lineRule="auto"/>
        <w:ind w:left="1022"/>
        <w:rPr>
          <w:rFonts w:ascii="Times New Roman" w:hAnsi="Times New Roman" w:cs="Times New Roman"/>
          <w:sz w:val="24"/>
          <w:szCs w:val="24"/>
        </w:rPr>
      </w:pPr>
      <w:r w:rsidRPr="00877AEE">
        <w:rPr>
          <w:rFonts w:ascii="Times New Roman" w:hAnsi="Times New Roman" w:cs="Times New Roman"/>
          <w:sz w:val="24"/>
          <w:szCs w:val="24"/>
        </w:rPr>
        <w:t>Upoznavanje sa Izvještajem o radu škole za školsku 2021/2022.godinu;</w:t>
      </w:r>
    </w:p>
    <w:p w:rsidR="002C1315" w:rsidRPr="00877AEE" w:rsidRDefault="002C1315" w:rsidP="00877AEE">
      <w:pPr>
        <w:widowControl w:val="0"/>
        <w:numPr>
          <w:ilvl w:val="1"/>
          <w:numId w:val="30"/>
        </w:numPr>
        <w:tabs>
          <w:tab w:val="left" w:pos="1023"/>
        </w:tabs>
        <w:autoSpaceDE w:val="0"/>
        <w:autoSpaceDN w:val="0"/>
        <w:spacing w:after="0" w:line="240" w:lineRule="auto"/>
        <w:ind w:left="1022"/>
        <w:rPr>
          <w:rFonts w:ascii="Times New Roman" w:hAnsi="Times New Roman" w:cs="Times New Roman"/>
          <w:sz w:val="24"/>
          <w:szCs w:val="24"/>
        </w:rPr>
      </w:pPr>
      <w:r w:rsidRPr="00877AEE">
        <w:rPr>
          <w:rFonts w:ascii="Times New Roman" w:hAnsi="Times New Roman" w:cs="Times New Roman"/>
          <w:sz w:val="24"/>
          <w:szCs w:val="24"/>
        </w:rPr>
        <w:t>Upoznavanje sa Godišnjim planom rada škole za školsku 2022/2023.godinu;</w:t>
      </w:r>
    </w:p>
    <w:p w:rsidR="002C1315" w:rsidRPr="00877AEE" w:rsidRDefault="002C1315" w:rsidP="00877AEE">
      <w:pPr>
        <w:widowControl w:val="0"/>
        <w:numPr>
          <w:ilvl w:val="1"/>
          <w:numId w:val="30"/>
        </w:numPr>
        <w:tabs>
          <w:tab w:val="left" w:pos="1023"/>
        </w:tabs>
        <w:autoSpaceDE w:val="0"/>
        <w:autoSpaceDN w:val="0"/>
        <w:spacing w:after="0" w:line="240" w:lineRule="auto"/>
        <w:ind w:left="1022"/>
        <w:rPr>
          <w:rFonts w:ascii="Times New Roman" w:hAnsi="Times New Roman" w:cs="Times New Roman"/>
          <w:sz w:val="24"/>
          <w:szCs w:val="24"/>
        </w:rPr>
      </w:pPr>
      <w:r w:rsidRPr="00877AEE">
        <w:rPr>
          <w:rFonts w:ascii="Times New Roman" w:hAnsi="Times New Roman" w:cs="Times New Roman"/>
          <w:sz w:val="24"/>
          <w:szCs w:val="24"/>
        </w:rPr>
        <w:t>Formiranjetimova na nivou Škole;</w:t>
      </w:r>
    </w:p>
    <w:p w:rsidR="002C1315" w:rsidRPr="00877AEE" w:rsidRDefault="002C1315" w:rsidP="00877AEE">
      <w:pPr>
        <w:widowControl w:val="0"/>
        <w:numPr>
          <w:ilvl w:val="1"/>
          <w:numId w:val="30"/>
        </w:numPr>
        <w:tabs>
          <w:tab w:val="left" w:pos="1023"/>
        </w:tabs>
        <w:autoSpaceDE w:val="0"/>
        <w:autoSpaceDN w:val="0"/>
        <w:spacing w:after="0" w:line="240" w:lineRule="auto"/>
        <w:ind w:left="1022"/>
        <w:jc w:val="both"/>
        <w:rPr>
          <w:rFonts w:ascii="Times New Roman" w:hAnsi="Times New Roman" w:cs="Times New Roman"/>
          <w:sz w:val="24"/>
          <w:szCs w:val="24"/>
        </w:rPr>
      </w:pPr>
      <w:r w:rsidRPr="00877AEE">
        <w:rPr>
          <w:rFonts w:ascii="Times New Roman" w:hAnsi="Times New Roman" w:cs="Times New Roman"/>
          <w:sz w:val="24"/>
          <w:szCs w:val="24"/>
        </w:rPr>
        <w:t>Analiza uspjeha i discipline učenika;</w:t>
      </w:r>
    </w:p>
    <w:p w:rsidR="002C1315" w:rsidRPr="00877AEE" w:rsidRDefault="002C1315" w:rsidP="00877AEE">
      <w:pPr>
        <w:widowControl w:val="0"/>
        <w:numPr>
          <w:ilvl w:val="1"/>
          <w:numId w:val="30"/>
        </w:numPr>
        <w:tabs>
          <w:tab w:val="left" w:pos="1023"/>
        </w:tabs>
        <w:autoSpaceDE w:val="0"/>
        <w:autoSpaceDN w:val="0"/>
        <w:spacing w:after="0" w:line="240" w:lineRule="auto"/>
        <w:ind w:left="1022"/>
        <w:jc w:val="both"/>
        <w:rPr>
          <w:rFonts w:ascii="Times New Roman" w:hAnsi="Times New Roman" w:cs="Times New Roman"/>
          <w:sz w:val="24"/>
          <w:szCs w:val="24"/>
        </w:rPr>
      </w:pPr>
      <w:r w:rsidRPr="00877AEE">
        <w:rPr>
          <w:rFonts w:ascii="Times New Roman" w:hAnsi="Times New Roman" w:cs="Times New Roman"/>
          <w:sz w:val="24"/>
          <w:szCs w:val="24"/>
        </w:rPr>
        <w:t>Realizacija nastavnih planova iprograma;</w:t>
      </w:r>
    </w:p>
    <w:p w:rsidR="002C1315" w:rsidRPr="00877AEE" w:rsidRDefault="002C1315" w:rsidP="00877AEE">
      <w:pPr>
        <w:widowControl w:val="0"/>
        <w:numPr>
          <w:ilvl w:val="1"/>
          <w:numId w:val="30"/>
        </w:numPr>
        <w:tabs>
          <w:tab w:val="left" w:pos="1023"/>
        </w:tabs>
        <w:autoSpaceDE w:val="0"/>
        <w:autoSpaceDN w:val="0"/>
        <w:spacing w:after="0" w:line="240" w:lineRule="auto"/>
        <w:ind w:left="1022"/>
        <w:jc w:val="both"/>
        <w:rPr>
          <w:rFonts w:ascii="Times New Roman" w:hAnsi="Times New Roman" w:cs="Times New Roman"/>
          <w:sz w:val="24"/>
          <w:szCs w:val="24"/>
        </w:rPr>
      </w:pPr>
      <w:r w:rsidRPr="00877AEE">
        <w:rPr>
          <w:rFonts w:ascii="Times New Roman" w:hAnsi="Times New Roman" w:cs="Times New Roman"/>
          <w:sz w:val="24"/>
          <w:szCs w:val="24"/>
        </w:rPr>
        <w:t>Izv</w:t>
      </w:r>
      <w:r w:rsidRPr="00877AEE">
        <w:rPr>
          <w:rFonts w:ascii="Times New Roman" w:hAnsi="Times New Roman" w:cs="Times New Roman"/>
          <w:sz w:val="24"/>
          <w:szCs w:val="24"/>
          <w:lang w:val="en-GB"/>
        </w:rPr>
        <w:t>j</w:t>
      </w:r>
      <w:r w:rsidRPr="00877AEE">
        <w:rPr>
          <w:rFonts w:ascii="Times New Roman" w:hAnsi="Times New Roman" w:cs="Times New Roman"/>
          <w:sz w:val="24"/>
          <w:szCs w:val="24"/>
        </w:rPr>
        <w:t>eštaj o stručnom usavršavanju(Tim za PRNŠ);</w:t>
      </w:r>
    </w:p>
    <w:p w:rsidR="002C1315" w:rsidRPr="00877AEE" w:rsidRDefault="002C1315" w:rsidP="00877AEE">
      <w:pPr>
        <w:widowControl w:val="0"/>
        <w:numPr>
          <w:ilvl w:val="1"/>
          <w:numId w:val="30"/>
        </w:numPr>
        <w:tabs>
          <w:tab w:val="left" w:pos="1023"/>
        </w:tabs>
        <w:autoSpaceDE w:val="0"/>
        <w:autoSpaceDN w:val="0"/>
        <w:spacing w:after="0" w:line="240" w:lineRule="auto"/>
        <w:ind w:left="1022"/>
        <w:rPr>
          <w:rFonts w:ascii="Times New Roman" w:hAnsi="Times New Roman" w:cs="Times New Roman"/>
          <w:sz w:val="24"/>
          <w:szCs w:val="24"/>
        </w:rPr>
      </w:pPr>
      <w:r w:rsidRPr="00877AEE">
        <w:rPr>
          <w:rFonts w:ascii="Times New Roman" w:hAnsi="Times New Roman" w:cs="Times New Roman"/>
          <w:sz w:val="24"/>
          <w:szCs w:val="24"/>
        </w:rPr>
        <w:t>Izv</w:t>
      </w:r>
      <w:r w:rsidRPr="00877AEE">
        <w:rPr>
          <w:rFonts w:ascii="Times New Roman" w:hAnsi="Times New Roman" w:cs="Times New Roman"/>
          <w:sz w:val="24"/>
          <w:szCs w:val="24"/>
          <w:lang w:val="en-GB"/>
        </w:rPr>
        <w:t>j</w:t>
      </w:r>
      <w:r w:rsidRPr="00877AEE">
        <w:rPr>
          <w:rFonts w:ascii="Times New Roman" w:hAnsi="Times New Roman" w:cs="Times New Roman"/>
          <w:sz w:val="24"/>
          <w:szCs w:val="24"/>
        </w:rPr>
        <w:t>eštaj o disciplini i uspjehu učenika;</w:t>
      </w:r>
    </w:p>
    <w:p w:rsidR="002C1315" w:rsidRPr="00877AEE" w:rsidRDefault="002C1315" w:rsidP="00877AEE">
      <w:pPr>
        <w:widowControl w:val="0"/>
        <w:numPr>
          <w:ilvl w:val="1"/>
          <w:numId w:val="30"/>
        </w:numPr>
        <w:tabs>
          <w:tab w:val="left" w:pos="1023"/>
        </w:tabs>
        <w:autoSpaceDE w:val="0"/>
        <w:autoSpaceDN w:val="0"/>
        <w:spacing w:after="0" w:line="240" w:lineRule="auto"/>
        <w:ind w:left="1022"/>
        <w:rPr>
          <w:rFonts w:ascii="Times New Roman" w:hAnsi="Times New Roman" w:cs="Times New Roman"/>
          <w:sz w:val="24"/>
          <w:szCs w:val="24"/>
        </w:rPr>
      </w:pPr>
      <w:r w:rsidRPr="00877AEE">
        <w:rPr>
          <w:rFonts w:ascii="Times New Roman" w:hAnsi="Times New Roman" w:cs="Times New Roman"/>
          <w:sz w:val="24"/>
          <w:szCs w:val="24"/>
        </w:rPr>
        <w:t>Realizacija nastavnih planova iprograma;</w:t>
      </w:r>
    </w:p>
    <w:p w:rsidR="002C1315" w:rsidRPr="00877AEE" w:rsidRDefault="002C1315" w:rsidP="00877AEE">
      <w:pPr>
        <w:widowControl w:val="0"/>
        <w:autoSpaceDE w:val="0"/>
        <w:autoSpaceDN w:val="0"/>
        <w:spacing w:after="0"/>
        <w:rPr>
          <w:rFonts w:ascii="Times New Roman" w:hAnsi="Times New Roman" w:cs="Times New Roman"/>
          <w:sz w:val="24"/>
          <w:szCs w:val="24"/>
        </w:rPr>
      </w:pPr>
    </w:p>
    <w:p w:rsidR="002C1315" w:rsidRPr="00877AEE" w:rsidRDefault="002C1315" w:rsidP="00877AEE">
      <w:pPr>
        <w:rPr>
          <w:rFonts w:ascii="Times New Roman" w:hAnsi="Times New Roman" w:cs="Times New Roman"/>
          <w:sz w:val="24"/>
          <w:szCs w:val="24"/>
        </w:rPr>
      </w:pPr>
    </w:p>
    <w:p w:rsidR="002C1315" w:rsidRPr="00877AEE" w:rsidRDefault="002C1315" w:rsidP="00877AEE">
      <w:pPr>
        <w:tabs>
          <w:tab w:val="left" w:pos="1650"/>
        </w:tabs>
        <w:rPr>
          <w:rFonts w:ascii="Times New Roman" w:hAnsi="Times New Roman" w:cs="Times New Roman"/>
          <w:sz w:val="24"/>
          <w:szCs w:val="24"/>
        </w:rPr>
      </w:pPr>
    </w:p>
    <w:p w:rsidR="002C1315" w:rsidRPr="00877AEE" w:rsidRDefault="002C1315" w:rsidP="00877AEE">
      <w:pPr>
        <w:rPr>
          <w:rFonts w:ascii="Times New Roman" w:hAnsi="Times New Roman" w:cs="Times New Roman"/>
          <w:sz w:val="24"/>
          <w:szCs w:val="24"/>
        </w:rPr>
      </w:pPr>
    </w:p>
    <w:p w:rsidR="002C1315" w:rsidRPr="00877AEE" w:rsidRDefault="002C1315" w:rsidP="00877AEE">
      <w:pPr>
        <w:rPr>
          <w:rFonts w:ascii="Times New Roman" w:hAnsi="Times New Roman" w:cs="Times New Roman"/>
          <w:sz w:val="24"/>
          <w:szCs w:val="24"/>
        </w:rPr>
        <w:sectPr w:rsidR="002C1315" w:rsidRPr="00877AEE">
          <w:pgSz w:w="12240" w:h="15840"/>
          <w:pgMar w:top="1280" w:right="1140" w:bottom="720" w:left="1140" w:header="0" w:footer="527" w:gutter="0"/>
          <w:cols w:space="720"/>
        </w:sectPr>
      </w:pPr>
    </w:p>
    <w:p w:rsidR="002C1315" w:rsidRPr="00877AEE" w:rsidRDefault="002C1315" w:rsidP="00877AEE">
      <w:pPr>
        <w:widowControl w:val="0"/>
        <w:numPr>
          <w:ilvl w:val="1"/>
          <w:numId w:val="30"/>
        </w:numPr>
        <w:tabs>
          <w:tab w:val="left" w:pos="1023"/>
        </w:tabs>
        <w:autoSpaceDE w:val="0"/>
        <w:autoSpaceDN w:val="0"/>
        <w:spacing w:after="0" w:line="240" w:lineRule="auto"/>
        <w:ind w:left="1022"/>
        <w:rPr>
          <w:rFonts w:ascii="Times New Roman" w:hAnsi="Times New Roman" w:cs="Times New Roman"/>
          <w:sz w:val="24"/>
          <w:szCs w:val="24"/>
        </w:rPr>
      </w:pPr>
      <w:r w:rsidRPr="00877AEE">
        <w:rPr>
          <w:rFonts w:ascii="Times New Roman" w:hAnsi="Times New Roman" w:cs="Times New Roman"/>
          <w:sz w:val="24"/>
          <w:szCs w:val="24"/>
        </w:rPr>
        <w:lastRenderedPageBreak/>
        <w:t>Praćenje profesionalne orijentacije;</w:t>
      </w:r>
    </w:p>
    <w:p w:rsidR="002C1315" w:rsidRPr="00877AEE" w:rsidRDefault="002C1315" w:rsidP="00877AEE">
      <w:pPr>
        <w:widowControl w:val="0"/>
        <w:numPr>
          <w:ilvl w:val="1"/>
          <w:numId w:val="30"/>
        </w:numPr>
        <w:tabs>
          <w:tab w:val="left" w:pos="1023"/>
        </w:tabs>
        <w:autoSpaceDE w:val="0"/>
        <w:autoSpaceDN w:val="0"/>
        <w:spacing w:after="0" w:line="240" w:lineRule="auto"/>
        <w:ind w:left="1022"/>
        <w:rPr>
          <w:rFonts w:ascii="Times New Roman" w:hAnsi="Times New Roman" w:cs="Times New Roman"/>
          <w:sz w:val="24"/>
          <w:szCs w:val="24"/>
        </w:rPr>
      </w:pPr>
      <w:r w:rsidRPr="00877AEE">
        <w:rPr>
          <w:rFonts w:ascii="Times New Roman" w:hAnsi="Times New Roman" w:cs="Times New Roman"/>
          <w:sz w:val="24"/>
          <w:szCs w:val="24"/>
        </w:rPr>
        <w:t>Aktivnosti vezane za nabavkuudžbenika;</w:t>
      </w:r>
    </w:p>
    <w:p w:rsidR="002C1315" w:rsidRPr="00877AEE" w:rsidRDefault="002C1315" w:rsidP="00877AEE">
      <w:pPr>
        <w:widowControl w:val="0"/>
        <w:numPr>
          <w:ilvl w:val="1"/>
          <w:numId w:val="30"/>
        </w:numPr>
        <w:tabs>
          <w:tab w:val="left" w:pos="1023"/>
        </w:tabs>
        <w:autoSpaceDE w:val="0"/>
        <w:autoSpaceDN w:val="0"/>
        <w:spacing w:after="0" w:line="240" w:lineRule="auto"/>
        <w:ind w:left="1022"/>
        <w:rPr>
          <w:rFonts w:ascii="Times New Roman" w:hAnsi="Times New Roman" w:cs="Times New Roman"/>
          <w:sz w:val="24"/>
          <w:szCs w:val="24"/>
        </w:rPr>
      </w:pPr>
      <w:r w:rsidRPr="00877AEE">
        <w:rPr>
          <w:rFonts w:ascii="Times New Roman" w:hAnsi="Times New Roman" w:cs="Times New Roman"/>
          <w:sz w:val="24"/>
          <w:szCs w:val="24"/>
        </w:rPr>
        <w:t>Upoznavanje sa zapisnicima o vanrednom inspekcijskom nadzoru na osnovuprijave</w:t>
      </w:r>
    </w:p>
    <w:p w:rsidR="002C1315" w:rsidRPr="00877AEE" w:rsidRDefault="002C1315" w:rsidP="00877AEE">
      <w:pPr>
        <w:widowControl w:val="0"/>
        <w:numPr>
          <w:ilvl w:val="1"/>
          <w:numId w:val="30"/>
        </w:numPr>
        <w:tabs>
          <w:tab w:val="left" w:pos="1023"/>
        </w:tabs>
        <w:autoSpaceDE w:val="0"/>
        <w:autoSpaceDN w:val="0"/>
        <w:spacing w:after="0" w:line="240" w:lineRule="auto"/>
        <w:ind w:left="1022"/>
        <w:rPr>
          <w:rFonts w:ascii="Times New Roman" w:hAnsi="Times New Roman" w:cs="Times New Roman"/>
          <w:sz w:val="24"/>
          <w:szCs w:val="24"/>
        </w:rPr>
      </w:pPr>
      <w:r w:rsidRPr="00877AEE">
        <w:rPr>
          <w:rFonts w:ascii="Times New Roman" w:hAnsi="Times New Roman" w:cs="Times New Roman"/>
          <w:sz w:val="24"/>
          <w:szCs w:val="24"/>
        </w:rPr>
        <w:t>Proslava Današkole;</w:t>
      </w:r>
    </w:p>
    <w:p w:rsidR="002C1315" w:rsidRPr="00877AEE" w:rsidRDefault="002C1315" w:rsidP="00877AEE">
      <w:pPr>
        <w:widowControl w:val="0"/>
        <w:numPr>
          <w:ilvl w:val="1"/>
          <w:numId w:val="30"/>
        </w:numPr>
        <w:tabs>
          <w:tab w:val="left" w:pos="1023"/>
        </w:tabs>
        <w:autoSpaceDE w:val="0"/>
        <w:autoSpaceDN w:val="0"/>
        <w:spacing w:before="1" w:after="0" w:line="240" w:lineRule="auto"/>
        <w:ind w:left="1022"/>
        <w:rPr>
          <w:rFonts w:ascii="Times New Roman" w:hAnsi="Times New Roman" w:cs="Times New Roman"/>
          <w:sz w:val="24"/>
          <w:szCs w:val="24"/>
        </w:rPr>
      </w:pPr>
      <w:r w:rsidRPr="00877AEE">
        <w:rPr>
          <w:rFonts w:ascii="Times New Roman" w:hAnsi="Times New Roman" w:cs="Times New Roman"/>
          <w:sz w:val="24"/>
          <w:szCs w:val="24"/>
        </w:rPr>
        <w:t>Izbor đakageneracije;</w:t>
      </w:r>
    </w:p>
    <w:p w:rsidR="002C1315" w:rsidRPr="00877AEE" w:rsidRDefault="002C1315" w:rsidP="00877AEE">
      <w:pPr>
        <w:widowControl w:val="0"/>
        <w:numPr>
          <w:ilvl w:val="1"/>
          <w:numId w:val="30"/>
        </w:numPr>
        <w:tabs>
          <w:tab w:val="left" w:pos="1023"/>
        </w:tabs>
        <w:autoSpaceDE w:val="0"/>
        <w:autoSpaceDN w:val="0"/>
        <w:spacing w:after="0" w:line="240" w:lineRule="auto"/>
        <w:ind w:left="1022"/>
        <w:rPr>
          <w:rFonts w:ascii="Times New Roman" w:hAnsi="Times New Roman" w:cs="Times New Roman"/>
          <w:sz w:val="24"/>
          <w:szCs w:val="24"/>
        </w:rPr>
      </w:pPr>
      <w:r w:rsidRPr="00877AEE">
        <w:rPr>
          <w:rFonts w:ascii="Times New Roman" w:hAnsi="Times New Roman" w:cs="Times New Roman"/>
          <w:sz w:val="24"/>
          <w:szCs w:val="24"/>
        </w:rPr>
        <w:t>Kalendar značajnih aktivnosti za školsku 2022/2023.godinu;</w:t>
      </w:r>
    </w:p>
    <w:p w:rsidR="002C1315" w:rsidRPr="00877AEE" w:rsidRDefault="002C1315" w:rsidP="00877AEE">
      <w:pPr>
        <w:widowControl w:val="0"/>
        <w:numPr>
          <w:ilvl w:val="1"/>
          <w:numId w:val="30"/>
        </w:numPr>
        <w:tabs>
          <w:tab w:val="left" w:pos="1023"/>
        </w:tabs>
        <w:autoSpaceDE w:val="0"/>
        <w:autoSpaceDN w:val="0"/>
        <w:spacing w:after="0" w:line="240" w:lineRule="auto"/>
        <w:ind w:left="1022"/>
        <w:rPr>
          <w:rFonts w:ascii="Times New Roman" w:hAnsi="Times New Roman" w:cs="Times New Roman"/>
          <w:sz w:val="24"/>
          <w:szCs w:val="24"/>
        </w:rPr>
      </w:pPr>
      <w:r w:rsidRPr="00877AEE">
        <w:rPr>
          <w:rFonts w:ascii="Times New Roman" w:hAnsi="Times New Roman" w:cs="Times New Roman"/>
          <w:sz w:val="24"/>
          <w:szCs w:val="24"/>
        </w:rPr>
        <w:t>Odjeljenjske starješine za školsku 2022/2023.godinu;</w:t>
      </w:r>
    </w:p>
    <w:p w:rsidR="002C1315" w:rsidRPr="00877AEE" w:rsidRDefault="002C1315" w:rsidP="00877AEE">
      <w:pPr>
        <w:widowControl w:val="0"/>
        <w:numPr>
          <w:ilvl w:val="1"/>
          <w:numId w:val="30"/>
        </w:numPr>
        <w:tabs>
          <w:tab w:val="left" w:pos="1023"/>
        </w:tabs>
        <w:autoSpaceDE w:val="0"/>
        <w:autoSpaceDN w:val="0"/>
        <w:spacing w:after="0" w:line="240" w:lineRule="auto"/>
        <w:ind w:left="1022"/>
        <w:rPr>
          <w:rFonts w:ascii="Times New Roman" w:hAnsi="Times New Roman" w:cs="Times New Roman"/>
          <w:sz w:val="24"/>
          <w:szCs w:val="24"/>
        </w:rPr>
      </w:pPr>
      <w:r w:rsidRPr="00877AEE">
        <w:rPr>
          <w:rFonts w:ascii="Times New Roman" w:hAnsi="Times New Roman" w:cs="Times New Roman"/>
          <w:sz w:val="24"/>
          <w:szCs w:val="24"/>
        </w:rPr>
        <w:t>Rukovodioci stručnih aktiva za školsku 2022/2023.godinu;</w:t>
      </w:r>
    </w:p>
    <w:p w:rsidR="002C1315" w:rsidRPr="00877AEE" w:rsidRDefault="002C1315" w:rsidP="00877AEE">
      <w:pPr>
        <w:widowControl w:val="0"/>
        <w:numPr>
          <w:ilvl w:val="1"/>
          <w:numId w:val="30"/>
        </w:numPr>
        <w:tabs>
          <w:tab w:val="left" w:pos="1023"/>
        </w:tabs>
        <w:autoSpaceDE w:val="0"/>
        <w:autoSpaceDN w:val="0"/>
        <w:spacing w:after="0" w:line="240" w:lineRule="auto"/>
        <w:ind w:left="1022"/>
        <w:rPr>
          <w:rFonts w:ascii="Times New Roman" w:hAnsi="Times New Roman" w:cs="Times New Roman"/>
          <w:sz w:val="24"/>
          <w:szCs w:val="24"/>
        </w:rPr>
      </w:pPr>
      <w:r w:rsidRPr="00877AEE">
        <w:rPr>
          <w:rFonts w:ascii="Times New Roman" w:hAnsi="Times New Roman" w:cs="Times New Roman"/>
          <w:sz w:val="24"/>
          <w:szCs w:val="24"/>
        </w:rPr>
        <w:t>Prijedlog aktivnosti u novom razvojnomplanu;</w:t>
      </w:r>
    </w:p>
    <w:p w:rsidR="002C1315" w:rsidRPr="00877AEE" w:rsidRDefault="002C1315" w:rsidP="00877AEE">
      <w:pPr>
        <w:widowControl w:val="0"/>
        <w:numPr>
          <w:ilvl w:val="1"/>
          <w:numId w:val="30"/>
        </w:numPr>
        <w:tabs>
          <w:tab w:val="left" w:pos="1026"/>
        </w:tabs>
        <w:autoSpaceDE w:val="0"/>
        <w:autoSpaceDN w:val="0"/>
        <w:spacing w:after="0" w:line="240" w:lineRule="auto"/>
        <w:ind w:right="172" w:firstLine="719"/>
        <w:rPr>
          <w:rFonts w:ascii="Times New Roman" w:hAnsi="Times New Roman" w:cs="Times New Roman"/>
          <w:sz w:val="24"/>
          <w:szCs w:val="24"/>
        </w:rPr>
      </w:pPr>
      <w:r w:rsidRPr="00877AEE">
        <w:rPr>
          <w:rFonts w:ascii="Times New Roman" w:hAnsi="Times New Roman" w:cs="Times New Roman"/>
          <w:sz w:val="24"/>
          <w:szCs w:val="24"/>
        </w:rPr>
        <w:t>Izvještaj o uspjehu i disciplini učenika devetog razreda na kraju školske 2022/2023. godine;</w:t>
      </w:r>
    </w:p>
    <w:p w:rsidR="002C1315" w:rsidRPr="00877AEE" w:rsidRDefault="002C1315" w:rsidP="00877AEE">
      <w:pPr>
        <w:widowControl w:val="0"/>
        <w:numPr>
          <w:ilvl w:val="1"/>
          <w:numId w:val="30"/>
        </w:numPr>
        <w:tabs>
          <w:tab w:val="left" w:pos="1023"/>
        </w:tabs>
        <w:autoSpaceDE w:val="0"/>
        <w:autoSpaceDN w:val="0"/>
        <w:spacing w:after="0" w:line="240" w:lineRule="auto"/>
        <w:ind w:left="1022"/>
        <w:rPr>
          <w:rFonts w:ascii="Times New Roman" w:hAnsi="Times New Roman" w:cs="Times New Roman"/>
          <w:sz w:val="24"/>
          <w:szCs w:val="24"/>
        </w:rPr>
      </w:pPr>
      <w:r w:rsidRPr="00877AEE">
        <w:rPr>
          <w:rFonts w:ascii="Times New Roman" w:hAnsi="Times New Roman" w:cs="Times New Roman"/>
          <w:sz w:val="24"/>
          <w:szCs w:val="24"/>
        </w:rPr>
        <w:t>Izvještaj o realizaciji nastavnih planova i programa na kraju drugogpolugodišta;</w:t>
      </w:r>
    </w:p>
    <w:p w:rsidR="002C1315" w:rsidRPr="00877AEE" w:rsidRDefault="002C1315" w:rsidP="00877AEE">
      <w:pPr>
        <w:widowControl w:val="0"/>
        <w:numPr>
          <w:ilvl w:val="1"/>
          <w:numId w:val="30"/>
        </w:numPr>
        <w:tabs>
          <w:tab w:val="left" w:pos="1023"/>
        </w:tabs>
        <w:autoSpaceDE w:val="0"/>
        <w:autoSpaceDN w:val="0"/>
        <w:spacing w:after="0" w:line="240" w:lineRule="auto"/>
        <w:ind w:left="1022"/>
        <w:rPr>
          <w:rFonts w:ascii="Times New Roman" w:hAnsi="Times New Roman" w:cs="Times New Roman"/>
          <w:sz w:val="24"/>
          <w:szCs w:val="24"/>
        </w:rPr>
      </w:pPr>
      <w:r w:rsidRPr="00877AEE">
        <w:rPr>
          <w:rFonts w:ascii="Times New Roman" w:hAnsi="Times New Roman" w:cs="Times New Roman"/>
          <w:sz w:val="24"/>
          <w:szCs w:val="24"/>
        </w:rPr>
        <w:t>Pohvale učenika i termini podjele svjedočanstava;</w:t>
      </w:r>
    </w:p>
    <w:p w:rsidR="002C1315" w:rsidRPr="00877AEE" w:rsidRDefault="002C1315" w:rsidP="00877AEE">
      <w:pPr>
        <w:widowControl w:val="0"/>
        <w:numPr>
          <w:ilvl w:val="1"/>
          <w:numId w:val="30"/>
        </w:numPr>
        <w:tabs>
          <w:tab w:val="left" w:pos="1023"/>
        </w:tabs>
        <w:autoSpaceDE w:val="0"/>
        <w:autoSpaceDN w:val="0"/>
        <w:spacing w:after="0" w:line="240" w:lineRule="auto"/>
        <w:ind w:left="1022"/>
        <w:rPr>
          <w:rFonts w:ascii="Times New Roman" w:hAnsi="Times New Roman" w:cs="Times New Roman"/>
          <w:sz w:val="24"/>
          <w:szCs w:val="24"/>
        </w:rPr>
      </w:pPr>
      <w:r w:rsidRPr="00877AEE">
        <w:rPr>
          <w:rFonts w:ascii="Times New Roman" w:hAnsi="Times New Roman" w:cs="Times New Roman"/>
          <w:sz w:val="24"/>
          <w:szCs w:val="24"/>
        </w:rPr>
        <w:t>Razmatranje Izvještaja o samoevaluaciji za školsku 2022/2023.godinu;</w:t>
      </w:r>
    </w:p>
    <w:p w:rsidR="002C1315" w:rsidRPr="00877AEE" w:rsidRDefault="002C1315" w:rsidP="00877AEE">
      <w:pPr>
        <w:widowControl w:val="0"/>
        <w:numPr>
          <w:ilvl w:val="1"/>
          <w:numId w:val="30"/>
        </w:numPr>
        <w:tabs>
          <w:tab w:val="left" w:pos="1023"/>
        </w:tabs>
        <w:autoSpaceDE w:val="0"/>
        <w:autoSpaceDN w:val="0"/>
        <w:spacing w:after="0" w:line="240" w:lineRule="auto"/>
        <w:ind w:left="1022"/>
        <w:rPr>
          <w:rFonts w:ascii="Times New Roman" w:hAnsi="Times New Roman" w:cs="Times New Roman"/>
          <w:sz w:val="24"/>
          <w:szCs w:val="24"/>
        </w:rPr>
      </w:pPr>
      <w:r w:rsidRPr="00877AEE">
        <w:rPr>
          <w:rFonts w:ascii="Times New Roman" w:hAnsi="Times New Roman" w:cs="Times New Roman"/>
          <w:sz w:val="24"/>
          <w:szCs w:val="24"/>
        </w:rPr>
        <w:t>Izvještaji o radu timova i stručnih aktiva.</w:t>
      </w:r>
    </w:p>
    <w:p w:rsidR="002C1315" w:rsidRPr="00877AEE" w:rsidRDefault="002C1315" w:rsidP="00877AEE">
      <w:pPr>
        <w:widowControl w:val="0"/>
        <w:autoSpaceDE w:val="0"/>
        <w:autoSpaceDN w:val="0"/>
        <w:spacing w:after="0"/>
        <w:rPr>
          <w:rFonts w:ascii="Times New Roman" w:hAnsi="Times New Roman" w:cs="Times New Roman"/>
          <w:sz w:val="24"/>
          <w:szCs w:val="24"/>
        </w:rPr>
      </w:pPr>
    </w:p>
    <w:p w:rsidR="002C1315" w:rsidRPr="00877AEE" w:rsidRDefault="002C1315" w:rsidP="00877AEE">
      <w:pPr>
        <w:widowControl w:val="0"/>
        <w:autoSpaceDE w:val="0"/>
        <w:autoSpaceDN w:val="0"/>
        <w:spacing w:before="4" w:after="0"/>
        <w:rPr>
          <w:rFonts w:ascii="Times New Roman" w:hAnsi="Times New Roman" w:cs="Times New Roman"/>
          <w:sz w:val="24"/>
          <w:szCs w:val="24"/>
        </w:rPr>
      </w:pPr>
    </w:p>
    <w:p w:rsidR="002C1315" w:rsidRPr="00877AEE" w:rsidRDefault="002C1315" w:rsidP="00877AEE">
      <w:pPr>
        <w:widowControl w:val="0"/>
        <w:numPr>
          <w:ilvl w:val="1"/>
          <w:numId w:val="31"/>
        </w:numPr>
        <w:tabs>
          <w:tab w:val="left" w:pos="2578"/>
        </w:tabs>
        <w:autoSpaceDE w:val="0"/>
        <w:autoSpaceDN w:val="0"/>
        <w:spacing w:after="0" w:line="274" w:lineRule="exact"/>
        <w:ind w:left="2578"/>
        <w:rPr>
          <w:rFonts w:ascii="Times New Roman" w:hAnsi="Times New Roman" w:cs="Times New Roman"/>
          <w:b/>
          <w:sz w:val="24"/>
          <w:szCs w:val="24"/>
        </w:rPr>
      </w:pPr>
      <w:r w:rsidRPr="00877AEE">
        <w:rPr>
          <w:rFonts w:ascii="Times New Roman" w:hAnsi="Times New Roman" w:cs="Times New Roman"/>
          <w:b/>
          <w:sz w:val="24"/>
          <w:szCs w:val="24"/>
        </w:rPr>
        <w:t>Mjere radi izvršenja naloga prosvjetnoginspektora</w:t>
      </w:r>
    </w:p>
    <w:p w:rsidR="002C1315" w:rsidRPr="00877AEE" w:rsidRDefault="002C1315" w:rsidP="00877AEE">
      <w:pPr>
        <w:widowControl w:val="0"/>
        <w:tabs>
          <w:tab w:val="left" w:pos="2578"/>
        </w:tabs>
        <w:autoSpaceDE w:val="0"/>
        <w:autoSpaceDN w:val="0"/>
        <w:spacing w:after="0" w:line="274" w:lineRule="exact"/>
        <w:ind w:left="2578"/>
        <w:rPr>
          <w:rFonts w:ascii="Times New Roman" w:hAnsi="Times New Roman" w:cs="Times New Roman"/>
          <w:b/>
          <w:sz w:val="24"/>
          <w:szCs w:val="24"/>
        </w:rPr>
      </w:pPr>
    </w:p>
    <w:p w:rsidR="002C1315" w:rsidRPr="00877AEE" w:rsidRDefault="002C1315" w:rsidP="00877AEE">
      <w:pPr>
        <w:widowControl w:val="0"/>
        <w:autoSpaceDE w:val="0"/>
        <w:autoSpaceDN w:val="0"/>
        <w:spacing w:after="0"/>
        <w:ind w:right="161"/>
        <w:jc w:val="both"/>
        <w:rPr>
          <w:rFonts w:ascii="Times New Roman" w:hAnsi="Times New Roman" w:cs="Times New Roman"/>
          <w:sz w:val="24"/>
          <w:szCs w:val="24"/>
        </w:rPr>
      </w:pPr>
      <w:r w:rsidRPr="00877AEE">
        <w:rPr>
          <w:rFonts w:ascii="Times New Roman" w:hAnsi="Times New Roman" w:cs="Times New Roman"/>
          <w:sz w:val="24"/>
          <w:szCs w:val="24"/>
        </w:rPr>
        <w:t xml:space="preserve">U toku ove školske godine bio je jedan redovan inspekcijski pregled i dva vanredna po prijavama. Nakon dobijenih izvještaja, izvršene su izmjene u skladu sa preporukama i o tome je obavješten prosvjetni inspektor, te su postupci obustavljeni, jer nije bilo osnova za dalje postupanje. </w:t>
      </w:r>
    </w:p>
    <w:p w:rsidR="002C1315" w:rsidRPr="00877AEE" w:rsidRDefault="002C1315" w:rsidP="00877AEE">
      <w:pPr>
        <w:widowControl w:val="0"/>
        <w:autoSpaceDE w:val="0"/>
        <w:autoSpaceDN w:val="0"/>
        <w:spacing w:after="0"/>
        <w:rPr>
          <w:rFonts w:ascii="Times New Roman" w:hAnsi="Times New Roman" w:cs="Times New Roman"/>
          <w:sz w:val="24"/>
          <w:szCs w:val="24"/>
        </w:rPr>
      </w:pPr>
    </w:p>
    <w:p w:rsidR="002C1315" w:rsidRPr="00877AEE" w:rsidRDefault="002C1315" w:rsidP="00877AEE">
      <w:pPr>
        <w:widowControl w:val="0"/>
        <w:autoSpaceDE w:val="0"/>
        <w:autoSpaceDN w:val="0"/>
        <w:spacing w:before="3" w:after="0"/>
        <w:rPr>
          <w:rFonts w:ascii="Times New Roman" w:hAnsi="Times New Roman" w:cs="Times New Roman"/>
          <w:sz w:val="24"/>
          <w:szCs w:val="24"/>
        </w:rPr>
      </w:pPr>
    </w:p>
    <w:p w:rsidR="002C1315" w:rsidRPr="00877AEE" w:rsidRDefault="002C1315" w:rsidP="00877AEE">
      <w:pPr>
        <w:widowControl w:val="0"/>
        <w:numPr>
          <w:ilvl w:val="1"/>
          <w:numId w:val="31"/>
        </w:numPr>
        <w:tabs>
          <w:tab w:val="left" w:pos="3539"/>
        </w:tabs>
        <w:autoSpaceDE w:val="0"/>
        <w:autoSpaceDN w:val="0"/>
        <w:spacing w:before="1" w:after="0" w:line="274" w:lineRule="exact"/>
        <w:ind w:left="3538" w:hanging="361"/>
        <w:rPr>
          <w:rFonts w:ascii="Times New Roman" w:hAnsi="Times New Roman" w:cs="Times New Roman"/>
          <w:b/>
          <w:sz w:val="24"/>
          <w:szCs w:val="24"/>
        </w:rPr>
      </w:pPr>
      <w:r w:rsidRPr="00877AEE">
        <w:rPr>
          <w:rFonts w:ascii="Times New Roman" w:hAnsi="Times New Roman" w:cs="Times New Roman"/>
          <w:b/>
          <w:sz w:val="24"/>
          <w:szCs w:val="24"/>
        </w:rPr>
        <w:t>Rad u stručnim organimaustanove</w:t>
      </w:r>
    </w:p>
    <w:p w:rsidR="002C1315" w:rsidRPr="00877AEE" w:rsidRDefault="002C1315" w:rsidP="00877AEE">
      <w:pPr>
        <w:widowControl w:val="0"/>
        <w:tabs>
          <w:tab w:val="left" w:pos="3539"/>
        </w:tabs>
        <w:autoSpaceDE w:val="0"/>
        <w:autoSpaceDN w:val="0"/>
        <w:spacing w:before="1" w:after="0" w:line="274" w:lineRule="exact"/>
        <w:ind w:left="3538"/>
        <w:rPr>
          <w:rFonts w:ascii="Times New Roman" w:hAnsi="Times New Roman" w:cs="Times New Roman"/>
          <w:b/>
          <w:sz w:val="24"/>
          <w:szCs w:val="24"/>
        </w:rPr>
      </w:pPr>
    </w:p>
    <w:p w:rsidR="002C1315" w:rsidRPr="00877AEE" w:rsidRDefault="002C1315" w:rsidP="00877AEE">
      <w:pPr>
        <w:widowControl w:val="0"/>
        <w:autoSpaceDE w:val="0"/>
        <w:autoSpaceDN w:val="0"/>
        <w:spacing w:after="0"/>
        <w:ind w:right="163"/>
        <w:jc w:val="both"/>
        <w:rPr>
          <w:rFonts w:ascii="Times New Roman" w:hAnsi="Times New Roman" w:cs="Times New Roman"/>
          <w:sz w:val="24"/>
          <w:szCs w:val="24"/>
        </w:rPr>
      </w:pPr>
      <w:r w:rsidRPr="00877AEE">
        <w:rPr>
          <w:rFonts w:ascii="Times New Roman" w:hAnsi="Times New Roman" w:cs="Times New Roman"/>
          <w:sz w:val="24"/>
          <w:szCs w:val="24"/>
        </w:rPr>
        <w:t>Radi bolje organizacije rada Škole i kvalitetnijeg rada, formirani su stručni timovi i komisije, u čijem radu sam učestvovao. Podaci u stručnim timovima i komisijama se nalaze u Godišnjem planu rada škole.</w:t>
      </w:r>
    </w:p>
    <w:p w:rsidR="002C1315" w:rsidRPr="00877AEE" w:rsidRDefault="002C1315" w:rsidP="00877AEE">
      <w:pPr>
        <w:widowControl w:val="0"/>
        <w:autoSpaceDE w:val="0"/>
        <w:autoSpaceDN w:val="0"/>
        <w:spacing w:before="1" w:after="0"/>
        <w:ind w:right="161"/>
        <w:jc w:val="both"/>
        <w:rPr>
          <w:rFonts w:ascii="Times New Roman" w:hAnsi="Times New Roman" w:cs="Times New Roman"/>
          <w:sz w:val="24"/>
          <w:szCs w:val="24"/>
        </w:rPr>
      </w:pPr>
      <w:r w:rsidRPr="00877AEE">
        <w:rPr>
          <w:rFonts w:ascii="Times New Roman" w:hAnsi="Times New Roman" w:cs="Times New Roman"/>
          <w:sz w:val="24"/>
          <w:szCs w:val="24"/>
        </w:rPr>
        <w:t>Prisustvovao sam svim sastancima Stručnog aktiva razredne nastave i ostalim stručnim aktivima.</w:t>
      </w:r>
    </w:p>
    <w:p w:rsidR="002C1315" w:rsidRPr="00877AEE" w:rsidRDefault="002C1315" w:rsidP="00877AEE">
      <w:pPr>
        <w:widowControl w:val="0"/>
        <w:autoSpaceDE w:val="0"/>
        <w:autoSpaceDN w:val="0"/>
        <w:spacing w:after="0"/>
        <w:ind w:right="162"/>
        <w:jc w:val="both"/>
        <w:rPr>
          <w:rFonts w:ascii="Times New Roman" w:hAnsi="Times New Roman" w:cs="Times New Roman"/>
          <w:sz w:val="24"/>
          <w:szCs w:val="24"/>
        </w:rPr>
      </w:pPr>
      <w:r w:rsidRPr="00877AEE">
        <w:rPr>
          <w:rFonts w:ascii="Times New Roman" w:hAnsi="Times New Roman" w:cs="Times New Roman"/>
          <w:sz w:val="24"/>
          <w:szCs w:val="24"/>
        </w:rPr>
        <w:t>Na planu uključivanja u rad stručnih i upravnih organa Škole, angažovao sam se i kostruktivno učestvovao u radu Školskog odbora na svim održanim sjednicama. Na isti način sam doprinosio radu sjednica Savjeta roditelja škole.</w:t>
      </w:r>
    </w:p>
    <w:p w:rsidR="002C1315" w:rsidRPr="00877AEE" w:rsidRDefault="002C1315" w:rsidP="00877AEE">
      <w:pPr>
        <w:rPr>
          <w:rFonts w:ascii="Times New Roman" w:hAnsi="Times New Roman" w:cs="Times New Roman"/>
          <w:sz w:val="24"/>
          <w:szCs w:val="24"/>
        </w:rPr>
      </w:pPr>
    </w:p>
    <w:p w:rsidR="002C1315" w:rsidRPr="00877AEE" w:rsidRDefault="002C1315" w:rsidP="00877AEE">
      <w:pPr>
        <w:rPr>
          <w:rFonts w:ascii="Times New Roman" w:hAnsi="Times New Roman" w:cs="Times New Roman"/>
          <w:sz w:val="24"/>
          <w:szCs w:val="24"/>
        </w:rPr>
        <w:sectPr w:rsidR="002C1315" w:rsidRPr="00877AEE">
          <w:pgSz w:w="12240" w:h="15840"/>
          <w:pgMar w:top="1280" w:right="1140" w:bottom="720" w:left="1140" w:header="0" w:footer="527" w:gutter="0"/>
          <w:cols w:space="720"/>
        </w:sectPr>
      </w:pPr>
    </w:p>
    <w:p w:rsidR="002C1315" w:rsidRPr="00877AEE" w:rsidRDefault="002C1315" w:rsidP="00877AEE">
      <w:pPr>
        <w:widowControl w:val="0"/>
        <w:autoSpaceDE w:val="0"/>
        <w:autoSpaceDN w:val="0"/>
        <w:spacing w:before="5" w:after="0"/>
        <w:rPr>
          <w:rFonts w:ascii="Times New Roman" w:hAnsi="Times New Roman" w:cs="Times New Roman"/>
          <w:sz w:val="24"/>
          <w:szCs w:val="24"/>
        </w:rPr>
      </w:pPr>
    </w:p>
    <w:p w:rsidR="002C1315" w:rsidRPr="00877AEE" w:rsidRDefault="002C1315" w:rsidP="00877AEE">
      <w:pPr>
        <w:widowControl w:val="0"/>
        <w:numPr>
          <w:ilvl w:val="1"/>
          <w:numId w:val="31"/>
        </w:numPr>
        <w:tabs>
          <w:tab w:val="left" w:pos="1426"/>
        </w:tabs>
        <w:autoSpaceDE w:val="0"/>
        <w:autoSpaceDN w:val="0"/>
        <w:spacing w:after="0" w:line="240" w:lineRule="auto"/>
        <w:ind w:left="3166" w:right="508" w:hanging="2101"/>
        <w:rPr>
          <w:rFonts w:ascii="Times New Roman" w:hAnsi="Times New Roman" w:cs="Times New Roman"/>
          <w:b/>
          <w:sz w:val="24"/>
          <w:szCs w:val="24"/>
        </w:rPr>
      </w:pPr>
      <w:r w:rsidRPr="00877AEE">
        <w:rPr>
          <w:rFonts w:ascii="Times New Roman" w:hAnsi="Times New Roman" w:cs="Times New Roman"/>
          <w:b/>
          <w:sz w:val="24"/>
          <w:szCs w:val="24"/>
        </w:rPr>
        <w:t>Ostali poslovi - Obaveštavanje nastavnika, učenika i roditelja osvim pitanjima od interesa za radustanove</w:t>
      </w:r>
    </w:p>
    <w:p w:rsidR="002C1315" w:rsidRPr="00877AEE" w:rsidRDefault="002C1315" w:rsidP="00877AEE">
      <w:pPr>
        <w:widowControl w:val="0"/>
        <w:tabs>
          <w:tab w:val="left" w:pos="1426"/>
        </w:tabs>
        <w:autoSpaceDE w:val="0"/>
        <w:autoSpaceDN w:val="0"/>
        <w:spacing w:after="0"/>
        <w:ind w:left="3166" w:right="508"/>
        <w:rPr>
          <w:rFonts w:ascii="Times New Roman" w:hAnsi="Times New Roman" w:cs="Times New Roman"/>
          <w:b/>
          <w:sz w:val="24"/>
          <w:szCs w:val="24"/>
        </w:rPr>
      </w:pPr>
    </w:p>
    <w:p w:rsidR="002C1315" w:rsidRPr="00877AEE" w:rsidRDefault="002C1315" w:rsidP="00877AEE">
      <w:pPr>
        <w:widowControl w:val="0"/>
        <w:autoSpaceDE w:val="0"/>
        <w:autoSpaceDN w:val="0"/>
        <w:spacing w:after="0"/>
        <w:ind w:right="163"/>
        <w:jc w:val="both"/>
        <w:rPr>
          <w:rFonts w:ascii="Times New Roman" w:hAnsi="Times New Roman" w:cs="Times New Roman"/>
          <w:sz w:val="24"/>
          <w:szCs w:val="24"/>
        </w:rPr>
      </w:pPr>
      <w:r w:rsidRPr="00877AEE">
        <w:rPr>
          <w:rFonts w:ascii="Times New Roman" w:hAnsi="Times New Roman" w:cs="Times New Roman"/>
          <w:sz w:val="24"/>
          <w:szCs w:val="24"/>
        </w:rPr>
        <w:t xml:space="preserve">Razvijen je sistem informisanja o svim važnim pitanjima iz života i rada škole. </w:t>
      </w:r>
    </w:p>
    <w:p w:rsidR="002C1315" w:rsidRPr="00877AEE" w:rsidRDefault="002C1315" w:rsidP="00877AEE">
      <w:pPr>
        <w:widowControl w:val="0"/>
        <w:autoSpaceDE w:val="0"/>
        <w:autoSpaceDN w:val="0"/>
        <w:spacing w:after="0"/>
        <w:ind w:right="168"/>
        <w:jc w:val="both"/>
        <w:rPr>
          <w:rFonts w:ascii="Times New Roman" w:hAnsi="Times New Roman" w:cs="Times New Roman"/>
          <w:sz w:val="24"/>
          <w:szCs w:val="24"/>
        </w:rPr>
      </w:pPr>
      <w:r w:rsidRPr="00877AEE">
        <w:rPr>
          <w:rFonts w:ascii="Times New Roman" w:hAnsi="Times New Roman" w:cs="Times New Roman"/>
          <w:sz w:val="24"/>
          <w:szCs w:val="24"/>
        </w:rPr>
        <w:t xml:space="preserve">Redovno i blagovremeno objavljivanje i obavještavanje je neophodno za nesmetan i efikasan rad ustanove. </w:t>
      </w:r>
    </w:p>
    <w:p w:rsidR="002C1315" w:rsidRPr="00877AEE" w:rsidRDefault="002C1315" w:rsidP="00877AEE">
      <w:pPr>
        <w:widowControl w:val="0"/>
        <w:autoSpaceDE w:val="0"/>
        <w:autoSpaceDN w:val="0"/>
        <w:spacing w:after="0"/>
        <w:ind w:right="168"/>
        <w:jc w:val="both"/>
        <w:rPr>
          <w:rFonts w:ascii="Times New Roman" w:hAnsi="Times New Roman" w:cs="Times New Roman"/>
          <w:sz w:val="24"/>
          <w:szCs w:val="24"/>
        </w:rPr>
      </w:pPr>
      <w:r w:rsidRPr="00877AEE">
        <w:rPr>
          <w:rFonts w:ascii="Times New Roman" w:hAnsi="Times New Roman" w:cs="Times New Roman"/>
          <w:sz w:val="24"/>
          <w:szCs w:val="24"/>
        </w:rPr>
        <w:t>Obavlja se:</w:t>
      </w:r>
    </w:p>
    <w:p w:rsidR="002C1315" w:rsidRPr="00877AEE" w:rsidRDefault="002C1315" w:rsidP="00877AEE">
      <w:pPr>
        <w:widowControl w:val="0"/>
        <w:numPr>
          <w:ilvl w:val="0"/>
          <w:numId w:val="30"/>
        </w:numPr>
        <w:tabs>
          <w:tab w:val="left" w:pos="865"/>
        </w:tabs>
        <w:autoSpaceDE w:val="0"/>
        <w:autoSpaceDN w:val="0"/>
        <w:spacing w:after="0" w:line="240" w:lineRule="auto"/>
        <w:rPr>
          <w:rFonts w:ascii="Times New Roman" w:hAnsi="Times New Roman" w:cs="Times New Roman"/>
          <w:sz w:val="24"/>
          <w:szCs w:val="24"/>
        </w:rPr>
      </w:pPr>
      <w:r w:rsidRPr="00877AEE">
        <w:rPr>
          <w:rFonts w:ascii="Times New Roman" w:hAnsi="Times New Roman" w:cs="Times New Roman"/>
          <w:sz w:val="24"/>
          <w:szCs w:val="24"/>
        </w:rPr>
        <w:t>na sjednicama Školskogodbora;</w:t>
      </w:r>
    </w:p>
    <w:p w:rsidR="002C1315" w:rsidRPr="00877AEE" w:rsidRDefault="002C1315" w:rsidP="00877AEE">
      <w:pPr>
        <w:widowControl w:val="0"/>
        <w:numPr>
          <w:ilvl w:val="0"/>
          <w:numId w:val="30"/>
        </w:numPr>
        <w:tabs>
          <w:tab w:val="left" w:pos="865"/>
        </w:tabs>
        <w:autoSpaceDE w:val="0"/>
        <w:autoSpaceDN w:val="0"/>
        <w:spacing w:after="0" w:line="240" w:lineRule="auto"/>
        <w:rPr>
          <w:rFonts w:ascii="Times New Roman" w:hAnsi="Times New Roman" w:cs="Times New Roman"/>
          <w:sz w:val="24"/>
          <w:szCs w:val="24"/>
        </w:rPr>
      </w:pPr>
      <w:r w:rsidRPr="00877AEE">
        <w:rPr>
          <w:rFonts w:ascii="Times New Roman" w:hAnsi="Times New Roman" w:cs="Times New Roman"/>
          <w:sz w:val="24"/>
          <w:szCs w:val="24"/>
        </w:rPr>
        <w:t>na sjednicama Nastavničkogvijeća;</w:t>
      </w:r>
    </w:p>
    <w:p w:rsidR="002C1315" w:rsidRPr="00877AEE" w:rsidRDefault="002C1315" w:rsidP="00877AEE">
      <w:pPr>
        <w:widowControl w:val="0"/>
        <w:numPr>
          <w:ilvl w:val="0"/>
          <w:numId w:val="30"/>
        </w:numPr>
        <w:tabs>
          <w:tab w:val="left" w:pos="865"/>
        </w:tabs>
        <w:autoSpaceDE w:val="0"/>
        <w:autoSpaceDN w:val="0"/>
        <w:spacing w:after="0" w:line="240" w:lineRule="auto"/>
        <w:rPr>
          <w:rFonts w:ascii="Times New Roman" w:hAnsi="Times New Roman" w:cs="Times New Roman"/>
          <w:sz w:val="24"/>
          <w:szCs w:val="24"/>
        </w:rPr>
      </w:pPr>
      <w:r w:rsidRPr="00877AEE">
        <w:rPr>
          <w:rFonts w:ascii="Times New Roman" w:hAnsi="Times New Roman" w:cs="Times New Roman"/>
          <w:sz w:val="24"/>
          <w:szCs w:val="24"/>
        </w:rPr>
        <w:t>na sjednicama stručnihaktiva;</w:t>
      </w:r>
    </w:p>
    <w:p w:rsidR="002C1315" w:rsidRPr="00877AEE" w:rsidRDefault="002C1315" w:rsidP="00877AEE">
      <w:pPr>
        <w:widowControl w:val="0"/>
        <w:numPr>
          <w:ilvl w:val="0"/>
          <w:numId w:val="30"/>
        </w:numPr>
        <w:tabs>
          <w:tab w:val="left" w:pos="865"/>
        </w:tabs>
        <w:autoSpaceDE w:val="0"/>
        <w:autoSpaceDN w:val="0"/>
        <w:spacing w:after="0" w:line="240" w:lineRule="auto"/>
        <w:rPr>
          <w:rFonts w:ascii="Times New Roman" w:hAnsi="Times New Roman" w:cs="Times New Roman"/>
          <w:sz w:val="24"/>
          <w:szCs w:val="24"/>
        </w:rPr>
      </w:pPr>
      <w:r w:rsidRPr="00877AEE">
        <w:rPr>
          <w:rFonts w:ascii="Times New Roman" w:hAnsi="Times New Roman" w:cs="Times New Roman"/>
          <w:sz w:val="24"/>
          <w:szCs w:val="24"/>
        </w:rPr>
        <w:t>na sastancima timova koji su formirani za različitepotrebe;</w:t>
      </w:r>
    </w:p>
    <w:p w:rsidR="002C1315" w:rsidRPr="00877AEE" w:rsidRDefault="002C1315" w:rsidP="00877AEE">
      <w:pPr>
        <w:widowControl w:val="0"/>
        <w:numPr>
          <w:ilvl w:val="0"/>
          <w:numId w:val="30"/>
        </w:numPr>
        <w:tabs>
          <w:tab w:val="left" w:pos="865"/>
        </w:tabs>
        <w:autoSpaceDE w:val="0"/>
        <w:autoSpaceDN w:val="0"/>
        <w:spacing w:after="0" w:line="240" w:lineRule="auto"/>
        <w:rPr>
          <w:rFonts w:ascii="Times New Roman" w:hAnsi="Times New Roman" w:cs="Times New Roman"/>
          <w:sz w:val="24"/>
          <w:szCs w:val="24"/>
        </w:rPr>
      </w:pPr>
      <w:r w:rsidRPr="00877AEE">
        <w:rPr>
          <w:rFonts w:ascii="Times New Roman" w:hAnsi="Times New Roman" w:cs="Times New Roman"/>
          <w:sz w:val="24"/>
          <w:szCs w:val="24"/>
        </w:rPr>
        <w:t>putem oglasne table uzbornici;</w:t>
      </w:r>
    </w:p>
    <w:p w:rsidR="002C1315" w:rsidRPr="00877AEE" w:rsidRDefault="002C1315" w:rsidP="00877AEE">
      <w:pPr>
        <w:widowControl w:val="0"/>
        <w:numPr>
          <w:ilvl w:val="0"/>
          <w:numId w:val="30"/>
        </w:numPr>
        <w:tabs>
          <w:tab w:val="left" w:pos="865"/>
        </w:tabs>
        <w:autoSpaceDE w:val="0"/>
        <w:autoSpaceDN w:val="0"/>
        <w:spacing w:after="0" w:line="240" w:lineRule="auto"/>
        <w:rPr>
          <w:rFonts w:ascii="Times New Roman" w:hAnsi="Times New Roman" w:cs="Times New Roman"/>
          <w:sz w:val="24"/>
          <w:szCs w:val="24"/>
        </w:rPr>
      </w:pPr>
      <w:r w:rsidRPr="00877AEE">
        <w:rPr>
          <w:rFonts w:ascii="Times New Roman" w:hAnsi="Times New Roman" w:cs="Times New Roman"/>
          <w:sz w:val="24"/>
          <w:szCs w:val="24"/>
        </w:rPr>
        <w:t>putem sajtaškole;</w:t>
      </w:r>
    </w:p>
    <w:p w:rsidR="002C1315" w:rsidRPr="00877AEE" w:rsidRDefault="002C1315" w:rsidP="00877AEE">
      <w:pPr>
        <w:widowControl w:val="0"/>
        <w:numPr>
          <w:ilvl w:val="0"/>
          <w:numId w:val="30"/>
        </w:numPr>
        <w:tabs>
          <w:tab w:val="left" w:pos="865"/>
        </w:tabs>
        <w:autoSpaceDE w:val="0"/>
        <w:autoSpaceDN w:val="0"/>
        <w:spacing w:after="0" w:line="240" w:lineRule="auto"/>
        <w:rPr>
          <w:rFonts w:ascii="Times New Roman" w:hAnsi="Times New Roman" w:cs="Times New Roman"/>
          <w:sz w:val="24"/>
          <w:szCs w:val="24"/>
        </w:rPr>
      </w:pPr>
      <w:r w:rsidRPr="00877AEE">
        <w:rPr>
          <w:rFonts w:ascii="Times New Roman" w:hAnsi="Times New Roman" w:cs="Times New Roman"/>
          <w:sz w:val="24"/>
          <w:szCs w:val="24"/>
        </w:rPr>
        <w:t>putem platforme Microsoft teams</w:t>
      </w:r>
    </w:p>
    <w:p w:rsidR="002C1315" w:rsidRPr="00877AEE" w:rsidRDefault="002C1315" w:rsidP="00877AEE">
      <w:pPr>
        <w:widowControl w:val="0"/>
        <w:numPr>
          <w:ilvl w:val="0"/>
          <w:numId w:val="30"/>
        </w:numPr>
        <w:tabs>
          <w:tab w:val="left" w:pos="865"/>
        </w:tabs>
        <w:autoSpaceDE w:val="0"/>
        <w:autoSpaceDN w:val="0"/>
        <w:spacing w:after="0" w:line="240" w:lineRule="auto"/>
        <w:rPr>
          <w:rFonts w:ascii="Times New Roman" w:hAnsi="Times New Roman" w:cs="Times New Roman"/>
          <w:sz w:val="24"/>
          <w:szCs w:val="24"/>
        </w:rPr>
      </w:pPr>
      <w:r w:rsidRPr="00877AEE">
        <w:rPr>
          <w:rFonts w:ascii="Times New Roman" w:hAnsi="Times New Roman" w:cs="Times New Roman"/>
          <w:sz w:val="24"/>
          <w:szCs w:val="24"/>
        </w:rPr>
        <w:t>putem Viber grupe škole</w:t>
      </w:r>
    </w:p>
    <w:p w:rsidR="002C1315" w:rsidRPr="00877AEE" w:rsidRDefault="002C1315" w:rsidP="00877AEE">
      <w:pPr>
        <w:widowControl w:val="0"/>
        <w:numPr>
          <w:ilvl w:val="0"/>
          <w:numId w:val="30"/>
        </w:numPr>
        <w:tabs>
          <w:tab w:val="left" w:pos="865"/>
        </w:tabs>
        <w:autoSpaceDE w:val="0"/>
        <w:autoSpaceDN w:val="0"/>
        <w:spacing w:after="0" w:line="240" w:lineRule="auto"/>
        <w:rPr>
          <w:rFonts w:ascii="Times New Roman" w:hAnsi="Times New Roman" w:cs="Times New Roman"/>
          <w:sz w:val="24"/>
          <w:szCs w:val="24"/>
        </w:rPr>
      </w:pPr>
      <w:r w:rsidRPr="00877AEE">
        <w:rPr>
          <w:rFonts w:ascii="Times New Roman" w:hAnsi="Times New Roman" w:cs="Times New Roman"/>
          <w:sz w:val="24"/>
          <w:szCs w:val="24"/>
        </w:rPr>
        <w:t>čitanjem obavještenja poodjeljenjima (sveska obavještenja);</w:t>
      </w:r>
    </w:p>
    <w:p w:rsidR="002C1315" w:rsidRPr="00877AEE" w:rsidRDefault="002C1315" w:rsidP="00877AEE">
      <w:pPr>
        <w:widowControl w:val="0"/>
        <w:numPr>
          <w:ilvl w:val="0"/>
          <w:numId w:val="30"/>
        </w:numPr>
        <w:tabs>
          <w:tab w:val="left" w:pos="865"/>
        </w:tabs>
        <w:autoSpaceDE w:val="0"/>
        <w:autoSpaceDN w:val="0"/>
        <w:spacing w:after="0" w:line="240" w:lineRule="auto"/>
        <w:rPr>
          <w:rFonts w:ascii="Times New Roman" w:hAnsi="Times New Roman" w:cs="Times New Roman"/>
          <w:sz w:val="24"/>
          <w:szCs w:val="24"/>
        </w:rPr>
      </w:pPr>
      <w:r w:rsidRPr="00877AEE">
        <w:rPr>
          <w:rFonts w:ascii="Times New Roman" w:hAnsi="Times New Roman" w:cs="Times New Roman"/>
          <w:sz w:val="24"/>
          <w:szCs w:val="24"/>
        </w:rPr>
        <w:t>na roditeljskimsastancima;</w:t>
      </w:r>
    </w:p>
    <w:p w:rsidR="002C1315" w:rsidRPr="00877AEE" w:rsidRDefault="002C1315" w:rsidP="00877AEE">
      <w:pPr>
        <w:widowControl w:val="0"/>
        <w:numPr>
          <w:ilvl w:val="0"/>
          <w:numId w:val="30"/>
        </w:numPr>
        <w:tabs>
          <w:tab w:val="left" w:pos="865"/>
        </w:tabs>
        <w:autoSpaceDE w:val="0"/>
        <w:autoSpaceDN w:val="0"/>
        <w:spacing w:after="0" w:line="240" w:lineRule="auto"/>
        <w:rPr>
          <w:rFonts w:ascii="Times New Roman" w:hAnsi="Times New Roman" w:cs="Times New Roman"/>
          <w:sz w:val="24"/>
          <w:szCs w:val="24"/>
        </w:rPr>
      </w:pPr>
      <w:r w:rsidRPr="00877AEE">
        <w:rPr>
          <w:rFonts w:ascii="Times New Roman" w:hAnsi="Times New Roman" w:cs="Times New Roman"/>
          <w:sz w:val="24"/>
          <w:szCs w:val="24"/>
        </w:rPr>
        <w:t>na sastancima Savjetaroditelja;</w:t>
      </w:r>
    </w:p>
    <w:p w:rsidR="002C1315" w:rsidRPr="00877AEE" w:rsidRDefault="002C1315" w:rsidP="00877AEE">
      <w:pPr>
        <w:widowControl w:val="0"/>
        <w:autoSpaceDE w:val="0"/>
        <w:autoSpaceDN w:val="0"/>
        <w:spacing w:after="0"/>
        <w:ind w:right="163"/>
        <w:jc w:val="both"/>
        <w:rPr>
          <w:rFonts w:ascii="Times New Roman" w:hAnsi="Times New Roman" w:cs="Times New Roman"/>
          <w:sz w:val="24"/>
          <w:szCs w:val="24"/>
        </w:rPr>
      </w:pPr>
      <w:r w:rsidRPr="00877AEE">
        <w:rPr>
          <w:rFonts w:ascii="Times New Roman" w:hAnsi="Times New Roman" w:cs="Times New Roman"/>
          <w:sz w:val="24"/>
          <w:szCs w:val="24"/>
        </w:rPr>
        <w:t>Angažovanjem direktora uz saradnju sa pedagogom, nastavnicima, ostalim zaposlenima u Školi i Školskim odborom, uz poboljšane materijalno-tehničke uslove, obezbjeđeno je pravovremeno obavještavanje svih zainteresovanih subjekata o svim bitnim pitanjima za uspješan rad Škole.</w:t>
      </w:r>
    </w:p>
    <w:p w:rsidR="002C1315" w:rsidRPr="00877AEE" w:rsidRDefault="002C1315" w:rsidP="00877AEE">
      <w:pPr>
        <w:widowControl w:val="0"/>
        <w:autoSpaceDE w:val="0"/>
        <w:autoSpaceDN w:val="0"/>
        <w:spacing w:before="2" w:after="0"/>
        <w:rPr>
          <w:rFonts w:ascii="Times New Roman" w:hAnsi="Times New Roman" w:cs="Times New Roman"/>
          <w:sz w:val="24"/>
          <w:szCs w:val="24"/>
        </w:rPr>
      </w:pPr>
    </w:p>
    <w:p w:rsidR="002C1315" w:rsidRPr="00877AEE" w:rsidRDefault="002C1315" w:rsidP="00877AEE">
      <w:pPr>
        <w:widowControl w:val="0"/>
        <w:tabs>
          <w:tab w:val="left" w:pos="1489"/>
        </w:tabs>
        <w:autoSpaceDE w:val="0"/>
        <w:autoSpaceDN w:val="0"/>
        <w:spacing w:after="0" w:line="274" w:lineRule="exact"/>
        <w:rPr>
          <w:rFonts w:ascii="Times New Roman" w:hAnsi="Times New Roman" w:cs="Times New Roman"/>
          <w:b/>
          <w:sz w:val="24"/>
          <w:szCs w:val="24"/>
        </w:rPr>
      </w:pPr>
    </w:p>
    <w:p w:rsidR="002C1315" w:rsidRPr="00877AEE" w:rsidRDefault="002C1315" w:rsidP="00877AEE">
      <w:pPr>
        <w:widowControl w:val="0"/>
        <w:numPr>
          <w:ilvl w:val="1"/>
          <w:numId w:val="31"/>
        </w:numPr>
        <w:tabs>
          <w:tab w:val="left" w:pos="1489"/>
        </w:tabs>
        <w:autoSpaceDE w:val="0"/>
        <w:autoSpaceDN w:val="0"/>
        <w:spacing w:after="0" w:line="274" w:lineRule="exact"/>
        <w:ind w:left="1488" w:hanging="361"/>
        <w:rPr>
          <w:rFonts w:ascii="Times New Roman" w:hAnsi="Times New Roman" w:cs="Times New Roman"/>
          <w:b/>
          <w:sz w:val="24"/>
          <w:szCs w:val="24"/>
        </w:rPr>
      </w:pPr>
      <w:r w:rsidRPr="00877AEE">
        <w:rPr>
          <w:rFonts w:ascii="Times New Roman" w:hAnsi="Times New Roman" w:cs="Times New Roman"/>
          <w:b/>
          <w:sz w:val="24"/>
          <w:szCs w:val="24"/>
        </w:rPr>
        <w:t>Izvještavanje direktora o svom radu i radu Ustanove organuupravljanja</w:t>
      </w:r>
    </w:p>
    <w:p w:rsidR="002C1315" w:rsidRPr="00877AEE" w:rsidRDefault="002C1315" w:rsidP="00877AEE">
      <w:pPr>
        <w:widowControl w:val="0"/>
        <w:tabs>
          <w:tab w:val="left" w:pos="1489"/>
        </w:tabs>
        <w:autoSpaceDE w:val="0"/>
        <w:autoSpaceDN w:val="0"/>
        <w:spacing w:after="0" w:line="274" w:lineRule="exact"/>
        <w:ind w:left="1488"/>
        <w:jc w:val="both"/>
        <w:rPr>
          <w:rFonts w:ascii="Times New Roman" w:hAnsi="Times New Roman" w:cs="Times New Roman"/>
          <w:b/>
          <w:sz w:val="24"/>
          <w:szCs w:val="24"/>
        </w:rPr>
      </w:pPr>
    </w:p>
    <w:p w:rsidR="002C1315" w:rsidRPr="00877AEE" w:rsidRDefault="002C1315" w:rsidP="00877AEE">
      <w:pPr>
        <w:widowControl w:val="0"/>
        <w:autoSpaceDE w:val="0"/>
        <w:autoSpaceDN w:val="0"/>
        <w:spacing w:after="0"/>
        <w:jc w:val="both"/>
        <w:rPr>
          <w:rFonts w:ascii="Times New Roman" w:hAnsi="Times New Roman" w:cs="Times New Roman"/>
          <w:sz w:val="24"/>
          <w:szCs w:val="24"/>
        </w:rPr>
      </w:pPr>
      <w:r w:rsidRPr="00877AEE">
        <w:rPr>
          <w:rFonts w:ascii="Times New Roman" w:hAnsi="Times New Roman" w:cs="Times New Roman"/>
          <w:sz w:val="24"/>
          <w:szCs w:val="24"/>
        </w:rPr>
        <w:t>Školski odbor je redovno izv</w:t>
      </w:r>
      <w:r w:rsidRPr="00877AEE">
        <w:rPr>
          <w:rFonts w:ascii="Times New Roman" w:hAnsi="Times New Roman" w:cs="Times New Roman"/>
          <w:sz w:val="24"/>
          <w:szCs w:val="24"/>
          <w:lang w:val="en-GB"/>
        </w:rPr>
        <w:t>j</w:t>
      </w:r>
      <w:r w:rsidRPr="00877AEE">
        <w:rPr>
          <w:rFonts w:ascii="Times New Roman" w:hAnsi="Times New Roman" w:cs="Times New Roman"/>
          <w:sz w:val="24"/>
          <w:szCs w:val="24"/>
        </w:rPr>
        <w:t>eštavan o finansijskom poslovanju škole, kao i svim ostalim aktivnostima  vezanim za školu.</w:t>
      </w:r>
    </w:p>
    <w:p w:rsidR="002C1315" w:rsidRPr="00877AEE" w:rsidRDefault="002C1315" w:rsidP="00877AEE">
      <w:pPr>
        <w:widowControl w:val="0"/>
        <w:tabs>
          <w:tab w:val="left" w:pos="8490"/>
        </w:tabs>
        <w:autoSpaceDE w:val="0"/>
        <w:autoSpaceDN w:val="0"/>
        <w:spacing w:before="9" w:after="0"/>
        <w:rPr>
          <w:rFonts w:ascii="Times New Roman" w:hAnsi="Times New Roman" w:cs="Times New Roman"/>
          <w:sz w:val="24"/>
          <w:szCs w:val="24"/>
        </w:rPr>
      </w:pPr>
      <w:r w:rsidRPr="00877AEE">
        <w:rPr>
          <w:rFonts w:ascii="Times New Roman" w:hAnsi="Times New Roman" w:cs="Times New Roman"/>
          <w:sz w:val="24"/>
          <w:szCs w:val="24"/>
        </w:rPr>
        <w:t xml:space="preserve">                                                                                                             </w:t>
      </w:r>
      <w:r w:rsidR="00C01ED1">
        <w:rPr>
          <w:rFonts w:ascii="Times New Roman" w:hAnsi="Times New Roman" w:cs="Times New Roman"/>
          <w:sz w:val="24"/>
          <w:szCs w:val="24"/>
        </w:rPr>
        <w:t xml:space="preserve">             </w:t>
      </w:r>
      <w:r w:rsidRPr="00877AEE">
        <w:rPr>
          <w:rFonts w:ascii="Times New Roman" w:hAnsi="Times New Roman" w:cs="Times New Roman"/>
          <w:sz w:val="24"/>
          <w:szCs w:val="24"/>
        </w:rPr>
        <w:t>D I R E K T O R</w:t>
      </w:r>
    </w:p>
    <w:p w:rsidR="002C1315" w:rsidRPr="00877AEE" w:rsidRDefault="002C1315" w:rsidP="00877AEE">
      <w:pPr>
        <w:widowControl w:val="0"/>
        <w:autoSpaceDE w:val="0"/>
        <w:autoSpaceDN w:val="0"/>
        <w:spacing w:after="0"/>
        <w:ind w:right="162"/>
        <w:jc w:val="center"/>
        <w:rPr>
          <w:rFonts w:ascii="Times New Roman" w:hAnsi="Times New Roman" w:cs="Times New Roman"/>
          <w:sz w:val="24"/>
          <w:szCs w:val="24"/>
        </w:rPr>
      </w:pPr>
      <w:r w:rsidRPr="00877AEE">
        <w:rPr>
          <w:rFonts w:ascii="Times New Roman" w:hAnsi="Times New Roman" w:cs="Times New Roman"/>
          <w:sz w:val="24"/>
          <w:szCs w:val="24"/>
        </w:rPr>
        <w:t xml:space="preserve">                                                                                            </w:t>
      </w:r>
      <w:r w:rsidR="00C01ED1">
        <w:rPr>
          <w:rFonts w:ascii="Times New Roman" w:hAnsi="Times New Roman" w:cs="Times New Roman"/>
          <w:sz w:val="24"/>
          <w:szCs w:val="24"/>
        </w:rPr>
        <w:t xml:space="preserve">                </w:t>
      </w:r>
      <w:r w:rsidRPr="00877AEE">
        <w:rPr>
          <w:rFonts w:ascii="Times New Roman" w:hAnsi="Times New Roman" w:cs="Times New Roman"/>
          <w:sz w:val="24"/>
          <w:szCs w:val="24"/>
        </w:rPr>
        <w:t>Aleksandar Bandović</w:t>
      </w:r>
    </w:p>
    <w:p w:rsidR="002C1315" w:rsidRPr="00877AEE" w:rsidRDefault="002C1315" w:rsidP="00877AEE">
      <w:pPr>
        <w:widowControl w:val="0"/>
        <w:autoSpaceDE w:val="0"/>
        <w:autoSpaceDN w:val="0"/>
        <w:spacing w:after="0"/>
        <w:rPr>
          <w:rFonts w:ascii="Times New Roman" w:hAnsi="Times New Roman" w:cs="Times New Roman"/>
          <w:b/>
          <w:sz w:val="24"/>
          <w:szCs w:val="24"/>
        </w:rPr>
      </w:pPr>
    </w:p>
    <w:p w:rsidR="002C1315" w:rsidRPr="00877AEE" w:rsidRDefault="002C1315" w:rsidP="00877AEE">
      <w:pPr>
        <w:widowControl w:val="0"/>
        <w:autoSpaceDE w:val="0"/>
        <w:autoSpaceDN w:val="0"/>
        <w:spacing w:after="0"/>
        <w:rPr>
          <w:rFonts w:ascii="Times New Roman" w:hAnsi="Times New Roman" w:cs="Times New Roman"/>
          <w:b/>
          <w:sz w:val="24"/>
          <w:szCs w:val="24"/>
        </w:rPr>
      </w:pPr>
    </w:p>
    <w:p w:rsidR="002C1315" w:rsidRPr="00877AEE" w:rsidRDefault="002C1315" w:rsidP="00877AEE">
      <w:pPr>
        <w:widowControl w:val="0"/>
        <w:autoSpaceDE w:val="0"/>
        <w:autoSpaceDN w:val="0"/>
        <w:spacing w:after="0"/>
        <w:rPr>
          <w:rFonts w:ascii="Times New Roman" w:hAnsi="Times New Roman" w:cs="Times New Roman"/>
          <w:b/>
          <w:sz w:val="24"/>
          <w:szCs w:val="24"/>
        </w:rPr>
      </w:pPr>
    </w:p>
    <w:p w:rsidR="002C1315" w:rsidRPr="00877AEE" w:rsidRDefault="002C1315" w:rsidP="00877AEE">
      <w:pPr>
        <w:widowControl w:val="0"/>
        <w:autoSpaceDE w:val="0"/>
        <w:autoSpaceDN w:val="0"/>
        <w:spacing w:after="0"/>
        <w:rPr>
          <w:rFonts w:ascii="Times New Roman" w:hAnsi="Times New Roman" w:cs="Times New Roman"/>
          <w:b/>
          <w:sz w:val="24"/>
          <w:szCs w:val="24"/>
        </w:rPr>
      </w:pPr>
    </w:p>
    <w:p w:rsidR="002C1315" w:rsidRPr="00877AEE" w:rsidRDefault="002C1315" w:rsidP="00877AEE">
      <w:pPr>
        <w:widowControl w:val="0"/>
        <w:autoSpaceDE w:val="0"/>
        <w:autoSpaceDN w:val="0"/>
        <w:spacing w:after="0"/>
        <w:rPr>
          <w:rFonts w:ascii="Times New Roman" w:hAnsi="Times New Roman" w:cs="Times New Roman"/>
          <w:b/>
          <w:sz w:val="24"/>
          <w:szCs w:val="24"/>
        </w:rPr>
      </w:pPr>
    </w:p>
    <w:p w:rsidR="002C1315" w:rsidRPr="00877AEE" w:rsidRDefault="002C1315" w:rsidP="00877AEE">
      <w:pPr>
        <w:widowControl w:val="0"/>
        <w:autoSpaceDE w:val="0"/>
        <w:autoSpaceDN w:val="0"/>
        <w:spacing w:after="0"/>
        <w:rPr>
          <w:rFonts w:ascii="Times New Roman" w:hAnsi="Times New Roman" w:cs="Times New Roman"/>
          <w:b/>
          <w:sz w:val="24"/>
          <w:szCs w:val="24"/>
        </w:rPr>
      </w:pPr>
    </w:p>
    <w:p w:rsidR="002C1315" w:rsidRDefault="002C1315" w:rsidP="00877AEE">
      <w:pPr>
        <w:autoSpaceDE w:val="0"/>
        <w:autoSpaceDN w:val="0"/>
        <w:adjustRightInd w:val="0"/>
        <w:spacing w:after="0"/>
        <w:rPr>
          <w:rFonts w:ascii="Times New Roman" w:hAnsi="Times New Roman" w:cs="Times New Roman"/>
          <w:b/>
          <w:sz w:val="24"/>
          <w:szCs w:val="24"/>
        </w:rPr>
      </w:pPr>
    </w:p>
    <w:p w:rsidR="00C01ED1" w:rsidRDefault="00C01ED1" w:rsidP="00877AEE">
      <w:pPr>
        <w:autoSpaceDE w:val="0"/>
        <w:autoSpaceDN w:val="0"/>
        <w:adjustRightInd w:val="0"/>
        <w:spacing w:after="0"/>
        <w:rPr>
          <w:rFonts w:ascii="Times New Roman" w:hAnsi="Times New Roman" w:cs="Times New Roman"/>
          <w:b/>
          <w:sz w:val="24"/>
          <w:szCs w:val="24"/>
        </w:rPr>
      </w:pPr>
    </w:p>
    <w:p w:rsidR="00C01ED1" w:rsidRDefault="00C01ED1" w:rsidP="00877AEE">
      <w:pPr>
        <w:autoSpaceDE w:val="0"/>
        <w:autoSpaceDN w:val="0"/>
        <w:adjustRightInd w:val="0"/>
        <w:spacing w:after="0"/>
        <w:rPr>
          <w:rFonts w:ascii="Times New Roman" w:hAnsi="Times New Roman" w:cs="Times New Roman"/>
          <w:b/>
          <w:sz w:val="24"/>
          <w:szCs w:val="24"/>
        </w:rPr>
      </w:pPr>
    </w:p>
    <w:p w:rsidR="00C01ED1" w:rsidRDefault="00C01ED1" w:rsidP="00877AEE">
      <w:pPr>
        <w:autoSpaceDE w:val="0"/>
        <w:autoSpaceDN w:val="0"/>
        <w:adjustRightInd w:val="0"/>
        <w:spacing w:after="0"/>
        <w:rPr>
          <w:rFonts w:ascii="Times New Roman" w:hAnsi="Times New Roman" w:cs="Times New Roman"/>
          <w:b/>
          <w:sz w:val="24"/>
          <w:szCs w:val="24"/>
        </w:rPr>
      </w:pPr>
    </w:p>
    <w:p w:rsidR="00C01ED1" w:rsidRPr="00877AEE" w:rsidRDefault="00C01ED1" w:rsidP="00877AEE">
      <w:pPr>
        <w:autoSpaceDE w:val="0"/>
        <w:autoSpaceDN w:val="0"/>
        <w:adjustRightInd w:val="0"/>
        <w:spacing w:after="0"/>
        <w:rPr>
          <w:rFonts w:ascii="Times New Roman" w:hAnsi="Times New Roman" w:cs="Times New Roman"/>
          <w:b/>
          <w:i/>
          <w:sz w:val="24"/>
          <w:szCs w:val="24"/>
          <w:lang w:val="da-DK"/>
        </w:rPr>
      </w:pPr>
    </w:p>
    <w:p w:rsidR="002C1315" w:rsidRPr="00877AEE" w:rsidRDefault="002C1315" w:rsidP="00877AEE">
      <w:pPr>
        <w:autoSpaceDE w:val="0"/>
        <w:autoSpaceDN w:val="0"/>
        <w:adjustRightInd w:val="0"/>
        <w:spacing w:after="0"/>
        <w:rPr>
          <w:rFonts w:ascii="Times New Roman" w:hAnsi="Times New Roman" w:cs="Times New Roman"/>
          <w:i/>
          <w:sz w:val="24"/>
          <w:szCs w:val="24"/>
          <w:lang w:val="da-DK"/>
        </w:rPr>
      </w:pPr>
    </w:p>
    <w:p w:rsidR="002C1315" w:rsidRPr="00877AEE" w:rsidRDefault="002C1315" w:rsidP="00877AEE">
      <w:pPr>
        <w:pStyle w:val="ListParagraph"/>
        <w:numPr>
          <w:ilvl w:val="2"/>
          <w:numId w:val="29"/>
        </w:numPr>
        <w:autoSpaceDE w:val="0"/>
        <w:autoSpaceDN w:val="0"/>
        <w:adjustRightInd w:val="0"/>
        <w:spacing w:after="0" w:line="276" w:lineRule="auto"/>
        <w:rPr>
          <w:rFonts w:ascii="Times New Roman" w:hAnsi="Times New Roman" w:cs="Times New Roman"/>
          <w:b/>
          <w:i/>
          <w:sz w:val="24"/>
          <w:szCs w:val="24"/>
          <w:u w:val="single"/>
          <w:lang w:val="da-DK"/>
        </w:rPr>
      </w:pPr>
      <w:r w:rsidRPr="00877AEE">
        <w:rPr>
          <w:rFonts w:ascii="Times New Roman" w:hAnsi="Times New Roman" w:cs="Times New Roman"/>
          <w:b/>
          <w:i/>
          <w:sz w:val="24"/>
          <w:szCs w:val="24"/>
          <w:u w:val="single"/>
          <w:lang w:val="da-DK"/>
        </w:rPr>
        <w:t>Realizacija plana hospitacija direktoraplaniranih Godišnjim planom rada Škole</w:t>
      </w:r>
    </w:p>
    <w:p w:rsidR="002C1315" w:rsidRPr="00877AEE" w:rsidRDefault="002C1315" w:rsidP="00877AEE">
      <w:pPr>
        <w:autoSpaceDE w:val="0"/>
        <w:autoSpaceDN w:val="0"/>
        <w:adjustRightInd w:val="0"/>
        <w:spacing w:after="0"/>
        <w:rPr>
          <w:rFonts w:ascii="Times New Roman" w:hAnsi="Times New Roman" w:cs="Times New Roman"/>
          <w:b/>
          <w:sz w:val="24"/>
          <w:szCs w:val="24"/>
          <w:lang w:val="da-DK"/>
        </w:rPr>
      </w:pPr>
    </w:p>
    <w:p w:rsidR="002C1315" w:rsidRPr="00877AEE" w:rsidRDefault="002C1315" w:rsidP="00877AEE">
      <w:pPr>
        <w:autoSpaceDE w:val="0"/>
        <w:autoSpaceDN w:val="0"/>
        <w:adjustRightInd w:val="0"/>
        <w:spacing w:after="0"/>
        <w:rPr>
          <w:rFonts w:ascii="Times New Roman" w:hAnsi="Times New Roman" w:cs="Times New Roman"/>
          <w:b/>
          <w:i/>
          <w:sz w:val="24"/>
          <w:szCs w:val="24"/>
          <w:lang w:val="da-DK"/>
        </w:rPr>
      </w:pPr>
    </w:p>
    <w:p w:rsidR="002C1315" w:rsidRPr="00877AEE" w:rsidRDefault="002C1315" w:rsidP="00877AEE">
      <w:pPr>
        <w:autoSpaceDE w:val="0"/>
        <w:autoSpaceDN w:val="0"/>
        <w:adjustRightInd w:val="0"/>
        <w:spacing w:after="0"/>
        <w:rPr>
          <w:rFonts w:ascii="Times New Roman" w:hAnsi="Times New Roman" w:cs="Times New Roman"/>
          <w:b/>
          <w:i/>
          <w:sz w:val="24"/>
          <w:szCs w:val="24"/>
          <w:lang w:val="da-DK"/>
        </w:rPr>
      </w:pPr>
      <w:r w:rsidRPr="00877AEE">
        <w:rPr>
          <w:rFonts w:ascii="Times New Roman" w:hAnsi="Times New Roman" w:cs="Times New Roman"/>
          <w:noProof/>
          <w:sz w:val="24"/>
          <w:szCs w:val="24"/>
          <w:lang w:val="da-DK"/>
        </w:rPr>
        <w:t>Tokom školske 2022/23. godine je sprovedena u skladu sa planom posjete časovima, koji se nalaze u Godišnjem planu rada škole.</w:t>
      </w:r>
    </w:p>
    <w:p w:rsidR="002C1315" w:rsidRPr="00877AEE" w:rsidRDefault="002C1315" w:rsidP="00877AEE">
      <w:pPr>
        <w:autoSpaceDE w:val="0"/>
        <w:autoSpaceDN w:val="0"/>
        <w:adjustRightInd w:val="0"/>
        <w:spacing w:after="0"/>
        <w:rPr>
          <w:rFonts w:ascii="Times New Roman" w:hAnsi="Times New Roman" w:cs="Times New Roman"/>
          <w:b/>
          <w:i/>
          <w:sz w:val="24"/>
          <w:szCs w:val="24"/>
          <w:lang w:val="da-DK"/>
        </w:rPr>
      </w:pPr>
    </w:p>
    <w:p w:rsidR="002C1315" w:rsidRPr="00877AEE" w:rsidRDefault="002C1315" w:rsidP="00877AEE">
      <w:pPr>
        <w:autoSpaceDE w:val="0"/>
        <w:autoSpaceDN w:val="0"/>
        <w:adjustRightInd w:val="0"/>
        <w:spacing w:after="0"/>
        <w:rPr>
          <w:rFonts w:ascii="Times New Roman" w:hAnsi="Times New Roman" w:cs="Times New Roman"/>
          <w:b/>
          <w:i/>
          <w:sz w:val="24"/>
          <w:szCs w:val="24"/>
          <w:lang w:val="da-DK"/>
        </w:rPr>
      </w:pPr>
    </w:p>
    <w:p w:rsidR="002C1315" w:rsidRPr="00877AEE" w:rsidRDefault="002C1315" w:rsidP="00877AEE">
      <w:pPr>
        <w:autoSpaceDE w:val="0"/>
        <w:autoSpaceDN w:val="0"/>
        <w:adjustRightInd w:val="0"/>
        <w:spacing w:after="0"/>
        <w:rPr>
          <w:rFonts w:ascii="Times New Roman" w:hAnsi="Times New Roman" w:cs="Times New Roman"/>
          <w:b/>
          <w:i/>
          <w:sz w:val="24"/>
          <w:szCs w:val="24"/>
          <w:lang w:val="da-DK"/>
        </w:rPr>
      </w:pPr>
    </w:p>
    <w:p w:rsidR="002C1315" w:rsidRPr="00877AEE" w:rsidRDefault="002C1315" w:rsidP="00877AEE">
      <w:pPr>
        <w:autoSpaceDE w:val="0"/>
        <w:autoSpaceDN w:val="0"/>
        <w:adjustRightInd w:val="0"/>
        <w:spacing w:after="0"/>
        <w:rPr>
          <w:rFonts w:ascii="Times New Roman" w:hAnsi="Times New Roman" w:cs="Times New Roman"/>
          <w:b/>
          <w:i/>
          <w:sz w:val="24"/>
          <w:szCs w:val="24"/>
          <w:lang w:val="da-DK"/>
        </w:rPr>
      </w:pPr>
    </w:p>
    <w:p w:rsidR="002C1315" w:rsidRPr="00877AEE" w:rsidRDefault="002C1315" w:rsidP="00877AEE">
      <w:pPr>
        <w:pStyle w:val="ListParagraph"/>
        <w:numPr>
          <w:ilvl w:val="1"/>
          <w:numId w:val="29"/>
        </w:numPr>
        <w:autoSpaceDE w:val="0"/>
        <w:autoSpaceDN w:val="0"/>
        <w:adjustRightInd w:val="0"/>
        <w:spacing w:after="0" w:line="276" w:lineRule="auto"/>
        <w:rPr>
          <w:rFonts w:ascii="Times New Roman" w:hAnsi="Times New Roman" w:cs="Times New Roman"/>
          <w:b/>
          <w:sz w:val="24"/>
          <w:szCs w:val="24"/>
          <w:lang w:val="da-DK"/>
        </w:rPr>
      </w:pPr>
      <w:r w:rsidRPr="00877AEE">
        <w:rPr>
          <w:rFonts w:ascii="Times New Roman" w:hAnsi="Times New Roman" w:cs="Times New Roman"/>
          <w:b/>
          <w:sz w:val="24"/>
          <w:szCs w:val="24"/>
          <w:lang w:val="da-DK"/>
        </w:rPr>
        <w:t>IZVJEŠTAJ O REALIZACIJI PLANA RADA UPRAVNIH ORGANA ŠKOLE</w:t>
      </w:r>
    </w:p>
    <w:p w:rsidR="002C1315" w:rsidRPr="00877AEE" w:rsidRDefault="002C1315" w:rsidP="00877AEE">
      <w:pPr>
        <w:pStyle w:val="ListParagraph"/>
        <w:autoSpaceDE w:val="0"/>
        <w:autoSpaceDN w:val="0"/>
        <w:adjustRightInd w:val="0"/>
        <w:spacing w:after="0"/>
        <w:ind w:left="360"/>
        <w:rPr>
          <w:rFonts w:ascii="Times New Roman" w:hAnsi="Times New Roman" w:cs="Times New Roman"/>
          <w:b/>
          <w:sz w:val="24"/>
          <w:szCs w:val="24"/>
          <w:lang w:val="da-DK"/>
        </w:rPr>
      </w:pPr>
    </w:p>
    <w:p w:rsidR="002C1315" w:rsidRPr="00877AEE" w:rsidRDefault="002C1315" w:rsidP="00877AEE">
      <w:pPr>
        <w:pStyle w:val="ListParagraph"/>
        <w:numPr>
          <w:ilvl w:val="2"/>
          <w:numId w:val="29"/>
        </w:numPr>
        <w:autoSpaceDE w:val="0"/>
        <w:autoSpaceDN w:val="0"/>
        <w:adjustRightInd w:val="0"/>
        <w:spacing w:after="0" w:line="276" w:lineRule="auto"/>
        <w:rPr>
          <w:rFonts w:ascii="Times New Roman" w:hAnsi="Times New Roman" w:cs="Times New Roman"/>
          <w:b/>
          <w:i/>
          <w:sz w:val="24"/>
          <w:szCs w:val="24"/>
          <w:lang w:val="da-DK"/>
        </w:rPr>
      </w:pPr>
      <w:r w:rsidRPr="00877AEE">
        <w:rPr>
          <w:rFonts w:ascii="Times New Roman" w:hAnsi="Times New Roman" w:cs="Times New Roman"/>
          <w:b/>
          <w:i/>
          <w:sz w:val="24"/>
          <w:szCs w:val="24"/>
          <w:lang w:val="da-DK"/>
        </w:rPr>
        <w:t>Izvještaj o realizaciji plana rada Školskog odbora</w:t>
      </w:r>
    </w:p>
    <w:p w:rsidR="002C1315" w:rsidRPr="00877AEE" w:rsidRDefault="002C1315" w:rsidP="00877AEE">
      <w:pPr>
        <w:autoSpaceDE w:val="0"/>
        <w:autoSpaceDN w:val="0"/>
        <w:adjustRightInd w:val="0"/>
        <w:spacing w:after="0"/>
        <w:rPr>
          <w:rFonts w:ascii="Times New Roman" w:hAnsi="Times New Roman" w:cs="Times New Roman"/>
          <w:sz w:val="24"/>
          <w:szCs w:val="24"/>
          <w:u w:val="single"/>
          <w:lang w:val="da-DK"/>
        </w:rPr>
      </w:pPr>
    </w:p>
    <w:p w:rsidR="002C1315" w:rsidRPr="00877AEE" w:rsidRDefault="002C1315" w:rsidP="00877AEE">
      <w:pPr>
        <w:spacing w:after="0"/>
        <w:rPr>
          <w:rFonts w:ascii="Times New Roman" w:hAnsi="Times New Roman" w:cs="Times New Roman"/>
          <w:sz w:val="24"/>
          <w:szCs w:val="24"/>
          <w:lang w:val="pl-PL"/>
        </w:rPr>
      </w:pPr>
      <w:r w:rsidRPr="00877AEE">
        <w:rPr>
          <w:rFonts w:ascii="Times New Roman" w:hAnsi="Times New Roman" w:cs="Times New Roman"/>
          <w:sz w:val="24"/>
          <w:szCs w:val="24"/>
          <w:lang w:val="pl-PL"/>
        </w:rPr>
        <w:t xml:space="preserve">Školski odbor je tokom školske 2022/23.  održao </w:t>
      </w:r>
      <w:r w:rsidRPr="00877AEE">
        <w:rPr>
          <w:rFonts w:ascii="Times New Roman" w:hAnsi="Times New Roman" w:cs="Times New Roman"/>
          <w:b/>
          <w:sz w:val="24"/>
          <w:szCs w:val="24"/>
          <w:lang w:val="pl-PL"/>
        </w:rPr>
        <w:t>8</w:t>
      </w:r>
      <w:r w:rsidRPr="00877AEE">
        <w:rPr>
          <w:rFonts w:ascii="Times New Roman" w:hAnsi="Times New Roman" w:cs="Times New Roman"/>
          <w:sz w:val="24"/>
          <w:szCs w:val="24"/>
          <w:lang w:val="pl-PL"/>
        </w:rPr>
        <w:t xml:space="preserve"> sastanaka. </w:t>
      </w:r>
    </w:p>
    <w:p w:rsidR="002C1315" w:rsidRPr="00877AEE" w:rsidRDefault="002C1315" w:rsidP="00877AEE">
      <w:pPr>
        <w:spacing w:after="0"/>
        <w:rPr>
          <w:rFonts w:ascii="Times New Roman" w:hAnsi="Times New Roman" w:cs="Times New Roman"/>
          <w:sz w:val="24"/>
          <w:szCs w:val="24"/>
          <w:lang w:val="pl-PL"/>
        </w:rPr>
      </w:pPr>
      <w:r w:rsidRPr="00877AEE">
        <w:rPr>
          <w:rFonts w:ascii="Times New Roman" w:hAnsi="Times New Roman" w:cs="Times New Roman"/>
          <w:sz w:val="24"/>
          <w:szCs w:val="24"/>
          <w:lang w:val="pl-PL"/>
        </w:rPr>
        <w:t>Pitanja kojima se bavio  utvrđena su Godišnjim planom rada Školskog odbora. Posebno se bavio:</w:t>
      </w:r>
    </w:p>
    <w:p w:rsidR="002C1315" w:rsidRPr="00877AEE" w:rsidRDefault="002C1315" w:rsidP="00877AEE">
      <w:pPr>
        <w:numPr>
          <w:ilvl w:val="0"/>
          <w:numId w:val="12"/>
        </w:numPr>
        <w:spacing w:after="0" w:line="240" w:lineRule="auto"/>
        <w:rPr>
          <w:rFonts w:ascii="Times New Roman" w:hAnsi="Times New Roman" w:cs="Times New Roman"/>
          <w:sz w:val="24"/>
          <w:szCs w:val="24"/>
          <w:lang w:val="pl-PL"/>
        </w:rPr>
      </w:pPr>
      <w:r w:rsidRPr="00877AEE">
        <w:rPr>
          <w:rFonts w:ascii="Times New Roman" w:hAnsi="Times New Roman" w:cs="Times New Roman"/>
          <w:sz w:val="24"/>
          <w:szCs w:val="24"/>
          <w:lang w:val="pl-PL"/>
        </w:rPr>
        <w:t>Donošenjem Plana rada Školskog odbora za školsku 2022/2023. godinu</w:t>
      </w:r>
    </w:p>
    <w:p w:rsidR="002C1315" w:rsidRPr="00877AEE" w:rsidRDefault="002C1315" w:rsidP="00877AEE">
      <w:pPr>
        <w:numPr>
          <w:ilvl w:val="0"/>
          <w:numId w:val="12"/>
        </w:numPr>
        <w:spacing w:after="0" w:line="240" w:lineRule="auto"/>
        <w:rPr>
          <w:rFonts w:ascii="Times New Roman" w:hAnsi="Times New Roman" w:cs="Times New Roman"/>
          <w:sz w:val="24"/>
          <w:szCs w:val="24"/>
          <w:lang w:val="pl-PL"/>
        </w:rPr>
      </w:pPr>
      <w:r w:rsidRPr="00877AEE">
        <w:rPr>
          <w:rFonts w:ascii="Times New Roman" w:hAnsi="Times New Roman" w:cs="Times New Roman"/>
          <w:sz w:val="24"/>
          <w:szCs w:val="24"/>
          <w:lang w:val="pl-PL"/>
        </w:rPr>
        <w:t>Usvajanjem Godišnjeg plana rada škole za 2022/23. godinu.</w:t>
      </w:r>
    </w:p>
    <w:p w:rsidR="002C1315" w:rsidRPr="00877AEE" w:rsidRDefault="002C1315" w:rsidP="00877AEE">
      <w:pPr>
        <w:numPr>
          <w:ilvl w:val="0"/>
          <w:numId w:val="12"/>
        </w:numPr>
        <w:spacing w:after="0" w:line="240" w:lineRule="auto"/>
        <w:rPr>
          <w:rFonts w:ascii="Times New Roman" w:hAnsi="Times New Roman" w:cs="Times New Roman"/>
          <w:sz w:val="24"/>
          <w:szCs w:val="24"/>
          <w:lang w:val="pl-PL"/>
        </w:rPr>
      </w:pPr>
      <w:r w:rsidRPr="00877AEE">
        <w:rPr>
          <w:rFonts w:ascii="Times New Roman" w:hAnsi="Times New Roman" w:cs="Times New Roman"/>
          <w:sz w:val="24"/>
          <w:szCs w:val="24"/>
          <w:lang w:val="pl-PL"/>
        </w:rPr>
        <w:t>Usvajenjm Izvještaja  o realizaciji Godišnjeg plana rada Škole za šk. 2021/2022. godinu</w:t>
      </w:r>
    </w:p>
    <w:p w:rsidR="002C1315" w:rsidRPr="00877AEE" w:rsidRDefault="002C1315" w:rsidP="00877AEE">
      <w:pPr>
        <w:numPr>
          <w:ilvl w:val="0"/>
          <w:numId w:val="12"/>
        </w:numPr>
        <w:spacing w:after="0" w:line="240" w:lineRule="auto"/>
        <w:rPr>
          <w:rFonts w:ascii="Times New Roman" w:hAnsi="Times New Roman" w:cs="Times New Roman"/>
          <w:sz w:val="24"/>
          <w:szCs w:val="24"/>
          <w:lang w:val="pl-PL"/>
        </w:rPr>
      </w:pPr>
      <w:r w:rsidRPr="00877AEE">
        <w:rPr>
          <w:rFonts w:ascii="Times New Roman" w:hAnsi="Times New Roman" w:cs="Times New Roman"/>
          <w:sz w:val="24"/>
          <w:szCs w:val="24"/>
          <w:lang w:val="pl-PL"/>
        </w:rPr>
        <w:t>Donošenjem Odluke o usklađivanju Plana javnih nabavki sa Zakonom o javnim nabavkama</w:t>
      </w:r>
    </w:p>
    <w:p w:rsidR="002C1315" w:rsidRPr="00877AEE" w:rsidRDefault="002C1315" w:rsidP="00877AEE">
      <w:pPr>
        <w:numPr>
          <w:ilvl w:val="0"/>
          <w:numId w:val="12"/>
        </w:numPr>
        <w:spacing w:after="0" w:line="240" w:lineRule="auto"/>
        <w:rPr>
          <w:rFonts w:ascii="Times New Roman" w:hAnsi="Times New Roman" w:cs="Times New Roman"/>
          <w:sz w:val="24"/>
          <w:szCs w:val="24"/>
          <w:lang w:val="pl-PL"/>
        </w:rPr>
      </w:pPr>
      <w:r w:rsidRPr="00877AEE">
        <w:rPr>
          <w:rFonts w:ascii="Times New Roman" w:hAnsi="Times New Roman" w:cs="Times New Roman"/>
          <w:sz w:val="24"/>
          <w:szCs w:val="24"/>
          <w:lang w:val="pl-PL"/>
        </w:rPr>
        <w:t>Donošenjem Pravilnika za zastupanje prilikom sprovođenja nabavki male vrijednosti</w:t>
      </w:r>
    </w:p>
    <w:p w:rsidR="002C1315" w:rsidRPr="00877AEE" w:rsidRDefault="002C1315" w:rsidP="00877AEE">
      <w:pPr>
        <w:numPr>
          <w:ilvl w:val="0"/>
          <w:numId w:val="12"/>
        </w:numPr>
        <w:spacing w:after="0" w:line="240" w:lineRule="auto"/>
        <w:rPr>
          <w:rFonts w:ascii="Times New Roman" w:hAnsi="Times New Roman" w:cs="Times New Roman"/>
          <w:sz w:val="24"/>
          <w:szCs w:val="24"/>
          <w:lang w:val="pl-PL"/>
        </w:rPr>
      </w:pPr>
      <w:r w:rsidRPr="00877AEE">
        <w:rPr>
          <w:rFonts w:ascii="Times New Roman" w:hAnsi="Times New Roman" w:cs="Times New Roman"/>
          <w:sz w:val="24"/>
          <w:szCs w:val="24"/>
          <w:lang w:val="pl-PL"/>
        </w:rPr>
        <w:t>Donošenjem Odluke o formiranju Komisije za popis školske imovine za kalendarsku 2022.god.</w:t>
      </w:r>
    </w:p>
    <w:p w:rsidR="002C1315" w:rsidRPr="00877AEE" w:rsidRDefault="002C1315" w:rsidP="00877AEE">
      <w:pPr>
        <w:numPr>
          <w:ilvl w:val="0"/>
          <w:numId w:val="12"/>
        </w:numPr>
        <w:spacing w:after="0" w:line="240" w:lineRule="auto"/>
        <w:rPr>
          <w:rFonts w:ascii="Times New Roman" w:hAnsi="Times New Roman" w:cs="Times New Roman"/>
          <w:sz w:val="24"/>
          <w:szCs w:val="24"/>
          <w:lang w:val="pl-PL"/>
        </w:rPr>
      </w:pPr>
      <w:r w:rsidRPr="00877AEE">
        <w:rPr>
          <w:rFonts w:ascii="Times New Roman" w:hAnsi="Times New Roman" w:cs="Times New Roman"/>
          <w:sz w:val="24"/>
          <w:szCs w:val="24"/>
          <w:lang w:val="pl-PL"/>
        </w:rPr>
        <w:t>Usvajanjem Godišnjeg finansijskog plana za 2023. godinu</w:t>
      </w:r>
    </w:p>
    <w:p w:rsidR="002C1315" w:rsidRPr="00877AEE" w:rsidRDefault="002C1315" w:rsidP="00877AEE">
      <w:pPr>
        <w:numPr>
          <w:ilvl w:val="0"/>
          <w:numId w:val="12"/>
        </w:numPr>
        <w:spacing w:after="0" w:line="240" w:lineRule="auto"/>
        <w:rPr>
          <w:rFonts w:ascii="Times New Roman" w:hAnsi="Times New Roman" w:cs="Times New Roman"/>
          <w:sz w:val="24"/>
          <w:szCs w:val="24"/>
          <w:lang w:val="pl-PL"/>
        </w:rPr>
      </w:pPr>
      <w:r w:rsidRPr="00877AEE">
        <w:rPr>
          <w:rFonts w:ascii="Times New Roman" w:hAnsi="Times New Roman" w:cs="Times New Roman"/>
          <w:sz w:val="24"/>
          <w:szCs w:val="24"/>
          <w:lang w:val="pl-PL"/>
        </w:rPr>
        <w:t>Odlukom za upućivanjem zahtjeva  Ministarstvu za odobravanje triizvršioca na radnommjestu nastavnika matematike,fizike,informatike i radnicu za održavanje higijene.</w:t>
      </w:r>
    </w:p>
    <w:p w:rsidR="002C1315" w:rsidRPr="00877AEE" w:rsidRDefault="002C1315" w:rsidP="00877AEE">
      <w:pPr>
        <w:numPr>
          <w:ilvl w:val="0"/>
          <w:numId w:val="12"/>
        </w:numPr>
        <w:spacing w:after="0" w:line="240" w:lineRule="auto"/>
        <w:rPr>
          <w:rFonts w:ascii="Times New Roman" w:hAnsi="Times New Roman" w:cs="Times New Roman"/>
          <w:sz w:val="24"/>
          <w:szCs w:val="24"/>
          <w:lang w:val="pl-PL"/>
        </w:rPr>
      </w:pPr>
      <w:r w:rsidRPr="00877AEE">
        <w:rPr>
          <w:rFonts w:ascii="Times New Roman" w:hAnsi="Times New Roman" w:cs="Times New Roman"/>
          <w:sz w:val="24"/>
          <w:szCs w:val="24"/>
          <w:lang w:val="pl-PL"/>
        </w:rPr>
        <w:t>Donošenjem Plana javnih nabavki za kalendarsku 2023. godinu</w:t>
      </w:r>
    </w:p>
    <w:p w:rsidR="002C1315" w:rsidRPr="00877AEE" w:rsidRDefault="002C1315" w:rsidP="00877AEE">
      <w:pPr>
        <w:numPr>
          <w:ilvl w:val="0"/>
          <w:numId w:val="12"/>
        </w:numPr>
        <w:spacing w:after="0" w:line="240" w:lineRule="auto"/>
        <w:rPr>
          <w:rFonts w:ascii="Times New Roman" w:hAnsi="Times New Roman" w:cs="Times New Roman"/>
          <w:sz w:val="24"/>
          <w:szCs w:val="24"/>
          <w:lang w:val="pl-PL"/>
        </w:rPr>
      </w:pPr>
      <w:r w:rsidRPr="00877AEE">
        <w:rPr>
          <w:rFonts w:ascii="Times New Roman" w:hAnsi="Times New Roman" w:cs="Times New Roman"/>
          <w:sz w:val="24"/>
          <w:szCs w:val="24"/>
          <w:lang w:val="pl-PL"/>
        </w:rPr>
        <w:t>Razmatranjem Izvještaja popisne komisije o stanju imovine u kalendarskoj 2022. godini</w:t>
      </w:r>
    </w:p>
    <w:p w:rsidR="002C1315" w:rsidRPr="00877AEE" w:rsidRDefault="002C1315" w:rsidP="00877AEE">
      <w:pPr>
        <w:numPr>
          <w:ilvl w:val="0"/>
          <w:numId w:val="12"/>
        </w:numPr>
        <w:spacing w:after="0" w:line="240" w:lineRule="auto"/>
        <w:rPr>
          <w:rFonts w:ascii="Times New Roman" w:hAnsi="Times New Roman" w:cs="Times New Roman"/>
          <w:sz w:val="24"/>
          <w:szCs w:val="24"/>
          <w:lang w:val="pl-PL"/>
        </w:rPr>
      </w:pPr>
      <w:r w:rsidRPr="00877AEE">
        <w:rPr>
          <w:rFonts w:ascii="Times New Roman" w:hAnsi="Times New Roman" w:cs="Times New Roman"/>
          <w:sz w:val="24"/>
          <w:szCs w:val="24"/>
          <w:lang w:val="pl-PL"/>
        </w:rPr>
        <w:t>Usvajanjem završnog računa za kalendarsku 2022. godinu</w:t>
      </w:r>
    </w:p>
    <w:p w:rsidR="002C1315" w:rsidRPr="00877AEE" w:rsidRDefault="002C1315" w:rsidP="00877AEE">
      <w:pPr>
        <w:numPr>
          <w:ilvl w:val="0"/>
          <w:numId w:val="12"/>
        </w:numPr>
        <w:spacing w:after="0" w:line="240" w:lineRule="auto"/>
        <w:rPr>
          <w:rFonts w:ascii="Times New Roman" w:hAnsi="Times New Roman" w:cs="Times New Roman"/>
          <w:sz w:val="24"/>
          <w:szCs w:val="24"/>
          <w:lang w:val="pl-PL"/>
        </w:rPr>
      </w:pPr>
      <w:r w:rsidRPr="00877AEE">
        <w:rPr>
          <w:rFonts w:ascii="Times New Roman" w:hAnsi="Times New Roman" w:cs="Times New Roman"/>
          <w:sz w:val="24"/>
          <w:szCs w:val="24"/>
          <w:lang w:val="pl-PL"/>
        </w:rPr>
        <w:t>Donošenjem Odluke o nagrađivanju učenika za postignute rezultate (diploma ,,Luča”, đak generacije, konkursi i dr.)</w:t>
      </w:r>
    </w:p>
    <w:p w:rsidR="002C1315" w:rsidRPr="00877AEE" w:rsidRDefault="002C1315" w:rsidP="00877AEE">
      <w:pPr>
        <w:numPr>
          <w:ilvl w:val="0"/>
          <w:numId w:val="12"/>
        </w:numPr>
        <w:spacing w:after="0" w:line="240" w:lineRule="auto"/>
        <w:rPr>
          <w:rFonts w:ascii="Times New Roman" w:hAnsi="Times New Roman" w:cs="Times New Roman"/>
          <w:sz w:val="24"/>
          <w:szCs w:val="24"/>
          <w:lang w:val="pl-PL"/>
        </w:rPr>
      </w:pPr>
      <w:r w:rsidRPr="00877AEE">
        <w:rPr>
          <w:rFonts w:ascii="Times New Roman" w:hAnsi="Times New Roman" w:cs="Times New Roman"/>
          <w:sz w:val="24"/>
          <w:szCs w:val="24"/>
          <w:lang w:val="pl-PL"/>
        </w:rPr>
        <w:t>Uspjehom i vladanjem učenika na kraju IV klasifikacionog perioda</w:t>
      </w:r>
    </w:p>
    <w:p w:rsidR="002C1315" w:rsidRPr="00877AEE" w:rsidRDefault="002C1315" w:rsidP="00877AEE">
      <w:pPr>
        <w:numPr>
          <w:ilvl w:val="0"/>
          <w:numId w:val="12"/>
        </w:numPr>
        <w:spacing w:after="0" w:line="240" w:lineRule="auto"/>
        <w:rPr>
          <w:rFonts w:ascii="Times New Roman" w:hAnsi="Times New Roman" w:cs="Times New Roman"/>
          <w:sz w:val="24"/>
          <w:szCs w:val="24"/>
          <w:lang w:val="pl-PL"/>
        </w:rPr>
      </w:pPr>
      <w:r w:rsidRPr="00877AEE">
        <w:rPr>
          <w:rFonts w:ascii="Times New Roman" w:hAnsi="Times New Roman" w:cs="Times New Roman"/>
          <w:sz w:val="24"/>
          <w:szCs w:val="24"/>
          <w:lang w:val="pl-PL"/>
        </w:rPr>
        <w:t>Upoznavanjem sa listom izbornih predmeta za školsku 2023/24. godinu</w:t>
      </w:r>
    </w:p>
    <w:p w:rsidR="002C1315" w:rsidRPr="00877AEE" w:rsidRDefault="002C1315" w:rsidP="00877AEE">
      <w:pPr>
        <w:numPr>
          <w:ilvl w:val="0"/>
          <w:numId w:val="12"/>
        </w:numPr>
        <w:spacing w:after="0" w:line="240" w:lineRule="auto"/>
        <w:rPr>
          <w:rFonts w:ascii="Times New Roman" w:hAnsi="Times New Roman" w:cs="Times New Roman"/>
          <w:sz w:val="24"/>
          <w:szCs w:val="24"/>
          <w:lang w:val="pl-PL"/>
        </w:rPr>
      </w:pPr>
      <w:r w:rsidRPr="00877AEE">
        <w:rPr>
          <w:rFonts w:ascii="Times New Roman" w:hAnsi="Times New Roman" w:cs="Times New Roman"/>
          <w:sz w:val="24"/>
          <w:szCs w:val="24"/>
          <w:lang w:val="pl-PL"/>
        </w:rPr>
        <w:t>Informacijom o broju učenika upisanih u I razred školske 2023/24. godine</w:t>
      </w:r>
    </w:p>
    <w:p w:rsidR="002C1315" w:rsidRPr="00877AEE" w:rsidRDefault="002C1315" w:rsidP="00877AEE">
      <w:pPr>
        <w:numPr>
          <w:ilvl w:val="0"/>
          <w:numId w:val="12"/>
        </w:numPr>
        <w:spacing w:after="0" w:line="240" w:lineRule="auto"/>
        <w:rPr>
          <w:rFonts w:ascii="Times New Roman" w:hAnsi="Times New Roman" w:cs="Times New Roman"/>
          <w:sz w:val="24"/>
          <w:szCs w:val="24"/>
          <w:lang w:val="pl-PL"/>
        </w:rPr>
      </w:pPr>
      <w:r w:rsidRPr="00877AEE">
        <w:rPr>
          <w:rFonts w:ascii="Times New Roman" w:hAnsi="Times New Roman" w:cs="Times New Roman"/>
          <w:sz w:val="24"/>
          <w:szCs w:val="24"/>
          <w:lang w:val="pl-PL"/>
        </w:rPr>
        <w:t>I drugim pitanjima vezanim za organizaciju rada Škole.</w:t>
      </w:r>
    </w:p>
    <w:p w:rsidR="002C1315" w:rsidRPr="00877AEE" w:rsidRDefault="002C1315" w:rsidP="00877AEE">
      <w:pPr>
        <w:spacing w:after="0"/>
        <w:ind w:left="360"/>
        <w:jc w:val="right"/>
        <w:rPr>
          <w:rFonts w:ascii="Times New Roman" w:hAnsi="Times New Roman" w:cs="Times New Roman"/>
          <w:b/>
          <w:bCs/>
          <w:i/>
          <w:iCs/>
          <w:sz w:val="24"/>
          <w:szCs w:val="24"/>
          <w:lang w:val="pl-PL"/>
        </w:rPr>
      </w:pPr>
      <w:r w:rsidRPr="00877AEE">
        <w:rPr>
          <w:rFonts w:ascii="Times New Roman" w:hAnsi="Times New Roman" w:cs="Times New Roman"/>
          <w:b/>
          <w:bCs/>
          <w:i/>
          <w:iCs/>
          <w:sz w:val="24"/>
          <w:szCs w:val="24"/>
          <w:lang w:val="pl-PL"/>
        </w:rPr>
        <w:t>Pripremila predsjenik ŠO</w:t>
      </w:r>
    </w:p>
    <w:p w:rsidR="002C1315" w:rsidRPr="00877AEE" w:rsidRDefault="002C1315" w:rsidP="00877AEE">
      <w:pPr>
        <w:spacing w:after="0"/>
        <w:ind w:left="360"/>
        <w:jc w:val="right"/>
        <w:rPr>
          <w:rFonts w:ascii="Times New Roman" w:hAnsi="Times New Roman" w:cs="Times New Roman"/>
          <w:b/>
          <w:bCs/>
          <w:i/>
          <w:iCs/>
          <w:sz w:val="24"/>
          <w:szCs w:val="24"/>
          <w:lang w:val="pl-PL"/>
        </w:rPr>
      </w:pPr>
      <w:r w:rsidRPr="00877AEE">
        <w:rPr>
          <w:rFonts w:ascii="Times New Roman" w:hAnsi="Times New Roman" w:cs="Times New Roman"/>
          <w:b/>
          <w:bCs/>
          <w:i/>
          <w:iCs/>
          <w:sz w:val="24"/>
          <w:szCs w:val="24"/>
          <w:lang w:val="pl-PL"/>
        </w:rPr>
        <w:t>Branimirka Kastratović, prof.</w:t>
      </w:r>
    </w:p>
    <w:p w:rsidR="002C1315" w:rsidRPr="00877AEE" w:rsidRDefault="002C1315" w:rsidP="00877AEE">
      <w:pPr>
        <w:spacing w:after="0"/>
        <w:ind w:left="360"/>
        <w:rPr>
          <w:rFonts w:ascii="Times New Roman" w:hAnsi="Times New Roman" w:cs="Times New Roman"/>
          <w:sz w:val="24"/>
          <w:szCs w:val="24"/>
          <w:lang w:val="pl-PL"/>
        </w:rPr>
      </w:pPr>
    </w:p>
    <w:p w:rsidR="002C1315" w:rsidRPr="00877AEE" w:rsidRDefault="002C1315" w:rsidP="00877AEE">
      <w:pPr>
        <w:spacing w:after="0"/>
        <w:rPr>
          <w:rFonts w:ascii="Times New Roman" w:hAnsi="Times New Roman" w:cs="Times New Roman"/>
          <w:b/>
          <w:bCs/>
          <w:i/>
          <w:sz w:val="24"/>
          <w:szCs w:val="24"/>
          <w:lang w:val="pl-PL" w:bidi="th-TH"/>
        </w:rPr>
      </w:pPr>
    </w:p>
    <w:p w:rsidR="002C1315" w:rsidRDefault="002C1315" w:rsidP="00877AEE">
      <w:pPr>
        <w:spacing w:after="0"/>
        <w:rPr>
          <w:rFonts w:ascii="Times New Roman" w:hAnsi="Times New Roman" w:cs="Times New Roman"/>
          <w:b/>
          <w:bCs/>
          <w:i/>
          <w:sz w:val="24"/>
          <w:szCs w:val="24"/>
          <w:lang w:val="pl-PL" w:bidi="th-TH"/>
        </w:rPr>
      </w:pPr>
    </w:p>
    <w:p w:rsidR="00C01ED1" w:rsidRDefault="00C01ED1" w:rsidP="00877AEE">
      <w:pPr>
        <w:spacing w:after="0"/>
        <w:rPr>
          <w:rFonts w:ascii="Times New Roman" w:hAnsi="Times New Roman" w:cs="Times New Roman"/>
          <w:b/>
          <w:bCs/>
          <w:i/>
          <w:sz w:val="24"/>
          <w:szCs w:val="24"/>
          <w:lang w:val="pl-PL" w:bidi="th-TH"/>
        </w:rPr>
      </w:pPr>
    </w:p>
    <w:p w:rsidR="00C01ED1" w:rsidRDefault="00C01ED1" w:rsidP="00877AEE">
      <w:pPr>
        <w:spacing w:after="0"/>
        <w:rPr>
          <w:rFonts w:ascii="Times New Roman" w:hAnsi="Times New Roman" w:cs="Times New Roman"/>
          <w:b/>
          <w:bCs/>
          <w:i/>
          <w:sz w:val="24"/>
          <w:szCs w:val="24"/>
          <w:lang w:val="pl-PL" w:bidi="th-TH"/>
        </w:rPr>
      </w:pPr>
    </w:p>
    <w:p w:rsidR="00C01ED1" w:rsidRDefault="00C01ED1" w:rsidP="00877AEE">
      <w:pPr>
        <w:spacing w:after="0"/>
        <w:rPr>
          <w:rFonts w:ascii="Times New Roman" w:hAnsi="Times New Roman" w:cs="Times New Roman"/>
          <w:b/>
          <w:bCs/>
          <w:i/>
          <w:sz w:val="24"/>
          <w:szCs w:val="24"/>
          <w:lang w:val="pl-PL" w:bidi="th-TH"/>
        </w:rPr>
      </w:pPr>
    </w:p>
    <w:p w:rsidR="00C01ED1" w:rsidRDefault="00C01ED1" w:rsidP="00877AEE">
      <w:pPr>
        <w:spacing w:after="0"/>
        <w:rPr>
          <w:rFonts w:ascii="Times New Roman" w:hAnsi="Times New Roman" w:cs="Times New Roman"/>
          <w:b/>
          <w:bCs/>
          <w:i/>
          <w:sz w:val="24"/>
          <w:szCs w:val="24"/>
          <w:lang w:val="pl-PL" w:bidi="th-TH"/>
        </w:rPr>
      </w:pPr>
    </w:p>
    <w:p w:rsidR="002C1315" w:rsidRPr="00877AEE" w:rsidRDefault="002C1315" w:rsidP="00877AEE">
      <w:pPr>
        <w:widowControl w:val="0"/>
        <w:autoSpaceDE w:val="0"/>
        <w:autoSpaceDN w:val="0"/>
        <w:adjustRightInd w:val="0"/>
        <w:spacing w:after="0"/>
        <w:rPr>
          <w:rFonts w:ascii="Times New Roman" w:hAnsi="Times New Roman" w:cs="Times New Roman"/>
          <w:b/>
          <w:bCs/>
          <w:i/>
          <w:sz w:val="24"/>
          <w:szCs w:val="24"/>
          <w:lang w:val="pl-PL" w:bidi="th-TH"/>
        </w:rPr>
      </w:pPr>
    </w:p>
    <w:p w:rsidR="002C1315" w:rsidRPr="00877AEE" w:rsidRDefault="002C1315" w:rsidP="00877AEE">
      <w:pPr>
        <w:pStyle w:val="ListParagraph"/>
        <w:widowControl w:val="0"/>
        <w:numPr>
          <w:ilvl w:val="0"/>
          <w:numId w:val="25"/>
        </w:numPr>
        <w:autoSpaceDE w:val="0"/>
        <w:autoSpaceDN w:val="0"/>
        <w:adjustRightInd w:val="0"/>
        <w:spacing w:after="0" w:line="276" w:lineRule="auto"/>
        <w:rPr>
          <w:rFonts w:ascii="Times New Roman" w:hAnsi="Times New Roman" w:cs="Times New Roman"/>
          <w:b/>
          <w:bCs/>
          <w:sz w:val="24"/>
          <w:szCs w:val="24"/>
          <w:lang w:val="pl-PL" w:bidi="th-TH"/>
        </w:rPr>
      </w:pPr>
      <w:r w:rsidRPr="00877AEE">
        <w:rPr>
          <w:rFonts w:ascii="Times New Roman" w:hAnsi="Times New Roman" w:cs="Times New Roman"/>
          <w:b/>
          <w:bCs/>
          <w:sz w:val="24"/>
          <w:szCs w:val="24"/>
          <w:lang w:val="pl-PL" w:bidi="th-TH"/>
        </w:rPr>
        <w:t>OSTALI  PLANOVI ŠKOLE</w:t>
      </w:r>
    </w:p>
    <w:p w:rsidR="002C1315" w:rsidRPr="00877AEE" w:rsidRDefault="002C1315" w:rsidP="00877AEE">
      <w:pPr>
        <w:widowControl w:val="0"/>
        <w:autoSpaceDE w:val="0"/>
        <w:autoSpaceDN w:val="0"/>
        <w:adjustRightInd w:val="0"/>
        <w:spacing w:after="0" w:line="180" w:lineRule="exact"/>
        <w:ind w:left="720"/>
        <w:rPr>
          <w:rFonts w:ascii="Times New Roman" w:hAnsi="Times New Roman" w:cs="Times New Roman"/>
          <w:sz w:val="24"/>
          <w:szCs w:val="24"/>
          <w:lang w:val="pl-PL" w:bidi="th-TH"/>
        </w:rPr>
      </w:pPr>
    </w:p>
    <w:p w:rsidR="002C1315" w:rsidRPr="00877AEE" w:rsidRDefault="002C1315" w:rsidP="00877AEE">
      <w:pPr>
        <w:autoSpaceDE w:val="0"/>
        <w:autoSpaceDN w:val="0"/>
        <w:adjustRightInd w:val="0"/>
        <w:spacing w:after="0"/>
        <w:rPr>
          <w:rFonts w:ascii="Times New Roman" w:hAnsi="Times New Roman" w:cs="Times New Roman"/>
          <w:b/>
          <w:i/>
          <w:sz w:val="24"/>
          <w:szCs w:val="24"/>
          <w:lang w:val="pt-BR"/>
        </w:rPr>
      </w:pPr>
    </w:p>
    <w:p w:rsidR="002C1315" w:rsidRPr="00877AEE" w:rsidRDefault="002C1315" w:rsidP="00877AEE">
      <w:pPr>
        <w:pStyle w:val="ListParagraph"/>
        <w:numPr>
          <w:ilvl w:val="1"/>
          <w:numId w:val="23"/>
        </w:numPr>
        <w:autoSpaceDE w:val="0"/>
        <w:autoSpaceDN w:val="0"/>
        <w:adjustRightInd w:val="0"/>
        <w:spacing w:after="0" w:line="276" w:lineRule="auto"/>
        <w:rPr>
          <w:rFonts w:ascii="Times New Roman" w:hAnsi="Times New Roman" w:cs="Times New Roman"/>
          <w:b/>
          <w:i/>
          <w:sz w:val="24"/>
          <w:szCs w:val="24"/>
          <w:u w:val="single"/>
          <w:lang w:val="pt-BR"/>
        </w:rPr>
      </w:pPr>
      <w:r w:rsidRPr="00877AEE">
        <w:rPr>
          <w:rFonts w:ascii="Times New Roman" w:hAnsi="Times New Roman" w:cs="Times New Roman"/>
          <w:b/>
          <w:i/>
          <w:sz w:val="24"/>
          <w:szCs w:val="24"/>
          <w:u w:val="single"/>
          <w:lang w:val="pt-BR"/>
        </w:rPr>
        <w:t>Realizacija plana rada  odjeljenjskih  starješina</w:t>
      </w:r>
    </w:p>
    <w:p w:rsidR="002C1315" w:rsidRPr="00877AEE" w:rsidRDefault="002C1315" w:rsidP="00877AEE">
      <w:pPr>
        <w:autoSpaceDE w:val="0"/>
        <w:autoSpaceDN w:val="0"/>
        <w:adjustRightInd w:val="0"/>
        <w:spacing w:after="0"/>
        <w:ind w:left="360"/>
        <w:rPr>
          <w:rFonts w:ascii="Times New Roman" w:hAnsi="Times New Roman" w:cs="Times New Roman"/>
          <w:b/>
          <w:sz w:val="24"/>
          <w:szCs w:val="24"/>
          <w:lang w:val="pt-BR"/>
        </w:rPr>
      </w:pPr>
    </w:p>
    <w:p w:rsidR="002C1315" w:rsidRPr="00877AEE" w:rsidRDefault="002C1315" w:rsidP="00877AEE">
      <w:pPr>
        <w:autoSpaceDE w:val="0"/>
        <w:autoSpaceDN w:val="0"/>
        <w:adjustRightInd w:val="0"/>
        <w:spacing w:after="0"/>
        <w:rPr>
          <w:rFonts w:ascii="Times New Roman" w:hAnsi="Times New Roman" w:cs="Times New Roman"/>
          <w:sz w:val="24"/>
          <w:szCs w:val="24"/>
          <w:lang w:val="da-DK"/>
        </w:rPr>
      </w:pPr>
    </w:p>
    <w:p w:rsidR="002C1315" w:rsidRPr="00877AEE" w:rsidRDefault="002C1315" w:rsidP="00877AEE">
      <w:pPr>
        <w:autoSpaceDE w:val="0"/>
        <w:autoSpaceDN w:val="0"/>
        <w:adjustRightInd w:val="0"/>
        <w:spacing w:after="0"/>
        <w:ind w:left="360"/>
        <w:rPr>
          <w:rFonts w:ascii="Times New Roman" w:hAnsi="Times New Roman" w:cs="Times New Roman"/>
          <w:b/>
          <w:sz w:val="24"/>
          <w:szCs w:val="24"/>
          <w:lang w:val="pt-BR"/>
        </w:rPr>
      </w:pPr>
      <w:r w:rsidRPr="00877AEE">
        <w:rPr>
          <w:rFonts w:ascii="Times New Roman" w:hAnsi="Times New Roman" w:cs="Times New Roman"/>
          <w:b/>
          <w:i/>
          <w:sz w:val="24"/>
          <w:szCs w:val="24"/>
          <w:u w:val="single"/>
          <w:lang w:val="sr-Latn-CS"/>
        </w:rPr>
        <w:t>Plan rada odjeljenjskih starješina</w:t>
      </w:r>
    </w:p>
    <w:p w:rsidR="002C1315" w:rsidRPr="00877AEE" w:rsidRDefault="002C1315" w:rsidP="00877AEE">
      <w:pPr>
        <w:autoSpaceDE w:val="0"/>
        <w:autoSpaceDN w:val="0"/>
        <w:adjustRightInd w:val="0"/>
        <w:spacing w:after="0"/>
        <w:rPr>
          <w:rFonts w:ascii="Times New Roman" w:hAnsi="Times New Roman" w:cs="Times New Roman"/>
          <w:sz w:val="24"/>
          <w:szCs w:val="24"/>
          <w:lang w:val="da-DK"/>
        </w:rPr>
      </w:pPr>
    </w:p>
    <w:p w:rsidR="002C1315" w:rsidRPr="00877AEE" w:rsidRDefault="002C1315" w:rsidP="00877AEE">
      <w:pPr>
        <w:spacing w:after="0"/>
        <w:rPr>
          <w:rFonts w:ascii="Times New Roman" w:hAnsi="Times New Roman" w:cs="Times New Roman"/>
          <w:sz w:val="24"/>
          <w:szCs w:val="24"/>
          <w:lang w:val="pt-BR"/>
        </w:rPr>
      </w:pPr>
      <w:r w:rsidRPr="00877AEE">
        <w:rPr>
          <w:rFonts w:ascii="Times New Roman" w:hAnsi="Times New Roman" w:cs="Times New Roman"/>
          <w:sz w:val="24"/>
          <w:szCs w:val="24"/>
          <w:lang w:val="pt-BR"/>
        </w:rPr>
        <w:t xml:space="preserve">Odjeljenjske starješine kao pedagoški i organizacioni rukovodioci odjeljenja </w:t>
      </w:r>
    </w:p>
    <w:p w:rsidR="002C1315" w:rsidRPr="00877AEE" w:rsidRDefault="002C1315" w:rsidP="00877AEE">
      <w:pPr>
        <w:spacing w:after="0"/>
        <w:rPr>
          <w:rFonts w:ascii="Times New Roman" w:hAnsi="Times New Roman" w:cs="Times New Roman"/>
          <w:i/>
          <w:sz w:val="24"/>
          <w:szCs w:val="24"/>
          <w:lang w:val="pt-BR"/>
        </w:rPr>
      </w:pPr>
      <w:r w:rsidRPr="00877AEE">
        <w:rPr>
          <w:rFonts w:ascii="Times New Roman" w:hAnsi="Times New Roman" w:cs="Times New Roman"/>
          <w:i/>
          <w:sz w:val="24"/>
          <w:szCs w:val="24"/>
          <w:u w:val="single"/>
          <w:lang w:val="pt-BR"/>
        </w:rPr>
        <w:t>u  okviru rada sa učenicima</w:t>
      </w:r>
      <w:r w:rsidRPr="00877AEE">
        <w:rPr>
          <w:rFonts w:ascii="Times New Roman" w:hAnsi="Times New Roman" w:cs="Times New Roman"/>
          <w:i/>
          <w:sz w:val="24"/>
          <w:szCs w:val="24"/>
          <w:lang w:val="pt-BR"/>
        </w:rPr>
        <w:t>:</w:t>
      </w:r>
    </w:p>
    <w:p w:rsidR="002C1315" w:rsidRPr="00877AEE" w:rsidRDefault="002C1315" w:rsidP="00877AEE">
      <w:pPr>
        <w:numPr>
          <w:ilvl w:val="0"/>
          <w:numId w:val="16"/>
        </w:numPr>
        <w:spacing w:after="0" w:line="240" w:lineRule="auto"/>
        <w:rPr>
          <w:rFonts w:ascii="Times New Roman" w:hAnsi="Times New Roman" w:cs="Times New Roman"/>
          <w:b/>
          <w:i/>
          <w:sz w:val="24"/>
          <w:szCs w:val="24"/>
          <w:lang w:val="pt-BR"/>
        </w:rPr>
      </w:pPr>
      <w:r w:rsidRPr="00877AEE">
        <w:rPr>
          <w:rFonts w:ascii="Times New Roman" w:hAnsi="Times New Roman" w:cs="Times New Roman"/>
          <w:sz w:val="24"/>
          <w:szCs w:val="24"/>
          <w:lang w:val="pt-BR"/>
        </w:rPr>
        <w:t>upoznali su se sa porodičnim, socijalnim, materijalnim i drugim uslovima rada učenika</w:t>
      </w:r>
    </w:p>
    <w:p w:rsidR="002C1315" w:rsidRPr="00877AEE" w:rsidRDefault="002C1315" w:rsidP="00877AEE">
      <w:pPr>
        <w:numPr>
          <w:ilvl w:val="0"/>
          <w:numId w:val="16"/>
        </w:numPr>
        <w:spacing w:after="0" w:line="240" w:lineRule="auto"/>
        <w:rPr>
          <w:rFonts w:ascii="Times New Roman" w:hAnsi="Times New Roman" w:cs="Times New Roman"/>
          <w:b/>
          <w:i/>
          <w:sz w:val="24"/>
          <w:szCs w:val="24"/>
          <w:lang w:val="pt-BR"/>
        </w:rPr>
      </w:pPr>
      <w:r w:rsidRPr="00877AEE">
        <w:rPr>
          <w:rFonts w:ascii="Times New Roman" w:hAnsi="Times New Roman" w:cs="Times New Roman"/>
          <w:sz w:val="24"/>
          <w:szCs w:val="24"/>
          <w:lang w:val="pl-PL"/>
        </w:rPr>
        <w:t>pratili napredovanja učenika: uspjeh, vladanje</w:t>
      </w:r>
    </w:p>
    <w:p w:rsidR="002C1315" w:rsidRPr="00877AEE" w:rsidRDefault="002C1315" w:rsidP="00877AEE">
      <w:pPr>
        <w:numPr>
          <w:ilvl w:val="0"/>
          <w:numId w:val="16"/>
        </w:numPr>
        <w:spacing w:after="0" w:line="240" w:lineRule="auto"/>
        <w:rPr>
          <w:rFonts w:ascii="Times New Roman" w:hAnsi="Times New Roman" w:cs="Times New Roman"/>
          <w:b/>
          <w:i/>
          <w:sz w:val="24"/>
          <w:szCs w:val="24"/>
          <w:lang w:val="pt-BR"/>
        </w:rPr>
      </w:pPr>
      <w:r w:rsidRPr="00877AEE">
        <w:rPr>
          <w:rFonts w:ascii="Times New Roman" w:hAnsi="Times New Roman" w:cs="Times New Roman"/>
          <w:sz w:val="24"/>
          <w:szCs w:val="24"/>
          <w:lang w:val="pl-PL"/>
        </w:rPr>
        <w:t xml:space="preserve">preduzimali  mjere za unaprjeđenje rada odjeljenjskog  kolektiva, kao i  međusobne  saradnje i solidarnosti učenika, </w:t>
      </w:r>
    </w:p>
    <w:p w:rsidR="002C1315" w:rsidRPr="00877AEE" w:rsidRDefault="002C1315" w:rsidP="00877AEE">
      <w:pPr>
        <w:spacing w:after="0"/>
        <w:rPr>
          <w:rFonts w:ascii="Times New Roman" w:hAnsi="Times New Roman" w:cs="Times New Roman"/>
          <w:i/>
          <w:sz w:val="24"/>
          <w:szCs w:val="24"/>
          <w:lang w:val="pl-PL"/>
        </w:rPr>
      </w:pPr>
      <w:r w:rsidRPr="00877AEE">
        <w:rPr>
          <w:rFonts w:ascii="Times New Roman" w:hAnsi="Times New Roman" w:cs="Times New Roman"/>
          <w:i/>
          <w:sz w:val="24"/>
          <w:szCs w:val="24"/>
          <w:u w:val="single"/>
          <w:lang w:val="pl-PL"/>
        </w:rPr>
        <w:t>u okviru rada sa odjeljenjskim vijećem i nastavnicima</w:t>
      </w:r>
      <w:r w:rsidRPr="00877AEE">
        <w:rPr>
          <w:rFonts w:ascii="Times New Roman" w:hAnsi="Times New Roman" w:cs="Times New Roman"/>
          <w:i/>
          <w:sz w:val="24"/>
          <w:szCs w:val="24"/>
          <w:lang w:val="pl-PL"/>
        </w:rPr>
        <w:t>:</w:t>
      </w:r>
    </w:p>
    <w:p w:rsidR="002C1315" w:rsidRPr="00877AEE" w:rsidRDefault="002C1315" w:rsidP="00877AEE">
      <w:pPr>
        <w:numPr>
          <w:ilvl w:val="0"/>
          <w:numId w:val="17"/>
        </w:numPr>
        <w:spacing w:after="0" w:line="240" w:lineRule="auto"/>
        <w:rPr>
          <w:rFonts w:ascii="Times New Roman" w:hAnsi="Times New Roman" w:cs="Times New Roman"/>
          <w:b/>
          <w:sz w:val="24"/>
          <w:szCs w:val="24"/>
          <w:lang w:val="pl-PL"/>
        </w:rPr>
      </w:pPr>
      <w:r w:rsidRPr="00877AEE">
        <w:rPr>
          <w:rFonts w:ascii="Times New Roman" w:hAnsi="Times New Roman" w:cs="Times New Roman"/>
          <w:sz w:val="24"/>
          <w:szCs w:val="24"/>
          <w:lang w:val="pl-PL"/>
        </w:rPr>
        <w:t>organizovali  obrazovno-vaspitni rad u odjeljenju.</w:t>
      </w:r>
    </w:p>
    <w:p w:rsidR="002C1315" w:rsidRPr="00877AEE" w:rsidRDefault="002C1315" w:rsidP="00877AEE">
      <w:pPr>
        <w:numPr>
          <w:ilvl w:val="0"/>
          <w:numId w:val="17"/>
        </w:numPr>
        <w:spacing w:after="0" w:line="240" w:lineRule="auto"/>
        <w:rPr>
          <w:rFonts w:ascii="Times New Roman" w:hAnsi="Times New Roman" w:cs="Times New Roman"/>
          <w:b/>
          <w:sz w:val="24"/>
          <w:szCs w:val="24"/>
          <w:lang w:val="pl-PL"/>
        </w:rPr>
      </w:pPr>
      <w:r w:rsidRPr="00877AEE">
        <w:rPr>
          <w:rFonts w:ascii="Times New Roman" w:hAnsi="Times New Roman" w:cs="Times New Roman"/>
          <w:sz w:val="24"/>
          <w:szCs w:val="24"/>
          <w:lang w:val="pl-PL"/>
        </w:rPr>
        <w:t>pratili  realizaciju  Nastavnog plana i programa u odjeljenju,</w:t>
      </w:r>
    </w:p>
    <w:p w:rsidR="002C1315" w:rsidRPr="00877AEE" w:rsidRDefault="002C1315" w:rsidP="00877AEE">
      <w:pPr>
        <w:numPr>
          <w:ilvl w:val="0"/>
          <w:numId w:val="17"/>
        </w:numPr>
        <w:spacing w:after="0" w:line="240" w:lineRule="auto"/>
        <w:rPr>
          <w:rFonts w:ascii="Times New Roman" w:hAnsi="Times New Roman" w:cs="Times New Roman"/>
          <w:b/>
          <w:sz w:val="24"/>
          <w:szCs w:val="24"/>
          <w:lang w:val="pl-PL"/>
        </w:rPr>
      </w:pPr>
      <w:r w:rsidRPr="00877AEE">
        <w:rPr>
          <w:rFonts w:ascii="Times New Roman" w:hAnsi="Times New Roman" w:cs="Times New Roman"/>
          <w:sz w:val="24"/>
          <w:szCs w:val="24"/>
          <w:lang w:val="pl-PL"/>
        </w:rPr>
        <w:t>koordinirali  rad nastavnika u odjeljenju.</w:t>
      </w:r>
    </w:p>
    <w:p w:rsidR="002C1315" w:rsidRPr="00877AEE" w:rsidRDefault="002C1315" w:rsidP="00877AEE">
      <w:pPr>
        <w:numPr>
          <w:ilvl w:val="0"/>
          <w:numId w:val="17"/>
        </w:numPr>
        <w:spacing w:after="0" w:line="240" w:lineRule="auto"/>
        <w:rPr>
          <w:rFonts w:ascii="Times New Roman" w:hAnsi="Times New Roman" w:cs="Times New Roman"/>
          <w:b/>
          <w:sz w:val="24"/>
          <w:szCs w:val="24"/>
          <w:lang w:val="pl-PL"/>
        </w:rPr>
      </w:pPr>
      <w:r w:rsidRPr="00877AEE">
        <w:rPr>
          <w:rFonts w:ascii="Times New Roman" w:hAnsi="Times New Roman" w:cs="Times New Roman"/>
          <w:sz w:val="24"/>
          <w:szCs w:val="24"/>
          <w:lang w:val="pl-PL"/>
        </w:rPr>
        <w:t>sarađivali  sa odjeljenjskim vijećem i nastavnicima pojedinačno</w:t>
      </w:r>
    </w:p>
    <w:p w:rsidR="002C1315" w:rsidRPr="00877AEE" w:rsidRDefault="002C1315" w:rsidP="00877AEE">
      <w:pPr>
        <w:spacing w:after="0"/>
        <w:rPr>
          <w:rFonts w:ascii="Times New Roman" w:hAnsi="Times New Roman" w:cs="Times New Roman"/>
          <w:i/>
          <w:sz w:val="24"/>
          <w:szCs w:val="24"/>
          <w:u w:val="single"/>
          <w:lang w:val="pl-PL"/>
        </w:rPr>
      </w:pPr>
      <w:r w:rsidRPr="00877AEE">
        <w:rPr>
          <w:rFonts w:ascii="Times New Roman" w:hAnsi="Times New Roman" w:cs="Times New Roman"/>
          <w:i/>
          <w:sz w:val="24"/>
          <w:szCs w:val="24"/>
          <w:u w:val="single"/>
          <w:lang w:val="pl-PL"/>
        </w:rPr>
        <w:t>u okviru rada sa roditeljima:</w:t>
      </w:r>
    </w:p>
    <w:p w:rsidR="002C1315" w:rsidRPr="00877AEE" w:rsidRDefault="002C1315" w:rsidP="00877AEE">
      <w:pPr>
        <w:numPr>
          <w:ilvl w:val="0"/>
          <w:numId w:val="18"/>
        </w:numPr>
        <w:spacing w:after="0" w:line="240" w:lineRule="auto"/>
        <w:rPr>
          <w:rFonts w:ascii="Times New Roman" w:hAnsi="Times New Roman" w:cs="Times New Roman"/>
          <w:b/>
          <w:sz w:val="24"/>
          <w:szCs w:val="24"/>
          <w:lang w:val="pl-PL"/>
        </w:rPr>
      </w:pPr>
      <w:r w:rsidRPr="00877AEE">
        <w:rPr>
          <w:rFonts w:ascii="Times New Roman" w:hAnsi="Times New Roman" w:cs="Times New Roman"/>
          <w:sz w:val="24"/>
          <w:szCs w:val="24"/>
          <w:lang w:val="pl-PL"/>
        </w:rPr>
        <w:t>pripremali  roditeljske  sastanke (izvještavali o uspjehu, vladanju, disciplini…).</w:t>
      </w:r>
    </w:p>
    <w:p w:rsidR="002C1315" w:rsidRPr="00877AEE" w:rsidRDefault="002C1315" w:rsidP="00877AEE">
      <w:pPr>
        <w:numPr>
          <w:ilvl w:val="0"/>
          <w:numId w:val="18"/>
        </w:numPr>
        <w:spacing w:after="0" w:line="240" w:lineRule="auto"/>
        <w:rPr>
          <w:rFonts w:ascii="Times New Roman" w:hAnsi="Times New Roman" w:cs="Times New Roman"/>
          <w:b/>
          <w:sz w:val="24"/>
          <w:szCs w:val="24"/>
          <w:lang w:val="pl-PL"/>
        </w:rPr>
      </w:pPr>
      <w:r w:rsidRPr="00877AEE">
        <w:rPr>
          <w:rFonts w:ascii="Times New Roman" w:hAnsi="Times New Roman" w:cs="Times New Roman"/>
          <w:sz w:val="24"/>
          <w:szCs w:val="24"/>
          <w:lang w:val="pl-PL"/>
        </w:rPr>
        <w:t>obavljali  grupne (roditeljski sastanci) i individualne razgovore (Otvorena vrata) sa ciljem da se ostvari zajedničko djelovanje roditelja i nastavnika.</w:t>
      </w:r>
    </w:p>
    <w:p w:rsidR="002C1315" w:rsidRPr="00877AEE" w:rsidRDefault="002C1315" w:rsidP="00877AEE">
      <w:pPr>
        <w:numPr>
          <w:ilvl w:val="0"/>
          <w:numId w:val="18"/>
        </w:numPr>
        <w:spacing w:after="0" w:line="240" w:lineRule="auto"/>
        <w:rPr>
          <w:rFonts w:ascii="Times New Roman" w:hAnsi="Times New Roman" w:cs="Times New Roman"/>
          <w:b/>
          <w:sz w:val="24"/>
          <w:szCs w:val="24"/>
          <w:lang w:val="pl-PL"/>
        </w:rPr>
      </w:pPr>
      <w:r w:rsidRPr="00877AEE">
        <w:rPr>
          <w:rFonts w:ascii="Times New Roman" w:hAnsi="Times New Roman" w:cs="Times New Roman"/>
          <w:b/>
          <w:sz w:val="24"/>
          <w:szCs w:val="24"/>
          <w:lang w:val="pl-PL"/>
        </w:rPr>
        <w:t>o</w:t>
      </w:r>
      <w:r w:rsidRPr="00877AEE">
        <w:rPr>
          <w:rFonts w:ascii="Times New Roman" w:hAnsi="Times New Roman" w:cs="Times New Roman"/>
          <w:sz w:val="24"/>
          <w:szCs w:val="24"/>
          <w:lang w:val="pl-PL"/>
        </w:rPr>
        <w:t>djeljenjske starješine u čijim odjeljenjima su učenici sa posebnim obrazovnim potrebamasarađivali su sa roditeljima učenika – koji zaostaju u radu (izrada IROP-a).</w:t>
      </w:r>
    </w:p>
    <w:p w:rsidR="002C1315" w:rsidRPr="00877AEE" w:rsidRDefault="002C1315" w:rsidP="00877AEE">
      <w:pPr>
        <w:spacing w:after="0"/>
        <w:rPr>
          <w:rFonts w:ascii="Times New Roman" w:hAnsi="Times New Roman" w:cs="Times New Roman"/>
          <w:i/>
          <w:sz w:val="24"/>
          <w:szCs w:val="24"/>
          <w:u w:val="single"/>
          <w:lang w:val="pl-PL"/>
        </w:rPr>
      </w:pPr>
      <w:r w:rsidRPr="00877AEE">
        <w:rPr>
          <w:rFonts w:ascii="Times New Roman" w:hAnsi="Times New Roman" w:cs="Times New Roman"/>
          <w:i/>
          <w:sz w:val="24"/>
          <w:szCs w:val="24"/>
          <w:u w:val="single"/>
          <w:lang w:val="pl-PL"/>
        </w:rPr>
        <w:t xml:space="preserve">u okviru rada na pedagoškoj dokumentaciji: </w:t>
      </w:r>
    </w:p>
    <w:p w:rsidR="002C1315" w:rsidRPr="00877AEE" w:rsidRDefault="002C1315" w:rsidP="00877AEE">
      <w:pPr>
        <w:numPr>
          <w:ilvl w:val="0"/>
          <w:numId w:val="19"/>
        </w:numPr>
        <w:spacing w:after="0" w:line="240" w:lineRule="auto"/>
        <w:rPr>
          <w:rFonts w:ascii="Times New Roman" w:hAnsi="Times New Roman" w:cs="Times New Roman"/>
          <w:sz w:val="24"/>
          <w:szCs w:val="24"/>
          <w:lang w:val="pl-PL"/>
        </w:rPr>
      </w:pPr>
      <w:r w:rsidRPr="00877AEE">
        <w:rPr>
          <w:rFonts w:ascii="Times New Roman" w:hAnsi="Times New Roman" w:cs="Times New Roman"/>
          <w:sz w:val="24"/>
          <w:szCs w:val="24"/>
          <w:lang w:val="pl-PL"/>
        </w:rPr>
        <w:t>vodili  dnevnik obrazovno-vaspitnog rada kao i urednu evidenciju o djeci koja imaju poteškoće u radu kao i plan njihovog rada i njihovih postignuća.</w:t>
      </w:r>
    </w:p>
    <w:p w:rsidR="002C1315" w:rsidRPr="00877AEE" w:rsidRDefault="002C1315" w:rsidP="00877AEE">
      <w:pPr>
        <w:numPr>
          <w:ilvl w:val="0"/>
          <w:numId w:val="19"/>
        </w:numPr>
        <w:spacing w:after="0" w:line="240" w:lineRule="auto"/>
        <w:rPr>
          <w:rFonts w:ascii="Times New Roman" w:hAnsi="Times New Roman" w:cs="Times New Roman"/>
          <w:sz w:val="24"/>
          <w:szCs w:val="24"/>
          <w:lang w:val="pl-PL"/>
        </w:rPr>
      </w:pPr>
      <w:r w:rsidRPr="00877AEE">
        <w:rPr>
          <w:rFonts w:ascii="Times New Roman" w:hAnsi="Times New Roman" w:cs="Times New Roman"/>
          <w:sz w:val="24"/>
          <w:szCs w:val="24"/>
          <w:lang w:val="pl-PL"/>
        </w:rPr>
        <w:t>popunjavali  i ispisivali Izvještaj o uspjehu i vladanju učenika na klasifikacijama.</w:t>
      </w:r>
    </w:p>
    <w:p w:rsidR="002C1315" w:rsidRPr="00877AEE" w:rsidRDefault="002C1315" w:rsidP="00877AEE">
      <w:pPr>
        <w:numPr>
          <w:ilvl w:val="0"/>
          <w:numId w:val="19"/>
        </w:numPr>
        <w:spacing w:after="0" w:line="240" w:lineRule="auto"/>
        <w:rPr>
          <w:rFonts w:ascii="Times New Roman" w:hAnsi="Times New Roman" w:cs="Times New Roman"/>
          <w:sz w:val="24"/>
          <w:szCs w:val="24"/>
          <w:lang w:val="pl-PL"/>
        </w:rPr>
      </w:pPr>
      <w:r w:rsidRPr="00877AEE">
        <w:rPr>
          <w:rFonts w:ascii="Times New Roman" w:hAnsi="Times New Roman" w:cs="Times New Roman"/>
          <w:sz w:val="24"/>
          <w:szCs w:val="24"/>
          <w:lang w:val="pl-PL"/>
        </w:rPr>
        <w:t>u odjeljenjskim knjigama i elektronskim dnevnicima upisivali pohvale i kazne izrečene  učenicima.</w:t>
      </w:r>
    </w:p>
    <w:p w:rsidR="002C1315" w:rsidRPr="00877AEE" w:rsidRDefault="002C1315" w:rsidP="00877AEE">
      <w:pPr>
        <w:numPr>
          <w:ilvl w:val="0"/>
          <w:numId w:val="19"/>
        </w:numPr>
        <w:spacing w:after="0" w:line="240" w:lineRule="auto"/>
        <w:rPr>
          <w:rFonts w:ascii="Times New Roman" w:hAnsi="Times New Roman" w:cs="Times New Roman"/>
          <w:sz w:val="24"/>
          <w:szCs w:val="24"/>
          <w:lang w:val="pl-PL"/>
        </w:rPr>
      </w:pPr>
      <w:r w:rsidRPr="00877AEE">
        <w:rPr>
          <w:rFonts w:ascii="Times New Roman" w:hAnsi="Times New Roman" w:cs="Times New Roman"/>
          <w:sz w:val="24"/>
          <w:szCs w:val="24"/>
          <w:lang w:val="pl-PL"/>
        </w:rPr>
        <w:t>pripremali i podnosili  izvještaje i analize za sjednice odjeljenjskih vijeća</w:t>
      </w:r>
    </w:p>
    <w:p w:rsidR="002C1315" w:rsidRPr="00877AEE" w:rsidRDefault="002C1315" w:rsidP="00877AEE">
      <w:pPr>
        <w:numPr>
          <w:ilvl w:val="0"/>
          <w:numId w:val="19"/>
        </w:numPr>
        <w:spacing w:after="0" w:line="240" w:lineRule="auto"/>
        <w:rPr>
          <w:rFonts w:ascii="Times New Roman" w:hAnsi="Times New Roman" w:cs="Times New Roman"/>
          <w:sz w:val="24"/>
          <w:szCs w:val="24"/>
          <w:lang w:val="pl-PL"/>
        </w:rPr>
      </w:pPr>
      <w:r w:rsidRPr="00877AEE">
        <w:rPr>
          <w:rFonts w:ascii="Times New Roman" w:hAnsi="Times New Roman" w:cs="Times New Roman"/>
          <w:sz w:val="24"/>
          <w:szCs w:val="24"/>
          <w:lang w:val="pl-PL"/>
        </w:rPr>
        <w:t>planirali i realizovali plan Odjeljenjske zajednice, kao i svoj lični plan profesionalnog razvoja.</w:t>
      </w:r>
    </w:p>
    <w:p w:rsidR="002C1315" w:rsidRPr="00877AEE" w:rsidRDefault="002C1315" w:rsidP="00877AEE">
      <w:pPr>
        <w:spacing w:after="0"/>
        <w:rPr>
          <w:rFonts w:ascii="Times New Roman" w:hAnsi="Times New Roman" w:cs="Times New Roman"/>
          <w:sz w:val="24"/>
          <w:szCs w:val="24"/>
          <w:lang w:val="sr-Latn-CS"/>
        </w:rPr>
      </w:pPr>
      <w:r w:rsidRPr="00877AEE">
        <w:rPr>
          <w:rFonts w:ascii="Times New Roman" w:hAnsi="Times New Roman" w:cs="Times New Roman"/>
          <w:sz w:val="24"/>
          <w:szCs w:val="24"/>
          <w:lang w:val="sr-Latn-CS"/>
        </w:rPr>
        <w:t>Sve odjeljenjske starješine,uspješno su realizovale ovaj Plan.</w:t>
      </w:r>
    </w:p>
    <w:p w:rsidR="002C1315" w:rsidRPr="00877AEE" w:rsidRDefault="002C1315" w:rsidP="00877AEE">
      <w:pPr>
        <w:widowControl w:val="0"/>
        <w:autoSpaceDE w:val="0"/>
        <w:autoSpaceDN w:val="0"/>
        <w:adjustRightInd w:val="0"/>
        <w:spacing w:after="0" w:line="269" w:lineRule="exact"/>
        <w:rPr>
          <w:rFonts w:ascii="Times New Roman" w:hAnsi="Times New Roman" w:cs="Times New Roman"/>
          <w:b/>
          <w:i/>
          <w:sz w:val="24"/>
          <w:szCs w:val="24"/>
          <w:lang w:val="pl-PL" w:bidi="th-TH"/>
        </w:rPr>
      </w:pPr>
    </w:p>
    <w:p w:rsidR="002C1315" w:rsidRPr="00877AEE" w:rsidRDefault="002C1315" w:rsidP="00877AEE">
      <w:pPr>
        <w:spacing w:after="0"/>
        <w:rPr>
          <w:rFonts w:ascii="Times New Roman" w:hAnsi="Times New Roman" w:cs="Times New Roman"/>
          <w:sz w:val="24"/>
          <w:szCs w:val="24"/>
          <w:lang w:val="pl-PL"/>
        </w:rPr>
      </w:pPr>
    </w:p>
    <w:p w:rsidR="002C1315" w:rsidRPr="00877AEE" w:rsidRDefault="002C1315" w:rsidP="00877AEE">
      <w:pPr>
        <w:widowControl w:val="0"/>
        <w:autoSpaceDE w:val="0"/>
        <w:autoSpaceDN w:val="0"/>
        <w:adjustRightInd w:val="0"/>
        <w:spacing w:after="0" w:line="269" w:lineRule="exact"/>
        <w:jc w:val="right"/>
        <w:rPr>
          <w:rFonts w:ascii="Times New Roman" w:hAnsi="Times New Roman" w:cs="Times New Roman"/>
          <w:b/>
          <w:sz w:val="24"/>
          <w:szCs w:val="24"/>
          <w:lang w:val="pl-PL" w:bidi="th-TH"/>
        </w:rPr>
      </w:pPr>
      <w:r w:rsidRPr="00877AEE">
        <w:rPr>
          <w:rFonts w:ascii="Times New Roman" w:hAnsi="Times New Roman" w:cs="Times New Roman"/>
          <w:b/>
          <w:sz w:val="24"/>
          <w:szCs w:val="24"/>
          <w:lang w:val="pl-PL" w:bidi="th-TH"/>
        </w:rPr>
        <w:t>Pripremila sekretarka</w:t>
      </w:r>
    </w:p>
    <w:p w:rsidR="002C1315" w:rsidRPr="00877AEE" w:rsidRDefault="002C1315" w:rsidP="00877AEE">
      <w:pPr>
        <w:widowControl w:val="0"/>
        <w:autoSpaceDE w:val="0"/>
        <w:autoSpaceDN w:val="0"/>
        <w:adjustRightInd w:val="0"/>
        <w:spacing w:after="0" w:line="269" w:lineRule="exact"/>
        <w:jc w:val="right"/>
        <w:rPr>
          <w:rFonts w:ascii="Times New Roman" w:hAnsi="Times New Roman" w:cs="Times New Roman"/>
          <w:b/>
          <w:sz w:val="24"/>
          <w:szCs w:val="24"/>
          <w:lang w:val="pl-PL" w:bidi="th-TH"/>
        </w:rPr>
      </w:pPr>
      <w:r w:rsidRPr="00877AEE">
        <w:rPr>
          <w:rFonts w:ascii="Times New Roman" w:hAnsi="Times New Roman" w:cs="Times New Roman"/>
          <w:b/>
          <w:sz w:val="24"/>
          <w:szCs w:val="24"/>
          <w:lang w:val="pl-PL" w:bidi="th-TH"/>
        </w:rPr>
        <w:t xml:space="preserve">Božana Radošević </w:t>
      </w:r>
    </w:p>
    <w:p w:rsidR="002C1315" w:rsidRPr="00877AEE" w:rsidRDefault="002C1315" w:rsidP="00877AEE">
      <w:pPr>
        <w:widowControl w:val="0"/>
        <w:autoSpaceDE w:val="0"/>
        <w:autoSpaceDN w:val="0"/>
        <w:adjustRightInd w:val="0"/>
        <w:spacing w:after="0" w:line="269" w:lineRule="exact"/>
        <w:ind w:left="142"/>
        <w:rPr>
          <w:rFonts w:ascii="Times New Roman" w:hAnsi="Times New Roman" w:cs="Times New Roman"/>
          <w:b/>
          <w:i/>
          <w:sz w:val="24"/>
          <w:szCs w:val="24"/>
          <w:lang w:val="sr-Latn-CS"/>
        </w:rPr>
      </w:pPr>
    </w:p>
    <w:p w:rsidR="002C1315" w:rsidRPr="00877AEE" w:rsidRDefault="002C1315" w:rsidP="00877AEE">
      <w:pPr>
        <w:ind w:firstLine="720"/>
        <w:rPr>
          <w:rFonts w:ascii="Times New Roman" w:eastAsia="Batang" w:hAnsi="Times New Roman" w:cs="Times New Roman"/>
          <w:b/>
          <w:i/>
          <w:sz w:val="24"/>
          <w:szCs w:val="24"/>
          <w:lang w:val="hr-HR" w:eastAsia="ko-KR"/>
        </w:rPr>
      </w:pPr>
    </w:p>
    <w:p w:rsidR="002C1315" w:rsidRPr="00877AEE" w:rsidRDefault="002C1315" w:rsidP="00877AEE">
      <w:pPr>
        <w:ind w:firstLine="720"/>
        <w:rPr>
          <w:rFonts w:ascii="Times New Roman" w:eastAsia="Batang" w:hAnsi="Times New Roman" w:cs="Times New Roman"/>
          <w:b/>
          <w:i/>
          <w:sz w:val="24"/>
          <w:szCs w:val="24"/>
          <w:lang w:val="hr-HR" w:eastAsia="ko-KR"/>
        </w:rPr>
      </w:pPr>
    </w:p>
    <w:p w:rsidR="002C1315" w:rsidRPr="00877AEE" w:rsidRDefault="002C1315" w:rsidP="00877AEE">
      <w:pPr>
        <w:ind w:firstLine="720"/>
        <w:rPr>
          <w:rFonts w:ascii="Times New Roman" w:eastAsia="Batang" w:hAnsi="Times New Roman" w:cs="Times New Roman"/>
          <w:b/>
          <w:i/>
          <w:sz w:val="24"/>
          <w:szCs w:val="24"/>
          <w:lang w:val="hr-HR" w:eastAsia="ko-KR"/>
        </w:rPr>
      </w:pPr>
    </w:p>
    <w:p w:rsidR="002C1315" w:rsidRPr="00877AEE" w:rsidRDefault="002C1315" w:rsidP="00877AEE">
      <w:pPr>
        <w:ind w:firstLine="720"/>
        <w:rPr>
          <w:rFonts w:ascii="Times New Roman" w:eastAsia="Batang" w:hAnsi="Times New Roman" w:cs="Times New Roman"/>
          <w:b/>
          <w:i/>
          <w:sz w:val="24"/>
          <w:szCs w:val="24"/>
          <w:lang w:val="hr-HR" w:eastAsia="ko-KR"/>
        </w:rPr>
      </w:pPr>
    </w:p>
    <w:p w:rsidR="002C1315" w:rsidRPr="00877AEE" w:rsidRDefault="002C1315" w:rsidP="00877AEE">
      <w:pPr>
        <w:ind w:firstLine="720"/>
        <w:rPr>
          <w:rFonts w:ascii="Times New Roman" w:eastAsia="Batang" w:hAnsi="Times New Roman" w:cs="Times New Roman"/>
          <w:b/>
          <w:i/>
          <w:sz w:val="24"/>
          <w:szCs w:val="24"/>
          <w:lang w:val="hr-HR" w:eastAsia="ko-KR"/>
        </w:rPr>
      </w:pPr>
    </w:p>
    <w:p w:rsidR="002C1315" w:rsidRPr="00877AEE" w:rsidRDefault="002C1315" w:rsidP="00877AEE">
      <w:pPr>
        <w:spacing w:after="0"/>
        <w:jc w:val="center"/>
        <w:rPr>
          <w:rFonts w:ascii="Times New Roman" w:hAnsi="Times New Roman" w:cs="Times New Roman"/>
          <w:b/>
          <w:sz w:val="24"/>
          <w:szCs w:val="24"/>
          <w:lang w:val="sr-Latn-CS"/>
        </w:rPr>
      </w:pPr>
      <w:r w:rsidRPr="00877AEE">
        <w:rPr>
          <w:rFonts w:ascii="Times New Roman" w:hAnsi="Times New Roman" w:cs="Times New Roman"/>
          <w:b/>
          <w:sz w:val="24"/>
          <w:szCs w:val="24"/>
        </w:rPr>
        <w:t>JUOŠ ,,Donja Ržanica“</w:t>
      </w:r>
    </w:p>
    <w:p w:rsidR="002C1315" w:rsidRPr="00877AEE" w:rsidRDefault="002C1315" w:rsidP="00877AEE">
      <w:pPr>
        <w:spacing w:after="0"/>
        <w:jc w:val="center"/>
        <w:rPr>
          <w:rFonts w:ascii="Times New Roman" w:hAnsi="Times New Roman" w:cs="Times New Roman"/>
          <w:b/>
          <w:sz w:val="24"/>
          <w:szCs w:val="24"/>
          <w:lang w:val="sr-Latn-CS"/>
        </w:rPr>
      </w:pPr>
      <w:r w:rsidRPr="00877AEE">
        <w:rPr>
          <w:rFonts w:ascii="Times New Roman" w:hAnsi="Times New Roman" w:cs="Times New Roman"/>
          <w:b/>
          <w:sz w:val="24"/>
          <w:szCs w:val="24"/>
          <w:lang w:val="sr-Latn-CS"/>
        </w:rPr>
        <w:t>Berane</w:t>
      </w:r>
    </w:p>
    <w:p w:rsidR="002C1315" w:rsidRPr="00877AEE" w:rsidRDefault="002C1315" w:rsidP="00877AEE">
      <w:pPr>
        <w:spacing w:after="0"/>
        <w:jc w:val="center"/>
        <w:rPr>
          <w:rFonts w:ascii="Times New Roman" w:hAnsi="Times New Roman" w:cs="Times New Roman"/>
          <w:b/>
          <w:sz w:val="24"/>
          <w:szCs w:val="24"/>
          <w:lang w:val="sr-Latn-CS"/>
        </w:rPr>
      </w:pPr>
    </w:p>
    <w:p w:rsidR="002C1315" w:rsidRPr="00877AEE" w:rsidRDefault="002C1315" w:rsidP="00877AEE">
      <w:pPr>
        <w:spacing w:after="0"/>
        <w:jc w:val="center"/>
        <w:rPr>
          <w:rFonts w:ascii="Times New Roman" w:hAnsi="Times New Roman" w:cs="Times New Roman"/>
          <w:b/>
          <w:sz w:val="24"/>
          <w:szCs w:val="24"/>
          <w:lang w:val="sr-Latn-CS"/>
        </w:rPr>
      </w:pPr>
    </w:p>
    <w:p w:rsidR="002C1315" w:rsidRPr="00877AEE" w:rsidRDefault="002C1315" w:rsidP="00877AEE">
      <w:pPr>
        <w:spacing w:after="0"/>
        <w:jc w:val="center"/>
        <w:rPr>
          <w:rFonts w:ascii="Times New Roman" w:hAnsi="Times New Roman" w:cs="Times New Roman"/>
          <w:b/>
          <w:sz w:val="24"/>
          <w:szCs w:val="24"/>
          <w:lang w:val="sr-Latn-CS"/>
        </w:rPr>
      </w:pPr>
    </w:p>
    <w:p w:rsidR="002C1315" w:rsidRPr="00877AEE" w:rsidRDefault="002C1315" w:rsidP="00877AEE">
      <w:pPr>
        <w:spacing w:after="0"/>
        <w:jc w:val="center"/>
        <w:rPr>
          <w:rFonts w:ascii="Times New Roman" w:hAnsi="Times New Roman" w:cs="Times New Roman"/>
          <w:b/>
          <w:sz w:val="24"/>
          <w:szCs w:val="24"/>
          <w:lang w:val="sr-Latn-CS"/>
        </w:rPr>
      </w:pPr>
    </w:p>
    <w:p w:rsidR="002C1315" w:rsidRPr="00877AEE" w:rsidRDefault="002C1315" w:rsidP="00877AEE">
      <w:pPr>
        <w:spacing w:after="0"/>
        <w:jc w:val="center"/>
        <w:rPr>
          <w:rFonts w:ascii="Times New Roman" w:hAnsi="Times New Roman" w:cs="Times New Roman"/>
          <w:b/>
          <w:sz w:val="24"/>
          <w:szCs w:val="24"/>
          <w:lang w:val="sr-Latn-CS"/>
        </w:rPr>
      </w:pPr>
    </w:p>
    <w:p w:rsidR="002C1315" w:rsidRPr="00877AEE" w:rsidRDefault="002C1315" w:rsidP="00877AEE">
      <w:pPr>
        <w:spacing w:after="0"/>
        <w:jc w:val="center"/>
        <w:rPr>
          <w:rFonts w:ascii="Times New Roman" w:hAnsi="Times New Roman" w:cs="Times New Roman"/>
          <w:b/>
          <w:sz w:val="24"/>
          <w:szCs w:val="24"/>
          <w:lang w:val="sr-Latn-CS"/>
        </w:rPr>
      </w:pPr>
      <w:r w:rsidRPr="00877AEE">
        <w:rPr>
          <w:rFonts w:ascii="Times New Roman" w:hAnsi="Times New Roman" w:cs="Times New Roman"/>
          <w:b/>
          <w:sz w:val="24"/>
          <w:szCs w:val="24"/>
          <w:lang w:val="sr-Latn-CS"/>
        </w:rPr>
        <w:t>IZVJEŠTAJ O SAMOEVALUACIJI PROFESIONALNOG RAZVOJA NA NIVOU ŠKOLE/USTANOVE</w:t>
      </w:r>
    </w:p>
    <w:p w:rsidR="002C1315" w:rsidRPr="00877AEE" w:rsidRDefault="002C1315" w:rsidP="00877AEE">
      <w:pPr>
        <w:spacing w:after="0"/>
        <w:jc w:val="center"/>
        <w:rPr>
          <w:rFonts w:ascii="Times New Roman" w:hAnsi="Times New Roman" w:cs="Times New Roman"/>
          <w:b/>
          <w:sz w:val="24"/>
          <w:szCs w:val="24"/>
          <w:lang w:val="sr-Latn-CS"/>
        </w:rPr>
      </w:pPr>
    </w:p>
    <w:p w:rsidR="002C1315" w:rsidRPr="00877AEE" w:rsidRDefault="002C1315" w:rsidP="00877AEE">
      <w:pPr>
        <w:spacing w:after="0"/>
        <w:jc w:val="center"/>
        <w:rPr>
          <w:rFonts w:ascii="Times New Roman" w:hAnsi="Times New Roman" w:cs="Times New Roman"/>
          <w:b/>
          <w:sz w:val="24"/>
          <w:szCs w:val="24"/>
          <w:lang w:val="sr-Latn-CS"/>
        </w:rPr>
      </w:pPr>
      <w:r w:rsidRPr="00877AEE">
        <w:rPr>
          <w:rFonts w:ascii="Times New Roman" w:hAnsi="Times New Roman" w:cs="Times New Roman"/>
          <w:b/>
          <w:sz w:val="24"/>
          <w:szCs w:val="24"/>
          <w:lang w:val="sr-Latn-CS"/>
        </w:rPr>
        <w:t>2022 – 2023. GODINA</w:t>
      </w:r>
    </w:p>
    <w:p w:rsidR="002C1315" w:rsidRPr="00877AEE" w:rsidRDefault="002C1315" w:rsidP="00877AEE">
      <w:pPr>
        <w:spacing w:after="0"/>
        <w:jc w:val="center"/>
        <w:rPr>
          <w:rFonts w:ascii="Times New Roman" w:hAnsi="Times New Roman" w:cs="Times New Roman"/>
          <w:b/>
          <w:sz w:val="24"/>
          <w:szCs w:val="24"/>
          <w:lang w:val="sr-Latn-CS"/>
        </w:rPr>
      </w:pPr>
    </w:p>
    <w:p w:rsidR="002C1315" w:rsidRPr="00877AEE" w:rsidRDefault="002C1315" w:rsidP="00877AEE">
      <w:pPr>
        <w:spacing w:after="0"/>
        <w:jc w:val="center"/>
        <w:rPr>
          <w:rFonts w:ascii="Times New Roman" w:hAnsi="Times New Roman" w:cs="Times New Roman"/>
          <w:b/>
          <w:sz w:val="24"/>
          <w:szCs w:val="24"/>
          <w:lang w:val="sr-Latn-CS"/>
        </w:rPr>
      </w:pPr>
    </w:p>
    <w:p w:rsidR="002C1315" w:rsidRPr="00877AEE" w:rsidRDefault="002C1315" w:rsidP="00877AEE">
      <w:pPr>
        <w:spacing w:after="0"/>
        <w:jc w:val="center"/>
        <w:rPr>
          <w:rFonts w:ascii="Times New Roman" w:hAnsi="Times New Roman" w:cs="Times New Roman"/>
          <w:b/>
          <w:sz w:val="24"/>
          <w:szCs w:val="24"/>
          <w:lang w:val="sr-Latn-CS"/>
        </w:rPr>
      </w:pPr>
    </w:p>
    <w:p w:rsidR="002C1315" w:rsidRPr="00877AEE" w:rsidRDefault="002C1315" w:rsidP="00877AEE">
      <w:pPr>
        <w:spacing w:after="0"/>
        <w:jc w:val="center"/>
        <w:rPr>
          <w:rFonts w:ascii="Times New Roman" w:hAnsi="Times New Roman" w:cs="Times New Roman"/>
          <w:b/>
          <w:sz w:val="24"/>
          <w:szCs w:val="24"/>
          <w:lang w:val="sr-Latn-CS"/>
        </w:rPr>
      </w:pPr>
    </w:p>
    <w:p w:rsidR="002C1315" w:rsidRPr="00877AEE" w:rsidRDefault="002C1315" w:rsidP="00877AEE">
      <w:pPr>
        <w:spacing w:after="0"/>
        <w:jc w:val="center"/>
        <w:rPr>
          <w:rFonts w:ascii="Times New Roman" w:hAnsi="Times New Roman" w:cs="Times New Roman"/>
          <w:b/>
          <w:sz w:val="24"/>
          <w:szCs w:val="24"/>
          <w:lang w:val="sr-Latn-CS"/>
        </w:rPr>
      </w:pPr>
    </w:p>
    <w:p w:rsidR="002C1315" w:rsidRPr="00877AEE" w:rsidRDefault="002C1315" w:rsidP="00877AEE">
      <w:pPr>
        <w:spacing w:after="0"/>
        <w:jc w:val="center"/>
        <w:rPr>
          <w:rFonts w:ascii="Times New Roman" w:hAnsi="Times New Roman" w:cs="Times New Roman"/>
          <w:b/>
          <w:sz w:val="24"/>
          <w:szCs w:val="24"/>
          <w:lang w:val="sr-Latn-CS"/>
        </w:rPr>
      </w:pPr>
    </w:p>
    <w:p w:rsidR="002C1315" w:rsidRPr="00877AEE" w:rsidRDefault="002C1315" w:rsidP="00877AEE">
      <w:pPr>
        <w:spacing w:after="0"/>
        <w:jc w:val="center"/>
        <w:rPr>
          <w:rFonts w:ascii="Times New Roman" w:hAnsi="Times New Roman" w:cs="Times New Roman"/>
          <w:b/>
          <w:sz w:val="24"/>
          <w:szCs w:val="24"/>
          <w:lang w:val="sr-Latn-CS"/>
        </w:rPr>
      </w:pPr>
    </w:p>
    <w:p w:rsidR="002C1315" w:rsidRPr="00877AEE" w:rsidRDefault="002C1315" w:rsidP="00877AEE">
      <w:pPr>
        <w:spacing w:after="0"/>
        <w:jc w:val="center"/>
        <w:rPr>
          <w:rFonts w:ascii="Times New Roman" w:hAnsi="Times New Roman" w:cs="Times New Roman"/>
          <w:b/>
          <w:sz w:val="24"/>
          <w:szCs w:val="24"/>
          <w:lang w:val="sr-Latn-CS"/>
        </w:rPr>
      </w:pPr>
      <w:r w:rsidRPr="00877AEE">
        <w:rPr>
          <w:rFonts w:ascii="Times New Roman" w:hAnsi="Times New Roman" w:cs="Times New Roman"/>
          <w:b/>
          <w:sz w:val="24"/>
          <w:szCs w:val="24"/>
          <w:lang w:val="sr-Latn-CS"/>
        </w:rPr>
        <w:t>Tim za samoevaluaciju profesionalnog razvoja na nivou ustanove/škole</w:t>
      </w:r>
    </w:p>
    <w:p w:rsidR="002C1315" w:rsidRPr="00877AEE" w:rsidRDefault="002C1315" w:rsidP="00877AEE">
      <w:pPr>
        <w:spacing w:after="0"/>
        <w:jc w:val="center"/>
        <w:rPr>
          <w:rFonts w:ascii="Times New Roman" w:hAnsi="Times New Roman" w:cs="Times New Roman"/>
          <w:b/>
          <w:sz w:val="24"/>
          <w:szCs w:val="24"/>
          <w:lang w:val="sr-Latn-CS"/>
        </w:rPr>
      </w:pPr>
    </w:p>
    <w:p w:rsidR="002C1315" w:rsidRPr="00877AEE" w:rsidRDefault="002C1315" w:rsidP="00877AEE">
      <w:pPr>
        <w:spacing w:after="0"/>
        <w:jc w:val="center"/>
        <w:rPr>
          <w:rFonts w:ascii="Times New Roman" w:hAnsi="Times New Roman" w:cs="Times New Roman"/>
          <w:b/>
          <w:sz w:val="24"/>
          <w:szCs w:val="24"/>
          <w:lang w:val="sr-Latn-CS"/>
        </w:rPr>
      </w:pPr>
    </w:p>
    <w:tbl>
      <w:tblPr>
        <w:tblStyle w:val="TableGrid22"/>
        <w:tblW w:w="0" w:type="auto"/>
        <w:tblInd w:w="2695" w:type="dxa"/>
        <w:tblLook w:val="04A0"/>
      </w:tblPr>
      <w:tblGrid>
        <w:gridCol w:w="2970"/>
        <w:gridCol w:w="3685"/>
      </w:tblGrid>
      <w:tr w:rsidR="002C1315" w:rsidRPr="00877AEE" w:rsidTr="00877AEE">
        <w:tc>
          <w:tcPr>
            <w:tcW w:w="2970" w:type="dxa"/>
          </w:tcPr>
          <w:p w:rsidR="002C1315" w:rsidRPr="00877AEE" w:rsidRDefault="002C1315" w:rsidP="00877AEE">
            <w:pPr>
              <w:contextualSpacing/>
              <w:jc w:val="center"/>
              <w:rPr>
                <w:rFonts w:ascii="Times New Roman" w:hAnsi="Times New Roman"/>
                <w:b/>
                <w:sz w:val="24"/>
                <w:szCs w:val="24"/>
                <w:lang w:val="sr-Latn-CS"/>
              </w:rPr>
            </w:pPr>
            <w:r w:rsidRPr="00877AEE">
              <w:rPr>
                <w:rFonts w:ascii="Times New Roman" w:hAnsi="Times New Roman"/>
                <w:b/>
                <w:sz w:val="24"/>
                <w:szCs w:val="24"/>
                <w:lang w:val="sr-Latn-CS"/>
              </w:rPr>
              <w:t>Ime i prezime</w:t>
            </w:r>
          </w:p>
        </w:tc>
        <w:tc>
          <w:tcPr>
            <w:tcW w:w="3685" w:type="dxa"/>
          </w:tcPr>
          <w:p w:rsidR="002C1315" w:rsidRPr="00877AEE" w:rsidRDefault="002C1315" w:rsidP="00877AEE">
            <w:pPr>
              <w:contextualSpacing/>
              <w:jc w:val="center"/>
              <w:rPr>
                <w:rFonts w:ascii="Times New Roman" w:hAnsi="Times New Roman"/>
                <w:b/>
                <w:sz w:val="24"/>
                <w:szCs w:val="24"/>
                <w:lang w:val="sr-Latn-CS"/>
              </w:rPr>
            </w:pPr>
            <w:r w:rsidRPr="00877AEE">
              <w:rPr>
                <w:rFonts w:ascii="Times New Roman" w:hAnsi="Times New Roman"/>
                <w:b/>
                <w:sz w:val="24"/>
                <w:szCs w:val="24"/>
                <w:lang w:val="sr-Latn-CS"/>
              </w:rPr>
              <w:t>Struka</w:t>
            </w:r>
          </w:p>
        </w:tc>
      </w:tr>
      <w:tr w:rsidR="002C1315" w:rsidRPr="00877AEE" w:rsidTr="00877AEE">
        <w:tc>
          <w:tcPr>
            <w:tcW w:w="2970" w:type="dxa"/>
          </w:tcPr>
          <w:p w:rsidR="002C1315" w:rsidRPr="00877AEE" w:rsidRDefault="002C1315" w:rsidP="00877AEE">
            <w:pPr>
              <w:contextualSpacing/>
              <w:jc w:val="center"/>
              <w:rPr>
                <w:rFonts w:ascii="Times New Roman" w:hAnsi="Times New Roman"/>
                <w:sz w:val="24"/>
                <w:szCs w:val="24"/>
                <w:lang w:val="sr-Latn-CS"/>
              </w:rPr>
            </w:pPr>
            <w:r w:rsidRPr="00877AEE">
              <w:rPr>
                <w:rFonts w:ascii="Times New Roman" w:hAnsi="Times New Roman"/>
                <w:sz w:val="24"/>
                <w:szCs w:val="24"/>
                <w:lang w:val="sr-Latn-CS"/>
              </w:rPr>
              <w:t>Aleksandar Bandović</w:t>
            </w:r>
          </w:p>
        </w:tc>
        <w:tc>
          <w:tcPr>
            <w:tcW w:w="3685" w:type="dxa"/>
          </w:tcPr>
          <w:p w:rsidR="002C1315" w:rsidRPr="00877AEE" w:rsidRDefault="002C1315" w:rsidP="00877AEE">
            <w:pPr>
              <w:contextualSpacing/>
              <w:jc w:val="center"/>
              <w:rPr>
                <w:rFonts w:ascii="Times New Roman" w:hAnsi="Times New Roman"/>
                <w:sz w:val="24"/>
                <w:szCs w:val="24"/>
                <w:lang w:val="sr-Latn-CS"/>
              </w:rPr>
            </w:pPr>
            <w:r w:rsidRPr="00877AEE">
              <w:rPr>
                <w:rFonts w:ascii="Times New Roman" w:hAnsi="Times New Roman"/>
                <w:sz w:val="24"/>
                <w:szCs w:val="24"/>
                <w:lang w:val="sr-Latn-CS"/>
              </w:rPr>
              <w:t>direktor</w:t>
            </w:r>
          </w:p>
        </w:tc>
      </w:tr>
      <w:tr w:rsidR="002C1315" w:rsidRPr="00877AEE" w:rsidTr="00877AEE">
        <w:tc>
          <w:tcPr>
            <w:tcW w:w="2970" w:type="dxa"/>
          </w:tcPr>
          <w:p w:rsidR="002C1315" w:rsidRPr="00877AEE" w:rsidRDefault="002C1315" w:rsidP="00877AEE">
            <w:pPr>
              <w:contextualSpacing/>
              <w:jc w:val="center"/>
              <w:rPr>
                <w:rFonts w:ascii="Times New Roman" w:hAnsi="Times New Roman"/>
                <w:sz w:val="24"/>
                <w:szCs w:val="24"/>
                <w:lang w:val="sr-Latn-CS"/>
              </w:rPr>
            </w:pPr>
            <w:r w:rsidRPr="00877AEE">
              <w:rPr>
                <w:rFonts w:ascii="Times New Roman" w:hAnsi="Times New Roman"/>
                <w:sz w:val="24"/>
                <w:szCs w:val="24"/>
                <w:lang w:val="sr-Latn-CS"/>
              </w:rPr>
              <w:t>Marija Zečević</w:t>
            </w:r>
          </w:p>
        </w:tc>
        <w:tc>
          <w:tcPr>
            <w:tcW w:w="3685" w:type="dxa"/>
          </w:tcPr>
          <w:p w:rsidR="002C1315" w:rsidRPr="00877AEE" w:rsidRDefault="002C1315" w:rsidP="00877AEE">
            <w:pPr>
              <w:contextualSpacing/>
              <w:jc w:val="center"/>
              <w:rPr>
                <w:rFonts w:ascii="Times New Roman" w:hAnsi="Times New Roman"/>
                <w:sz w:val="24"/>
                <w:szCs w:val="24"/>
                <w:lang w:val="sr-Latn-CS"/>
              </w:rPr>
            </w:pPr>
            <w:r w:rsidRPr="00877AEE">
              <w:rPr>
                <w:rFonts w:ascii="Times New Roman" w:hAnsi="Times New Roman"/>
                <w:sz w:val="24"/>
                <w:szCs w:val="24"/>
                <w:lang w:val="sr-Latn-CS"/>
              </w:rPr>
              <w:t>pedagog</w:t>
            </w:r>
          </w:p>
        </w:tc>
      </w:tr>
      <w:tr w:rsidR="002C1315" w:rsidRPr="00877AEE" w:rsidTr="00877AEE">
        <w:tc>
          <w:tcPr>
            <w:tcW w:w="2970" w:type="dxa"/>
          </w:tcPr>
          <w:p w:rsidR="002C1315" w:rsidRPr="00877AEE" w:rsidRDefault="002C1315" w:rsidP="00877AEE">
            <w:pPr>
              <w:contextualSpacing/>
              <w:jc w:val="center"/>
              <w:rPr>
                <w:rFonts w:ascii="Times New Roman" w:hAnsi="Times New Roman"/>
                <w:sz w:val="24"/>
                <w:szCs w:val="24"/>
                <w:lang w:val="sr-Latn-CS"/>
              </w:rPr>
            </w:pPr>
            <w:r w:rsidRPr="00877AEE">
              <w:rPr>
                <w:rFonts w:ascii="Times New Roman" w:hAnsi="Times New Roman"/>
                <w:sz w:val="24"/>
                <w:szCs w:val="24"/>
                <w:lang w:val="sr-Latn-CS"/>
              </w:rPr>
              <w:t>Tanja Radunović</w:t>
            </w:r>
          </w:p>
        </w:tc>
        <w:tc>
          <w:tcPr>
            <w:tcW w:w="3685" w:type="dxa"/>
          </w:tcPr>
          <w:p w:rsidR="002C1315" w:rsidRPr="00877AEE" w:rsidRDefault="002C1315" w:rsidP="00877AEE">
            <w:pPr>
              <w:contextualSpacing/>
              <w:jc w:val="center"/>
              <w:rPr>
                <w:rFonts w:ascii="Times New Roman" w:hAnsi="Times New Roman"/>
                <w:sz w:val="24"/>
                <w:szCs w:val="24"/>
                <w:lang w:val="sr-Latn-CS"/>
              </w:rPr>
            </w:pPr>
            <w:r w:rsidRPr="00877AEE">
              <w:rPr>
                <w:rFonts w:ascii="Times New Roman" w:hAnsi="Times New Roman"/>
                <w:sz w:val="24"/>
                <w:szCs w:val="24"/>
                <w:lang w:val="sr-Latn-CS"/>
              </w:rPr>
              <w:t>koordinator za PRNŠ</w:t>
            </w:r>
          </w:p>
        </w:tc>
      </w:tr>
      <w:tr w:rsidR="002C1315" w:rsidRPr="00877AEE" w:rsidTr="00877AEE">
        <w:tc>
          <w:tcPr>
            <w:tcW w:w="2970" w:type="dxa"/>
          </w:tcPr>
          <w:p w:rsidR="002C1315" w:rsidRPr="00877AEE" w:rsidRDefault="002C1315" w:rsidP="00877AEE">
            <w:pPr>
              <w:contextualSpacing/>
              <w:jc w:val="center"/>
              <w:rPr>
                <w:rFonts w:ascii="Times New Roman" w:hAnsi="Times New Roman"/>
                <w:sz w:val="24"/>
                <w:szCs w:val="24"/>
                <w:lang w:val="sr-Latn-CS"/>
              </w:rPr>
            </w:pPr>
            <w:r w:rsidRPr="00877AEE">
              <w:rPr>
                <w:rFonts w:ascii="Times New Roman" w:hAnsi="Times New Roman"/>
                <w:sz w:val="24"/>
                <w:szCs w:val="24"/>
                <w:lang w:val="sr-Latn-CS"/>
              </w:rPr>
              <w:t>Gordana Kastratović</w:t>
            </w:r>
          </w:p>
        </w:tc>
        <w:tc>
          <w:tcPr>
            <w:tcW w:w="3685" w:type="dxa"/>
          </w:tcPr>
          <w:p w:rsidR="002C1315" w:rsidRPr="00877AEE" w:rsidRDefault="002C1315" w:rsidP="00877AEE">
            <w:pPr>
              <w:contextualSpacing/>
              <w:jc w:val="center"/>
              <w:rPr>
                <w:rFonts w:ascii="Times New Roman" w:hAnsi="Times New Roman"/>
                <w:sz w:val="24"/>
                <w:szCs w:val="24"/>
                <w:lang w:val="sr-Latn-CS"/>
              </w:rPr>
            </w:pPr>
            <w:r w:rsidRPr="00877AEE">
              <w:rPr>
                <w:rFonts w:ascii="Times New Roman" w:hAnsi="Times New Roman"/>
                <w:sz w:val="24"/>
                <w:szCs w:val="24"/>
                <w:lang w:val="sr-Latn-CS"/>
              </w:rPr>
              <w:t>prof.raz.nastave , član tima</w:t>
            </w:r>
          </w:p>
        </w:tc>
      </w:tr>
      <w:tr w:rsidR="002C1315" w:rsidRPr="00877AEE" w:rsidTr="00877AEE">
        <w:tc>
          <w:tcPr>
            <w:tcW w:w="2970" w:type="dxa"/>
          </w:tcPr>
          <w:p w:rsidR="002C1315" w:rsidRPr="00877AEE" w:rsidRDefault="002C1315" w:rsidP="00877AEE">
            <w:pPr>
              <w:contextualSpacing/>
              <w:jc w:val="center"/>
              <w:rPr>
                <w:rFonts w:ascii="Times New Roman" w:hAnsi="Times New Roman"/>
                <w:sz w:val="24"/>
                <w:szCs w:val="24"/>
                <w:lang w:val="sr-Latn-CS"/>
              </w:rPr>
            </w:pPr>
            <w:r w:rsidRPr="00877AEE">
              <w:rPr>
                <w:rFonts w:ascii="Times New Roman" w:hAnsi="Times New Roman"/>
                <w:sz w:val="24"/>
                <w:szCs w:val="24"/>
                <w:lang w:val="sr-Latn-CS"/>
              </w:rPr>
              <w:t>Radosava Đekić</w:t>
            </w:r>
          </w:p>
        </w:tc>
        <w:tc>
          <w:tcPr>
            <w:tcW w:w="3685" w:type="dxa"/>
          </w:tcPr>
          <w:p w:rsidR="002C1315" w:rsidRPr="00877AEE" w:rsidRDefault="002C1315" w:rsidP="00877AEE">
            <w:pPr>
              <w:contextualSpacing/>
              <w:jc w:val="center"/>
              <w:rPr>
                <w:rFonts w:ascii="Times New Roman" w:hAnsi="Times New Roman"/>
                <w:sz w:val="24"/>
                <w:szCs w:val="24"/>
                <w:lang w:val="sr-Latn-CS"/>
              </w:rPr>
            </w:pPr>
            <w:r w:rsidRPr="00877AEE">
              <w:rPr>
                <w:rFonts w:ascii="Times New Roman" w:hAnsi="Times New Roman"/>
                <w:sz w:val="24"/>
                <w:szCs w:val="24"/>
                <w:lang w:val="sr-Latn-CS"/>
              </w:rPr>
              <w:t>prof.raz.nastave , član tima</w:t>
            </w:r>
          </w:p>
        </w:tc>
      </w:tr>
      <w:tr w:rsidR="002C1315" w:rsidRPr="00877AEE" w:rsidTr="00877AEE">
        <w:tc>
          <w:tcPr>
            <w:tcW w:w="2970" w:type="dxa"/>
          </w:tcPr>
          <w:p w:rsidR="002C1315" w:rsidRPr="00877AEE" w:rsidRDefault="002C1315" w:rsidP="00877AEE">
            <w:pPr>
              <w:contextualSpacing/>
              <w:jc w:val="center"/>
              <w:rPr>
                <w:rFonts w:ascii="Times New Roman" w:hAnsi="Times New Roman"/>
                <w:sz w:val="24"/>
                <w:szCs w:val="24"/>
                <w:lang w:val="sr-Latn-CS"/>
              </w:rPr>
            </w:pPr>
            <w:r w:rsidRPr="00877AEE">
              <w:rPr>
                <w:rFonts w:ascii="Times New Roman" w:hAnsi="Times New Roman"/>
                <w:sz w:val="24"/>
                <w:szCs w:val="24"/>
                <w:lang w:val="sr-Latn-CS"/>
              </w:rPr>
              <w:t>Milosav Šekularac</w:t>
            </w:r>
          </w:p>
        </w:tc>
        <w:tc>
          <w:tcPr>
            <w:tcW w:w="3685" w:type="dxa"/>
          </w:tcPr>
          <w:p w:rsidR="002C1315" w:rsidRPr="00877AEE" w:rsidRDefault="002C1315" w:rsidP="00877AEE">
            <w:pPr>
              <w:contextualSpacing/>
              <w:jc w:val="center"/>
              <w:rPr>
                <w:rFonts w:ascii="Times New Roman" w:hAnsi="Times New Roman"/>
                <w:sz w:val="24"/>
                <w:szCs w:val="24"/>
                <w:lang w:val="sr-Latn-CS"/>
              </w:rPr>
            </w:pPr>
            <w:r w:rsidRPr="00877AEE">
              <w:rPr>
                <w:rFonts w:ascii="Times New Roman" w:hAnsi="Times New Roman"/>
                <w:sz w:val="24"/>
                <w:szCs w:val="24"/>
                <w:lang w:val="sr-Latn-CS"/>
              </w:rPr>
              <w:t>prof. geografije, član tima</w:t>
            </w:r>
          </w:p>
        </w:tc>
      </w:tr>
    </w:tbl>
    <w:p w:rsidR="002C1315" w:rsidRPr="00877AEE" w:rsidRDefault="002C1315" w:rsidP="00877AEE">
      <w:pPr>
        <w:spacing w:after="0"/>
        <w:ind w:left="720"/>
        <w:contextualSpacing/>
        <w:jc w:val="center"/>
        <w:rPr>
          <w:rFonts w:ascii="Times New Roman" w:hAnsi="Times New Roman" w:cs="Times New Roman"/>
          <w:b/>
          <w:sz w:val="24"/>
          <w:szCs w:val="24"/>
          <w:lang w:val="sr-Latn-CS"/>
        </w:rPr>
      </w:pPr>
    </w:p>
    <w:p w:rsidR="002C1315" w:rsidRPr="00877AEE" w:rsidRDefault="002C1315" w:rsidP="00877AEE">
      <w:pPr>
        <w:spacing w:after="0"/>
        <w:jc w:val="center"/>
        <w:rPr>
          <w:rFonts w:ascii="Times New Roman" w:hAnsi="Times New Roman" w:cs="Times New Roman"/>
          <w:sz w:val="24"/>
          <w:szCs w:val="24"/>
        </w:rPr>
      </w:pPr>
    </w:p>
    <w:p w:rsidR="002C1315" w:rsidRPr="00877AEE" w:rsidRDefault="002C1315" w:rsidP="00877AEE">
      <w:pPr>
        <w:spacing w:after="0"/>
        <w:jc w:val="center"/>
        <w:rPr>
          <w:rFonts w:ascii="Times New Roman" w:hAnsi="Times New Roman" w:cs="Times New Roman"/>
          <w:sz w:val="24"/>
          <w:szCs w:val="24"/>
        </w:rPr>
      </w:pPr>
    </w:p>
    <w:p w:rsidR="002C1315" w:rsidRDefault="002C1315" w:rsidP="00877AEE">
      <w:pPr>
        <w:spacing w:after="0"/>
        <w:jc w:val="center"/>
        <w:rPr>
          <w:rFonts w:ascii="Times New Roman" w:hAnsi="Times New Roman" w:cs="Times New Roman"/>
          <w:sz w:val="24"/>
          <w:szCs w:val="24"/>
        </w:rPr>
      </w:pPr>
    </w:p>
    <w:p w:rsidR="00C01ED1" w:rsidRDefault="00C01ED1" w:rsidP="00877AEE">
      <w:pPr>
        <w:spacing w:after="0"/>
        <w:jc w:val="center"/>
        <w:rPr>
          <w:rFonts w:ascii="Times New Roman" w:hAnsi="Times New Roman" w:cs="Times New Roman"/>
          <w:sz w:val="24"/>
          <w:szCs w:val="24"/>
        </w:rPr>
      </w:pPr>
    </w:p>
    <w:p w:rsidR="00C01ED1" w:rsidRDefault="00C01ED1" w:rsidP="00877AEE">
      <w:pPr>
        <w:spacing w:after="0"/>
        <w:jc w:val="center"/>
        <w:rPr>
          <w:rFonts w:ascii="Times New Roman" w:hAnsi="Times New Roman" w:cs="Times New Roman"/>
          <w:sz w:val="24"/>
          <w:szCs w:val="24"/>
        </w:rPr>
      </w:pPr>
    </w:p>
    <w:p w:rsidR="00C01ED1" w:rsidRPr="00877AEE" w:rsidRDefault="00C01ED1" w:rsidP="00877AEE">
      <w:pPr>
        <w:spacing w:after="0"/>
        <w:jc w:val="center"/>
        <w:rPr>
          <w:rFonts w:ascii="Times New Roman" w:hAnsi="Times New Roman" w:cs="Times New Roman"/>
          <w:sz w:val="24"/>
          <w:szCs w:val="24"/>
        </w:rPr>
      </w:pPr>
    </w:p>
    <w:p w:rsidR="002C1315" w:rsidRPr="00877AEE" w:rsidRDefault="002C1315" w:rsidP="00877AEE">
      <w:pPr>
        <w:spacing w:after="0"/>
        <w:rPr>
          <w:rFonts w:ascii="Times New Roman" w:hAnsi="Times New Roman" w:cs="Times New Roman"/>
          <w:sz w:val="24"/>
          <w:szCs w:val="24"/>
        </w:rPr>
      </w:pPr>
    </w:p>
    <w:p w:rsidR="002C1315" w:rsidRPr="00877AEE" w:rsidRDefault="002C1315" w:rsidP="00877AEE">
      <w:pPr>
        <w:spacing w:after="0"/>
        <w:jc w:val="both"/>
        <w:rPr>
          <w:rFonts w:ascii="Times New Roman" w:hAnsi="Times New Roman" w:cs="Times New Roman"/>
          <w:b/>
          <w:sz w:val="24"/>
          <w:szCs w:val="24"/>
        </w:rPr>
      </w:pPr>
      <w:r w:rsidRPr="00877AEE">
        <w:rPr>
          <w:rFonts w:ascii="Times New Roman" w:hAnsi="Times New Roman" w:cs="Times New Roman"/>
          <w:b/>
          <w:sz w:val="24"/>
          <w:szCs w:val="24"/>
        </w:rPr>
        <w:t xml:space="preserve"> I Uvod  </w:t>
      </w:r>
    </w:p>
    <w:p w:rsidR="002C1315" w:rsidRPr="00877AEE" w:rsidRDefault="002C1315" w:rsidP="00877AEE">
      <w:pPr>
        <w:spacing w:after="0"/>
        <w:jc w:val="both"/>
        <w:rPr>
          <w:rFonts w:ascii="Times New Roman" w:hAnsi="Times New Roman" w:cs="Times New Roman"/>
          <w:b/>
          <w:sz w:val="24"/>
          <w:szCs w:val="24"/>
        </w:rPr>
      </w:pPr>
      <w:r w:rsidRPr="00877AEE">
        <w:rPr>
          <w:rFonts w:ascii="Times New Roman" w:hAnsi="Times New Roman" w:cs="Times New Roman"/>
          <w:sz w:val="24"/>
          <w:szCs w:val="24"/>
        </w:rPr>
        <w:t>U našoj školi se već duži niz godina realizuje program stručnog usavršavanja, to jest profesionalni razvoj nastavnika, a sve sa ciljem unapređivanja kvaliteta nastave. Zaposleni učestvuju na raznim seminarima, edukacijama, konferencijama. Nakon toga stečena znanja i vještine implementiraju kroz realizaciju uglednih, oglednih časova i kroz projekte. Škola pruža punu podršku  i obezbjeđuje sve potrebne uslove za realizaciju stručnog usavršavanja.</w:t>
      </w:r>
    </w:p>
    <w:p w:rsidR="002C1315" w:rsidRPr="00877AEE" w:rsidRDefault="002C1315" w:rsidP="00877AEE">
      <w:pPr>
        <w:spacing w:after="0"/>
        <w:jc w:val="both"/>
        <w:rPr>
          <w:rFonts w:ascii="Times New Roman" w:hAnsi="Times New Roman" w:cs="Times New Roman"/>
          <w:b/>
          <w:sz w:val="24"/>
          <w:szCs w:val="24"/>
        </w:rPr>
      </w:pPr>
    </w:p>
    <w:p w:rsidR="002C1315" w:rsidRPr="00877AEE" w:rsidRDefault="002C1315" w:rsidP="00877AEE">
      <w:pPr>
        <w:spacing w:after="0"/>
        <w:jc w:val="both"/>
        <w:rPr>
          <w:rFonts w:ascii="Times New Roman" w:hAnsi="Times New Roman" w:cs="Times New Roman"/>
          <w:b/>
          <w:sz w:val="24"/>
          <w:szCs w:val="24"/>
        </w:rPr>
      </w:pPr>
      <w:r w:rsidRPr="00877AEE">
        <w:rPr>
          <w:rFonts w:ascii="Times New Roman" w:hAnsi="Times New Roman" w:cs="Times New Roman"/>
          <w:b/>
          <w:sz w:val="24"/>
          <w:szCs w:val="24"/>
        </w:rPr>
        <w:t xml:space="preserve">II Indikatori PRNŠ/V-a </w:t>
      </w:r>
    </w:p>
    <w:p w:rsidR="002C1315" w:rsidRPr="00877AEE" w:rsidRDefault="002C1315" w:rsidP="00877AEE">
      <w:pPr>
        <w:spacing w:after="0"/>
        <w:jc w:val="both"/>
        <w:rPr>
          <w:rFonts w:ascii="Times New Roman" w:hAnsi="Times New Roman" w:cs="Times New Roman"/>
          <w:sz w:val="24"/>
          <w:szCs w:val="24"/>
        </w:rPr>
      </w:pPr>
      <w:r w:rsidRPr="00877AEE">
        <w:rPr>
          <w:rFonts w:ascii="Times New Roman" w:hAnsi="Times New Roman" w:cs="Times New Roman"/>
          <w:sz w:val="24"/>
          <w:szCs w:val="24"/>
        </w:rPr>
        <w:t>Škola ima plan profesionalnog razvoja.Kvalitet plana profesionalnog razvoja ima jasne i ostvarljive prioritete. Svi nastavnici kojima je matična škola JUOŠ ,,Donja Ržanica” imaju profesionalni portfolio i LPPR. Imaju jasne ciljeve i prioritete u svom profesionalnom razvoju. Nastavnici su redovno prisustvovali i učestvovali u svim aktivnostima profesionalnog razvoja koja su se dešavala u školi i van nje.</w:t>
      </w:r>
    </w:p>
    <w:p w:rsidR="002C1315" w:rsidRPr="00877AEE" w:rsidRDefault="002C1315" w:rsidP="00877AEE">
      <w:pPr>
        <w:spacing w:after="0"/>
        <w:jc w:val="both"/>
        <w:rPr>
          <w:rFonts w:ascii="Times New Roman" w:hAnsi="Times New Roman" w:cs="Times New Roman"/>
          <w:b/>
          <w:sz w:val="24"/>
          <w:szCs w:val="24"/>
        </w:rPr>
      </w:pPr>
    </w:p>
    <w:p w:rsidR="002C1315" w:rsidRPr="00877AEE" w:rsidRDefault="002C1315" w:rsidP="00877AEE">
      <w:pPr>
        <w:spacing w:after="0"/>
        <w:jc w:val="both"/>
        <w:rPr>
          <w:rFonts w:ascii="Times New Roman" w:hAnsi="Times New Roman" w:cs="Times New Roman"/>
          <w:b/>
          <w:sz w:val="24"/>
          <w:szCs w:val="24"/>
        </w:rPr>
      </w:pPr>
      <w:r w:rsidRPr="00877AEE">
        <w:rPr>
          <w:rFonts w:ascii="Times New Roman" w:hAnsi="Times New Roman" w:cs="Times New Roman"/>
          <w:b/>
          <w:sz w:val="24"/>
          <w:szCs w:val="24"/>
        </w:rPr>
        <w:t>III Osvrt na realizaciju planiranih ciljeva</w:t>
      </w:r>
    </w:p>
    <w:p w:rsidR="002C1315" w:rsidRPr="00877AEE" w:rsidRDefault="002C1315" w:rsidP="00877AEE">
      <w:pPr>
        <w:spacing w:after="0"/>
        <w:jc w:val="both"/>
        <w:rPr>
          <w:rFonts w:ascii="Times New Roman" w:hAnsi="Times New Roman" w:cs="Times New Roman"/>
          <w:b/>
          <w:sz w:val="24"/>
          <w:szCs w:val="24"/>
        </w:rPr>
      </w:pPr>
      <w:r w:rsidRPr="00877AEE">
        <w:rPr>
          <w:rFonts w:ascii="Times New Roman" w:hAnsi="Times New Roman" w:cs="Times New Roman"/>
          <w:b/>
          <w:sz w:val="24"/>
          <w:szCs w:val="24"/>
        </w:rPr>
        <w:t>Cilj 1: Formiranje Tima za profesionalni razvoj i upoznavanje nastavnika sa Planom PRNŠ</w:t>
      </w:r>
    </w:p>
    <w:p w:rsidR="002C1315" w:rsidRPr="00877AEE" w:rsidRDefault="002C1315" w:rsidP="00877AEE">
      <w:pPr>
        <w:spacing w:after="0"/>
        <w:jc w:val="both"/>
        <w:rPr>
          <w:rFonts w:ascii="Times New Roman" w:hAnsi="Times New Roman" w:cs="Times New Roman"/>
          <w:b/>
          <w:sz w:val="24"/>
          <w:szCs w:val="24"/>
        </w:rPr>
      </w:pPr>
      <w:r w:rsidRPr="00877AEE">
        <w:rPr>
          <w:rFonts w:ascii="Times New Roman" w:hAnsi="Times New Roman" w:cs="Times New Roman"/>
          <w:b/>
          <w:sz w:val="24"/>
          <w:szCs w:val="24"/>
        </w:rPr>
        <w:t>Aktivnosti:</w:t>
      </w:r>
    </w:p>
    <w:p w:rsidR="002C1315" w:rsidRPr="00877AEE" w:rsidRDefault="002C1315" w:rsidP="00877AEE">
      <w:pPr>
        <w:numPr>
          <w:ilvl w:val="0"/>
          <w:numId w:val="32"/>
        </w:numPr>
        <w:spacing w:after="0" w:line="240" w:lineRule="auto"/>
        <w:contextualSpacing/>
        <w:jc w:val="both"/>
        <w:rPr>
          <w:rFonts w:ascii="Times New Roman" w:hAnsi="Times New Roman" w:cs="Times New Roman"/>
          <w:sz w:val="24"/>
          <w:szCs w:val="24"/>
        </w:rPr>
      </w:pPr>
      <w:r w:rsidRPr="00877AEE">
        <w:rPr>
          <w:rFonts w:ascii="Times New Roman" w:eastAsia="Calibri" w:hAnsi="Times New Roman" w:cs="Times New Roman"/>
          <w:bCs/>
          <w:i/>
          <w:sz w:val="24"/>
          <w:szCs w:val="24"/>
          <w:lang w:val="sr-Latn-CS"/>
        </w:rPr>
        <w:t>Formiranje tima za PRNŠ na nivou Škole</w:t>
      </w:r>
    </w:p>
    <w:p w:rsidR="002C1315" w:rsidRPr="00877AEE" w:rsidRDefault="002C1315" w:rsidP="00877AEE">
      <w:pPr>
        <w:numPr>
          <w:ilvl w:val="0"/>
          <w:numId w:val="32"/>
        </w:numPr>
        <w:spacing w:after="0" w:line="240" w:lineRule="auto"/>
        <w:contextualSpacing/>
        <w:jc w:val="both"/>
        <w:rPr>
          <w:rFonts w:ascii="Times New Roman" w:hAnsi="Times New Roman" w:cs="Times New Roman"/>
          <w:sz w:val="24"/>
          <w:szCs w:val="24"/>
        </w:rPr>
      </w:pPr>
      <w:r w:rsidRPr="00877AEE">
        <w:rPr>
          <w:rFonts w:ascii="Times New Roman" w:eastAsia="Calibri" w:hAnsi="Times New Roman" w:cs="Times New Roman"/>
          <w:bCs/>
          <w:i/>
          <w:sz w:val="24"/>
          <w:szCs w:val="24"/>
          <w:lang w:val="sr-Latn-CS"/>
        </w:rPr>
        <w:t>Upoznavanje sa ciljevima i zadacima PRNŠ-a</w:t>
      </w:r>
    </w:p>
    <w:p w:rsidR="002C1315" w:rsidRPr="00877AEE" w:rsidRDefault="002C1315" w:rsidP="00877AEE">
      <w:pPr>
        <w:numPr>
          <w:ilvl w:val="0"/>
          <w:numId w:val="32"/>
        </w:numPr>
        <w:spacing w:after="0" w:line="240" w:lineRule="auto"/>
        <w:contextualSpacing/>
        <w:jc w:val="both"/>
        <w:rPr>
          <w:rFonts w:ascii="Times New Roman" w:hAnsi="Times New Roman" w:cs="Times New Roman"/>
          <w:sz w:val="24"/>
          <w:szCs w:val="24"/>
        </w:rPr>
      </w:pPr>
      <w:r w:rsidRPr="00877AEE">
        <w:rPr>
          <w:rFonts w:ascii="Times New Roman" w:eastAsia="Calibri" w:hAnsi="Times New Roman" w:cs="Times New Roman"/>
          <w:bCs/>
          <w:i/>
          <w:sz w:val="24"/>
          <w:szCs w:val="24"/>
          <w:lang w:val="sr-Latn-CS"/>
        </w:rPr>
        <w:t>Ažuriranje postojećih i formiranje novih portfolia i  LPPR</w:t>
      </w:r>
    </w:p>
    <w:p w:rsidR="002C1315" w:rsidRPr="00877AEE" w:rsidRDefault="002C1315" w:rsidP="00877AEE">
      <w:pPr>
        <w:numPr>
          <w:ilvl w:val="0"/>
          <w:numId w:val="32"/>
        </w:numPr>
        <w:spacing w:after="0" w:line="240" w:lineRule="auto"/>
        <w:contextualSpacing/>
        <w:jc w:val="both"/>
        <w:rPr>
          <w:rFonts w:ascii="Times New Roman" w:hAnsi="Times New Roman" w:cs="Times New Roman"/>
          <w:sz w:val="24"/>
          <w:szCs w:val="24"/>
        </w:rPr>
      </w:pPr>
      <w:r w:rsidRPr="00877AEE">
        <w:rPr>
          <w:rFonts w:ascii="Times New Roman" w:eastAsia="Calibri" w:hAnsi="Times New Roman" w:cs="Times New Roman"/>
          <w:bCs/>
          <w:i/>
          <w:sz w:val="24"/>
          <w:szCs w:val="24"/>
          <w:lang w:val="sr-Latn-CS"/>
        </w:rPr>
        <w:t>Praćenje realizacije LPPR</w:t>
      </w:r>
    </w:p>
    <w:p w:rsidR="002C1315" w:rsidRPr="00877AEE" w:rsidRDefault="002C1315" w:rsidP="00877AEE">
      <w:pPr>
        <w:spacing w:after="0"/>
        <w:jc w:val="both"/>
        <w:rPr>
          <w:rFonts w:ascii="Times New Roman" w:hAnsi="Times New Roman" w:cs="Times New Roman"/>
          <w:b/>
          <w:bCs/>
          <w:sz w:val="24"/>
          <w:szCs w:val="24"/>
        </w:rPr>
      </w:pPr>
      <w:r w:rsidRPr="00877AEE">
        <w:rPr>
          <w:rFonts w:ascii="Times New Roman" w:hAnsi="Times New Roman" w:cs="Times New Roman"/>
          <w:b/>
          <w:sz w:val="24"/>
          <w:szCs w:val="24"/>
        </w:rPr>
        <w:t>Cilj 2:</w:t>
      </w:r>
      <w:r w:rsidRPr="00877AEE">
        <w:rPr>
          <w:rFonts w:ascii="Times New Roman" w:hAnsi="Times New Roman" w:cs="Times New Roman"/>
          <w:b/>
          <w:bCs/>
          <w:sz w:val="24"/>
          <w:szCs w:val="24"/>
        </w:rPr>
        <w:t>Implementacija digitalnih tehnologija u nastavni proces</w:t>
      </w:r>
    </w:p>
    <w:p w:rsidR="002C1315" w:rsidRPr="00877AEE" w:rsidRDefault="002C1315" w:rsidP="00877AEE">
      <w:pPr>
        <w:spacing w:after="0"/>
        <w:jc w:val="both"/>
        <w:rPr>
          <w:rFonts w:ascii="Times New Roman" w:hAnsi="Times New Roman" w:cs="Times New Roman"/>
          <w:b/>
          <w:sz w:val="24"/>
          <w:szCs w:val="24"/>
        </w:rPr>
      </w:pPr>
      <w:r w:rsidRPr="00877AEE">
        <w:rPr>
          <w:rFonts w:ascii="Times New Roman" w:hAnsi="Times New Roman" w:cs="Times New Roman"/>
          <w:b/>
          <w:sz w:val="24"/>
          <w:szCs w:val="24"/>
        </w:rPr>
        <w:t xml:space="preserve">Aktivnosti: </w:t>
      </w:r>
    </w:p>
    <w:p w:rsidR="002C1315" w:rsidRPr="00877AEE" w:rsidRDefault="002C1315" w:rsidP="00877AEE">
      <w:pPr>
        <w:numPr>
          <w:ilvl w:val="0"/>
          <w:numId w:val="33"/>
        </w:numPr>
        <w:spacing w:after="0" w:line="240" w:lineRule="auto"/>
        <w:contextualSpacing/>
        <w:jc w:val="both"/>
        <w:rPr>
          <w:rFonts w:ascii="Times New Roman" w:hAnsi="Times New Roman" w:cs="Times New Roman"/>
          <w:sz w:val="24"/>
          <w:szCs w:val="24"/>
        </w:rPr>
      </w:pPr>
      <w:r w:rsidRPr="00877AEE">
        <w:rPr>
          <w:rFonts w:ascii="Times New Roman" w:eastAsia="Calibri" w:hAnsi="Times New Roman" w:cs="Times New Roman"/>
          <w:sz w:val="24"/>
          <w:szCs w:val="24"/>
          <w:lang w:val="sr-Latn-CS"/>
        </w:rPr>
        <w:t>Anketiranje o primjeni ICT u nastavi</w:t>
      </w:r>
    </w:p>
    <w:p w:rsidR="002C1315" w:rsidRPr="00877AEE" w:rsidRDefault="002C1315" w:rsidP="00877AEE">
      <w:pPr>
        <w:numPr>
          <w:ilvl w:val="0"/>
          <w:numId w:val="33"/>
        </w:numPr>
        <w:spacing w:after="0" w:line="240" w:lineRule="auto"/>
        <w:contextualSpacing/>
        <w:jc w:val="both"/>
        <w:rPr>
          <w:rFonts w:ascii="Times New Roman" w:hAnsi="Times New Roman" w:cs="Times New Roman"/>
          <w:sz w:val="24"/>
          <w:szCs w:val="24"/>
        </w:rPr>
      </w:pPr>
      <w:r w:rsidRPr="00877AEE">
        <w:rPr>
          <w:rFonts w:ascii="Times New Roman" w:eastAsia="Calibri" w:hAnsi="Times New Roman" w:cs="Times New Roman"/>
          <w:sz w:val="24"/>
          <w:szCs w:val="24"/>
          <w:lang w:val="sr-Latn-CS"/>
        </w:rPr>
        <w:t>Obuka na nivou škole</w:t>
      </w:r>
    </w:p>
    <w:p w:rsidR="002C1315" w:rsidRPr="00877AEE" w:rsidRDefault="002C1315" w:rsidP="00877AEE">
      <w:pPr>
        <w:numPr>
          <w:ilvl w:val="0"/>
          <w:numId w:val="33"/>
        </w:numPr>
        <w:spacing w:after="0" w:line="240" w:lineRule="auto"/>
        <w:contextualSpacing/>
        <w:jc w:val="both"/>
        <w:rPr>
          <w:rFonts w:ascii="Times New Roman" w:hAnsi="Times New Roman" w:cs="Times New Roman"/>
          <w:sz w:val="24"/>
          <w:szCs w:val="24"/>
        </w:rPr>
      </w:pPr>
      <w:r w:rsidRPr="00877AEE">
        <w:rPr>
          <w:rFonts w:ascii="Times New Roman" w:eastAsia="Calibri" w:hAnsi="Times New Roman" w:cs="Times New Roman"/>
          <w:sz w:val="24"/>
          <w:szCs w:val="24"/>
          <w:lang w:val="sr-Latn-CS"/>
        </w:rPr>
        <w:t>Primjena ICT tehnologije u nastavi</w:t>
      </w:r>
    </w:p>
    <w:p w:rsidR="002C1315" w:rsidRPr="00877AEE" w:rsidRDefault="002C1315" w:rsidP="00877AEE">
      <w:pPr>
        <w:spacing w:after="0"/>
        <w:jc w:val="both"/>
        <w:rPr>
          <w:rFonts w:ascii="Times New Roman" w:hAnsi="Times New Roman" w:cs="Times New Roman"/>
          <w:b/>
          <w:bCs/>
          <w:sz w:val="24"/>
          <w:szCs w:val="24"/>
        </w:rPr>
      </w:pPr>
      <w:r w:rsidRPr="00877AEE">
        <w:rPr>
          <w:rFonts w:ascii="Times New Roman" w:hAnsi="Times New Roman" w:cs="Times New Roman"/>
          <w:b/>
          <w:sz w:val="24"/>
          <w:szCs w:val="24"/>
        </w:rPr>
        <w:t>Cilj 3:</w:t>
      </w:r>
      <w:r w:rsidRPr="00877AEE">
        <w:rPr>
          <w:rFonts w:ascii="Times New Roman" w:hAnsi="Times New Roman" w:cs="Times New Roman"/>
          <w:b/>
          <w:bCs/>
          <w:sz w:val="24"/>
          <w:szCs w:val="24"/>
        </w:rPr>
        <w:t xml:space="preserve">Unapređivanje ličnih kompetecija </w:t>
      </w:r>
      <w:r w:rsidRPr="00877AEE">
        <w:rPr>
          <w:rFonts w:ascii="Times New Roman" w:hAnsi="Times New Roman" w:cs="Times New Roman"/>
          <w:b/>
          <w:sz w:val="24"/>
          <w:szCs w:val="24"/>
        </w:rPr>
        <w:t>nastavnika</w:t>
      </w:r>
    </w:p>
    <w:p w:rsidR="002C1315" w:rsidRPr="00877AEE" w:rsidRDefault="002C1315" w:rsidP="00877AEE">
      <w:pPr>
        <w:spacing w:after="0"/>
        <w:jc w:val="both"/>
        <w:rPr>
          <w:rFonts w:ascii="Times New Roman" w:hAnsi="Times New Roman" w:cs="Times New Roman"/>
          <w:b/>
          <w:sz w:val="24"/>
          <w:szCs w:val="24"/>
        </w:rPr>
      </w:pPr>
      <w:r w:rsidRPr="00877AEE">
        <w:rPr>
          <w:rFonts w:ascii="Times New Roman" w:hAnsi="Times New Roman" w:cs="Times New Roman"/>
          <w:b/>
          <w:sz w:val="24"/>
          <w:szCs w:val="24"/>
        </w:rPr>
        <w:t xml:space="preserve"> Aktivnosti:</w:t>
      </w:r>
    </w:p>
    <w:p w:rsidR="002C1315" w:rsidRPr="00877AEE" w:rsidRDefault="002C1315" w:rsidP="00877AEE">
      <w:pPr>
        <w:numPr>
          <w:ilvl w:val="0"/>
          <w:numId w:val="34"/>
        </w:numPr>
        <w:spacing w:after="0" w:line="240" w:lineRule="auto"/>
        <w:contextualSpacing/>
        <w:jc w:val="both"/>
        <w:rPr>
          <w:rFonts w:ascii="Times New Roman" w:hAnsi="Times New Roman" w:cs="Times New Roman"/>
          <w:sz w:val="24"/>
          <w:szCs w:val="24"/>
        </w:rPr>
      </w:pPr>
      <w:r w:rsidRPr="00877AEE">
        <w:rPr>
          <w:rFonts w:ascii="Times New Roman" w:hAnsi="Times New Roman" w:cs="Times New Roman"/>
          <w:sz w:val="24"/>
          <w:szCs w:val="24"/>
        </w:rPr>
        <w:t>Pohađanje akreditovanih seminara</w:t>
      </w:r>
    </w:p>
    <w:p w:rsidR="002C1315" w:rsidRPr="00877AEE" w:rsidRDefault="002C1315" w:rsidP="00877AEE">
      <w:pPr>
        <w:numPr>
          <w:ilvl w:val="0"/>
          <w:numId w:val="34"/>
        </w:numPr>
        <w:spacing w:after="0" w:line="240" w:lineRule="auto"/>
        <w:contextualSpacing/>
        <w:jc w:val="both"/>
        <w:rPr>
          <w:rFonts w:ascii="Times New Roman" w:hAnsi="Times New Roman" w:cs="Times New Roman"/>
          <w:sz w:val="24"/>
          <w:szCs w:val="24"/>
        </w:rPr>
      </w:pPr>
      <w:r w:rsidRPr="00877AEE">
        <w:rPr>
          <w:rFonts w:ascii="Times New Roman" w:hAnsi="Times New Roman" w:cs="Times New Roman"/>
          <w:sz w:val="24"/>
          <w:szCs w:val="24"/>
        </w:rPr>
        <w:t>Organizovanje okruglih stolova, debata</w:t>
      </w:r>
    </w:p>
    <w:p w:rsidR="002C1315" w:rsidRPr="00877AEE" w:rsidRDefault="002C1315" w:rsidP="00877AEE">
      <w:pPr>
        <w:numPr>
          <w:ilvl w:val="0"/>
          <w:numId w:val="34"/>
        </w:numPr>
        <w:spacing w:after="0" w:line="240" w:lineRule="auto"/>
        <w:contextualSpacing/>
        <w:jc w:val="both"/>
        <w:rPr>
          <w:rFonts w:ascii="Times New Roman" w:hAnsi="Times New Roman" w:cs="Times New Roman"/>
          <w:sz w:val="24"/>
          <w:szCs w:val="24"/>
        </w:rPr>
      </w:pPr>
      <w:r w:rsidRPr="00877AEE">
        <w:rPr>
          <w:rFonts w:ascii="Times New Roman" w:hAnsi="Times New Roman" w:cs="Times New Roman"/>
          <w:sz w:val="24"/>
          <w:szCs w:val="24"/>
        </w:rPr>
        <w:t>Korišćenje stručne literature</w:t>
      </w:r>
    </w:p>
    <w:p w:rsidR="002C1315" w:rsidRPr="00877AEE" w:rsidRDefault="002C1315" w:rsidP="00877AEE">
      <w:pPr>
        <w:numPr>
          <w:ilvl w:val="0"/>
          <w:numId w:val="34"/>
        </w:numPr>
        <w:spacing w:after="0" w:line="240" w:lineRule="auto"/>
        <w:contextualSpacing/>
        <w:jc w:val="both"/>
        <w:rPr>
          <w:rFonts w:ascii="Times New Roman" w:hAnsi="Times New Roman" w:cs="Times New Roman"/>
          <w:sz w:val="24"/>
          <w:szCs w:val="24"/>
        </w:rPr>
      </w:pPr>
      <w:r w:rsidRPr="00877AEE">
        <w:rPr>
          <w:rFonts w:ascii="Times New Roman" w:hAnsi="Times New Roman" w:cs="Times New Roman"/>
          <w:sz w:val="24"/>
          <w:szCs w:val="24"/>
        </w:rPr>
        <w:t>Organizovanje uglednih/oglednih časova</w:t>
      </w:r>
    </w:p>
    <w:p w:rsidR="002C1315" w:rsidRPr="00877AEE" w:rsidRDefault="002C1315" w:rsidP="00877AEE">
      <w:pPr>
        <w:spacing w:after="0"/>
        <w:jc w:val="both"/>
        <w:rPr>
          <w:rFonts w:ascii="Times New Roman" w:hAnsi="Times New Roman" w:cs="Times New Roman"/>
          <w:b/>
          <w:bCs/>
          <w:sz w:val="24"/>
          <w:szCs w:val="24"/>
        </w:rPr>
      </w:pPr>
      <w:r w:rsidRPr="00877AEE">
        <w:rPr>
          <w:rFonts w:ascii="Times New Roman" w:hAnsi="Times New Roman" w:cs="Times New Roman"/>
          <w:b/>
          <w:bCs/>
          <w:sz w:val="24"/>
          <w:szCs w:val="24"/>
        </w:rPr>
        <w:t>Cilj 4: Osvrt na realizaciju PRNŠ-a</w:t>
      </w:r>
    </w:p>
    <w:p w:rsidR="002C1315" w:rsidRPr="00877AEE" w:rsidRDefault="002C1315" w:rsidP="00877AEE">
      <w:pPr>
        <w:spacing w:after="0"/>
        <w:jc w:val="both"/>
        <w:rPr>
          <w:rFonts w:ascii="Times New Roman" w:hAnsi="Times New Roman" w:cs="Times New Roman"/>
          <w:b/>
          <w:bCs/>
          <w:sz w:val="24"/>
          <w:szCs w:val="24"/>
        </w:rPr>
      </w:pPr>
      <w:r w:rsidRPr="00877AEE">
        <w:rPr>
          <w:rFonts w:ascii="Times New Roman" w:hAnsi="Times New Roman" w:cs="Times New Roman"/>
          <w:b/>
          <w:bCs/>
          <w:sz w:val="24"/>
          <w:szCs w:val="24"/>
        </w:rPr>
        <w:t xml:space="preserve">Aktivnosti: </w:t>
      </w:r>
    </w:p>
    <w:p w:rsidR="002C1315" w:rsidRPr="00877AEE" w:rsidRDefault="002C1315" w:rsidP="00877AEE">
      <w:pPr>
        <w:numPr>
          <w:ilvl w:val="0"/>
          <w:numId w:val="35"/>
        </w:numPr>
        <w:spacing w:after="0" w:line="240" w:lineRule="auto"/>
        <w:contextualSpacing/>
        <w:jc w:val="both"/>
        <w:rPr>
          <w:rFonts w:ascii="Times New Roman" w:hAnsi="Times New Roman" w:cs="Times New Roman"/>
          <w:sz w:val="24"/>
          <w:szCs w:val="24"/>
        </w:rPr>
      </w:pPr>
      <w:r w:rsidRPr="00877AEE">
        <w:rPr>
          <w:rFonts w:ascii="Times New Roman" w:hAnsi="Times New Roman" w:cs="Times New Roman"/>
          <w:sz w:val="24"/>
          <w:szCs w:val="24"/>
        </w:rPr>
        <w:t>Formiranje Komisije za samoevaluaciju PRNŠ</w:t>
      </w:r>
    </w:p>
    <w:p w:rsidR="002C1315" w:rsidRPr="00877AEE" w:rsidRDefault="002C1315" w:rsidP="00877AEE">
      <w:pPr>
        <w:numPr>
          <w:ilvl w:val="0"/>
          <w:numId w:val="35"/>
        </w:numPr>
        <w:spacing w:after="0" w:line="240" w:lineRule="auto"/>
        <w:contextualSpacing/>
        <w:jc w:val="both"/>
        <w:rPr>
          <w:rFonts w:ascii="Times New Roman" w:hAnsi="Times New Roman" w:cs="Times New Roman"/>
          <w:sz w:val="24"/>
          <w:szCs w:val="24"/>
        </w:rPr>
      </w:pPr>
      <w:r w:rsidRPr="00877AEE">
        <w:rPr>
          <w:rFonts w:ascii="Times New Roman" w:hAnsi="Times New Roman" w:cs="Times New Roman"/>
          <w:sz w:val="24"/>
          <w:szCs w:val="24"/>
        </w:rPr>
        <w:t>Pisanje Izvještaja na osnovu ponuđenih instrumenata</w:t>
      </w:r>
    </w:p>
    <w:p w:rsidR="002C1315" w:rsidRPr="00877AEE" w:rsidRDefault="002C1315" w:rsidP="00877AEE">
      <w:pPr>
        <w:numPr>
          <w:ilvl w:val="0"/>
          <w:numId w:val="35"/>
        </w:numPr>
        <w:spacing w:after="0" w:line="240" w:lineRule="auto"/>
        <w:contextualSpacing/>
        <w:jc w:val="both"/>
        <w:rPr>
          <w:rFonts w:ascii="Times New Roman" w:hAnsi="Times New Roman" w:cs="Times New Roman"/>
          <w:sz w:val="24"/>
          <w:szCs w:val="24"/>
        </w:rPr>
      </w:pPr>
      <w:r w:rsidRPr="00877AEE">
        <w:rPr>
          <w:rFonts w:ascii="Times New Roman" w:hAnsi="Times New Roman" w:cs="Times New Roman"/>
          <w:sz w:val="24"/>
          <w:szCs w:val="24"/>
        </w:rPr>
        <w:lastRenderedPageBreak/>
        <w:t>Dostavljanje Izvještaja Zavodu za školstvo</w:t>
      </w:r>
    </w:p>
    <w:p w:rsidR="002C1315" w:rsidRPr="00877AEE" w:rsidRDefault="002C1315" w:rsidP="00877AEE">
      <w:pPr>
        <w:spacing w:after="0"/>
        <w:jc w:val="both"/>
        <w:rPr>
          <w:rFonts w:ascii="Times New Roman" w:hAnsi="Times New Roman" w:cs="Times New Roman"/>
          <w:b/>
          <w:bCs/>
          <w:sz w:val="24"/>
          <w:szCs w:val="24"/>
        </w:rPr>
      </w:pPr>
    </w:p>
    <w:p w:rsidR="002C1315" w:rsidRPr="00877AEE" w:rsidRDefault="002C1315" w:rsidP="00877AEE">
      <w:pPr>
        <w:spacing w:after="0"/>
        <w:jc w:val="both"/>
        <w:rPr>
          <w:rFonts w:ascii="Times New Roman" w:hAnsi="Times New Roman" w:cs="Times New Roman"/>
          <w:b/>
          <w:bCs/>
          <w:sz w:val="24"/>
          <w:szCs w:val="24"/>
        </w:rPr>
      </w:pPr>
    </w:p>
    <w:p w:rsidR="002C1315" w:rsidRPr="00877AEE" w:rsidRDefault="002C1315" w:rsidP="00877AEE">
      <w:pPr>
        <w:spacing w:after="0"/>
        <w:jc w:val="both"/>
        <w:rPr>
          <w:rFonts w:ascii="Times New Roman" w:hAnsi="Times New Roman" w:cs="Times New Roman"/>
          <w:sz w:val="24"/>
          <w:szCs w:val="24"/>
        </w:rPr>
      </w:pPr>
    </w:p>
    <w:p w:rsidR="002C1315" w:rsidRPr="00877AEE" w:rsidRDefault="002C1315" w:rsidP="00877AEE">
      <w:pPr>
        <w:spacing w:after="0"/>
        <w:jc w:val="both"/>
        <w:rPr>
          <w:rFonts w:ascii="Times New Roman" w:hAnsi="Times New Roman" w:cs="Times New Roman"/>
          <w:b/>
          <w:sz w:val="24"/>
          <w:szCs w:val="24"/>
        </w:rPr>
      </w:pPr>
      <w:r w:rsidRPr="00877AEE">
        <w:rPr>
          <w:rFonts w:ascii="Times New Roman" w:hAnsi="Times New Roman" w:cs="Times New Roman"/>
          <w:b/>
          <w:sz w:val="24"/>
          <w:szCs w:val="24"/>
        </w:rPr>
        <w:t xml:space="preserve"> Osvrt na realizaciju:</w:t>
      </w:r>
    </w:p>
    <w:p w:rsidR="002C1315" w:rsidRPr="00877AEE" w:rsidRDefault="002C1315" w:rsidP="00877AEE">
      <w:pPr>
        <w:spacing w:after="0"/>
        <w:jc w:val="both"/>
        <w:rPr>
          <w:rFonts w:ascii="Times New Roman" w:hAnsi="Times New Roman" w:cs="Times New Roman"/>
          <w:b/>
          <w:sz w:val="24"/>
          <w:szCs w:val="24"/>
        </w:rPr>
      </w:pPr>
      <w:r w:rsidRPr="00877AEE">
        <w:rPr>
          <w:rFonts w:ascii="Times New Roman" w:hAnsi="Times New Roman" w:cs="Times New Roman"/>
          <w:b/>
          <w:sz w:val="24"/>
          <w:szCs w:val="24"/>
        </w:rPr>
        <w:t xml:space="preserve"> Cilj 1:Formiranje Tima za profesionalni razvoj i upoznavanje nastavnika sa Planom PRNŠ</w:t>
      </w:r>
    </w:p>
    <w:p w:rsidR="002C1315" w:rsidRPr="00877AEE" w:rsidRDefault="002C1315" w:rsidP="00877AEE">
      <w:pPr>
        <w:spacing w:after="160" w:line="259" w:lineRule="auto"/>
        <w:ind w:left="720"/>
        <w:contextualSpacing/>
        <w:jc w:val="both"/>
        <w:rPr>
          <w:rFonts w:ascii="Times New Roman" w:hAnsi="Times New Roman" w:cs="Times New Roman"/>
          <w:sz w:val="24"/>
          <w:szCs w:val="24"/>
        </w:rPr>
      </w:pPr>
      <w:r w:rsidRPr="00877AEE">
        <w:rPr>
          <w:rFonts w:ascii="Times New Roman" w:hAnsi="Times New Roman" w:cs="Times New Roman"/>
          <w:sz w:val="24"/>
          <w:szCs w:val="24"/>
        </w:rPr>
        <w:t>Početkom septembra formiran je Tim za PRNŠ JU OŠ “Donja Ržanica”.Ažurirarni portfoliji nastavnika. Nakon analize portfolia i LPPR-a nastavnika, formulisani zbirni ciljevi i dostavljeni Zavodu za školstvo, a na osnovu njih i samoevaluacije PRNŠ izrađen je Plan PRNŠ za 2022/2023. školsku godinu. Na sjednicama aktiva nastavnici razredne i predmetne nastave upoznati sa ciljevima i zadacima Plana za PRNŠ.</w:t>
      </w:r>
    </w:p>
    <w:p w:rsidR="002C1315" w:rsidRPr="00877AEE" w:rsidRDefault="002C1315" w:rsidP="00877AEE">
      <w:pPr>
        <w:spacing w:after="160" w:line="259" w:lineRule="auto"/>
        <w:ind w:left="720"/>
        <w:contextualSpacing/>
        <w:jc w:val="both"/>
        <w:rPr>
          <w:rFonts w:ascii="Times New Roman" w:hAnsi="Times New Roman" w:cs="Times New Roman"/>
          <w:sz w:val="24"/>
          <w:szCs w:val="24"/>
        </w:rPr>
      </w:pPr>
    </w:p>
    <w:p w:rsidR="002C1315" w:rsidRPr="00877AEE" w:rsidRDefault="002C1315" w:rsidP="00877AEE">
      <w:pPr>
        <w:spacing w:after="0"/>
        <w:contextualSpacing/>
        <w:jc w:val="both"/>
        <w:rPr>
          <w:rFonts w:ascii="Times New Roman" w:hAnsi="Times New Roman" w:cs="Times New Roman"/>
          <w:sz w:val="24"/>
          <w:szCs w:val="24"/>
        </w:rPr>
      </w:pPr>
      <w:r w:rsidRPr="00877AEE">
        <w:rPr>
          <w:rFonts w:ascii="Times New Roman" w:hAnsi="Times New Roman" w:cs="Times New Roman"/>
          <w:b/>
          <w:sz w:val="24"/>
          <w:szCs w:val="24"/>
        </w:rPr>
        <w:t xml:space="preserve">Cilj 2: </w:t>
      </w:r>
      <w:r w:rsidRPr="00877AEE">
        <w:rPr>
          <w:rFonts w:ascii="Times New Roman" w:hAnsi="Times New Roman" w:cs="Times New Roman"/>
          <w:b/>
          <w:bCs/>
          <w:sz w:val="24"/>
          <w:szCs w:val="24"/>
        </w:rPr>
        <w:t>Implementacija digitalnih tehnologija u nastavni proces</w:t>
      </w:r>
    </w:p>
    <w:p w:rsidR="002C1315" w:rsidRPr="00877AEE" w:rsidRDefault="002C1315" w:rsidP="00877AEE">
      <w:pPr>
        <w:spacing w:after="0"/>
        <w:ind w:left="720"/>
        <w:contextualSpacing/>
        <w:jc w:val="both"/>
        <w:rPr>
          <w:rFonts w:ascii="Times New Roman" w:hAnsi="Times New Roman" w:cs="Times New Roman"/>
          <w:sz w:val="24"/>
          <w:szCs w:val="24"/>
        </w:rPr>
      </w:pPr>
      <w:r w:rsidRPr="00877AEE">
        <w:rPr>
          <w:rFonts w:ascii="Times New Roman" w:hAnsi="Times New Roman" w:cs="Times New Roman"/>
          <w:sz w:val="24"/>
          <w:szCs w:val="24"/>
        </w:rPr>
        <w:t>Na osnovu ankete koja je u toku novembra sprovedena među nastavnicima, utvrđeno je da svi oni koriste digitalne tehnologije u nastavnom procesu, kada je to moguće.Anketa je pokazala da postoji interesovanje za usavršavanjem digitalnih kompetencija, naročito u domenu aplikacija za izradu nastavnih materijala (onlajn kvizovi, prezentacije i sl.), kao i uključivanje u E-Twining zajednicu.</w:t>
      </w:r>
    </w:p>
    <w:p w:rsidR="002C1315" w:rsidRPr="00877AEE" w:rsidRDefault="002C1315" w:rsidP="00877AEE">
      <w:pPr>
        <w:spacing w:after="0"/>
        <w:ind w:left="720"/>
        <w:contextualSpacing/>
        <w:jc w:val="both"/>
        <w:rPr>
          <w:rFonts w:ascii="Times New Roman" w:hAnsi="Times New Roman" w:cs="Times New Roman"/>
          <w:sz w:val="24"/>
          <w:szCs w:val="24"/>
        </w:rPr>
      </w:pPr>
    </w:p>
    <w:p w:rsidR="002C1315" w:rsidRPr="00877AEE" w:rsidRDefault="002C1315" w:rsidP="00877AEE">
      <w:pPr>
        <w:spacing w:after="0"/>
        <w:rPr>
          <w:rFonts w:ascii="Times New Roman" w:hAnsi="Times New Roman" w:cs="Times New Roman"/>
          <w:b/>
          <w:bCs/>
          <w:sz w:val="24"/>
          <w:szCs w:val="24"/>
        </w:rPr>
      </w:pPr>
      <w:r w:rsidRPr="00877AEE">
        <w:rPr>
          <w:rFonts w:ascii="Times New Roman" w:hAnsi="Times New Roman" w:cs="Times New Roman"/>
          <w:b/>
          <w:bCs/>
          <w:sz w:val="24"/>
          <w:szCs w:val="24"/>
        </w:rPr>
        <w:t>CIlj 3: Unapređivanje ličnih kompetencija nastavnika</w:t>
      </w:r>
    </w:p>
    <w:p w:rsidR="002C1315" w:rsidRPr="00877AEE" w:rsidRDefault="002C1315" w:rsidP="00877AEE">
      <w:pPr>
        <w:spacing w:after="0"/>
        <w:rPr>
          <w:rFonts w:ascii="Times New Roman" w:hAnsi="Times New Roman" w:cs="Times New Roman"/>
          <w:bCs/>
          <w:sz w:val="24"/>
          <w:szCs w:val="24"/>
        </w:rPr>
      </w:pPr>
      <w:r w:rsidRPr="00877AEE">
        <w:rPr>
          <w:rFonts w:ascii="Times New Roman" w:hAnsi="Times New Roman" w:cs="Times New Roman"/>
          <w:b/>
          <w:bCs/>
          <w:sz w:val="24"/>
          <w:szCs w:val="24"/>
        </w:rPr>
        <w:tab/>
      </w:r>
      <w:r w:rsidRPr="00877AEE">
        <w:rPr>
          <w:rFonts w:ascii="Times New Roman" w:hAnsi="Times New Roman" w:cs="Times New Roman"/>
          <w:bCs/>
          <w:sz w:val="24"/>
          <w:szCs w:val="24"/>
        </w:rPr>
        <w:t>U toku nastavne godine nastavnici su upućivani na pohađanje akreditovanih seminara u skladu sa potrebama, interesovanjima i zahtjevima za dobijanje licence za rad. Podsticani su na razmjenjivanje iskustava, mišljenja, ideja kroz rad stručnih aktiva i timova Škole. Upoznati su sa stručnom literaturom kojom raspolaže biblioteka, ali i na druge izvore (internet). Organizovani su ugledni časovi na nivou aktiva o kojima su sačinjeni detaljni izvještaji i razmijenjeni primjeri dobre prakse.</w:t>
      </w:r>
    </w:p>
    <w:p w:rsidR="002C1315" w:rsidRPr="00877AEE" w:rsidRDefault="002C1315" w:rsidP="00877AEE">
      <w:pPr>
        <w:spacing w:after="0"/>
        <w:rPr>
          <w:rFonts w:ascii="Times New Roman" w:hAnsi="Times New Roman" w:cs="Times New Roman"/>
          <w:bCs/>
          <w:sz w:val="24"/>
          <w:szCs w:val="24"/>
        </w:rPr>
      </w:pPr>
    </w:p>
    <w:p w:rsidR="002C1315" w:rsidRPr="00877AEE" w:rsidRDefault="002C1315" w:rsidP="00877AEE">
      <w:pPr>
        <w:spacing w:after="160" w:line="259" w:lineRule="auto"/>
        <w:rPr>
          <w:rFonts w:ascii="Times New Roman" w:hAnsi="Times New Roman" w:cs="Times New Roman"/>
          <w:b/>
          <w:bCs/>
          <w:sz w:val="24"/>
          <w:szCs w:val="24"/>
        </w:rPr>
      </w:pPr>
      <w:r w:rsidRPr="00877AEE">
        <w:rPr>
          <w:rFonts w:ascii="Times New Roman" w:hAnsi="Times New Roman" w:cs="Times New Roman"/>
          <w:b/>
          <w:bCs/>
          <w:sz w:val="24"/>
          <w:szCs w:val="24"/>
        </w:rPr>
        <w:t>Cilj 4: Osvrt na realizaciju PRNŠ</w:t>
      </w:r>
    </w:p>
    <w:p w:rsidR="002C1315" w:rsidRPr="00877AEE" w:rsidRDefault="002C1315" w:rsidP="00877AEE">
      <w:pPr>
        <w:spacing w:after="160" w:line="259" w:lineRule="auto"/>
        <w:ind w:firstLine="720"/>
        <w:jc w:val="both"/>
        <w:rPr>
          <w:rFonts w:ascii="Times New Roman" w:hAnsi="Times New Roman" w:cs="Times New Roman"/>
          <w:sz w:val="24"/>
          <w:szCs w:val="24"/>
        </w:rPr>
      </w:pPr>
      <w:r w:rsidRPr="00877AEE">
        <w:rPr>
          <w:rFonts w:ascii="Times New Roman" w:hAnsi="Times New Roman" w:cs="Times New Roman"/>
          <w:sz w:val="24"/>
          <w:szCs w:val="24"/>
        </w:rPr>
        <w:t>Na kraju nastavne godine formirana je Komisija za samoevaluaciju PRNŠ koja je sprovedena na osnovu instrumenata za samoevaluaciju na nivou Škole. Rezultati pokazuju da Plan PRNŠ ima jasnu strukturu, da je sačinjen u skladu sa potrebama Škole, ima jasne i ostvarljive prioritete i usklađenu vremensku dinamiku, a da su nosioci aktivnosti jasno definisani.  Takođe, pokazalo se da su nastavnici u velikoj mjeri učestvovali i realizovali aktivnosti, da svi imaju LPPR, većina profesionalni portfolio.Aktivnosti iz Priručnika su uglavnom realizovane, kao i druge adekvatne aktivnosti. S obzirom na to da školski pedagog radi i u drugim školama, uspostavljena je saradnja razmjene dobre prakse, koja se ogleda u razmjeni iskustava i organizaciji tematskih posjeta.</w:t>
      </w:r>
    </w:p>
    <w:p w:rsidR="002C1315" w:rsidRPr="00877AEE" w:rsidRDefault="002C1315" w:rsidP="00877AEE">
      <w:pPr>
        <w:spacing w:after="0"/>
        <w:jc w:val="both"/>
        <w:rPr>
          <w:rFonts w:ascii="Times New Roman" w:hAnsi="Times New Roman" w:cs="Times New Roman"/>
          <w:sz w:val="24"/>
          <w:szCs w:val="24"/>
        </w:rPr>
      </w:pPr>
    </w:p>
    <w:p w:rsidR="002C1315" w:rsidRPr="00877AEE" w:rsidRDefault="002C1315" w:rsidP="00877AEE">
      <w:pPr>
        <w:spacing w:after="0"/>
        <w:jc w:val="both"/>
        <w:rPr>
          <w:rFonts w:ascii="Times New Roman" w:hAnsi="Times New Roman" w:cs="Times New Roman"/>
          <w:sz w:val="24"/>
          <w:szCs w:val="24"/>
        </w:rPr>
      </w:pPr>
      <w:r w:rsidRPr="00877AEE">
        <w:rPr>
          <w:rFonts w:ascii="Times New Roman" w:hAnsi="Times New Roman" w:cs="Times New Roman"/>
          <w:b/>
          <w:sz w:val="24"/>
          <w:szCs w:val="24"/>
        </w:rPr>
        <w:t xml:space="preserve">IV Osvrt na realizaciju aktivnosti koje nijesu bile predviđene planom  </w:t>
      </w:r>
      <w:r w:rsidRPr="00877AEE">
        <w:rPr>
          <w:rFonts w:ascii="Times New Roman" w:hAnsi="Times New Roman" w:cs="Times New Roman"/>
          <w:sz w:val="24"/>
          <w:szCs w:val="24"/>
        </w:rPr>
        <w:t xml:space="preserve">Realizovan info dan posvećen eTwinning programu u JUOŠ ,,Donja Ržanica”, educator je bila prof. Dubravka Barjaktarović. Radionicom </w:t>
      </w:r>
      <w:r w:rsidRPr="00877AEE">
        <w:rPr>
          <w:rFonts w:ascii="Times New Roman" w:hAnsi="Times New Roman" w:cs="Times New Roman"/>
          <w:sz w:val="24"/>
          <w:szCs w:val="24"/>
        </w:rPr>
        <w:lastRenderedPageBreak/>
        <w:t>je prikazano koje su prednosti eTwinninga, način registracije i logovanja, kreiranje projekata i učestvovanje na istim i povezivanje sa drugim članovima i organizacijama.</w:t>
      </w:r>
    </w:p>
    <w:p w:rsidR="002C1315" w:rsidRPr="00877AEE" w:rsidRDefault="002C1315" w:rsidP="00877AEE">
      <w:pPr>
        <w:spacing w:after="0"/>
        <w:jc w:val="both"/>
        <w:rPr>
          <w:rFonts w:ascii="Times New Roman" w:hAnsi="Times New Roman" w:cs="Times New Roman"/>
          <w:sz w:val="24"/>
          <w:szCs w:val="24"/>
        </w:rPr>
      </w:pPr>
    </w:p>
    <w:p w:rsidR="002C1315" w:rsidRPr="00877AEE" w:rsidRDefault="002C1315" w:rsidP="00877AEE">
      <w:pPr>
        <w:spacing w:after="0"/>
        <w:jc w:val="both"/>
        <w:rPr>
          <w:rFonts w:ascii="Times New Roman" w:hAnsi="Times New Roman" w:cs="Times New Roman"/>
          <w:b/>
          <w:sz w:val="24"/>
          <w:szCs w:val="24"/>
        </w:rPr>
      </w:pPr>
    </w:p>
    <w:p w:rsidR="002C1315" w:rsidRPr="00877AEE" w:rsidRDefault="002C1315" w:rsidP="00877AEE">
      <w:pPr>
        <w:spacing w:after="0"/>
        <w:jc w:val="both"/>
        <w:rPr>
          <w:rFonts w:ascii="Times New Roman" w:hAnsi="Times New Roman" w:cs="Times New Roman"/>
          <w:b/>
          <w:sz w:val="24"/>
          <w:szCs w:val="24"/>
        </w:rPr>
      </w:pPr>
      <w:r w:rsidRPr="00877AEE">
        <w:rPr>
          <w:rFonts w:ascii="Times New Roman" w:hAnsi="Times New Roman" w:cs="Times New Roman"/>
          <w:b/>
          <w:sz w:val="24"/>
          <w:szCs w:val="24"/>
        </w:rPr>
        <w:t>V Primjeri dobre prakse</w:t>
      </w:r>
    </w:p>
    <w:p w:rsidR="002C1315" w:rsidRPr="00877AEE" w:rsidRDefault="002C1315" w:rsidP="00877AEE">
      <w:pPr>
        <w:spacing w:after="0"/>
        <w:jc w:val="both"/>
        <w:rPr>
          <w:rFonts w:ascii="Times New Roman" w:hAnsi="Times New Roman" w:cs="Times New Roman"/>
          <w:b/>
          <w:sz w:val="24"/>
          <w:szCs w:val="24"/>
        </w:rPr>
      </w:pPr>
    </w:p>
    <w:p w:rsidR="002C1315" w:rsidRPr="00877AEE" w:rsidRDefault="002C1315" w:rsidP="00877AEE">
      <w:pPr>
        <w:spacing w:after="0"/>
        <w:jc w:val="both"/>
        <w:rPr>
          <w:rFonts w:ascii="Times New Roman" w:hAnsi="Times New Roman" w:cs="Times New Roman"/>
          <w:b/>
          <w:sz w:val="24"/>
          <w:szCs w:val="24"/>
        </w:rPr>
      </w:pPr>
      <w:r w:rsidRPr="00877AEE">
        <w:rPr>
          <w:rFonts w:ascii="Times New Roman" w:hAnsi="Times New Roman" w:cs="Times New Roman"/>
          <w:b/>
          <w:sz w:val="24"/>
          <w:szCs w:val="24"/>
        </w:rPr>
        <w:t xml:space="preserve">VI Upitnik za nastavnike/ce  </w:t>
      </w:r>
    </w:p>
    <w:p w:rsidR="002C1315" w:rsidRPr="00877AEE" w:rsidRDefault="002C1315" w:rsidP="00877AEE">
      <w:pPr>
        <w:spacing w:after="0"/>
        <w:jc w:val="both"/>
        <w:rPr>
          <w:rFonts w:ascii="Times New Roman" w:hAnsi="Times New Roman" w:cs="Times New Roman"/>
          <w:sz w:val="24"/>
          <w:szCs w:val="24"/>
        </w:rPr>
      </w:pPr>
      <w:r w:rsidRPr="00877AEE">
        <w:rPr>
          <w:rFonts w:ascii="Times New Roman" w:hAnsi="Times New Roman" w:cs="Times New Roman"/>
          <w:sz w:val="24"/>
          <w:szCs w:val="24"/>
        </w:rPr>
        <w:t>Među nastavnicima je sprovedena anketa sa devet pitanja iz Priručnika, koja je pokazala da su nastavnici:</w:t>
      </w:r>
    </w:p>
    <w:p w:rsidR="002C1315" w:rsidRPr="00877AEE" w:rsidRDefault="002C1315" w:rsidP="00877AEE">
      <w:pPr>
        <w:numPr>
          <w:ilvl w:val="0"/>
          <w:numId w:val="36"/>
        </w:numPr>
        <w:spacing w:after="0" w:line="240" w:lineRule="auto"/>
        <w:contextualSpacing/>
        <w:jc w:val="both"/>
        <w:rPr>
          <w:rFonts w:ascii="Times New Roman" w:hAnsi="Times New Roman" w:cs="Times New Roman"/>
          <w:sz w:val="24"/>
          <w:szCs w:val="24"/>
        </w:rPr>
      </w:pPr>
      <w:r w:rsidRPr="00877AEE">
        <w:rPr>
          <w:rFonts w:ascii="Times New Roman" w:hAnsi="Times New Roman" w:cs="Times New Roman"/>
          <w:sz w:val="24"/>
          <w:szCs w:val="24"/>
        </w:rPr>
        <w:t>u velikoj mjeri uključeni u proces PRNŠ,</w:t>
      </w:r>
    </w:p>
    <w:p w:rsidR="002C1315" w:rsidRPr="00877AEE" w:rsidRDefault="002C1315" w:rsidP="00877AEE">
      <w:pPr>
        <w:numPr>
          <w:ilvl w:val="0"/>
          <w:numId w:val="36"/>
        </w:numPr>
        <w:spacing w:after="0" w:line="240" w:lineRule="auto"/>
        <w:contextualSpacing/>
        <w:jc w:val="both"/>
        <w:rPr>
          <w:rFonts w:ascii="Times New Roman" w:hAnsi="Times New Roman" w:cs="Times New Roman"/>
          <w:sz w:val="24"/>
          <w:szCs w:val="24"/>
        </w:rPr>
      </w:pPr>
      <w:r w:rsidRPr="00877AEE">
        <w:rPr>
          <w:rFonts w:ascii="Times New Roman" w:hAnsi="Times New Roman" w:cs="Times New Roman"/>
          <w:sz w:val="24"/>
          <w:szCs w:val="24"/>
        </w:rPr>
        <w:t>pohađali akreditovane i druge seminare i obuke, razmjenjivali iskustva sa kolegama; koristili stručnu literaturu (štampanu i onlajn), realizovali ugledna predavanja, razmjenjivali informacije sa kolegama iz drugih škola;</w:t>
      </w:r>
    </w:p>
    <w:p w:rsidR="002C1315" w:rsidRPr="00877AEE" w:rsidRDefault="002C1315" w:rsidP="00877AEE">
      <w:pPr>
        <w:numPr>
          <w:ilvl w:val="0"/>
          <w:numId w:val="36"/>
        </w:numPr>
        <w:spacing w:after="0" w:line="240" w:lineRule="auto"/>
        <w:contextualSpacing/>
        <w:jc w:val="both"/>
        <w:rPr>
          <w:rFonts w:ascii="Times New Roman" w:hAnsi="Times New Roman" w:cs="Times New Roman"/>
          <w:sz w:val="24"/>
          <w:szCs w:val="24"/>
        </w:rPr>
      </w:pPr>
      <w:r w:rsidRPr="00877AEE">
        <w:rPr>
          <w:rFonts w:ascii="Times New Roman" w:hAnsi="Times New Roman" w:cs="Times New Roman"/>
          <w:sz w:val="24"/>
          <w:szCs w:val="24"/>
        </w:rPr>
        <w:t>uglavnom zadovoljni aktivnostima PRNŠ jer imaju priliku za procjenu, upoređivanje i unaprjeđenje svojih kompetencija;</w:t>
      </w:r>
    </w:p>
    <w:p w:rsidR="002C1315" w:rsidRPr="00877AEE" w:rsidRDefault="002C1315" w:rsidP="00877AEE">
      <w:pPr>
        <w:numPr>
          <w:ilvl w:val="0"/>
          <w:numId w:val="36"/>
        </w:numPr>
        <w:spacing w:after="0" w:line="240" w:lineRule="auto"/>
        <w:contextualSpacing/>
        <w:jc w:val="both"/>
        <w:rPr>
          <w:rFonts w:ascii="Times New Roman" w:hAnsi="Times New Roman" w:cs="Times New Roman"/>
          <w:sz w:val="24"/>
          <w:szCs w:val="24"/>
        </w:rPr>
      </w:pPr>
      <w:r w:rsidRPr="00877AEE">
        <w:rPr>
          <w:rFonts w:ascii="Times New Roman" w:hAnsi="Times New Roman" w:cs="Times New Roman"/>
          <w:sz w:val="24"/>
          <w:szCs w:val="24"/>
        </w:rPr>
        <w:t>dopala im se razmjena iskustava i informacija sa kolegama iz drugih škola;</w:t>
      </w:r>
    </w:p>
    <w:p w:rsidR="002C1315" w:rsidRPr="00877AEE" w:rsidRDefault="002C1315" w:rsidP="00877AEE">
      <w:pPr>
        <w:numPr>
          <w:ilvl w:val="0"/>
          <w:numId w:val="36"/>
        </w:numPr>
        <w:spacing w:after="0" w:line="240" w:lineRule="auto"/>
        <w:contextualSpacing/>
        <w:jc w:val="both"/>
        <w:rPr>
          <w:rFonts w:ascii="Times New Roman" w:hAnsi="Times New Roman" w:cs="Times New Roman"/>
          <w:sz w:val="24"/>
          <w:szCs w:val="24"/>
        </w:rPr>
      </w:pPr>
      <w:r w:rsidRPr="00877AEE">
        <w:rPr>
          <w:rFonts w:ascii="Times New Roman" w:hAnsi="Times New Roman" w:cs="Times New Roman"/>
          <w:sz w:val="24"/>
          <w:szCs w:val="24"/>
        </w:rPr>
        <w:t>po njihovom mišljenju, najkorisnije je bilo uključivanje u E-Twining zajednicu zbog mogućnosti povezivanja i razmjene informacija na globalnom nivou;</w:t>
      </w:r>
    </w:p>
    <w:p w:rsidR="002C1315" w:rsidRPr="00877AEE" w:rsidRDefault="002C1315" w:rsidP="00877AEE">
      <w:pPr>
        <w:numPr>
          <w:ilvl w:val="0"/>
          <w:numId w:val="36"/>
        </w:numPr>
        <w:spacing w:after="0" w:line="240" w:lineRule="auto"/>
        <w:contextualSpacing/>
        <w:jc w:val="both"/>
        <w:rPr>
          <w:rFonts w:ascii="Times New Roman" w:hAnsi="Times New Roman" w:cs="Times New Roman"/>
          <w:sz w:val="24"/>
          <w:szCs w:val="24"/>
        </w:rPr>
      </w:pPr>
      <w:r w:rsidRPr="00877AEE">
        <w:rPr>
          <w:rFonts w:ascii="Times New Roman" w:hAnsi="Times New Roman" w:cs="Times New Roman"/>
          <w:sz w:val="24"/>
          <w:szCs w:val="24"/>
        </w:rPr>
        <w:t>većina nastavnika je otvorila E-Twining naloge, a neki su počeli i da koriste raspoložive sadržaje;</w:t>
      </w:r>
    </w:p>
    <w:p w:rsidR="002C1315" w:rsidRPr="00877AEE" w:rsidRDefault="002C1315" w:rsidP="00877AEE">
      <w:pPr>
        <w:numPr>
          <w:ilvl w:val="0"/>
          <w:numId w:val="36"/>
        </w:numPr>
        <w:spacing w:after="0" w:line="240" w:lineRule="auto"/>
        <w:contextualSpacing/>
        <w:jc w:val="both"/>
        <w:rPr>
          <w:rFonts w:ascii="Times New Roman" w:hAnsi="Times New Roman" w:cs="Times New Roman"/>
          <w:sz w:val="24"/>
          <w:szCs w:val="24"/>
        </w:rPr>
      </w:pPr>
      <w:r w:rsidRPr="00877AEE">
        <w:rPr>
          <w:rFonts w:ascii="Times New Roman" w:hAnsi="Times New Roman" w:cs="Times New Roman"/>
          <w:sz w:val="24"/>
          <w:szCs w:val="24"/>
        </w:rPr>
        <w:t>nastavnici su mišljenja da im je E-Twining zajednica otvorila mnogo novih mogućnosti, još nisu otpočeli sa njenom aktivnom upotrebom ali imaju u planu;</w:t>
      </w:r>
    </w:p>
    <w:p w:rsidR="002C1315" w:rsidRPr="00877AEE" w:rsidRDefault="002C1315" w:rsidP="00877AEE">
      <w:pPr>
        <w:numPr>
          <w:ilvl w:val="0"/>
          <w:numId w:val="36"/>
        </w:numPr>
        <w:spacing w:after="0" w:line="240" w:lineRule="auto"/>
        <w:contextualSpacing/>
        <w:jc w:val="both"/>
        <w:rPr>
          <w:rFonts w:ascii="Times New Roman" w:hAnsi="Times New Roman" w:cs="Times New Roman"/>
          <w:sz w:val="24"/>
          <w:szCs w:val="24"/>
        </w:rPr>
      </w:pPr>
      <w:r w:rsidRPr="00877AEE">
        <w:rPr>
          <w:rFonts w:ascii="Times New Roman" w:hAnsi="Times New Roman" w:cs="Times New Roman"/>
          <w:sz w:val="24"/>
          <w:szCs w:val="24"/>
        </w:rPr>
        <w:t>smatraju da je potrebna bliža podrška nekim nastavnicima za korišćenje ove platforme;</w:t>
      </w:r>
    </w:p>
    <w:p w:rsidR="002C1315" w:rsidRPr="00877AEE" w:rsidRDefault="002C1315" w:rsidP="00877AEE">
      <w:pPr>
        <w:numPr>
          <w:ilvl w:val="0"/>
          <w:numId w:val="36"/>
        </w:numPr>
        <w:spacing w:after="0" w:line="240" w:lineRule="auto"/>
        <w:contextualSpacing/>
        <w:jc w:val="both"/>
        <w:rPr>
          <w:rFonts w:ascii="Times New Roman" w:hAnsi="Times New Roman" w:cs="Times New Roman"/>
          <w:sz w:val="24"/>
          <w:szCs w:val="24"/>
        </w:rPr>
      </w:pPr>
      <w:r w:rsidRPr="00877AEE">
        <w:rPr>
          <w:rFonts w:ascii="Times New Roman" w:hAnsi="Times New Roman" w:cs="Times New Roman"/>
          <w:sz w:val="24"/>
          <w:szCs w:val="24"/>
        </w:rPr>
        <w:t>nastavnici nisu predložili neke promjene.</w:t>
      </w:r>
    </w:p>
    <w:p w:rsidR="002C1315" w:rsidRPr="00877AEE" w:rsidRDefault="002C1315" w:rsidP="00877AEE">
      <w:pPr>
        <w:spacing w:after="0"/>
        <w:ind w:left="720"/>
        <w:contextualSpacing/>
        <w:jc w:val="both"/>
        <w:rPr>
          <w:rFonts w:ascii="Times New Roman" w:hAnsi="Times New Roman" w:cs="Times New Roman"/>
          <w:sz w:val="24"/>
          <w:szCs w:val="24"/>
        </w:rPr>
      </w:pPr>
    </w:p>
    <w:p w:rsidR="002C1315" w:rsidRPr="00877AEE" w:rsidRDefault="002C1315" w:rsidP="00877AEE">
      <w:pPr>
        <w:spacing w:after="0"/>
        <w:jc w:val="both"/>
        <w:rPr>
          <w:rFonts w:ascii="Times New Roman" w:hAnsi="Times New Roman" w:cs="Times New Roman"/>
          <w:sz w:val="24"/>
          <w:szCs w:val="24"/>
        </w:rPr>
      </w:pPr>
      <w:r w:rsidRPr="00877AEE">
        <w:rPr>
          <w:rFonts w:ascii="Times New Roman" w:hAnsi="Times New Roman" w:cs="Times New Roman"/>
          <w:b/>
          <w:sz w:val="24"/>
          <w:szCs w:val="24"/>
        </w:rPr>
        <w:t xml:space="preserve">VII Zaključak </w:t>
      </w:r>
      <w:r w:rsidRPr="00877AEE">
        <w:rPr>
          <w:rFonts w:ascii="Times New Roman" w:hAnsi="Times New Roman" w:cs="Times New Roman"/>
          <w:sz w:val="24"/>
          <w:szCs w:val="24"/>
        </w:rPr>
        <w:t xml:space="preserve"> Profesionalni razvoj na nivou naše ustanove se kontinuirano prati i podstiče.  Nastavnici su uključeni u profesionalne aktivnosti škole. Omogućeno im je različito profesionalno usavršavanje, razmjena iskustava i ideja sa drugim nastavnicima. </w:t>
      </w:r>
    </w:p>
    <w:p w:rsidR="002C1315" w:rsidRPr="00877AEE" w:rsidRDefault="002C1315" w:rsidP="00877AEE">
      <w:pPr>
        <w:spacing w:after="0"/>
        <w:jc w:val="both"/>
        <w:rPr>
          <w:rFonts w:ascii="Times New Roman" w:hAnsi="Times New Roman" w:cs="Times New Roman"/>
          <w:b/>
          <w:sz w:val="24"/>
          <w:szCs w:val="24"/>
        </w:rPr>
      </w:pPr>
    </w:p>
    <w:p w:rsidR="002C1315" w:rsidRPr="00877AEE" w:rsidRDefault="002C1315" w:rsidP="00877AEE">
      <w:pPr>
        <w:spacing w:after="0"/>
        <w:jc w:val="both"/>
        <w:rPr>
          <w:rFonts w:ascii="Times New Roman" w:hAnsi="Times New Roman" w:cs="Times New Roman"/>
          <w:b/>
          <w:sz w:val="24"/>
          <w:szCs w:val="24"/>
        </w:rPr>
      </w:pPr>
      <w:r w:rsidRPr="00877AEE">
        <w:rPr>
          <w:rFonts w:ascii="Times New Roman" w:hAnsi="Times New Roman" w:cs="Times New Roman"/>
          <w:b/>
          <w:sz w:val="24"/>
          <w:szCs w:val="24"/>
        </w:rPr>
        <w:t xml:space="preserve">VIII Prijedlozi za unaprjeđenje  profesionalnog razvoja na nivou škole/ustanove  </w:t>
      </w:r>
      <w:r w:rsidRPr="00877AEE">
        <w:rPr>
          <w:rFonts w:ascii="Times New Roman" w:hAnsi="Times New Roman" w:cs="Times New Roman"/>
          <w:sz w:val="24"/>
          <w:szCs w:val="24"/>
        </w:rPr>
        <w:t>Nastaviti sa pohađanjem dostupnih seminara i obuka, koje bi trebalo organizovati na sjeveru naše zemlje, zbog troškova putovanja. Organizovati program usavršavanja na nivou Škole, na osnovu potreba i interesovanja nastavnika.</w:t>
      </w:r>
    </w:p>
    <w:p w:rsidR="002C1315" w:rsidRPr="00877AEE" w:rsidRDefault="002C1315" w:rsidP="00877AEE">
      <w:pPr>
        <w:spacing w:after="0"/>
        <w:jc w:val="both"/>
        <w:rPr>
          <w:rFonts w:ascii="Times New Roman" w:hAnsi="Times New Roman" w:cs="Times New Roman"/>
          <w:sz w:val="24"/>
          <w:szCs w:val="24"/>
        </w:rPr>
      </w:pPr>
    </w:p>
    <w:p w:rsidR="002C1315" w:rsidRPr="00877AEE" w:rsidRDefault="002C1315" w:rsidP="00877AEE">
      <w:pPr>
        <w:spacing w:after="0"/>
        <w:jc w:val="both"/>
        <w:rPr>
          <w:rFonts w:ascii="Times New Roman" w:hAnsi="Times New Roman" w:cs="Times New Roman"/>
          <w:sz w:val="24"/>
          <w:szCs w:val="24"/>
        </w:rPr>
      </w:pPr>
    </w:p>
    <w:p w:rsidR="002C1315" w:rsidRPr="00877AEE" w:rsidRDefault="002C1315" w:rsidP="00877AEE">
      <w:pPr>
        <w:spacing w:after="0"/>
        <w:jc w:val="center"/>
        <w:rPr>
          <w:rFonts w:ascii="Times New Roman" w:eastAsia="Calibri" w:hAnsi="Times New Roman" w:cs="Times New Roman"/>
          <w:b/>
          <w:sz w:val="24"/>
          <w:szCs w:val="24"/>
        </w:rPr>
      </w:pPr>
      <w:r w:rsidRPr="00877AEE">
        <w:rPr>
          <w:rFonts w:ascii="Times New Roman" w:eastAsia="Calibri" w:hAnsi="Times New Roman" w:cs="Times New Roman"/>
          <w:b/>
          <w:sz w:val="24"/>
          <w:szCs w:val="24"/>
        </w:rPr>
        <w:t>U proteklom periodu nastavnici su pohađali sljedeće seminare:</w:t>
      </w:r>
    </w:p>
    <w:p w:rsidR="002C1315" w:rsidRPr="00877AEE" w:rsidRDefault="002C1315" w:rsidP="00877AEE">
      <w:pPr>
        <w:spacing w:after="0"/>
        <w:ind w:left="720"/>
        <w:contextualSpacing/>
        <w:rPr>
          <w:rFonts w:ascii="Times New Roman" w:eastAsia="Calibri" w:hAnsi="Times New Roman" w:cs="Times New Roman"/>
          <w:sz w:val="24"/>
          <w:szCs w:val="24"/>
        </w:rPr>
      </w:pPr>
    </w:p>
    <w:tbl>
      <w:tblPr>
        <w:tblStyle w:val="TableGrid22"/>
        <w:tblW w:w="0" w:type="auto"/>
        <w:tblInd w:w="175" w:type="dxa"/>
        <w:tblLook w:val="04A0"/>
      </w:tblPr>
      <w:tblGrid>
        <w:gridCol w:w="3150"/>
        <w:gridCol w:w="2970"/>
        <w:gridCol w:w="3055"/>
      </w:tblGrid>
      <w:tr w:rsidR="002C1315" w:rsidRPr="00877AEE" w:rsidTr="00877AEE">
        <w:tc>
          <w:tcPr>
            <w:tcW w:w="3150" w:type="dxa"/>
          </w:tcPr>
          <w:p w:rsidR="002C1315" w:rsidRPr="00877AEE" w:rsidRDefault="002C1315" w:rsidP="00877AEE">
            <w:pPr>
              <w:contextualSpacing/>
              <w:rPr>
                <w:rFonts w:ascii="Times New Roman" w:hAnsi="Times New Roman"/>
                <w:sz w:val="24"/>
                <w:szCs w:val="24"/>
              </w:rPr>
            </w:pPr>
            <w:r w:rsidRPr="00877AEE">
              <w:rPr>
                <w:rFonts w:ascii="Times New Roman" w:hAnsi="Times New Roman"/>
                <w:sz w:val="24"/>
                <w:szCs w:val="24"/>
              </w:rPr>
              <w:t>27. i 28. oktobar 2022. godine</w:t>
            </w:r>
          </w:p>
        </w:tc>
        <w:tc>
          <w:tcPr>
            <w:tcW w:w="2970" w:type="dxa"/>
          </w:tcPr>
          <w:p w:rsidR="002C1315" w:rsidRPr="00877AEE" w:rsidRDefault="002C1315" w:rsidP="00877AEE">
            <w:pPr>
              <w:contextualSpacing/>
              <w:rPr>
                <w:rFonts w:ascii="Times New Roman" w:hAnsi="Times New Roman"/>
                <w:b/>
                <w:bCs/>
                <w:sz w:val="24"/>
                <w:szCs w:val="24"/>
              </w:rPr>
            </w:pPr>
            <w:r w:rsidRPr="00877AEE">
              <w:rPr>
                <w:rFonts w:ascii="Times New Roman" w:hAnsi="Times New Roman"/>
                <w:b/>
                <w:bCs/>
                <w:sz w:val="24"/>
                <w:szCs w:val="24"/>
              </w:rPr>
              <w:t>Psihosocijalna podrška djeci/učenicima u stresnim situacijama</w:t>
            </w:r>
          </w:p>
        </w:tc>
        <w:tc>
          <w:tcPr>
            <w:tcW w:w="3055" w:type="dxa"/>
          </w:tcPr>
          <w:p w:rsidR="002C1315" w:rsidRPr="00877AEE" w:rsidRDefault="002C1315" w:rsidP="00877AEE">
            <w:pPr>
              <w:rPr>
                <w:rFonts w:ascii="Times New Roman" w:hAnsi="Times New Roman"/>
                <w:sz w:val="24"/>
                <w:szCs w:val="24"/>
              </w:rPr>
            </w:pPr>
            <w:r w:rsidRPr="00877AEE">
              <w:rPr>
                <w:rFonts w:ascii="Times New Roman" w:hAnsi="Times New Roman"/>
                <w:sz w:val="24"/>
                <w:szCs w:val="24"/>
              </w:rPr>
              <w:t>-Marija Zečević, pedagog</w:t>
            </w:r>
          </w:p>
          <w:p w:rsidR="002C1315" w:rsidRPr="00877AEE" w:rsidRDefault="002C1315" w:rsidP="00877AEE">
            <w:pPr>
              <w:contextualSpacing/>
              <w:rPr>
                <w:rFonts w:ascii="Times New Roman" w:hAnsi="Times New Roman"/>
                <w:sz w:val="24"/>
                <w:szCs w:val="24"/>
              </w:rPr>
            </w:pPr>
          </w:p>
        </w:tc>
      </w:tr>
      <w:tr w:rsidR="002C1315" w:rsidRPr="00877AEE" w:rsidTr="00877AEE">
        <w:tc>
          <w:tcPr>
            <w:tcW w:w="3150" w:type="dxa"/>
          </w:tcPr>
          <w:p w:rsidR="002C1315" w:rsidRPr="00877AEE" w:rsidRDefault="002C1315" w:rsidP="00877AEE">
            <w:pPr>
              <w:contextualSpacing/>
              <w:rPr>
                <w:rFonts w:ascii="Times New Roman" w:hAnsi="Times New Roman"/>
                <w:sz w:val="24"/>
                <w:szCs w:val="24"/>
              </w:rPr>
            </w:pPr>
            <w:r w:rsidRPr="00877AEE">
              <w:rPr>
                <w:rFonts w:ascii="Times New Roman" w:hAnsi="Times New Roman"/>
                <w:sz w:val="24"/>
                <w:szCs w:val="24"/>
              </w:rPr>
              <w:t xml:space="preserve">15. oktobar 2022. godine </w:t>
            </w:r>
          </w:p>
        </w:tc>
        <w:tc>
          <w:tcPr>
            <w:tcW w:w="2970" w:type="dxa"/>
          </w:tcPr>
          <w:p w:rsidR="002C1315" w:rsidRPr="00877AEE" w:rsidRDefault="002C1315" w:rsidP="00877AEE">
            <w:pPr>
              <w:contextualSpacing/>
              <w:rPr>
                <w:rFonts w:ascii="Times New Roman" w:hAnsi="Times New Roman"/>
                <w:b/>
                <w:bCs/>
                <w:sz w:val="24"/>
                <w:szCs w:val="24"/>
              </w:rPr>
            </w:pPr>
            <w:r w:rsidRPr="00877AEE">
              <w:rPr>
                <w:rFonts w:ascii="Times New Roman" w:hAnsi="Times New Roman"/>
                <w:b/>
                <w:bCs/>
                <w:sz w:val="24"/>
                <w:szCs w:val="24"/>
              </w:rPr>
              <w:t>Primjena koncepta digitalne škole</w:t>
            </w:r>
          </w:p>
        </w:tc>
        <w:tc>
          <w:tcPr>
            <w:tcW w:w="3055" w:type="dxa"/>
          </w:tcPr>
          <w:p w:rsidR="002C1315" w:rsidRPr="00877AEE" w:rsidRDefault="002C1315" w:rsidP="00877AEE">
            <w:pPr>
              <w:rPr>
                <w:rFonts w:ascii="Times New Roman" w:hAnsi="Times New Roman"/>
                <w:sz w:val="24"/>
                <w:szCs w:val="24"/>
              </w:rPr>
            </w:pPr>
            <w:r w:rsidRPr="00877AEE">
              <w:rPr>
                <w:rFonts w:ascii="Times New Roman" w:hAnsi="Times New Roman"/>
                <w:sz w:val="24"/>
                <w:szCs w:val="24"/>
              </w:rPr>
              <w:t>-Aleksandar Bandović, profesor razredne nastave</w:t>
            </w:r>
          </w:p>
          <w:p w:rsidR="002C1315" w:rsidRPr="00877AEE" w:rsidRDefault="002C1315" w:rsidP="00877AEE">
            <w:pPr>
              <w:rPr>
                <w:rFonts w:ascii="Times New Roman" w:hAnsi="Times New Roman"/>
                <w:sz w:val="24"/>
                <w:szCs w:val="24"/>
              </w:rPr>
            </w:pPr>
          </w:p>
        </w:tc>
      </w:tr>
      <w:tr w:rsidR="002C1315" w:rsidRPr="00877AEE" w:rsidTr="00877AEE">
        <w:tc>
          <w:tcPr>
            <w:tcW w:w="3150" w:type="dxa"/>
          </w:tcPr>
          <w:p w:rsidR="002C1315" w:rsidRPr="00877AEE" w:rsidRDefault="002C1315" w:rsidP="00877AEE">
            <w:pPr>
              <w:rPr>
                <w:rFonts w:ascii="Times New Roman" w:hAnsi="Times New Roman"/>
                <w:sz w:val="24"/>
                <w:szCs w:val="24"/>
                <w:lang w:eastAsia="zh-CN"/>
              </w:rPr>
            </w:pPr>
            <w:r w:rsidRPr="00877AEE">
              <w:rPr>
                <w:rFonts w:ascii="Times New Roman" w:hAnsi="Times New Roman"/>
                <w:sz w:val="24"/>
                <w:szCs w:val="24"/>
                <w:lang w:eastAsia="zh-CN"/>
              </w:rPr>
              <w:t>26. novembar 2022.godine</w:t>
            </w:r>
          </w:p>
          <w:p w:rsidR="002C1315" w:rsidRPr="00877AEE" w:rsidRDefault="002C1315" w:rsidP="00877AEE">
            <w:pPr>
              <w:contextualSpacing/>
              <w:rPr>
                <w:rFonts w:ascii="Times New Roman" w:hAnsi="Times New Roman"/>
                <w:sz w:val="24"/>
                <w:szCs w:val="24"/>
              </w:rPr>
            </w:pPr>
          </w:p>
        </w:tc>
        <w:tc>
          <w:tcPr>
            <w:tcW w:w="2970" w:type="dxa"/>
          </w:tcPr>
          <w:p w:rsidR="002C1315" w:rsidRPr="00877AEE" w:rsidRDefault="002C1315" w:rsidP="00877AEE">
            <w:pPr>
              <w:contextualSpacing/>
              <w:rPr>
                <w:rFonts w:ascii="Times New Roman" w:hAnsi="Times New Roman"/>
                <w:b/>
                <w:bCs/>
                <w:sz w:val="24"/>
                <w:szCs w:val="24"/>
              </w:rPr>
            </w:pPr>
            <w:r w:rsidRPr="00877AEE">
              <w:rPr>
                <w:rFonts w:ascii="Times New Roman" w:hAnsi="Times New Roman"/>
                <w:b/>
                <w:bCs/>
                <w:sz w:val="24"/>
                <w:szCs w:val="24"/>
              </w:rPr>
              <w:lastRenderedPageBreak/>
              <w:t xml:space="preserve">Primjena koncepta </w:t>
            </w:r>
            <w:r w:rsidRPr="00877AEE">
              <w:rPr>
                <w:rFonts w:ascii="Times New Roman" w:hAnsi="Times New Roman"/>
                <w:b/>
                <w:bCs/>
                <w:sz w:val="24"/>
                <w:szCs w:val="24"/>
              </w:rPr>
              <w:lastRenderedPageBreak/>
              <w:t>digitalne škole</w:t>
            </w:r>
          </w:p>
        </w:tc>
        <w:tc>
          <w:tcPr>
            <w:tcW w:w="3055" w:type="dxa"/>
          </w:tcPr>
          <w:p w:rsidR="002C1315" w:rsidRPr="00877AEE" w:rsidRDefault="002C1315" w:rsidP="00877AEE">
            <w:pPr>
              <w:contextualSpacing/>
              <w:rPr>
                <w:rFonts w:ascii="Times New Roman" w:hAnsi="Times New Roman"/>
                <w:sz w:val="24"/>
                <w:szCs w:val="24"/>
              </w:rPr>
            </w:pPr>
            <w:r w:rsidRPr="00877AEE">
              <w:rPr>
                <w:rFonts w:ascii="Times New Roman" w:hAnsi="Times New Roman"/>
                <w:sz w:val="24"/>
                <w:szCs w:val="24"/>
              </w:rPr>
              <w:lastRenderedPageBreak/>
              <w:t xml:space="preserve">-Svetolik Čukić, prof. </w:t>
            </w:r>
            <w:r w:rsidRPr="00877AEE">
              <w:rPr>
                <w:rFonts w:ascii="Times New Roman" w:hAnsi="Times New Roman"/>
                <w:sz w:val="24"/>
                <w:szCs w:val="24"/>
              </w:rPr>
              <w:lastRenderedPageBreak/>
              <w:t>razredne nastave</w:t>
            </w:r>
          </w:p>
          <w:p w:rsidR="002C1315" w:rsidRPr="00877AEE" w:rsidRDefault="002C1315" w:rsidP="00877AEE">
            <w:pPr>
              <w:contextualSpacing/>
              <w:rPr>
                <w:rFonts w:ascii="Times New Roman" w:hAnsi="Times New Roman"/>
                <w:sz w:val="24"/>
                <w:szCs w:val="24"/>
              </w:rPr>
            </w:pPr>
            <w:r w:rsidRPr="00877AEE">
              <w:rPr>
                <w:rFonts w:ascii="Times New Roman" w:hAnsi="Times New Roman"/>
                <w:sz w:val="24"/>
                <w:szCs w:val="24"/>
              </w:rPr>
              <w:t>-Radosava Đekić, prof. razredne nastave</w:t>
            </w:r>
          </w:p>
          <w:p w:rsidR="002C1315" w:rsidRPr="00877AEE" w:rsidRDefault="002C1315" w:rsidP="00877AEE">
            <w:pPr>
              <w:contextualSpacing/>
              <w:rPr>
                <w:rFonts w:ascii="Times New Roman" w:hAnsi="Times New Roman"/>
                <w:sz w:val="24"/>
                <w:szCs w:val="24"/>
              </w:rPr>
            </w:pPr>
            <w:r w:rsidRPr="00877AEE">
              <w:rPr>
                <w:rFonts w:ascii="Times New Roman" w:hAnsi="Times New Roman"/>
                <w:sz w:val="24"/>
                <w:szCs w:val="24"/>
              </w:rPr>
              <w:t>-Tanja Radunović, prof. CSBH jezika i književnosti</w:t>
            </w:r>
          </w:p>
          <w:p w:rsidR="002C1315" w:rsidRPr="00877AEE" w:rsidRDefault="002C1315" w:rsidP="00877AEE">
            <w:pPr>
              <w:contextualSpacing/>
              <w:rPr>
                <w:rFonts w:ascii="Times New Roman" w:hAnsi="Times New Roman"/>
                <w:sz w:val="24"/>
                <w:szCs w:val="24"/>
              </w:rPr>
            </w:pPr>
            <w:r w:rsidRPr="00877AEE">
              <w:rPr>
                <w:rFonts w:ascii="Times New Roman" w:hAnsi="Times New Roman"/>
                <w:sz w:val="24"/>
                <w:szCs w:val="24"/>
              </w:rPr>
              <w:t>-Jelena Kasumović, prof. njemačkog jezika</w:t>
            </w:r>
          </w:p>
        </w:tc>
      </w:tr>
      <w:tr w:rsidR="002C1315" w:rsidRPr="00877AEE" w:rsidTr="00877AEE">
        <w:tc>
          <w:tcPr>
            <w:tcW w:w="3150" w:type="dxa"/>
          </w:tcPr>
          <w:p w:rsidR="002C1315" w:rsidRPr="00877AEE" w:rsidRDefault="002C1315" w:rsidP="00877AEE">
            <w:pPr>
              <w:contextualSpacing/>
              <w:rPr>
                <w:rFonts w:ascii="Times New Roman" w:hAnsi="Times New Roman"/>
                <w:sz w:val="24"/>
                <w:szCs w:val="24"/>
              </w:rPr>
            </w:pPr>
            <w:r w:rsidRPr="00877AEE">
              <w:rPr>
                <w:rFonts w:ascii="Times New Roman" w:hAnsi="Times New Roman"/>
                <w:sz w:val="24"/>
                <w:szCs w:val="24"/>
              </w:rPr>
              <w:lastRenderedPageBreak/>
              <w:t>04. i 05. maj 2023. godine</w:t>
            </w:r>
          </w:p>
        </w:tc>
        <w:tc>
          <w:tcPr>
            <w:tcW w:w="2970" w:type="dxa"/>
          </w:tcPr>
          <w:p w:rsidR="002C1315" w:rsidRPr="00877AEE" w:rsidRDefault="002C1315" w:rsidP="00877AEE">
            <w:pPr>
              <w:rPr>
                <w:rFonts w:ascii="Times New Roman" w:hAnsi="Times New Roman"/>
                <w:b/>
                <w:sz w:val="24"/>
                <w:szCs w:val="24"/>
                <w:lang w:eastAsia="zh-CN"/>
              </w:rPr>
            </w:pPr>
            <w:r w:rsidRPr="00877AEE">
              <w:rPr>
                <w:rFonts w:ascii="Times New Roman" w:hAnsi="Times New Roman"/>
                <w:b/>
                <w:sz w:val="24"/>
                <w:szCs w:val="24"/>
                <w:lang w:eastAsia="zh-CN"/>
              </w:rPr>
              <w:t>Medijska pismenost</w:t>
            </w:r>
          </w:p>
        </w:tc>
        <w:tc>
          <w:tcPr>
            <w:tcW w:w="3055" w:type="dxa"/>
          </w:tcPr>
          <w:p w:rsidR="002C1315" w:rsidRPr="00877AEE" w:rsidRDefault="002C1315" w:rsidP="00877AEE">
            <w:pPr>
              <w:contextualSpacing/>
              <w:rPr>
                <w:rFonts w:ascii="Times New Roman" w:hAnsi="Times New Roman"/>
                <w:sz w:val="24"/>
                <w:szCs w:val="24"/>
              </w:rPr>
            </w:pPr>
            <w:r w:rsidRPr="00877AEE">
              <w:rPr>
                <w:rFonts w:ascii="Times New Roman" w:hAnsi="Times New Roman"/>
                <w:sz w:val="24"/>
                <w:szCs w:val="24"/>
              </w:rPr>
              <w:t>-Tanja Radunović, prof. CSBH jezika i književnosti</w:t>
            </w:r>
          </w:p>
          <w:p w:rsidR="002C1315" w:rsidRPr="00877AEE" w:rsidRDefault="002C1315" w:rsidP="00877AEE">
            <w:pPr>
              <w:rPr>
                <w:rFonts w:ascii="Times New Roman" w:hAnsi="Times New Roman"/>
                <w:sz w:val="24"/>
                <w:szCs w:val="24"/>
              </w:rPr>
            </w:pPr>
          </w:p>
        </w:tc>
      </w:tr>
      <w:tr w:rsidR="002C1315" w:rsidRPr="00877AEE" w:rsidTr="00877AEE">
        <w:tc>
          <w:tcPr>
            <w:tcW w:w="3150" w:type="dxa"/>
          </w:tcPr>
          <w:p w:rsidR="002C1315" w:rsidRPr="00877AEE" w:rsidRDefault="002C1315" w:rsidP="00877AEE">
            <w:pPr>
              <w:rPr>
                <w:rFonts w:ascii="Times New Roman" w:hAnsi="Times New Roman"/>
                <w:sz w:val="24"/>
                <w:szCs w:val="24"/>
              </w:rPr>
            </w:pPr>
            <w:r w:rsidRPr="00877AEE">
              <w:rPr>
                <w:rFonts w:ascii="Times New Roman" w:hAnsi="Times New Roman"/>
                <w:sz w:val="24"/>
                <w:szCs w:val="24"/>
              </w:rPr>
              <w:t xml:space="preserve">01.i 02. juna 2023. godine </w:t>
            </w:r>
          </w:p>
        </w:tc>
        <w:tc>
          <w:tcPr>
            <w:tcW w:w="2970" w:type="dxa"/>
          </w:tcPr>
          <w:p w:rsidR="002C1315" w:rsidRPr="00877AEE" w:rsidRDefault="002C1315" w:rsidP="00877AEE">
            <w:pPr>
              <w:rPr>
                <w:rFonts w:ascii="Times New Roman" w:hAnsi="Times New Roman"/>
                <w:b/>
                <w:sz w:val="24"/>
                <w:szCs w:val="24"/>
                <w:lang w:eastAsia="zh-CN"/>
              </w:rPr>
            </w:pPr>
            <w:r w:rsidRPr="00877AEE">
              <w:rPr>
                <w:rFonts w:ascii="Times New Roman" w:hAnsi="Times New Roman"/>
                <w:b/>
                <w:sz w:val="24"/>
                <w:szCs w:val="24"/>
                <w:lang w:eastAsia="zh-CN"/>
              </w:rPr>
              <w:t>Medijska pismenost</w:t>
            </w:r>
          </w:p>
        </w:tc>
        <w:tc>
          <w:tcPr>
            <w:tcW w:w="3055" w:type="dxa"/>
          </w:tcPr>
          <w:p w:rsidR="002C1315" w:rsidRPr="00877AEE" w:rsidRDefault="002C1315" w:rsidP="00877AEE">
            <w:pPr>
              <w:rPr>
                <w:rFonts w:ascii="Times New Roman" w:hAnsi="Times New Roman"/>
                <w:sz w:val="24"/>
                <w:szCs w:val="24"/>
              </w:rPr>
            </w:pPr>
            <w:r w:rsidRPr="00877AEE">
              <w:rPr>
                <w:rFonts w:ascii="Times New Roman" w:hAnsi="Times New Roman"/>
                <w:sz w:val="24"/>
                <w:szCs w:val="24"/>
              </w:rPr>
              <w:t>-Aleksandar Bandović, prof. razredne nastave</w:t>
            </w:r>
          </w:p>
        </w:tc>
      </w:tr>
    </w:tbl>
    <w:p w:rsidR="002C1315" w:rsidRPr="00877AEE" w:rsidRDefault="002C1315" w:rsidP="00877AEE">
      <w:pPr>
        <w:spacing w:after="0"/>
        <w:rPr>
          <w:rFonts w:ascii="Times New Roman" w:eastAsia="Calibri" w:hAnsi="Times New Roman" w:cs="Times New Roman"/>
          <w:sz w:val="24"/>
          <w:szCs w:val="24"/>
        </w:rPr>
      </w:pPr>
    </w:p>
    <w:p w:rsidR="002C1315" w:rsidRPr="00877AEE" w:rsidRDefault="002C1315" w:rsidP="00877AEE">
      <w:pPr>
        <w:spacing w:after="0"/>
        <w:jc w:val="both"/>
        <w:rPr>
          <w:rFonts w:ascii="Times New Roman" w:eastAsia="Calibri" w:hAnsi="Times New Roman" w:cs="Times New Roman"/>
          <w:sz w:val="24"/>
          <w:szCs w:val="24"/>
        </w:rPr>
      </w:pPr>
      <w:r w:rsidRPr="00877AEE">
        <w:rPr>
          <w:rFonts w:ascii="Times New Roman" w:eastAsia="Calibri" w:hAnsi="Times New Roman" w:cs="Times New Roman"/>
          <w:sz w:val="24"/>
          <w:szCs w:val="24"/>
        </w:rPr>
        <w:t>Nakon seminara nastavnici su u nastavi implementirali stečena znanja sa seminara i upoznali Aktiv/Nastavnicko vijeće sa novinama. Nastavnici su radili na svom usavršavanju, sarađivali sa kolegama iz drugih škola i koristili resurse sa internet za sticanje novih znanja i usavršavanje nastave.</w:t>
      </w:r>
      <w:bookmarkStart w:id="11" w:name="_GoBack"/>
      <w:bookmarkEnd w:id="11"/>
      <w:r w:rsidR="003A5B80" w:rsidRPr="003A5B80">
        <w:rPr>
          <w:rFonts w:ascii="Times New Roman" w:eastAsia="Times New Roman" w:hAnsi="Times New Roman" w:cs="Times New Roman"/>
          <w:noProof/>
          <w:sz w:val="24"/>
          <w:szCs w:val="24"/>
          <w:lang w:val="en-GB" w:eastAsia="en-GB"/>
        </w:rPr>
        <w:pict>
          <v:shapetype id="_x0000_t202" coordsize="21600,21600" o:spt="202" path="m,l,21600r21600,l21600,xe">
            <v:stroke joinstyle="miter"/>
            <v:path gradientshapeok="t" o:connecttype="rect"/>
          </v:shapetype>
          <v:shape id="Text Box 3" o:spid="_x0000_s1029" type="#_x0000_t202" style="position:absolute;left:0;text-align:left;margin-left:1028.8pt;margin-top:0;width:2in;height:76.75pt;z-index:251660288;visibility:visible;mso-wrap-style:none;mso-position-horizontal:right;mso-position-horizontal-relative:margin;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" filled="f" stroked="f">
            <v:textbox>
              <w:txbxContent>
                <w:p w:rsidR="00713406" w:rsidRPr="005F6276" w:rsidRDefault="00713406" w:rsidP="00877AEE">
                  <w:pPr>
                    <w:spacing w:after="0"/>
                    <w:ind w:firstLine="720"/>
                    <w:jc w:val="center"/>
                    <w:rPr>
                      <w:rFonts w:cstheme="minorHAnsi"/>
                      <w:color w:val="000000" w:themeColor="text1"/>
                      <w:sz w:val="32"/>
                      <w:szCs w:val="32"/>
                    </w:rPr>
                  </w:pPr>
                </w:p>
              </w:txbxContent>
            </v:textbox>
            <w10:wrap anchorx="margin"/>
          </v:shape>
        </w:pict>
      </w:r>
    </w:p>
    <w:p w:rsidR="002C1315" w:rsidRPr="00877AEE" w:rsidRDefault="002C1315" w:rsidP="00877AEE">
      <w:pPr>
        <w:spacing w:after="0"/>
        <w:rPr>
          <w:rFonts w:ascii="Times New Roman" w:eastAsia="Batang" w:hAnsi="Times New Roman" w:cs="Times New Roman"/>
          <w:b/>
          <w:i/>
          <w:sz w:val="24"/>
          <w:szCs w:val="24"/>
          <w:lang w:eastAsia="ko-KR"/>
        </w:rPr>
      </w:pPr>
      <w:r w:rsidRPr="00877AEE">
        <w:rPr>
          <w:rFonts w:ascii="Times New Roman" w:eastAsia="Batang" w:hAnsi="Times New Roman" w:cs="Times New Roman"/>
          <w:b/>
          <w:i/>
          <w:sz w:val="24"/>
          <w:szCs w:val="24"/>
          <w:lang w:eastAsia="ko-KR"/>
        </w:rPr>
        <w:t>Izvještaj pripremila: koordinator za PRNŠ Tanja Radunović, prof.</w:t>
      </w:r>
    </w:p>
    <w:p w:rsidR="002C1315" w:rsidRPr="00877AEE" w:rsidRDefault="002C1315" w:rsidP="00877AEE">
      <w:pPr>
        <w:spacing w:after="0"/>
        <w:rPr>
          <w:rFonts w:ascii="Times New Roman" w:hAnsi="Times New Roman" w:cs="Times New Roman"/>
          <w:sz w:val="24"/>
          <w:szCs w:val="24"/>
          <w:lang w:val="sr-Latn-CS"/>
        </w:rPr>
      </w:pPr>
    </w:p>
    <w:p w:rsidR="002C1315" w:rsidRPr="00877AEE" w:rsidRDefault="002C1315" w:rsidP="00877AEE">
      <w:pPr>
        <w:spacing w:after="0"/>
        <w:rPr>
          <w:rFonts w:ascii="Times New Roman" w:hAnsi="Times New Roman" w:cs="Times New Roman"/>
          <w:sz w:val="24"/>
          <w:szCs w:val="24"/>
          <w:lang w:val="sr-Latn-CS"/>
        </w:rPr>
      </w:pPr>
    </w:p>
    <w:p w:rsidR="002C1315" w:rsidRPr="00877AEE" w:rsidRDefault="002C1315" w:rsidP="00877AEE">
      <w:pPr>
        <w:spacing w:after="0"/>
        <w:ind w:left="2880" w:firstLine="720"/>
        <w:rPr>
          <w:rFonts w:ascii="Times New Roman" w:hAnsi="Times New Roman" w:cs="Times New Roman"/>
          <w:sz w:val="24"/>
          <w:szCs w:val="24"/>
          <w:lang w:val="sr-Latn-CS"/>
        </w:rPr>
      </w:pPr>
    </w:p>
    <w:p w:rsidR="002C1315" w:rsidRPr="00877AEE" w:rsidRDefault="002C1315" w:rsidP="00877AEE">
      <w:pPr>
        <w:spacing w:after="0"/>
        <w:ind w:left="2880" w:firstLine="720"/>
        <w:rPr>
          <w:rFonts w:ascii="Times New Roman" w:eastAsia="Batang" w:hAnsi="Times New Roman" w:cs="Times New Roman"/>
          <w:b/>
          <w:i/>
          <w:sz w:val="24"/>
          <w:szCs w:val="24"/>
          <w:lang w:val="hr-HR" w:eastAsia="ko-KR"/>
        </w:rPr>
      </w:pPr>
    </w:p>
    <w:p w:rsidR="002C1315" w:rsidRPr="00877AEE" w:rsidRDefault="002C1315" w:rsidP="00877AEE">
      <w:pPr>
        <w:spacing w:after="0"/>
        <w:rPr>
          <w:rFonts w:ascii="Times New Roman" w:hAnsi="Times New Roman" w:cs="Times New Roman"/>
          <w:b/>
          <w:sz w:val="24"/>
          <w:szCs w:val="24"/>
          <w:lang w:val="pl-PL" w:bidi="th-TH"/>
        </w:rPr>
      </w:pPr>
    </w:p>
    <w:p w:rsidR="002C1315" w:rsidRPr="00877AEE" w:rsidRDefault="002C1315" w:rsidP="00877AEE">
      <w:pPr>
        <w:jc w:val="center"/>
        <w:rPr>
          <w:rFonts w:ascii="Times New Roman" w:eastAsiaTheme="minorHAnsi" w:hAnsi="Times New Roman" w:cs="Times New Roman"/>
          <w:b/>
          <w:sz w:val="24"/>
          <w:szCs w:val="24"/>
        </w:rPr>
      </w:pPr>
      <w:r w:rsidRPr="00877AEE">
        <w:rPr>
          <w:rFonts w:ascii="Times New Roman" w:eastAsiaTheme="minorHAnsi" w:hAnsi="Times New Roman" w:cs="Times New Roman"/>
          <w:b/>
          <w:sz w:val="24"/>
          <w:szCs w:val="24"/>
        </w:rPr>
        <w:t>Izvještaj o  radu Stučnog aktiva nastavnika razredne nastaveza 2022/23. godinu</w:t>
      </w:r>
    </w:p>
    <w:p w:rsidR="002C1315" w:rsidRPr="00877AEE" w:rsidRDefault="002C1315" w:rsidP="00877AEE">
      <w:pPr>
        <w:jc w:val="center"/>
        <w:rPr>
          <w:rFonts w:ascii="Times New Roman" w:eastAsiaTheme="minorHAnsi" w:hAnsi="Times New Roman" w:cs="Times New Roman"/>
          <w:b/>
          <w:sz w:val="24"/>
          <w:szCs w:val="24"/>
        </w:rPr>
      </w:pPr>
    </w:p>
    <w:p w:rsidR="002C1315" w:rsidRPr="00877AEE" w:rsidRDefault="002C1315" w:rsidP="00877AEE">
      <w:pPr>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 xml:space="preserve">Predsjednik aktiva  - Radosava Đekić, profesor razredne nastave </w:t>
      </w:r>
    </w:p>
    <w:p w:rsidR="002C1315" w:rsidRPr="00877AEE" w:rsidRDefault="002C1315" w:rsidP="00877AEE">
      <w:pPr>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Zapisničar -  Gordana Kastratović, prof. razredne nastave</w:t>
      </w:r>
    </w:p>
    <w:p w:rsidR="002C1315" w:rsidRPr="00877AEE" w:rsidRDefault="002C1315" w:rsidP="00877AEE">
      <w:pPr>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 xml:space="preserve">Članovi: </w:t>
      </w:r>
    </w:p>
    <w:p w:rsidR="002C1315" w:rsidRPr="00877AEE" w:rsidRDefault="002C1315" w:rsidP="00877AEE">
      <w:pPr>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Profesori razredne nastave:  Radosava Đekić, Branimirka Kastratović, Slobodan Praščević, Rajka Kljajić, Gordana Kastratović, Ivana Bojović,  Milutin Čukić -profesor engleskog jezika, Ana Čukić-profesor englekog jezika, Goran Premović- professor fizičkog vaspitanja, Desanka Nišavić- profesor informatike;</w:t>
      </w:r>
    </w:p>
    <w:p w:rsidR="002C1315" w:rsidRPr="00877AEE" w:rsidRDefault="002C1315" w:rsidP="00877AEE">
      <w:pPr>
        <w:rPr>
          <w:rFonts w:ascii="Times New Roman" w:eastAsiaTheme="minorHAnsi" w:hAnsi="Times New Roman" w:cs="Times New Roman"/>
          <w:sz w:val="24"/>
          <w:szCs w:val="24"/>
        </w:rPr>
      </w:pPr>
    </w:p>
    <w:p w:rsidR="002C1315" w:rsidRPr="00877AEE" w:rsidRDefault="002C1315" w:rsidP="00877AEE">
      <w:pPr>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 xml:space="preserve">BROJ ODRŽANIH ČASOVA DOPUNSKE NASTAVE NA NIVOU AKTIVA </w:t>
      </w:r>
    </w:p>
    <w:tbl>
      <w:tblPr>
        <w:tblStyle w:val="TableGrid23"/>
        <w:tblW w:w="0" w:type="auto"/>
        <w:tblLook w:val="04A0"/>
      </w:tblPr>
      <w:tblGrid>
        <w:gridCol w:w="1185"/>
        <w:gridCol w:w="1185"/>
        <w:gridCol w:w="1185"/>
        <w:gridCol w:w="1185"/>
        <w:gridCol w:w="1185"/>
      </w:tblGrid>
      <w:tr w:rsidR="002C1315" w:rsidRPr="00877AEE" w:rsidTr="00877AEE">
        <w:tc>
          <w:tcPr>
            <w:tcW w:w="1185" w:type="dxa"/>
          </w:tcPr>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Razred</w:t>
            </w:r>
          </w:p>
        </w:tc>
        <w:tc>
          <w:tcPr>
            <w:tcW w:w="1185" w:type="dxa"/>
          </w:tcPr>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III</w:t>
            </w:r>
          </w:p>
        </w:tc>
        <w:tc>
          <w:tcPr>
            <w:tcW w:w="1185" w:type="dxa"/>
          </w:tcPr>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IV</w:t>
            </w:r>
          </w:p>
        </w:tc>
        <w:tc>
          <w:tcPr>
            <w:tcW w:w="1185" w:type="dxa"/>
          </w:tcPr>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V</w:t>
            </w:r>
          </w:p>
        </w:tc>
        <w:tc>
          <w:tcPr>
            <w:tcW w:w="1185" w:type="dxa"/>
          </w:tcPr>
          <w:p w:rsidR="002C1315" w:rsidRPr="00877AEE" w:rsidRDefault="002C1315" w:rsidP="00877AEE">
            <w:pPr>
              <w:rPr>
                <w:rFonts w:ascii="Times New Roman" w:hAnsi="Times New Roman" w:cs="Times New Roman"/>
                <w:b/>
                <w:sz w:val="24"/>
                <w:szCs w:val="24"/>
              </w:rPr>
            </w:pPr>
          </w:p>
        </w:tc>
      </w:tr>
      <w:tr w:rsidR="002C1315" w:rsidRPr="00877AEE" w:rsidTr="00877AEE">
        <w:tc>
          <w:tcPr>
            <w:tcW w:w="1185" w:type="dxa"/>
          </w:tcPr>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 xml:space="preserve">Održano časova </w:t>
            </w:r>
          </w:p>
        </w:tc>
        <w:tc>
          <w:tcPr>
            <w:tcW w:w="1185" w:type="dxa"/>
          </w:tcPr>
          <w:p w:rsidR="002C1315" w:rsidRPr="00877AEE" w:rsidRDefault="002C1315" w:rsidP="00877AEE">
            <w:pPr>
              <w:rPr>
                <w:rFonts w:ascii="Times New Roman" w:hAnsi="Times New Roman" w:cs="Times New Roman"/>
                <w:sz w:val="24"/>
                <w:szCs w:val="24"/>
              </w:rPr>
            </w:pPr>
          </w:p>
        </w:tc>
        <w:tc>
          <w:tcPr>
            <w:tcW w:w="1185"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57</w:t>
            </w:r>
          </w:p>
        </w:tc>
        <w:tc>
          <w:tcPr>
            <w:tcW w:w="1185"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22</w:t>
            </w:r>
          </w:p>
        </w:tc>
        <w:tc>
          <w:tcPr>
            <w:tcW w:w="1185" w:type="dxa"/>
          </w:tcPr>
          <w:p w:rsidR="002C1315" w:rsidRPr="00877AEE" w:rsidRDefault="002C1315" w:rsidP="00877AEE">
            <w:pPr>
              <w:rPr>
                <w:rFonts w:ascii="Times New Roman" w:hAnsi="Times New Roman" w:cs="Times New Roman"/>
                <w:sz w:val="24"/>
                <w:szCs w:val="24"/>
              </w:rPr>
            </w:pPr>
          </w:p>
        </w:tc>
      </w:tr>
      <w:tr w:rsidR="002C1315" w:rsidRPr="00877AEE" w:rsidTr="00877AEE">
        <w:tc>
          <w:tcPr>
            <w:tcW w:w="1185" w:type="dxa"/>
          </w:tcPr>
          <w:p w:rsidR="002C1315" w:rsidRPr="00877AEE" w:rsidRDefault="002C1315" w:rsidP="00877AEE">
            <w:pPr>
              <w:rPr>
                <w:rFonts w:ascii="Times New Roman" w:hAnsi="Times New Roman" w:cs="Times New Roman"/>
                <w:sz w:val="24"/>
                <w:szCs w:val="24"/>
              </w:rPr>
            </w:pPr>
          </w:p>
        </w:tc>
        <w:tc>
          <w:tcPr>
            <w:tcW w:w="1185" w:type="dxa"/>
          </w:tcPr>
          <w:p w:rsidR="002C1315" w:rsidRPr="00877AEE" w:rsidRDefault="002C1315" w:rsidP="00877AEE">
            <w:pPr>
              <w:rPr>
                <w:rFonts w:ascii="Times New Roman" w:hAnsi="Times New Roman" w:cs="Times New Roman"/>
                <w:sz w:val="24"/>
                <w:szCs w:val="24"/>
              </w:rPr>
            </w:pPr>
          </w:p>
        </w:tc>
        <w:tc>
          <w:tcPr>
            <w:tcW w:w="1185" w:type="dxa"/>
          </w:tcPr>
          <w:p w:rsidR="002C1315" w:rsidRPr="00877AEE" w:rsidRDefault="002C1315" w:rsidP="00877AEE">
            <w:pPr>
              <w:rPr>
                <w:rFonts w:ascii="Times New Roman" w:hAnsi="Times New Roman" w:cs="Times New Roman"/>
                <w:sz w:val="24"/>
                <w:szCs w:val="24"/>
              </w:rPr>
            </w:pPr>
          </w:p>
        </w:tc>
        <w:tc>
          <w:tcPr>
            <w:tcW w:w="1185" w:type="dxa"/>
          </w:tcPr>
          <w:p w:rsidR="002C1315" w:rsidRPr="00877AEE" w:rsidRDefault="002C1315" w:rsidP="00877AEE">
            <w:pPr>
              <w:rPr>
                <w:rFonts w:ascii="Times New Roman" w:hAnsi="Times New Roman" w:cs="Times New Roman"/>
                <w:sz w:val="24"/>
                <w:szCs w:val="24"/>
              </w:rPr>
            </w:pPr>
          </w:p>
        </w:tc>
        <w:tc>
          <w:tcPr>
            <w:tcW w:w="1185" w:type="dxa"/>
          </w:tcPr>
          <w:p w:rsidR="002C1315" w:rsidRPr="00877AEE" w:rsidRDefault="002C1315" w:rsidP="00877AEE">
            <w:pPr>
              <w:rPr>
                <w:rFonts w:ascii="Times New Roman" w:hAnsi="Times New Roman" w:cs="Times New Roman"/>
                <w:sz w:val="24"/>
                <w:szCs w:val="24"/>
              </w:rPr>
            </w:pPr>
          </w:p>
        </w:tc>
      </w:tr>
    </w:tbl>
    <w:p w:rsidR="002C1315" w:rsidRPr="00877AEE" w:rsidRDefault="002C1315" w:rsidP="00877AEE">
      <w:pPr>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 xml:space="preserve">KOMENTAR: Obrazovno – vaspitni ishodi su realizovani po planu i programu. </w:t>
      </w:r>
    </w:p>
    <w:p w:rsidR="002C1315" w:rsidRPr="00877AEE" w:rsidRDefault="002C1315" w:rsidP="00877AEE">
      <w:pPr>
        <w:rPr>
          <w:rFonts w:ascii="Times New Roman" w:eastAsiaTheme="minorHAnsi" w:hAnsi="Times New Roman" w:cs="Times New Roman"/>
          <w:sz w:val="24"/>
          <w:szCs w:val="24"/>
        </w:rPr>
      </w:pPr>
    </w:p>
    <w:p w:rsidR="002C1315" w:rsidRPr="00877AEE" w:rsidRDefault="002C1315" w:rsidP="00877AEE">
      <w:pPr>
        <w:rPr>
          <w:rFonts w:ascii="Times New Roman" w:eastAsiaTheme="minorHAnsi" w:hAnsi="Times New Roman" w:cs="Times New Roman"/>
          <w:b/>
          <w:sz w:val="24"/>
          <w:szCs w:val="24"/>
        </w:rPr>
      </w:pPr>
      <w:r w:rsidRPr="00877AEE">
        <w:rPr>
          <w:rFonts w:ascii="Times New Roman" w:eastAsiaTheme="minorHAnsi" w:hAnsi="Times New Roman" w:cs="Times New Roman"/>
          <w:b/>
          <w:sz w:val="24"/>
          <w:szCs w:val="24"/>
        </w:rPr>
        <w:t xml:space="preserve">BROJ ODRŽANIH ČASOVA DODATNE  NASTAVE NA NIVOU AKTIVA </w:t>
      </w:r>
    </w:p>
    <w:tbl>
      <w:tblPr>
        <w:tblStyle w:val="TableGrid23"/>
        <w:tblW w:w="0" w:type="auto"/>
        <w:tblLook w:val="04A0"/>
      </w:tblPr>
      <w:tblGrid>
        <w:gridCol w:w="1185"/>
        <w:gridCol w:w="993"/>
        <w:gridCol w:w="900"/>
        <w:gridCol w:w="990"/>
        <w:gridCol w:w="990"/>
        <w:gridCol w:w="867"/>
      </w:tblGrid>
      <w:tr w:rsidR="002C1315" w:rsidRPr="00877AEE" w:rsidTr="00877AEE">
        <w:tc>
          <w:tcPr>
            <w:tcW w:w="1185" w:type="dxa"/>
          </w:tcPr>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Razred</w:t>
            </w:r>
          </w:p>
        </w:tc>
        <w:tc>
          <w:tcPr>
            <w:tcW w:w="993" w:type="dxa"/>
          </w:tcPr>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I</w:t>
            </w:r>
          </w:p>
        </w:tc>
        <w:tc>
          <w:tcPr>
            <w:tcW w:w="900" w:type="dxa"/>
          </w:tcPr>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II</w:t>
            </w:r>
          </w:p>
        </w:tc>
        <w:tc>
          <w:tcPr>
            <w:tcW w:w="990" w:type="dxa"/>
          </w:tcPr>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III</w:t>
            </w:r>
          </w:p>
        </w:tc>
        <w:tc>
          <w:tcPr>
            <w:tcW w:w="990" w:type="dxa"/>
          </w:tcPr>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IV</w:t>
            </w:r>
          </w:p>
        </w:tc>
        <w:tc>
          <w:tcPr>
            <w:tcW w:w="867" w:type="dxa"/>
          </w:tcPr>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V</w:t>
            </w:r>
          </w:p>
        </w:tc>
      </w:tr>
      <w:tr w:rsidR="002C1315" w:rsidRPr="00877AEE" w:rsidTr="00877AEE">
        <w:tc>
          <w:tcPr>
            <w:tcW w:w="1185" w:type="dxa"/>
          </w:tcPr>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 xml:space="preserve">Održano časova </w:t>
            </w:r>
          </w:p>
        </w:tc>
        <w:tc>
          <w:tcPr>
            <w:tcW w:w="993"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30</w:t>
            </w:r>
          </w:p>
        </w:tc>
        <w:tc>
          <w:tcPr>
            <w:tcW w:w="90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56</w:t>
            </w:r>
          </w:p>
        </w:tc>
        <w:tc>
          <w:tcPr>
            <w:tcW w:w="99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89</w:t>
            </w:r>
          </w:p>
        </w:tc>
        <w:tc>
          <w:tcPr>
            <w:tcW w:w="990" w:type="dxa"/>
          </w:tcPr>
          <w:p w:rsidR="002C1315" w:rsidRPr="00877AEE" w:rsidRDefault="002C1315" w:rsidP="00877AEE">
            <w:pPr>
              <w:rPr>
                <w:rFonts w:ascii="Times New Roman" w:hAnsi="Times New Roman" w:cs="Times New Roman"/>
                <w:sz w:val="24"/>
                <w:szCs w:val="24"/>
              </w:rPr>
            </w:pPr>
          </w:p>
        </w:tc>
        <w:tc>
          <w:tcPr>
            <w:tcW w:w="867"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28</w:t>
            </w:r>
          </w:p>
        </w:tc>
      </w:tr>
      <w:tr w:rsidR="002C1315" w:rsidRPr="00877AEE" w:rsidTr="00877AEE">
        <w:tc>
          <w:tcPr>
            <w:tcW w:w="1185" w:type="dxa"/>
          </w:tcPr>
          <w:p w:rsidR="002C1315" w:rsidRPr="00877AEE" w:rsidRDefault="002C1315" w:rsidP="00877AEE">
            <w:pPr>
              <w:rPr>
                <w:rFonts w:ascii="Times New Roman" w:hAnsi="Times New Roman" w:cs="Times New Roman"/>
                <w:sz w:val="24"/>
                <w:szCs w:val="24"/>
              </w:rPr>
            </w:pPr>
          </w:p>
        </w:tc>
        <w:tc>
          <w:tcPr>
            <w:tcW w:w="993" w:type="dxa"/>
          </w:tcPr>
          <w:p w:rsidR="002C1315" w:rsidRPr="00877AEE" w:rsidRDefault="002C1315" w:rsidP="00877AEE">
            <w:pPr>
              <w:rPr>
                <w:rFonts w:ascii="Times New Roman" w:hAnsi="Times New Roman" w:cs="Times New Roman"/>
                <w:sz w:val="24"/>
                <w:szCs w:val="24"/>
              </w:rPr>
            </w:pPr>
          </w:p>
        </w:tc>
        <w:tc>
          <w:tcPr>
            <w:tcW w:w="900" w:type="dxa"/>
          </w:tcPr>
          <w:p w:rsidR="002C1315" w:rsidRPr="00877AEE" w:rsidRDefault="002C1315" w:rsidP="00877AEE">
            <w:pPr>
              <w:rPr>
                <w:rFonts w:ascii="Times New Roman" w:hAnsi="Times New Roman" w:cs="Times New Roman"/>
                <w:sz w:val="24"/>
                <w:szCs w:val="24"/>
              </w:rPr>
            </w:pPr>
          </w:p>
        </w:tc>
        <w:tc>
          <w:tcPr>
            <w:tcW w:w="990" w:type="dxa"/>
          </w:tcPr>
          <w:p w:rsidR="002C1315" w:rsidRPr="00877AEE" w:rsidRDefault="002C1315" w:rsidP="00877AEE">
            <w:pPr>
              <w:rPr>
                <w:rFonts w:ascii="Times New Roman" w:hAnsi="Times New Roman" w:cs="Times New Roman"/>
                <w:sz w:val="24"/>
                <w:szCs w:val="24"/>
              </w:rPr>
            </w:pPr>
          </w:p>
        </w:tc>
        <w:tc>
          <w:tcPr>
            <w:tcW w:w="990" w:type="dxa"/>
          </w:tcPr>
          <w:p w:rsidR="002C1315" w:rsidRPr="00877AEE" w:rsidRDefault="002C1315" w:rsidP="00877AEE">
            <w:pPr>
              <w:rPr>
                <w:rFonts w:ascii="Times New Roman" w:hAnsi="Times New Roman" w:cs="Times New Roman"/>
                <w:sz w:val="24"/>
                <w:szCs w:val="24"/>
              </w:rPr>
            </w:pPr>
          </w:p>
        </w:tc>
        <w:tc>
          <w:tcPr>
            <w:tcW w:w="867" w:type="dxa"/>
          </w:tcPr>
          <w:p w:rsidR="002C1315" w:rsidRPr="00877AEE" w:rsidRDefault="002C1315" w:rsidP="00877AEE">
            <w:pPr>
              <w:rPr>
                <w:rFonts w:ascii="Times New Roman" w:hAnsi="Times New Roman" w:cs="Times New Roman"/>
                <w:sz w:val="24"/>
                <w:szCs w:val="24"/>
              </w:rPr>
            </w:pPr>
          </w:p>
        </w:tc>
      </w:tr>
    </w:tbl>
    <w:p w:rsidR="002C1315" w:rsidRPr="00877AEE" w:rsidRDefault="002C1315" w:rsidP="00877AEE">
      <w:pPr>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KOMENTAR: Planirani obrazovno – vaspitni su realizovani po planu i programu.</w:t>
      </w:r>
    </w:p>
    <w:p w:rsidR="002C1315" w:rsidRPr="00877AEE" w:rsidRDefault="002C1315" w:rsidP="00877AEE">
      <w:pPr>
        <w:rPr>
          <w:rFonts w:ascii="Times New Roman" w:eastAsiaTheme="minorHAnsi" w:hAnsi="Times New Roman" w:cs="Times New Roman"/>
          <w:sz w:val="24"/>
          <w:szCs w:val="24"/>
        </w:rPr>
      </w:pPr>
    </w:p>
    <w:p w:rsidR="002C1315" w:rsidRPr="00877AEE" w:rsidRDefault="002C1315" w:rsidP="00877AEE">
      <w:pPr>
        <w:rPr>
          <w:rFonts w:ascii="Times New Roman" w:eastAsiaTheme="minorHAnsi" w:hAnsi="Times New Roman" w:cs="Times New Roman"/>
          <w:sz w:val="24"/>
          <w:szCs w:val="24"/>
        </w:rPr>
      </w:pPr>
    </w:p>
    <w:p w:rsidR="002C1315" w:rsidRPr="00877AEE" w:rsidRDefault="002C1315" w:rsidP="00877AEE">
      <w:pPr>
        <w:rPr>
          <w:rFonts w:ascii="Times New Roman" w:eastAsiaTheme="minorHAnsi" w:hAnsi="Times New Roman" w:cs="Times New Roman"/>
          <w:sz w:val="24"/>
          <w:szCs w:val="24"/>
        </w:rPr>
      </w:pPr>
    </w:p>
    <w:p w:rsidR="002C1315" w:rsidRPr="00877AEE" w:rsidRDefault="002C1315" w:rsidP="00877AEE">
      <w:pPr>
        <w:rPr>
          <w:rFonts w:ascii="Times New Roman" w:eastAsiaTheme="minorHAnsi" w:hAnsi="Times New Roman" w:cs="Times New Roman"/>
          <w:b/>
          <w:sz w:val="24"/>
          <w:szCs w:val="24"/>
        </w:rPr>
      </w:pPr>
      <w:r w:rsidRPr="00877AEE">
        <w:rPr>
          <w:rFonts w:ascii="Times New Roman" w:eastAsiaTheme="minorHAnsi" w:hAnsi="Times New Roman" w:cs="Times New Roman"/>
          <w:b/>
          <w:sz w:val="24"/>
          <w:szCs w:val="24"/>
        </w:rPr>
        <w:t>USPJEH U UČENJU (SAMO SREDNJA OCJENA)  NA KRAJU ŠKOLSKE GODINE</w:t>
      </w:r>
    </w:p>
    <w:tbl>
      <w:tblPr>
        <w:tblStyle w:val="TableGrid23"/>
        <w:tblW w:w="0" w:type="auto"/>
        <w:tblLook w:val="04A0"/>
      </w:tblPr>
      <w:tblGrid>
        <w:gridCol w:w="1615"/>
        <w:gridCol w:w="5495"/>
      </w:tblGrid>
      <w:tr w:rsidR="002C1315" w:rsidRPr="00877AEE" w:rsidTr="00877AEE">
        <w:tc>
          <w:tcPr>
            <w:tcW w:w="1615" w:type="dxa"/>
          </w:tcPr>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RAZRED</w:t>
            </w:r>
          </w:p>
        </w:tc>
        <w:tc>
          <w:tcPr>
            <w:tcW w:w="5495" w:type="dxa"/>
          </w:tcPr>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 xml:space="preserve"> SREDNJA OCJENA NA KRAJU IV KLASIF. PERIODA</w:t>
            </w:r>
          </w:p>
        </w:tc>
      </w:tr>
      <w:tr w:rsidR="002C1315" w:rsidRPr="00877AEE" w:rsidTr="00877AEE">
        <w:tc>
          <w:tcPr>
            <w:tcW w:w="1615" w:type="dxa"/>
          </w:tcPr>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MATIČNA ŠKOLA III/ IV</w:t>
            </w:r>
          </w:p>
        </w:tc>
        <w:tc>
          <w:tcPr>
            <w:tcW w:w="5495"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 xml:space="preserve">  4,55</w:t>
            </w:r>
          </w:p>
        </w:tc>
      </w:tr>
      <w:tr w:rsidR="002C1315" w:rsidRPr="00877AEE" w:rsidTr="00877AEE">
        <w:tc>
          <w:tcPr>
            <w:tcW w:w="1615" w:type="dxa"/>
          </w:tcPr>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PO ZAGORJE</w:t>
            </w:r>
          </w:p>
        </w:tc>
        <w:tc>
          <w:tcPr>
            <w:tcW w:w="5495"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 xml:space="preserve">  4, 13</w:t>
            </w:r>
          </w:p>
          <w:p w:rsidR="002C1315" w:rsidRPr="00877AEE" w:rsidRDefault="002C1315" w:rsidP="00877AEE">
            <w:pPr>
              <w:rPr>
                <w:rFonts w:ascii="Times New Roman" w:hAnsi="Times New Roman" w:cs="Times New Roman"/>
                <w:sz w:val="24"/>
                <w:szCs w:val="24"/>
              </w:rPr>
            </w:pPr>
          </w:p>
        </w:tc>
      </w:tr>
      <w:tr w:rsidR="002C1315" w:rsidRPr="00877AEE" w:rsidTr="00877AEE">
        <w:tc>
          <w:tcPr>
            <w:tcW w:w="1615" w:type="dxa"/>
          </w:tcPr>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PO ROVCA</w:t>
            </w:r>
          </w:p>
        </w:tc>
        <w:tc>
          <w:tcPr>
            <w:tcW w:w="5495"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 xml:space="preserve">  4, 89</w:t>
            </w:r>
          </w:p>
        </w:tc>
      </w:tr>
      <w:tr w:rsidR="002C1315" w:rsidRPr="00877AEE" w:rsidTr="00877AEE">
        <w:trPr>
          <w:trHeight w:val="276"/>
        </w:trPr>
        <w:tc>
          <w:tcPr>
            <w:tcW w:w="1615" w:type="dxa"/>
          </w:tcPr>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UKUPNO:</w:t>
            </w:r>
          </w:p>
        </w:tc>
        <w:tc>
          <w:tcPr>
            <w:tcW w:w="5495"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 xml:space="preserve">  4, 27</w:t>
            </w:r>
          </w:p>
        </w:tc>
      </w:tr>
    </w:tbl>
    <w:p w:rsidR="002C1315" w:rsidRPr="00877AEE" w:rsidRDefault="002C1315" w:rsidP="00877AEE">
      <w:pPr>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KOMENTAR: Od ukupnog broja učenika, 88 učenika, opisno je ocijenjeno 41 učenik prvog ciklusa, a brojčano 47 učenika.</w:t>
      </w:r>
    </w:p>
    <w:p w:rsidR="002C1315" w:rsidRPr="00877AEE" w:rsidRDefault="002C1315" w:rsidP="00877AEE">
      <w:pPr>
        <w:rPr>
          <w:rFonts w:ascii="Times New Roman" w:eastAsiaTheme="minorHAnsi" w:hAnsi="Times New Roman" w:cs="Times New Roman"/>
          <w:sz w:val="24"/>
          <w:szCs w:val="24"/>
        </w:rPr>
      </w:pPr>
    </w:p>
    <w:p w:rsidR="002C1315" w:rsidRPr="00877AEE" w:rsidRDefault="002C1315" w:rsidP="00877AEE">
      <w:pPr>
        <w:rPr>
          <w:rFonts w:ascii="Times New Roman" w:eastAsiaTheme="minorHAnsi" w:hAnsi="Times New Roman" w:cs="Times New Roman"/>
          <w:b/>
          <w:sz w:val="24"/>
          <w:szCs w:val="24"/>
        </w:rPr>
      </w:pPr>
      <w:r w:rsidRPr="00877AEE">
        <w:rPr>
          <w:rFonts w:ascii="Times New Roman" w:eastAsiaTheme="minorHAnsi" w:hAnsi="Times New Roman" w:cs="Times New Roman"/>
          <w:b/>
          <w:sz w:val="24"/>
          <w:szCs w:val="24"/>
        </w:rPr>
        <w:t xml:space="preserve">SEKCIJE </w:t>
      </w:r>
    </w:p>
    <w:tbl>
      <w:tblPr>
        <w:tblStyle w:val="TableGrid23"/>
        <w:tblW w:w="0" w:type="auto"/>
        <w:tblLook w:val="04A0"/>
      </w:tblPr>
      <w:tblGrid>
        <w:gridCol w:w="2638"/>
        <w:gridCol w:w="2394"/>
        <w:gridCol w:w="1933"/>
        <w:gridCol w:w="2031"/>
        <w:gridCol w:w="1710"/>
      </w:tblGrid>
      <w:tr w:rsidR="002C1315" w:rsidRPr="00877AEE" w:rsidTr="00877AEE">
        <w:tc>
          <w:tcPr>
            <w:tcW w:w="4699" w:type="dxa"/>
          </w:tcPr>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NAZIV SEKCIJE</w:t>
            </w:r>
          </w:p>
        </w:tc>
        <w:tc>
          <w:tcPr>
            <w:tcW w:w="3561" w:type="dxa"/>
          </w:tcPr>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NASTAVNIK</w:t>
            </w:r>
          </w:p>
        </w:tc>
        <w:tc>
          <w:tcPr>
            <w:tcW w:w="2116" w:type="dxa"/>
          </w:tcPr>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 xml:space="preserve">BROJ UKLJUČENIH UČENIKA </w:t>
            </w:r>
          </w:p>
        </w:tc>
        <w:tc>
          <w:tcPr>
            <w:tcW w:w="2559" w:type="dxa"/>
          </w:tcPr>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BROJ ODRŽANIH SASTANAKA</w:t>
            </w:r>
          </w:p>
        </w:tc>
        <w:tc>
          <w:tcPr>
            <w:tcW w:w="1285" w:type="dxa"/>
          </w:tcPr>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 xml:space="preserve">DA LI SE VODI EVIDENCIJA </w:t>
            </w:r>
          </w:p>
        </w:tc>
      </w:tr>
      <w:tr w:rsidR="002C1315" w:rsidRPr="00877AEE" w:rsidTr="00877AEE">
        <w:trPr>
          <w:trHeight w:val="283"/>
        </w:trPr>
        <w:tc>
          <w:tcPr>
            <w:tcW w:w="4699"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Dramsko-recitatorska i literarna</w:t>
            </w:r>
          </w:p>
        </w:tc>
        <w:tc>
          <w:tcPr>
            <w:tcW w:w="3561"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Radosava Đekić</w:t>
            </w:r>
          </w:p>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Branimirka Radojević</w:t>
            </w:r>
          </w:p>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Gordana Kastratović</w:t>
            </w:r>
          </w:p>
        </w:tc>
        <w:tc>
          <w:tcPr>
            <w:tcW w:w="2116"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23</w:t>
            </w:r>
          </w:p>
        </w:tc>
        <w:tc>
          <w:tcPr>
            <w:tcW w:w="2559" w:type="dxa"/>
          </w:tcPr>
          <w:p w:rsidR="002C1315" w:rsidRPr="00877AEE" w:rsidRDefault="002C1315" w:rsidP="00877AEE">
            <w:pPr>
              <w:rPr>
                <w:rFonts w:ascii="Times New Roman" w:hAnsi="Times New Roman" w:cs="Times New Roman"/>
                <w:sz w:val="24"/>
                <w:szCs w:val="24"/>
              </w:rPr>
            </w:pPr>
          </w:p>
        </w:tc>
        <w:tc>
          <w:tcPr>
            <w:tcW w:w="1285"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da</w:t>
            </w:r>
          </w:p>
        </w:tc>
      </w:tr>
      <w:tr w:rsidR="002C1315" w:rsidRPr="00877AEE" w:rsidTr="00877AEE">
        <w:tc>
          <w:tcPr>
            <w:tcW w:w="4699"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Klub ljubitelja stranih jezika</w:t>
            </w:r>
          </w:p>
          <w:p w:rsidR="002C1315" w:rsidRPr="00877AEE" w:rsidRDefault="002C1315" w:rsidP="00877AEE">
            <w:pPr>
              <w:rPr>
                <w:rFonts w:ascii="Times New Roman" w:hAnsi="Times New Roman" w:cs="Times New Roman"/>
                <w:sz w:val="24"/>
                <w:szCs w:val="24"/>
              </w:rPr>
            </w:pPr>
          </w:p>
        </w:tc>
        <w:tc>
          <w:tcPr>
            <w:tcW w:w="3561"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lastRenderedPageBreak/>
              <w:t>Milutić Čukić</w:t>
            </w:r>
          </w:p>
        </w:tc>
        <w:tc>
          <w:tcPr>
            <w:tcW w:w="2116"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15</w:t>
            </w:r>
          </w:p>
        </w:tc>
        <w:tc>
          <w:tcPr>
            <w:tcW w:w="2559" w:type="dxa"/>
          </w:tcPr>
          <w:p w:rsidR="002C1315" w:rsidRPr="00877AEE" w:rsidRDefault="002C1315" w:rsidP="00877AEE">
            <w:pPr>
              <w:rPr>
                <w:rFonts w:ascii="Times New Roman" w:hAnsi="Times New Roman" w:cs="Times New Roman"/>
                <w:sz w:val="24"/>
                <w:szCs w:val="24"/>
              </w:rPr>
            </w:pPr>
          </w:p>
        </w:tc>
        <w:tc>
          <w:tcPr>
            <w:tcW w:w="1285"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da</w:t>
            </w:r>
          </w:p>
        </w:tc>
      </w:tr>
      <w:tr w:rsidR="002C1315" w:rsidRPr="00877AEE" w:rsidTr="00877AEE">
        <w:trPr>
          <w:trHeight w:val="504"/>
        </w:trPr>
        <w:tc>
          <w:tcPr>
            <w:tcW w:w="4699"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lastRenderedPageBreak/>
              <w:t>Šahovska sekcija</w:t>
            </w:r>
          </w:p>
          <w:p w:rsidR="002C1315" w:rsidRPr="00877AEE" w:rsidRDefault="002C1315" w:rsidP="00877AEE">
            <w:pPr>
              <w:rPr>
                <w:rFonts w:ascii="Times New Roman" w:hAnsi="Times New Roman" w:cs="Times New Roman"/>
                <w:sz w:val="24"/>
                <w:szCs w:val="24"/>
              </w:rPr>
            </w:pPr>
          </w:p>
        </w:tc>
        <w:tc>
          <w:tcPr>
            <w:tcW w:w="3561"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Svetolik Čulić</w:t>
            </w:r>
          </w:p>
        </w:tc>
        <w:tc>
          <w:tcPr>
            <w:tcW w:w="2116"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 xml:space="preserve"> 6</w:t>
            </w:r>
          </w:p>
        </w:tc>
        <w:tc>
          <w:tcPr>
            <w:tcW w:w="2559" w:type="dxa"/>
          </w:tcPr>
          <w:p w:rsidR="002C1315" w:rsidRPr="00877AEE" w:rsidRDefault="002C1315" w:rsidP="00877AEE">
            <w:pPr>
              <w:rPr>
                <w:rFonts w:ascii="Times New Roman" w:hAnsi="Times New Roman" w:cs="Times New Roman"/>
                <w:sz w:val="24"/>
                <w:szCs w:val="24"/>
              </w:rPr>
            </w:pPr>
          </w:p>
        </w:tc>
        <w:tc>
          <w:tcPr>
            <w:tcW w:w="1285"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da</w:t>
            </w:r>
          </w:p>
        </w:tc>
      </w:tr>
      <w:tr w:rsidR="002C1315" w:rsidRPr="00877AEE" w:rsidTr="00877AEE">
        <w:trPr>
          <w:trHeight w:val="288"/>
        </w:trPr>
        <w:tc>
          <w:tcPr>
            <w:tcW w:w="4699"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Likovna sekcija</w:t>
            </w:r>
          </w:p>
        </w:tc>
        <w:tc>
          <w:tcPr>
            <w:tcW w:w="3561"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Gordana Kastratović</w:t>
            </w:r>
          </w:p>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Radosava Đekić</w:t>
            </w:r>
          </w:p>
        </w:tc>
        <w:tc>
          <w:tcPr>
            <w:tcW w:w="2116"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15</w:t>
            </w:r>
          </w:p>
        </w:tc>
        <w:tc>
          <w:tcPr>
            <w:tcW w:w="2559" w:type="dxa"/>
          </w:tcPr>
          <w:p w:rsidR="002C1315" w:rsidRPr="00877AEE" w:rsidRDefault="002C1315" w:rsidP="00877AEE">
            <w:pPr>
              <w:rPr>
                <w:rFonts w:ascii="Times New Roman" w:hAnsi="Times New Roman" w:cs="Times New Roman"/>
                <w:sz w:val="24"/>
                <w:szCs w:val="24"/>
              </w:rPr>
            </w:pPr>
          </w:p>
        </w:tc>
        <w:tc>
          <w:tcPr>
            <w:tcW w:w="1285"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da</w:t>
            </w:r>
          </w:p>
        </w:tc>
      </w:tr>
    </w:tbl>
    <w:p w:rsidR="002C1315" w:rsidRPr="00877AEE" w:rsidRDefault="002C1315" w:rsidP="00877AEE">
      <w:pPr>
        <w:rPr>
          <w:rFonts w:ascii="Times New Roman" w:eastAsiaTheme="minorHAnsi" w:hAnsi="Times New Roman" w:cs="Times New Roman"/>
          <w:sz w:val="24"/>
          <w:szCs w:val="24"/>
        </w:rPr>
      </w:pPr>
    </w:p>
    <w:p w:rsidR="002C1315" w:rsidRPr="00877AEE" w:rsidRDefault="002C1315" w:rsidP="00877AEE">
      <w:pPr>
        <w:rPr>
          <w:rFonts w:ascii="Times New Roman" w:eastAsiaTheme="minorHAnsi" w:hAnsi="Times New Roman" w:cs="Times New Roman"/>
          <w:sz w:val="24"/>
          <w:szCs w:val="24"/>
        </w:rPr>
      </w:pPr>
    </w:p>
    <w:p w:rsidR="002C1315" w:rsidRPr="00877AEE" w:rsidRDefault="002C1315" w:rsidP="00877AEE">
      <w:pPr>
        <w:rPr>
          <w:rFonts w:ascii="Times New Roman" w:eastAsiaTheme="minorHAnsi" w:hAnsi="Times New Roman" w:cs="Times New Roman"/>
          <w:b/>
          <w:sz w:val="24"/>
          <w:szCs w:val="24"/>
        </w:rPr>
      </w:pPr>
      <w:r w:rsidRPr="00877AEE">
        <w:rPr>
          <w:rFonts w:ascii="Times New Roman" w:eastAsiaTheme="minorHAnsi" w:hAnsi="Times New Roman" w:cs="Times New Roman"/>
          <w:b/>
          <w:sz w:val="24"/>
          <w:szCs w:val="24"/>
        </w:rPr>
        <w:t>REALIZOVANE AKTIVNOSTI KROZ RAD SEKCIJA, OBILJEŽENI DATUMI</w:t>
      </w:r>
    </w:p>
    <w:tbl>
      <w:tblPr>
        <w:tblStyle w:val="TableGrid23"/>
        <w:tblW w:w="0" w:type="auto"/>
        <w:tblLook w:val="04A0"/>
      </w:tblPr>
      <w:tblGrid>
        <w:gridCol w:w="5333"/>
        <w:gridCol w:w="5373"/>
      </w:tblGrid>
      <w:tr w:rsidR="002C1315" w:rsidRPr="00877AEE" w:rsidTr="00877AEE">
        <w:tc>
          <w:tcPr>
            <w:tcW w:w="7110" w:type="dxa"/>
          </w:tcPr>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NAZIV AKTIVNOSTI</w:t>
            </w:r>
          </w:p>
          <w:p w:rsidR="002C1315" w:rsidRPr="00877AEE" w:rsidRDefault="002C1315" w:rsidP="00877AEE">
            <w:pPr>
              <w:rPr>
                <w:rFonts w:ascii="Times New Roman" w:hAnsi="Times New Roman" w:cs="Times New Roman"/>
                <w:b/>
                <w:sz w:val="24"/>
                <w:szCs w:val="24"/>
              </w:rPr>
            </w:pPr>
          </w:p>
        </w:tc>
        <w:tc>
          <w:tcPr>
            <w:tcW w:w="7110" w:type="dxa"/>
          </w:tcPr>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 xml:space="preserve"> REALIZACIJA  I   POSTIGNUĆA </w:t>
            </w:r>
          </w:p>
        </w:tc>
      </w:tr>
      <w:tr w:rsidR="002C1315" w:rsidRPr="00877AEE" w:rsidTr="00877AEE">
        <w:trPr>
          <w:trHeight w:val="343"/>
        </w:trPr>
        <w:tc>
          <w:tcPr>
            <w:tcW w:w="711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Priredba povodom prijema prvaka;</w:t>
            </w:r>
          </w:p>
          <w:p w:rsidR="002C1315" w:rsidRPr="00877AEE" w:rsidRDefault="002C1315" w:rsidP="00877AEE">
            <w:pPr>
              <w:rPr>
                <w:rFonts w:ascii="Times New Roman" w:hAnsi="Times New Roman" w:cs="Times New Roman"/>
                <w:sz w:val="24"/>
                <w:szCs w:val="24"/>
              </w:rPr>
            </w:pPr>
          </w:p>
        </w:tc>
        <w:tc>
          <w:tcPr>
            <w:tcW w:w="711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05. IX 2022. godine</w:t>
            </w:r>
          </w:p>
          <w:p w:rsidR="002C1315" w:rsidRPr="00877AEE" w:rsidRDefault="002C1315" w:rsidP="00877AEE">
            <w:pPr>
              <w:rPr>
                <w:rFonts w:ascii="Times New Roman" w:hAnsi="Times New Roman" w:cs="Times New Roman"/>
                <w:sz w:val="24"/>
                <w:szCs w:val="24"/>
              </w:rPr>
            </w:pPr>
          </w:p>
        </w:tc>
      </w:tr>
      <w:tr w:rsidR="002C1315" w:rsidRPr="00877AEE" w:rsidTr="00877AEE">
        <w:trPr>
          <w:trHeight w:val="552"/>
        </w:trPr>
        <w:tc>
          <w:tcPr>
            <w:tcW w:w="711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Jesenji maskenbal I Dan jabuke;</w:t>
            </w:r>
          </w:p>
          <w:p w:rsidR="002C1315" w:rsidRPr="00877AEE" w:rsidRDefault="002C1315" w:rsidP="00877AEE">
            <w:pPr>
              <w:rPr>
                <w:rFonts w:ascii="Times New Roman" w:hAnsi="Times New Roman" w:cs="Times New Roman"/>
                <w:sz w:val="24"/>
                <w:szCs w:val="24"/>
              </w:rPr>
            </w:pPr>
          </w:p>
        </w:tc>
        <w:tc>
          <w:tcPr>
            <w:tcW w:w="711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24. X 2022. godine</w:t>
            </w:r>
          </w:p>
          <w:p w:rsidR="002C1315" w:rsidRPr="00877AEE" w:rsidRDefault="002C1315" w:rsidP="00877AEE">
            <w:pPr>
              <w:rPr>
                <w:rFonts w:ascii="Times New Roman" w:hAnsi="Times New Roman" w:cs="Times New Roman"/>
                <w:sz w:val="24"/>
                <w:szCs w:val="24"/>
              </w:rPr>
            </w:pPr>
          </w:p>
        </w:tc>
      </w:tr>
      <w:tr w:rsidR="002C1315" w:rsidRPr="00877AEE" w:rsidTr="00877AEE">
        <w:trPr>
          <w:trHeight w:val="516"/>
        </w:trPr>
        <w:tc>
          <w:tcPr>
            <w:tcW w:w="711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Likovna manifestacija ,, Djeca slikaju na asfaltu"</w:t>
            </w:r>
          </w:p>
        </w:tc>
        <w:tc>
          <w:tcPr>
            <w:tcW w:w="711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07. X 2022. godine</w:t>
            </w:r>
          </w:p>
        </w:tc>
      </w:tr>
      <w:tr w:rsidR="002C1315" w:rsidRPr="00877AEE" w:rsidTr="00877AEE">
        <w:trPr>
          <w:trHeight w:val="396"/>
        </w:trPr>
        <w:tc>
          <w:tcPr>
            <w:tcW w:w="711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Dan rodjenja Petra II Petrovića Njegosa;</w:t>
            </w:r>
          </w:p>
          <w:p w:rsidR="002C1315" w:rsidRPr="00877AEE" w:rsidRDefault="002C1315" w:rsidP="00877AEE">
            <w:pPr>
              <w:rPr>
                <w:rFonts w:ascii="Times New Roman" w:hAnsi="Times New Roman" w:cs="Times New Roman"/>
                <w:sz w:val="24"/>
                <w:szCs w:val="24"/>
              </w:rPr>
            </w:pPr>
          </w:p>
        </w:tc>
        <w:tc>
          <w:tcPr>
            <w:tcW w:w="711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14. XI 2022. godine</w:t>
            </w:r>
          </w:p>
          <w:p w:rsidR="002C1315" w:rsidRPr="00877AEE" w:rsidRDefault="002C1315" w:rsidP="00877AEE">
            <w:pPr>
              <w:rPr>
                <w:rFonts w:ascii="Times New Roman" w:hAnsi="Times New Roman" w:cs="Times New Roman"/>
                <w:sz w:val="24"/>
                <w:szCs w:val="24"/>
              </w:rPr>
            </w:pPr>
          </w:p>
        </w:tc>
      </w:tr>
      <w:tr w:rsidR="002C1315" w:rsidRPr="00877AEE" w:rsidTr="00877AEE">
        <w:trPr>
          <w:trHeight w:val="398"/>
        </w:trPr>
        <w:tc>
          <w:tcPr>
            <w:tcW w:w="711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Međunarodni dan djeteta;</w:t>
            </w:r>
          </w:p>
        </w:tc>
        <w:tc>
          <w:tcPr>
            <w:tcW w:w="711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21. XI 2022. godine</w:t>
            </w:r>
          </w:p>
        </w:tc>
      </w:tr>
      <w:tr w:rsidR="002C1315" w:rsidRPr="00877AEE" w:rsidTr="00877AEE">
        <w:trPr>
          <w:trHeight w:val="420"/>
        </w:trPr>
        <w:tc>
          <w:tcPr>
            <w:tcW w:w="711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Medjunarodni dan ljudskih prava;</w:t>
            </w:r>
          </w:p>
          <w:p w:rsidR="002C1315" w:rsidRPr="00877AEE" w:rsidRDefault="002C1315" w:rsidP="00877AEE">
            <w:pPr>
              <w:rPr>
                <w:rFonts w:ascii="Times New Roman" w:hAnsi="Times New Roman" w:cs="Times New Roman"/>
                <w:sz w:val="24"/>
                <w:szCs w:val="24"/>
              </w:rPr>
            </w:pPr>
          </w:p>
        </w:tc>
        <w:tc>
          <w:tcPr>
            <w:tcW w:w="711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09. XII 2022. godine</w:t>
            </w:r>
          </w:p>
          <w:p w:rsidR="002C1315" w:rsidRPr="00877AEE" w:rsidRDefault="002C1315" w:rsidP="00877AEE">
            <w:pPr>
              <w:rPr>
                <w:rFonts w:ascii="Times New Roman" w:hAnsi="Times New Roman" w:cs="Times New Roman"/>
                <w:sz w:val="24"/>
                <w:szCs w:val="24"/>
              </w:rPr>
            </w:pPr>
          </w:p>
        </w:tc>
      </w:tr>
      <w:tr w:rsidR="002C1315" w:rsidRPr="00877AEE" w:rsidTr="00877AEE">
        <w:trPr>
          <w:trHeight w:val="374"/>
        </w:trPr>
        <w:tc>
          <w:tcPr>
            <w:tcW w:w="711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Tradicionalni Novogodišnji bazar;</w:t>
            </w:r>
          </w:p>
        </w:tc>
        <w:tc>
          <w:tcPr>
            <w:tcW w:w="711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29. XII 2022.godine</w:t>
            </w:r>
          </w:p>
        </w:tc>
      </w:tr>
      <w:tr w:rsidR="002C1315" w:rsidRPr="00877AEE" w:rsidTr="00877AEE">
        <w:trPr>
          <w:trHeight w:val="408"/>
        </w:trPr>
        <w:tc>
          <w:tcPr>
            <w:tcW w:w="711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Radionica povodom Međunarodnog dana žena;</w:t>
            </w:r>
          </w:p>
          <w:p w:rsidR="002C1315" w:rsidRPr="00877AEE" w:rsidRDefault="002C1315" w:rsidP="00877AEE">
            <w:pPr>
              <w:rPr>
                <w:rFonts w:ascii="Times New Roman" w:hAnsi="Times New Roman" w:cs="Times New Roman"/>
                <w:sz w:val="24"/>
                <w:szCs w:val="24"/>
              </w:rPr>
            </w:pPr>
          </w:p>
        </w:tc>
        <w:tc>
          <w:tcPr>
            <w:tcW w:w="711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08. III 2023. godine</w:t>
            </w:r>
          </w:p>
          <w:p w:rsidR="002C1315" w:rsidRPr="00877AEE" w:rsidRDefault="002C1315" w:rsidP="00877AEE">
            <w:pPr>
              <w:rPr>
                <w:rFonts w:ascii="Times New Roman" w:hAnsi="Times New Roman" w:cs="Times New Roman"/>
                <w:sz w:val="24"/>
                <w:szCs w:val="24"/>
              </w:rPr>
            </w:pPr>
          </w:p>
        </w:tc>
      </w:tr>
      <w:tr w:rsidR="002C1315" w:rsidRPr="00877AEE" w:rsidTr="00877AEE">
        <w:trPr>
          <w:trHeight w:val="386"/>
        </w:trPr>
        <w:tc>
          <w:tcPr>
            <w:tcW w:w="711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Školsko takmičenje recitatora;</w:t>
            </w:r>
          </w:p>
        </w:tc>
        <w:tc>
          <w:tcPr>
            <w:tcW w:w="711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 xml:space="preserve">10 / 13. III 2023. godine </w:t>
            </w:r>
          </w:p>
        </w:tc>
      </w:tr>
      <w:tr w:rsidR="002C1315" w:rsidRPr="00877AEE" w:rsidTr="00877AEE">
        <w:trPr>
          <w:trHeight w:val="330"/>
        </w:trPr>
        <w:tc>
          <w:tcPr>
            <w:tcW w:w="711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Opštinska smotra recitatora;</w:t>
            </w:r>
          </w:p>
          <w:p w:rsidR="002C1315" w:rsidRPr="00877AEE" w:rsidRDefault="002C1315" w:rsidP="00877AEE">
            <w:pPr>
              <w:rPr>
                <w:rFonts w:ascii="Times New Roman" w:hAnsi="Times New Roman" w:cs="Times New Roman"/>
                <w:sz w:val="24"/>
                <w:szCs w:val="24"/>
              </w:rPr>
            </w:pPr>
          </w:p>
        </w:tc>
        <w:tc>
          <w:tcPr>
            <w:tcW w:w="711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05. IV 2023. godine</w:t>
            </w:r>
          </w:p>
          <w:p w:rsidR="002C1315" w:rsidRPr="00877AEE" w:rsidRDefault="002C1315" w:rsidP="00877AEE">
            <w:pPr>
              <w:rPr>
                <w:rFonts w:ascii="Times New Roman" w:hAnsi="Times New Roman" w:cs="Times New Roman"/>
                <w:sz w:val="24"/>
                <w:szCs w:val="24"/>
              </w:rPr>
            </w:pPr>
          </w:p>
        </w:tc>
      </w:tr>
      <w:tr w:rsidR="002C1315" w:rsidRPr="00877AEE" w:rsidTr="00877AEE">
        <w:trPr>
          <w:trHeight w:val="408"/>
        </w:trPr>
        <w:tc>
          <w:tcPr>
            <w:tcW w:w="711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Radionica ,, U susret Vaskrsu";</w:t>
            </w:r>
          </w:p>
          <w:p w:rsidR="002C1315" w:rsidRPr="00877AEE" w:rsidRDefault="002C1315" w:rsidP="00877AEE">
            <w:pPr>
              <w:rPr>
                <w:rFonts w:ascii="Times New Roman" w:hAnsi="Times New Roman" w:cs="Times New Roman"/>
                <w:sz w:val="24"/>
                <w:szCs w:val="24"/>
              </w:rPr>
            </w:pPr>
          </w:p>
        </w:tc>
        <w:tc>
          <w:tcPr>
            <w:tcW w:w="711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15. IV 2023. godine</w:t>
            </w:r>
          </w:p>
          <w:p w:rsidR="002C1315" w:rsidRPr="00877AEE" w:rsidRDefault="002C1315" w:rsidP="00877AEE">
            <w:pPr>
              <w:rPr>
                <w:rFonts w:ascii="Times New Roman" w:hAnsi="Times New Roman" w:cs="Times New Roman"/>
                <w:sz w:val="24"/>
                <w:szCs w:val="24"/>
              </w:rPr>
            </w:pPr>
          </w:p>
        </w:tc>
      </w:tr>
      <w:tr w:rsidR="002C1315" w:rsidRPr="00877AEE" w:rsidTr="00877AEE">
        <w:trPr>
          <w:trHeight w:val="660"/>
        </w:trPr>
        <w:tc>
          <w:tcPr>
            <w:tcW w:w="711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Radionica povodom Dana planete;</w:t>
            </w:r>
          </w:p>
          <w:p w:rsidR="002C1315" w:rsidRPr="00877AEE" w:rsidRDefault="002C1315" w:rsidP="00877AEE">
            <w:pPr>
              <w:rPr>
                <w:rFonts w:ascii="Times New Roman" w:hAnsi="Times New Roman" w:cs="Times New Roman"/>
                <w:sz w:val="24"/>
                <w:szCs w:val="24"/>
              </w:rPr>
            </w:pPr>
          </w:p>
        </w:tc>
        <w:tc>
          <w:tcPr>
            <w:tcW w:w="711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21. IV 2023. godine</w:t>
            </w:r>
          </w:p>
        </w:tc>
      </w:tr>
      <w:tr w:rsidR="002C1315" w:rsidRPr="00877AEE" w:rsidTr="00877AEE">
        <w:trPr>
          <w:trHeight w:val="728"/>
        </w:trPr>
        <w:tc>
          <w:tcPr>
            <w:tcW w:w="7110" w:type="dxa"/>
          </w:tcPr>
          <w:p w:rsidR="002C1315" w:rsidRPr="00877AEE" w:rsidRDefault="002C1315" w:rsidP="00877AEE">
            <w:pPr>
              <w:rPr>
                <w:rFonts w:ascii="Times New Roman" w:hAnsi="Times New Roman" w:cs="Times New Roman"/>
                <w:sz w:val="24"/>
                <w:szCs w:val="24"/>
              </w:rPr>
            </w:pPr>
          </w:p>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Opštinska smotra recitatora;</w:t>
            </w:r>
          </w:p>
        </w:tc>
        <w:tc>
          <w:tcPr>
            <w:tcW w:w="711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 xml:space="preserve">05. IV 2023. godine – u kategoriji nižih razreda našu školu je predstavljala Jovana Kastratović, učenica trćeg razreda PO Zagorje i osvojila III mjesto </w:t>
            </w:r>
          </w:p>
          <w:p w:rsidR="002C1315" w:rsidRPr="00877AEE" w:rsidRDefault="002C1315" w:rsidP="00877AEE">
            <w:pPr>
              <w:rPr>
                <w:rFonts w:ascii="Times New Roman" w:hAnsi="Times New Roman" w:cs="Times New Roman"/>
                <w:sz w:val="24"/>
                <w:szCs w:val="24"/>
              </w:rPr>
            </w:pPr>
          </w:p>
          <w:p w:rsidR="002C1315" w:rsidRPr="00877AEE" w:rsidRDefault="002C1315" w:rsidP="00877AEE">
            <w:pPr>
              <w:rPr>
                <w:rFonts w:ascii="Times New Roman" w:hAnsi="Times New Roman" w:cs="Times New Roman"/>
                <w:sz w:val="24"/>
                <w:szCs w:val="24"/>
              </w:rPr>
            </w:pPr>
          </w:p>
        </w:tc>
      </w:tr>
      <w:tr w:rsidR="002C1315" w:rsidRPr="00877AEE" w:rsidTr="00877AEE">
        <w:trPr>
          <w:trHeight w:val="732"/>
        </w:trPr>
        <w:tc>
          <w:tcPr>
            <w:tcW w:w="711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Učešće Dramske sekcije na V smotri dramskog stvaralaštva ,,Pozorišne čarolije" ;</w:t>
            </w:r>
          </w:p>
          <w:p w:rsidR="002C1315" w:rsidRPr="00877AEE" w:rsidRDefault="002C1315" w:rsidP="00877AEE">
            <w:pPr>
              <w:rPr>
                <w:rFonts w:ascii="Times New Roman" w:hAnsi="Times New Roman" w:cs="Times New Roman"/>
                <w:sz w:val="24"/>
                <w:szCs w:val="24"/>
              </w:rPr>
            </w:pPr>
          </w:p>
        </w:tc>
        <w:tc>
          <w:tcPr>
            <w:tcW w:w="711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27. IV 2023. godine – osvojene nagrade za najbolji kostim i glavnu mušku ulogu;</w:t>
            </w:r>
          </w:p>
          <w:p w:rsidR="002C1315" w:rsidRPr="00877AEE" w:rsidRDefault="002C1315" w:rsidP="00877AEE">
            <w:pPr>
              <w:rPr>
                <w:rFonts w:ascii="Times New Roman" w:hAnsi="Times New Roman" w:cs="Times New Roman"/>
                <w:sz w:val="24"/>
                <w:szCs w:val="24"/>
              </w:rPr>
            </w:pPr>
          </w:p>
        </w:tc>
      </w:tr>
      <w:tr w:rsidR="002C1315" w:rsidRPr="00877AEE" w:rsidTr="00877AEE">
        <w:trPr>
          <w:trHeight w:val="516"/>
        </w:trPr>
        <w:tc>
          <w:tcPr>
            <w:tcW w:w="711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lastRenderedPageBreak/>
              <w:t>Učešće u programu za Dan škole;</w:t>
            </w:r>
          </w:p>
          <w:p w:rsidR="002C1315" w:rsidRPr="00877AEE" w:rsidRDefault="002C1315" w:rsidP="00877AEE">
            <w:pPr>
              <w:rPr>
                <w:rFonts w:ascii="Times New Roman" w:hAnsi="Times New Roman" w:cs="Times New Roman"/>
                <w:sz w:val="24"/>
                <w:szCs w:val="24"/>
              </w:rPr>
            </w:pPr>
          </w:p>
          <w:p w:rsidR="002C1315" w:rsidRPr="00877AEE" w:rsidRDefault="002C1315" w:rsidP="00877AEE">
            <w:pPr>
              <w:rPr>
                <w:rFonts w:ascii="Times New Roman" w:hAnsi="Times New Roman" w:cs="Times New Roman"/>
                <w:sz w:val="24"/>
                <w:szCs w:val="24"/>
              </w:rPr>
            </w:pPr>
          </w:p>
        </w:tc>
        <w:tc>
          <w:tcPr>
            <w:tcW w:w="711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09. V 2023. godine</w:t>
            </w:r>
          </w:p>
        </w:tc>
      </w:tr>
      <w:tr w:rsidR="002C1315" w:rsidRPr="00877AEE" w:rsidTr="00877AEE">
        <w:trPr>
          <w:trHeight w:val="516"/>
        </w:trPr>
        <w:tc>
          <w:tcPr>
            <w:tcW w:w="711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Međunarodni dan porodice – izložba likovnih I literarnih radova;</w:t>
            </w:r>
          </w:p>
        </w:tc>
        <w:tc>
          <w:tcPr>
            <w:tcW w:w="711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16. V 2023. godine</w:t>
            </w:r>
          </w:p>
        </w:tc>
      </w:tr>
      <w:tr w:rsidR="002C1315" w:rsidRPr="00877AEE" w:rsidTr="00877AEE">
        <w:trPr>
          <w:trHeight w:val="1092"/>
        </w:trPr>
        <w:tc>
          <w:tcPr>
            <w:tcW w:w="711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Radionica - ,, Dan zaštite životne sredine";</w:t>
            </w:r>
          </w:p>
        </w:tc>
        <w:tc>
          <w:tcPr>
            <w:tcW w:w="711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03. VI 2023. godine</w:t>
            </w:r>
          </w:p>
        </w:tc>
      </w:tr>
    </w:tbl>
    <w:p w:rsidR="002C1315" w:rsidRPr="00877AEE" w:rsidRDefault="002C1315" w:rsidP="00877AEE">
      <w:pPr>
        <w:rPr>
          <w:rFonts w:ascii="Times New Roman" w:eastAsiaTheme="minorHAnsi" w:hAnsi="Times New Roman" w:cs="Times New Roman"/>
          <w:sz w:val="24"/>
          <w:szCs w:val="24"/>
        </w:rPr>
      </w:pPr>
    </w:p>
    <w:p w:rsidR="002C1315" w:rsidRPr="00877AEE" w:rsidRDefault="002C1315" w:rsidP="00877AEE">
      <w:pPr>
        <w:rPr>
          <w:rFonts w:ascii="Times New Roman" w:eastAsiaTheme="minorHAnsi" w:hAnsi="Times New Roman" w:cs="Times New Roman"/>
          <w:sz w:val="24"/>
          <w:szCs w:val="24"/>
        </w:rPr>
      </w:pPr>
    </w:p>
    <w:p w:rsidR="002C1315" w:rsidRPr="00877AEE" w:rsidRDefault="002C1315" w:rsidP="00877AEE">
      <w:pPr>
        <w:rPr>
          <w:rFonts w:ascii="Times New Roman" w:eastAsiaTheme="minorHAnsi" w:hAnsi="Times New Roman" w:cs="Times New Roman"/>
          <w:b/>
          <w:sz w:val="24"/>
          <w:szCs w:val="24"/>
        </w:rPr>
      </w:pPr>
      <w:r w:rsidRPr="00877AEE">
        <w:rPr>
          <w:rFonts w:ascii="Times New Roman" w:eastAsiaTheme="minorHAnsi" w:hAnsi="Times New Roman" w:cs="Times New Roman"/>
          <w:b/>
          <w:sz w:val="24"/>
          <w:szCs w:val="24"/>
        </w:rPr>
        <w:t>SEMINARI</w:t>
      </w:r>
    </w:p>
    <w:tbl>
      <w:tblPr>
        <w:tblStyle w:val="TableGrid23"/>
        <w:tblW w:w="0" w:type="auto"/>
        <w:tblLook w:val="04A0"/>
      </w:tblPr>
      <w:tblGrid>
        <w:gridCol w:w="3568"/>
        <w:gridCol w:w="3522"/>
        <w:gridCol w:w="3616"/>
      </w:tblGrid>
      <w:tr w:rsidR="002C1315" w:rsidRPr="00877AEE" w:rsidTr="00877AEE">
        <w:tc>
          <w:tcPr>
            <w:tcW w:w="4740" w:type="dxa"/>
          </w:tcPr>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SEMINAR</w:t>
            </w:r>
          </w:p>
        </w:tc>
        <w:tc>
          <w:tcPr>
            <w:tcW w:w="4740" w:type="dxa"/>
          </w:tcPr>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POHAĐAO NASTAVNIK</w:t>
            </w:r>
          </w:p>
        </w:tc>
        <w:tc>
          <w:tcPr>
            <w:tcW w:w="4740" w:type="dxa"/>
          </w:tcPr>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 xml:space="preserve">VRIJEME ODRŽAVANJA </w:t>
            </w:r>
          </w:p>
        </w:tc>
      </w:tr>
      <w:tr w:rsidR="002C1315" w:rsidRPr="00877AEE" w:rsidTr="00877AEE">
        <w:tc>
          <w:tcPr>
            <w:tcW w:w="474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Plan alata za online saradnju</w:t>
            </w:r>
          </w:p>
        </w:tc>
        <w:tc>
          <w:tcPr>
            <w:tcW w:w="474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Radosava Đekić</w:t>
            </w:r>
          </w:p>
          <w:p w:rsidR="002C1315" w:rsidRPr="00877AEE" w:rsidRDefault="002C1315" w:rsidP="00877AEE">
            <w:pPr>
              <w:rPr>
                <w:rFonts w:ascii="Times New Roman" w:hAnsi="Times New Roman" w:cs="Times New Roman"/>
                <w:sz w:val="24"/>
                <w:szCs w:val="24"/>
              </w:rPr>
            </w:pPr>
          </w:p>
        </w:tc>
        <w:tc>
          <w:tcPr>
            <w:tcW w:w="474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21 / 22. septembar 2022. godine</w:t>
            </w:r>
          </w:p>
        </w:tc>
      </w:tr>
      <w:tr w:rsidR="002C1315" w:rsidRPr="00877AEE" w:rsidTr="00877AEE">
        <w:tc>
          <w:tcPr>
            <w:tcW w:w="474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Primjena informaciono – komunikacionih tehnologija</w:t>
            </w:r>
          </w:p>
        </w:tc>
        <w:tc>
          <w:tcPr>
            <w:tcW w:w="474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Radosava Đekić</w:t>
            </w:r>
          </w:p>
        </w:tc>
        <w:tc>
          <w:tcPr>
            <w:tcW w:w="474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26. novembra 2022. godine</w:t>
            </w:r>
          </w:p>
        </w:tc>
      </w:tr>
      <w:tr w:rsidR="002C1315" w:rsidRPr="00877AEE" w:rsidTr="00877AEE">
        <w:tc>
          <w:tcPr>
            <w:tcW w:w="4740" w:type="dxa"/>
          </w:tcPr>
          <w:p w:rsidR="002C1315" w:rsidRPr="00877AEE" w:rsidRDefault="002C1315" w:rsidP="00877AEE">
            <w:pPr>
              <w:rPr>
                <w:rFonts w:ascii="Times New Roman" w:hAnsi="Times New Roman" w:cs="Times New Roman"/>
                <w:sz w:val="24"/>
                <w:szCs w:val="24"/>
              </w:rPr>
            </w:pPr>
          </w:p>
        </w:tc>
        <w:tc>
          <w:tcPr>
            <w:tcW w:w="4740" w:type="dxa"/>
          </w:tcPr>
          <w:p w:rsidR="002C1315" w:rsidRPr="00877AEE" w:rsidRDefault="002C1315" w:rsidP="00877AEE">
            <w:pPr>
              <w:rPr>
                <w:rFonts w:ascii="Times New Roman" w:hAnsi="Times New Roman" w:cs="Times New Roman"/>
                <w:sz w:val="24"/>
                <w:szCs w:val="24"/>
              </w:rPr>
            </w:pPr>
          </w:p>
        </w:tc>
        <w:tc>
          <w:tcPr>
            <w:tcW w:w="4740" w:type="dxa"/>
          </w:tcPr>
          <w:p w:rsidR="002C1315" w:rsidRPr="00877AEE" w:rsidRDefault="002C1315" w:rsidP="00877AEE">
            <w:pPr>
              <w:contextualSpacing/>
              <w:rPr>
                <w:rFonts w:ascii="Times New Roman" w:hAnsi="Times New Roman" w:cs="Times New Roman"/>
                <w:sz w:val="24"/>
                <w:szCs w:val="24"/>
              </w:rPr>
            </w:pPr>
          </w:p>
        </w:tc>
      </w:tr>
    </w:tbl>
    <w:p w:rsidR="002C1315" w:rsidRPr="00877AEE" w:rsidRDefault="002C1315" w:rsidP="00877AEE">
      <w:pPr>
        <w:rPr>
          <w:rFonts w:ascii="Times New Roman" w:eastAsiaTheme="minorHAnsi" w:hAnsi="Times New Roman" w:cs="Times New Roman"/>
          <w:sz w:val="24"/>
          <w:szCs w:val="24"/>
        </w:rPr>
      </w:pPr>
    </w:p>
    <w:p w:rsidR="002C1315" w:rsidRPr="00877AEE" w:rsidRDefault="002C1315" w:rsidP="00877AEE">
      <w:pPr>
        <w:rPr>
          <w:rFonts w:ascii="Times New Roman" w:eastAsiaTheme="minorHAnsi" w:hAnsi="Times New Roman" w:cs="Times New Roman"/>
          <w:sz w:val="24"/>
          <w:szCs w:val="24"/>
        </w:rPr>
      </w:pPr>
    </w:p>
    <w:p w:rsidR="002C1315" w:rsidRPr="00877AEE" w:rsidRDefault="002C1315" w:rsidP="00877AEE">
      <w:pPr>
        <w:rPr>
          <w:rFonts w:ascii="Times New Roman" w:eastAsiaTheme="minorHAnsi" w:hAnsi="Times New Roman" w:cs="Times New Roman"/>
          <w:b/>
          <w:sz w:val="24"/>
          <w:szCs w:val="24"/>
        </w:rPr>
      </w:pPr>
      <w:r w:rsidRPr="00877AEE">
        <w:rPr>
          <w:rFonts w:ascii="Times New Roman" w:eastAsiaTheme="minorHAnsi" w:hAnsi="Times New Roman" w:cs="Times New Roman"/>
          <w:b/>
          <w:sz w:val="24"/>
          <w:szCs w:val="24"/>
        </w:rPr>
        <w:t>REALIZOVANI OGLEDNI I UGLEDNI ČASOVI</w:t>
      </w:r>
    </w:p>
    <w:tbl>
      <w:tblPr>
        <w:tblStyle w:val="TableGrid23"/>
        <w:tblW w:w="0" w:type="auto"/>
        <w:tblLook w:val="04A0"/>
      </w:tblPr>
      <w:tblGrid>
        <w:gridCol w:w="3510"/>
        <w:gridCol w:w="3552"/>
        <w:gridCol w:w="3644"/>
      </w:tblGrid>
      <w:tr w:rsidR="002C1315" w:rsidRPr="00877AEE" w:rsidTr="00877AEE">
        <w:tc>
          <w:tcPr>
            <w:tcW w:w="4740" w:type="dxa"/>
          </w:tcPr>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NASTAVNA JEDINICA</w:t>
            </w:r>
          </w:p>
        </w:tc>
        <w:tc>
          <w:tcPr>
            <w:tcW w:w="4740" w:type="dxa"/>
          </w:tcPr>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NASTAVNIK</w:t>
            </w:r>
          </w:p>
        </w:tc>
        <w:tc>
          <w:tcPr>
            <w:tcW w:w="4740" w:type="dxa"/>
          </w:tcPr>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VRIJEME ODRŽAVANJA</w:t>
            </w:r>
          </w:p>
        </w:tc>
      </w:tr>
      <w:tr w:rsidR="002C1315" w:rsidRPr="00877AEE" w:rsidTr="00877AEE">
        <w:tc>
          <w:tcPr>
            <w:tcW w:w="474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Basna ,, Cvrčak I mravi"</w:t>
            </w:r>
          </w:p>
        </w:tc>
        <w:tc>
          <w:tcPr>
            <w:tcW w:w="474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Prof. razredne nastave Radosava Đekić</w:t>
            </w:r>
          </w:p>
        </w:tc>
        <w:tc>
          <w:tcPr>
            <w:tcW w:w="474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10. XI 2022. godine</w:t>
            </w:r>
          </w:p>
        </w:tc>
      </w:tr>
      <w:tr w:rsidR="002C1315" w:rsidRPr="00877AEE" w:rsidTr="00877AEE">
        <w:tc>
          <w:tcPr>
            <w:tcW w:w="474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Osobine I vrste materijala</w:t>
            </w:r>
          </w:p>
        </w:tc>
        <w:tc>
          <w:tcPr>
            <w:tcW w:w="474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Prof. razredne nastave Radosava Đekić</w:t>
            </w:r>
          </w:p>
        </w:tc>
        <w:tc>
          <w:tcPr>
            <w:tcW w:w="474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10. IV 2023. godine</w:t>
            </w:r>
          </w:p>
        </w:tc>
      </w:tr>
    </w:tbl>
    <w:p w:rsidR="002C1315" w:rsidRPr="00877AEE" w:rsidRDefault="002C1315" w:rsidP="00877AEE">
      <w:pPr>
        <w:rPr>
          <w:rFonts w:ascii="Times New Roman" w:eastAsiaTheme="minorHAnsi" w:hAnsi="Times New Roman" w:cs="Times New Roman"/>
          <w:sz w:val="24"/>
          <w:szCs w:val="24"/>
        </w:rPr>
      </w:pPr>
    </w:p>
    <w:p w:rsidR="002C1315" w:rsidRPr="00877AEE" w:rsidRDefault="002C1315" w:rsidP="00877AEE">
      <w:pPr>
        <w:rPr>
          <w:rFonts w:ascii="Times New Roman" w:eastAsiaTheme="minorHAnsi" w:hAnsi="Times New Roman" w:cs="Times New Roman"/>
          <w:sz w:val="24"/>
          <w:szCs w:val="24"/>
        </w:rPr>
      </w:pPr>
    </w:p>
    <w:p w:rsidR="002C1315" w:rsidRPr="00877AEE" w:rsidRDefault="002C1315" w:rsidP="00877AEE">
      <w:pPr>
        <w:rPr>
          <w:rFonts w:ascii="Times New Roman" w:eastAsiaTheme="minorHAnsi" w:hAnsi="Times New Roman" w:cs="Times New Roman"/>
          <w:b/>
          <w:sz w:val="24"/>
          <w:szCs w:val="24"/>
        </w:rPr>
      </w:pPr>
      <w:r w:rsidRPr="00877AEE">
        <w:rPr>
          <w:rFonts w:ascii="Times New Roman" w:eastAsiaTheme="minorHAnsi" w:hAnsi="Times New Roman" w:cs="Times New Roman"/>
          <w:b/>
          <w:sz w:val="24"/>
          <w:szCs w:val="24"/>
        </w:rPr>
        <w:t>HOSPITACIJE U TOKU GODINE</w:t>
      </w:r>
    </w:p>
    <w:tbl>
      <w:tblPr>
        <w:tblStyle w:val="TableGrid23"/>
        <w:tblW w:w="0" w:type="auto"/>
        <w:tblLook w:val="04A0"/>
      </w:tblPr>
      <w:tblGrid>
        <w:gridCol w:w="2084"/>
        <w:gridCol w:w="2205"/>
        <w:gridCol w:w="2145"/>
        <w:gridCol w:w="2204"/>
        <w:gridCol w:w="2068"/>
      </w:tblGrid>
      <w:tr w:rsidR="002C1315" w:rsidRPr="00877AEE" w:rsidTr="00877AEE">
        <w:tc>
          <w:tcPr>
            <w:tcW w:w="2844" w:type="dxa"/>
          </w:tcPr>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 xml:space="preserve">NASATVNIK </w:t>
            </w:r>
          </w:p>
        </w:tc>
        <w:tc>
          <w:tcPr>
            <w:tcW w:w="2844" w:type="dxa"/>
          </w:tcPr>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VRIJEME HOSPITACIJE</w:t>
            </w:r>
          </w:p>
        </w:tc>
        <w:tc>
          <w:tcPr>
            <w:tcW w:w="2844" w:type="dxa"/>
          </w:tcPr>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RAZRED -ODJELJENJE</w:t>
            </w:r>
          </w:p>
        </w:tc>
        <w:tc>
          <w:tcPr>
            <w:tcW w:w="2844" w:type="dxa"/>
          </w:tcPr>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HOSPITOVAO</w:t>
            </w:r>
          </w:p>
        </w:tc>
        <w:tc>
          <w:tcPr>
            <w:tcW w:w="2844" w:type="dxa"/>
          </w:tcPr>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NAPOMENA</w:t>
            </w:r>
          </w:p>
        </w:tc>
      </w:tr>
      <w:tr w:rsidR="002C1315" w:rsidRPr="00877AEE" w:rsidTr="00877AEE">
        <w:tc>
          <w:tcPr>
            <w:tcW w:w="284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Branimirka Radojević</w:t>
            </w:r>
          </w:p>
        </w:tc>
        <w:tc>
          <w:tcPr>
            <w:tcW w:w="284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26. XII 2022. godine</w:t>
            </w:r>
          </w:p>
        </w:tc>
        <w:tc>
          <w:tcPr>
            <w:tcW w:w="284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 xml:space="preserve">I </w:t>
            </w:r>
          </w:p>
        </w:tc>
        <w:tc>
          <w:tcPr>
            <w:tcW w:w="284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Direktor, pedagog</w:t>
            </w:r>
          </w:p>
        </w:tc>
        <w:tc>
          <w:tcPr>
            <w:tcW w:w="2844" w:type="dxa"/>
          </w:tcPr>
          <w:p w:rsidR="002C1315" w:rsidRPr="00877AEE" w:rsidRDefault="002C1315" w:rsidP="00877AEE">
            <w:pPr>
              <w:rPr>
                <w:rFonts w:ascii="Times New Roman" w:hAnsi="Times New Roman" w:cs="Times New Roman"/>
                <w:sz w:val="24"/>
                <w:szCs w:val="24"/>
              </w:rPr>
            </w:pPr>
          </w:p>
        </w:tc>
      </w:tr>
      <w:tr w:rsidR="002C1315" w:rsidRPr="00877AEE" w:rsidTr="00877AEE">
        <w:tc>
          <w:tcPr>
            <w:tcW w:w="284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Slobodan Praščević</w:t>
            </w:r>
          </w:p>
        </w:tc>
        <w:tc>
          <w:tcPr>
            <w:tcW w:w="284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26. XII 2022. godine</w:t>
            </w:r>
          </w:p>
        </w:tc>
        <w:tc>
          <w:tcPr>
            <w:tcW w:w="284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 xml:space="preserve">III / IV </w:t>
            </w:r>
          </w:p>
        </w:tc>
        <w:tc>
          <w:tcPr>
            <w:tcW w:w="284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Direktor, pedagog</w:t>
            </w:r>
          </w:p>
        </w:tc>
        <w:tc>
          <w:tcPr>
            <w:tcW w:w="2844" w:type="dxa"/>
          </w:tcPr>
          <w:p w:rsidR="002C1315" w:rsidRPr="00877AEE" w:rsidRDefault="002C1315" w:rsidP="00877AEE">
            <w:pPr>
              <w:rPr>
                <w:rFonts w:ascii="Times New Roman" w:hAnsi="Times New Roman" w:cs="Times New Roman"/>
                <w:sz w:val="24"/>
                <w:szCs w:val="24"/>
              </w:rPr>
            </w:pPr>
          </w:p>
        </w:tc>
      </w:tr>
      <w:tr w:rsidR="002C1315" w:rsidRPr="00877AEE" w:rsidTr="00877AEE">
        <w:tc>
          <w:tcPr>
            <w:tcW w:w="284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Radosava Đekić</w:t>
            </w:r>
          </w:p>
        </w:tc>
        <w:tc>
          <w:tcPr>
            <w:tcW w:w="284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 xml:space="preserve">26. XII 2022. </w:t>
            </w:r>
            <w:r w:rsidRPr="00877AEE">
              <w:rPr>
                <w:rFonts w:ascii="Times New Roman" w:hAnsi="Times New Roman" w:cs="Times New Roman"/>
                <w:sz w:val="24"/>
                <w:szCs w:val="24"/>
              </w:rPr>
              <w:lastRenderedPageBreak/>
              <w:t xml:space="preserve">godine </w:t>
            </w:r>
          </w:p>
        </w:tc>
        <w:tc>
          <w:tcPr>
            <w:tcW w:w="284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lastRenderedPageBreak/>
              <w:t>II</w:t>
            </w:r>
          </w:p>
        </w:tc>
        <w:tc>
          <w:tcPr>
            <w:tcW w:w="284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Direktor, pedagog</w:t>
            </w:r>
          </w:p>
        </w:tc>
        <w:tc>
          <w:tcPr>
            <w:tcW w:w="2844" w:type="dxa"/>
          </w:tcPr>
          <w:p w:rsidR="002C1315" w:rsidRPr="00877AEE" w:rsidRDefault="002C1315" w:rsidP="00877AEE">
            <w:pPr>
              <w:rPr>
                <w:rFonts w:ascii="Times New Roman" w:hAnsi="Times New Roman" w:cs="Times New Roman"/>
                <w:sz w:val="24"/>
                <w:szCs w:val="24"/>
              </w:rPr>
            </w:pPr>
          </w:p>
        </w:tc>
      </w:tr>
      <w:tr w:rsidR="002C1315" w:rsidRPr="00877AEE" w:rsidTr="00877AEE">
        <w:tc>
          <w:tcPr>
            <w:tcW w:w="284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lastRenderedPageBreak/>
              <w:t>Ivana Bojović</w:t>
            </w:r>
          </w:p>
        </w:tc>
        <w:tc>
          <w:tcPr>
            <w:tcW w:w="284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27. III 2023. godine</w:t>
            </w:r>
          </w:p>
        </w:tc>
        <w:tc>
          <w:tcPr>
            <w:tcW w:w="284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I/ III/ V</w:t>
            </w:r>
          </w:p>
        </w:tc>
        <w:tc>
          <w:tcPr>
            <w:tcW w:w="284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Direktor, pedagog</w:t>
            </w:r>
          </w:p>
        </w:tc>
        <w:tc>
          <w:tcPr>
            <w:tcW w:w="2844" w:type="dxa"/>
          </w:tcPr>
          <w:p w:rsidR="002C1315" w:rsidRPr="00877AEE" w:rsidRDefault="002C1315" w:rsidP="00877AEE">
            <w:pPr>
              <w:rPr>
                <w:rFonts w:ascii="Times New Roman" w:hAnsi="Times New Roman" w:cs="Times New Roman"/>
                <w:sz w:val="24"/>
                <w:szCs w:val="24"/>
              </w:rPr>
            </w:pPr>
          </w:p>
        </w:tc>
      </w:tr>
      <w:tr w:rsidR="002C1315" w:rsidRPr="00877AEE" w:rsidTr="00877AEE">
        <w:tc>
          <w:tcPr>
            <w:tcW w:w="284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Svetolik Čukić</w:t>
            </w:r>
          </w:p>
        </w:tc>
        <w:tc>
          <w:tcPr>
            <w:tcW w:w="284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26. XII 2022. godine</w:t>
            </w:r>
          </w:p>
        </w:tc>
        <w:tc>
          <w:tcPr>
            <w:tcW w:w="284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V</w:t>
            </w:r>
          </w:p>
        </w:tc>
        <w:tc>
          <w:tcPr>
            <w:tcW w:w="284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Direktor, pedagog</w:t>
            </w:r>
          </w:p>
        </w:tc>
        <w:tc>
          <w:tcPr>
            <w:tcW w:w="2844" w:type="dxa"/>
          </w:tcPr>
          <w:p w:rsidR="002C1315" w:rsidRPr="00877AEE" w:rsidRDefault="002C1315" w:rsidP="00877AEE">
            <w:pPr>
              <w:rPr>
                <w:rFonts w:ascii="Times New Roman" w:hAnsi="Times New Roman" w:cs="Times New Roman"/>
                <w:sz w:val="24"/>
                <w:szCs w:val="24"/>
              </w:rPr>
            </w:pPr>
          </w:p>
        </w:tc>
      </w:tr>
      <w:tr w:rsidR="002C1315" w:rsidRPr="00877AEE" w:rsidTr="00877AEE">
        <w:trPr>
          <w:trHeight w:val="314"/>
        </w:trPr>
        <w:tc>
          <w:tcPr>
            <w:tcW w:w="284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Rajka Kljajić</w:t>
            </w:r>
          </w:p>
          <w:p w:rsidR="002C1315" w:rsidRPr="00877AEE" w:rsidRDefault="002C1315" w:rsidP="00877AEE">
            <w:pPr>
              <w:rPr>
                <w:rFonts w:ascii="Times New Roman" w:hAnsi="Times New Roman" w:cs="Times New Roman"/>
                <w:sz w:val="24"/>
                <w:szCs w:val="24"/>
              </w:rPr>
            </w:pPr>
          </w:p>
        </w:tc>
        <w:tc>
          <w:tcPr>
            <w:tcW w:w="284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28. III 2023. godine</w:t>
            </w:r>
          </w:p>
        </w:tc>
        <w:tc>
          <w:tcPr>
            <w:tcW w:w="284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I / II</w:t>
            </w:r>
          </w:p>
        </w:tc>
        <w:tc>
          <w:tcPr>
            <w:tcW w:w="284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Direktor, pedagog</w:t>
            </w:r>
          </w:p>
        </w:tc>
        <w:tc>
          <w:tcPr>
            <w:tcW w:w="2844" w:type="dxa"/>
          </w:tcPr>
          <w:p w:rsidR="002C1315" w:rsidRPr="00877AEE" w:rsidRDefault="002C1315" w:rsidP="00877AEE">
            <w:pPr>
              <w:rPr>
                <w:rFonts w:ascii="Times New Roman" w:hAnsi="Times New Roman" w:cs="Times New Roman"/>
                <w:sz w:val="24"/>
                <w:szCs w:val="24"/>
              </w:rPr>
            </w:pPr>
          </w:p>
        </w:tc>
      </w:tr>
      <w:tr w:rsidR="002C1315" w:rsidRPr="00877AEE" w:rsidTr="00877AEE">
        <w:trPr>
          <w:trHeight w:val="276"/>
        </w:trPr>
        <w:tc>
          <w:tcPr>
            <w:tcW w:w="2844" w:type="dxa"/>
            <w:tcBorders>
              <w:bottom w:val="single" w:sz="4" w:space="0" w:color="auto"/>
            </w:tcBorders>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Gordana Kastratović</w:t>
            </w:r>
          </w:p>
        </w:tc>
        <w:tc>
          <w:tcPr>
            <w:tcW w:w="284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28. III 2023. godine</w:t>
            </w:r>
          </w:p>
        </w:tc>
        <w:tc>
          <w:tcPr>
            <w:tcW w:w="284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III / IV</w:t>
            </w:r>
          </w:p>
        </w:tc>
        <w:tc>
          <w:tcPr>
            <w:tcW w:w="284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Direktor, pedagog</w:t>
            </w:r>
          </w:p>
        </w:tc>
        <w:tc>
          <w:tcPr>
            <w:tcW w:w="2844" w:type="dxa"/>
          </w:tcPr>
          <w:p w:rsidR="002C1315" w:rsidRPr="00877AEE" w:rsidRDefault="002C1315" w:rsidP="00877AEE">
            <w:pPr>
              <w:rPr>
                <w:rFonts w:ascii="Times New Roman" w:hAnsi="Times New Roman" w:cs="Times New Roman"/>
                <w:sz w:val="24"/>
                <w:szCs w:val="24"/>
              </w:rPr>
            </w:pPr>
          </w:p>
        </w:tc>
      </w:tr>
    </w:tbl>
    <w:p w:rsidR="002C1315" w:rsidRPr="00877AEE" w:rsidRDefault="002C1315" w:rsidP="00877AEE">
      <w:pPr>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KOMENTAR: Hospitacije u okviru razredne nastave su realizove prema Godišnjem planu I programu škole.</w:t>
      </w:r>
    </w:p>
    <w:p w:rsidR="002C1315" w:rsidRPr="00877AEE" w:rsidRDefault="002C1315" w:rsidP="00877AEE">
      <w:pPr>
        <w:jc w:val="right"/>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 xml:space="preserve">            Predsjednik Aktiva:                                                                                                                                                                                                                              prof. razredne nastave, Radosava Đekić</w:t>
      </w:r>
    </w:p>
    <w:p w:rsidR="002C1315" w:rsidRPr="00877AEE" w:rsidRDefault="002C1315" w:rsidP="00877AEE">
      <w:pPr>
        <w:tabs>
          <w:tab w:val="left" w:pos="10348"/>
        </w:tabs>
        <w:jc w:val="center"/>
        <w:rPr>
          <w:rFonts w:ascii="Times New Roman" w:eastAsiaTheme="minorHAnsi" w:hAnsi="Times New Roman" w:cs="Times New Roman"/>
          <w:sz w:val="24"/>
          <w:szCs w:val="24"/>
        </w:rPr>
      </w:pPr>
    </w:p>
    <w:p w:rsidR="002C1315" w:rsidRPr="00877AEE" w:rsidRDefault="002C1315" w:rsidP="00877AEE">
      <w:pPr>
        <w:jc w:val="center"/>
        <w:rPr>
          <w:rFonts w:ascii="Times New Roman" w:eastAsiaTheme="minorHAnsi" w:hAnsi="Times New Roman" w:cs="Times New Roman"/>
          <w:b/>
          <w:sz w:val="24"/>
          <w:szCs w:val="24"/>
        </w:rPr>
      </w:pPr>
      <w:r w:rsidRPr="00877AEE">
        <w:rPr>
          <w:rFonts w:ascii="Times New Roman" w:eastAsiaTheme="minorHAnsi" w:hAnsi="Times New Roman" w:cs="Times New Roman"/>
          <w:b/>
          <w:sz w:val="24"/>
          <w:szCs w:val="24"/>
        </w:rPr>
        <w:t>IZVJEŠTAJ O RADU SEKRETARA I RAČUNOVOĐE ZA ŠKOLSKU 2022/2023.GODINU</w:t>
      </w:r>
    </w:p>
    <w:p w:rsidR="002C1315" w:rsidRPr="00877AEE" w:rsidRDefault="002C1315" w:rsidP="00877AEE">
      <w:pPr>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Tokom školske 2022/2023.godine seketar/računovođa je vršio sledeće poslove:</w:t>
      </w:r>
    </w:p>
    <w:p w:rsidR="002C1315" w:rsidRPr="00877AEE" w:rsidRDefault="002C1315" w:rsidP="00877AEE">
      <w:pPr>
        <w:spacing w:after="0"/>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-zaključivanje ugovora o radu, kao i sve poslove koji prate radne odnose</w:t>
      </w:r>
    </w:p>
    <w:p w:rsidR="002C1315" w:rsidRPr="00877AEE" w:rsidRDefault="002C1315" w:rsidP="00877AEE">
      <w:pPr>
        <w:spacing w:after="0"/>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-oglašavanje slobodnih radnih mjesta u školi</w:t>
      </w:r>
    </w:p>
    <w:p w:rsidR="002C1315" w:rsidRPr="00877AEE" w:rsidRDefault="002C1315" w:rsidP="00877AEE">
      <w:pPr>
        <w:spacing w:after="0"/>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 xml:space="preserve">-sačinjeni su novi pravilnici i poslovnici o radu škole </w:t>
      </w:r>
    </w:p>
    <w:p w:rsidR="002C1315" w:rsidRPr="00877AEE" w:rsidRDefault="002C1315" w:rsidP="00877AEE">
      <w:pPr>
        <w:spacing w:after="0"/>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-napravljena je liste kategorija registraturske građe, koja je odobrena od strane Državnog arhiva na Cetinju</w:t>
      </w:r>
    </w:p>
    <w:p w:rsidR="002C1315" w:rsidRPr="00877AEE" w:rsidRDefault="002C1315" w:rsidP="00877AEE">
      <w:pPr>
        <w:spacing w:after="0"/>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-Pravljenje rješenja o godišnjim odmorima</w:t>
      </w:r>
    </w:p>
    <w:p w:rsidR="002C1315" w:rsidRPr="00877AEE" w:rsidRDefault="002C1315" w:rsidP="00877AEE">
      <w:pPr>
        <w:spacing w:after="0"/>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-napravljen je arhiv</w:t>
      </w:r>
    </w:p>
    <w:p w:rsidR="002C1315" w:rsidRPr="00877AEE" w:rsidRDefault="002C1315" w:rsidP="00877AEE">
      <w:pPr>
        <w:spacing w:after="0"/>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-pisanje dopisa, predloga, rješenja, odluka, formiranja komisija i drugo</w:t>
      </w:r>
    </w:p>
    <w:p w:rsidR="002C1315" w:rsidRPr="00877AEE" w:rsidRDefault="002C1315" w:rsidP="00877AEE">
      <w:pPr>
        <w:spacing w:after="0"/>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-svakog mjeseca vrši obračune zarada</w:t>
      </w:r>
    </w:p>
    <w:p w:rsidR="002C1315" w:rsidRPr="00877AEE" w:rsidRDefault="002C1315" w:rsidP="00877AEE">
      <w:pPr>
        <w:spacing w:after="0"/>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-saradnja sa Ministarstvom prosvjete, poreskom upravom, drugim školama kao i svim drugim pravnim  i fizičkim licima sa kojima je predviđena saradnja</w:t>
      </w:r>
    </w:p>
    <w:p w:rsidR="002C1315" w:rsidRPr="00877AEE" w:rsidRDefault="002C1315" w:rsidP="00877AEE">
      <w:pPr>
        <w:spacing w:after="0"/>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-urađeni su obavezni kvartalni izvještaji, kao i godišnji finansijski izvještaj za 2022.godinu</w:t>
      </w:r>
    </w:p>
    <w:p w:rsidR="002C1315" w:rsidRPr="00877AEE" w:rsidRDefault="002C1315" w:rsidP="00877AEE">
      <w:pPr>
        <w:spacing w:after="0"/>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-urađeni su i dostavljeni M4 obrazci za 2022.godinu Fondu PIO</w:t>
      </w:r>
    </w:p>
    <w:p w:rsidR="002C1315" w:rsidRPr="00877AEE" w:rsidRDefault="002C1315" w:rsidP="00877AEE">
      <w:pPr>
        <w:spacing w:after="0"/>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-svakog mjeseca se unose podaci u IOPPD obrazcu</w:t>
      </w:r>
    </w:p>
    <w:p w:rsidR="002C1315" w:rsidRPr="00877AEE" w:rsidRDefault="002C1315" w:rsidP="00877AEE">
      <w:pPr>
        <w:spacing w:after="0"/>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-vrši uplate, isplate i prenose novčanih sredstava</w:t>
      </w:r>
    </w:p>
    <w:p w:rsidR="002C1315" w:rsidRPr="00877AEE" w:rsidRDefault="002C1315" w:rsidP="00877AEE">
      <w:pPr>
        <w:spacing w:after="0"/>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-prati novčane tokove</w:t>
      </w:r>
    </w:p>
    <w:p w:rsidR="002C1315" w:rsidRPr="00877AEE" w:rsidRDefault="002C1315" w:rsidP="00877AEE">
      <w:pPr>
        <w:spacing w:after="0"/>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-obavljanje svih poslova koji su predviđeni aktom o unutrašnjoj organizaciji i sistematizaciji radnih mjesta</w:t>
      </w:r>
    </w:p>
    <w:p w:rsidR="002C1315" w:rsidRPr="00877AEE" w:rsidRDefault="002C1315" w:rsidP="00877AEE">
      <w:pPr>
        <w:spacing w:after="0"/>
        <w:jc w:val="both"/>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 xml:space="preserve">Važno je napomenuti da je u toku školske 2022/2023.godine došlo do promjene sekretara/računovođe, zbog odlaska prethodne sekretarke na porodiljsko odsustvo . </w:t>
      </w:r>
    </w:p>
    <w:p w:rsidR="002C1315" w:rsidRPr="00877AEE" w:rsidRDefault="002C1315" w:rsidP="00877AEE">
      <w:pPr>
        <w:spacing w:after="0"/>
        <w:jc w:val="both"/>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Sekretar/računovođa svoje poslove obavlja odgovorno i savjesno i svi poslovi se redovno izvršavaju.</w:t>
      </w:r>
    </w:p>
    <w:p w:rsidR="002C1315" w:rsidRPr="00877AEE" w:rsidRDefault="002C1315" w:rsidP="00877AEE">
      <w:pPr>
        <w:spacing w:after="0"/>
        <w:rPr>
          <w:rFonts w:ascii="Times New Roman" w:hAnsi="Times New Roman" w:cs="Times New Roman"/>
          <w:sz w:val="24"/>
          <w:szCs w:val="24"/>
          <w:lang w:val="sr-Latn-CS"/>
        </w:rPr>
      </w:pPr>
    </w:p>
    <w:p w:rsidR="002C1315" w:rsidRPr="00877AEE" w:rsidRDefault="002C1315" w:rsidP="00877AEE">
      <w:pPr>
        <w:spacing w:after="160" w:line="259" w:lineRule="auto"/>
        <w:rPr>
          <w:rFonts w:ascii="Times New Roman" w:eastAsia="Calibri" w:hAnsi="Times New Roman" w:cs="Times New Roman"/>
          <w:b/>
          <w:bCs/>
          <w:kern w:val="2"/>
          <w:sz w:val="24"/>
          <w:szCs w:val="24"/>
        </w:rPr>
      </w:pPr>
    </w:p>
    <w:p w:rsidR="002C1315" w:rsidRPr="00877AEE" w:rsidRDefault="002C1315" w:rsidP="00877AEE">
      <w:pPr>
        <w:spacing w:after="160" w:line="259" w:lineRule="auto"/>
        <w:jc w:val="center"/>
        <w:rPr>
          <w:rFonts w:ascii="Times New Roman" w:eastAsia="Calibri" w:hAnsi="Times New Roman" w:cs="Times New Roman"/>
          <w:b/>
          <w:bCs/>
          <w:kern w:val="2"/>
          <w:sz w:val="24"/>
          <w:szCs w:val="24"/>
        </w:rPr>
      </w:pPr>
      <w:r w:rsidRPr="00877AEE">
        <w:rPr>
          <w:rFonts w:ascii="Times New Roman" w:eastAsia="Calibri" w:hAnsi="Times New Roman" w:cs="Times New Roman"/>
          <w:b/>
          <w:bCs/>
          <w:kern w:val="2"/>
          <w:sz w:val="24"/>
          <w:szCs w:val="24"/>
        </w:rPr>
        <w:t>IZVJEŠTAJ O SPROVEDENIM AKTIVNOSTIMA IZ OBLASTI NEDISKRIMINACIJE</w:t>
      </w:r>
    </w:p>
    <w:p w:rsidR="002C1315" w:rsidRPr="00877AEE" w:rsidRDefault="002C1315" w:rsidP="00877AEE">
      <w:pPr>
        <w:spacing w:after="160" w:line="259" w:lineRule="auto"/>
        <w:jc w:val="both"/>
        <w:rPr>
          <w:rFonts w:ascii="Times New Roman" w:eastAsia="Calibri" w:hAnsi="Times New Roman" w:cs="Times New Roman"/>
          <w:kern w:val="2"/>
          <w:sz w:val="24"/>
          <w:szCs w:val="24"/>
        </w:rPr>
      </w:pPr>
      <w:r w:rsidRPr="00877AEE">
        <w:rPr>
          <w:rFonts w:ascii="Times New Roman" w:eastAsia="Calibri" w:hAnsi="Times New Roman" w:cs="Times New Roman"/>
          <w:kern w:val="2"/>
          <w:sz w:val="24"/>
          <w:szCs w:val="24"/>
        </w:rPr>
        <w:lastRenderedPageBreak/>
        <w:t>U toku školske 2022/2023. godine u JU OŠ „Donja Ržanica“ sprovedene su sljedeće aktivnosti iz oblasti NEDISKRIMINACIJE.</w:t>
      </w:r>
    </w:p>
    <w:p w:rsidR="002C1315" w:rsidRPr="00877AEE" w:rsidRDefault="002C1315" w:rsidP="00877AEE">
      <w:pPr>
        <w:numPr>
          <w:ilvl w:val="0"/>
          <w:numId w:val="37"/>
        </w:numPr>
        <w:spacing w:after="160" w:line="259" w:lineRule="auto"/>
        <w:contextualSpacing/>
        <w:jc w:val="both"/>
        <w:rPr>
          <w:rFonts w:ascii="Times New Roman" w:eastAsia="Calibri" w:hAnsi="Times New Roman" w:cs="Times New Roman"/>
          <w:kern w:val="2"/>
          <w:sz w:val="24"/>
          <w:szCs w:val="24"/>
        </w:rPr>
      </w:pPr>
      <w:r w:rsidRPr="00877AEE">
        <w:rPr>
          <w:rFonts w:ascii="Times New Roman" w:eastAsia="Calibri" w:hAnsi="Times New Roman" w:cs="Times New Roman"/>
          <w:kern w:val="2"/>
          <w:sz w:val="24"/>
          <w:szCs w:val="24"/>
        </w:rPr>
        <w:t>Učenici nižih razreda, sa svojim učiteljima, su povodom obilježavanja  „Dana djeteta“ organizovali radionicu  „Sva srca kucaju zajedno“ koji pokazuje položaj djece sa posebnim obrazovnim potrebama u našem društvu. Kazivali su poetske i prozne tekstove o djetinjstvu i odrastanju ukazujući da uvrede i izolacija štete djetetovoj psihi. Cilj radionice je bio da se pošalje poruka „Sva djeca zaslužuju bezbrižno, radosno i maštovito djetinstvo bez diskriminacije“.</w:t>
      </w:r>
    </w:p>
    <w:p w:rsidR="002C1315" w:rsidRPr="00877AEE" w:rsidRDefault="002C1315" w:rsidP="00877AEE">
      <w:pPr>
        <w:numPr>
          <w:ilvl w:val="0"/>
          <w:numId w:val="37"/>
        </w:numPr>
        <w:spacing w:after="160" w:line="259" w:lineRule="auto"/>
        <w:contextualSpacing/>
        <w:jc w:val="both"/>
        <w:rPr>
          <w:rFonts w:ascii="Times New Roman" w:eastAsia="Calibri" w:hAnsi="Times New Roman" w:cs="Times New Roman"/>
          <w:kern w:val="2"/>
          <w:sz w:val="24"/>
          <w:szCs w:val="24"/>
        </w:rPr>
      </w:pPr>
      <w:r w:rsidRPr="00877AEE">
        <w:rPr>
          <w:rFonts w:ascii="Times New Roman" w:eastAsia="Calibri" w:hAnsi="Times New Roman" w:cs="Times New Roman"/>
          <w:kern w:val="2"/>
          <w:sz w:val="24"/>
          <w:szCs w:val="24"/>
        </w:rPr>
        <w:t>Povodom Evropskog Dana jezika, u našoj školi gostovala je pjesnikinja Branka Miletić Kovačević. Prigodnim programom obilježen je ovaj praznik i ukazano na to koliko su različitosti prirodne i korisne.</w:t>
      </w:r>
    </w:p>
    <w:p w:rsidR="002C1315" w:rsidRPr="00877AEE" w:rsidRDefault="002C1315" w:rsidP="00877AEE">
      <w:pPr>
        <w:numPr>
          <w:ilvl w:val="0"/>
          <w:numId w:val="37"/>
        </w:numPr>
        <w:spacing w:after="160" w:line="259" w:lineRule="auto"/>
        <w:contextualSpacing/>
        <w:jc w:val="both"/>
        <w:rPr>
          <w:rFonts w:ascii="Times New Roman" w:eastAsia="Calibri" w:hAnsi="Times New Roman" w:cs="Times New Roman"/>
          <w:kern w:val="2"/>
          <w:sz w:val="24"/>
          <w:szCs w:val="24"/>
        </w:rPr>
      </w:pPr>
      <w:r w:rsidRPr="00877AEE">
        <w:rPr>
          <w:rFonts w:ascii="Times New Roman" w:eastAsia="Calibri" w:hAnsi="Times New Roman" w:cs="Times New Roman"/>
          <w:kern w:val="2"/>
          <w:sz w:val="24"/>
          <w:szCs w:val="24"/>
        </w:rPr>
        <w:t>Dana 21. 11. 2022. godine, nizom aktivnosti obilježen je Dan djeteta</w:t>
      </w:r>
    </w:p>
    <w:p w:rsidR="002C1315" w:rsidRPr="00877AEE" w:rsidRDefault="002C1315" w:rsidP="00877AEE">
      <w:pPr>
        <w:numPr>
          <w:ilvl w:val="0"/>
          <w:numId w:val="37"/>
        </w:numPr>
        <w:spacing w:after="160" w:line="259" w:lineRule="auto"/>
        <w:contextualSpacing/>
        <w:jc w:val="both"/>
        <w:rPr>
          <w:rFonts w:ascii="Times New Roman" w:eastAsia="Calibri" w:hAnsi="Times New Roman" w:cs="Times New Roman"/>
          <w:kern w:val="2"/>
          <w:sz w:val="24"/>
          <w:szCs w:val="24"/>
        </w:rPr>
      </w:pPr>
      <w:r w:rsidRPr="00877AEE">
        <w:rPr>
          <w:rFonts w:ascii="Times New Roman" w:eastAsia="Calibri" w:hAnsi="Times New Roman" w:cs="Times New Roman"/>
          <w:kern w:val="2"/>
          <w:sz w:val="24"/>
          <w:szCs w:val="24"/>
        </w:rPr>
        <w:t>Dana 24. 12. 2022. godine učenici naše škole prisustvovali su premijeri filma „Budi hranitelj, uz tebe sam“ koji su snimili Centar za socijalni rad za opštine Berane, Andrijevica i Plav.</w:t>
      </w:r>
    </w:p>
    <w:p w:rsidR="002C1315" w:rsidRPr="00877AEE" w:rsidRDefault="002C1315" w:rsidP="00877AEE">
      <w:pPr>
        <w:numPr>
          <w:ilvl w:val="0"/>
          <w:numId w:val="37"/>
        </w:numPr>
        <w:spacing w:after="160" w:line="259" w:lineRule="auto"/>
        <w:contextualSpacing/>
        <w:jc w:val="both"/>
        <w:rPr>
          <w:rFonts w:ascii="Times New Roman" w:eastAsia="Calibri" w:hAnsi="Times New Roman" w:cs="Times New Roman"/>
          <w:kern w:val="2"/>
          <w:sz w:val="24"/>
          <w:szCs w:val="24"/>
        </w:rPr>
      </w:pPr>
      <w:r w:rsidRPr="00877AEE">
        <w:rPr>
          <w:rFonts w:ascii="Times New Roman" w:eastAsia="Calibri" w:hAnsi="Times New Roman" w:cs="Times New Roman"/>
          <w:kern w:val="2"/>
          <w:sz w:val="24"/>
          <w:szCs w:val="24"/>
        </w:rPr>
        <w:t>Povodom obilježavanja 10. decembra Međunarodnog dana ljudskih prava u našoj školi za učenike nižih razreda izvedena radionica „Poštujmo prava“, dok su učenicima viših razreda predmetni nastavnici prvi školski čas posvetili predavanju na ovu temu.</w:t>
      </w:r>
    </w:p>
    <w:p w:rsidR="002C1315" w:rsidRPr="00877AEE" w:rsidRDefault="002C1315" w:rsidP="00877AEE">
      <w:pPr>
        <w:numPr>
          <w:ilvl w:val="0"/>
          <w:numId w:val="37"/>
        </w:numPr>
        <w:spacing w:after="160" w:line="259" w:lineRule="auto"/>
        <w:contextualSpacing/>
        <w:jc w:val="both"/>
        <w:rPr>
          <w:rFonts w:ascii="Times New Roman" w:eastAsia="Calibri" w:hAnsi="Times New Roman" w:cs="Times New Roman"/>
          <w:kern w:val="2"/>
          <w:sz w:val="24"/>
          <w:szCs w:val="24"/>
        </w:rPr>
      </w:pPr>
      <w:r w:rsidRPr="00877AEE">
        <w:rPr>
          <w:rFonts w:ascii="Times New Roman" w:eastAsia="Calibri" w:hAnsi="Times New Roman" w:cs="Times New Roman"/>
          <w:kern w:val="2"/>
          <w:sz w:val="24"/>
          <w:szCs w:val="24"/>
        </w:rPr>
        <w:t>Svjetski Dan osoba sa autizmom, 02. april 2023. godine obilježen je u našoj školi. Učenici su  sa svojim profesorima uputili podršku osobama sa autizmom uz poruku „Poštujmo različitosti – zajedno možemo sve“.</w:t>
      </w:r>
    </w:p>
    <w:p w:rsidR="002C1315" w:rsidRPr="00877AEE" w:rsidRDefault="002C1315" w:rsidP="00877AEE">
      <w:pPr>
        <w:numPr>
          <w:ilvl w:val="0"/>
          <w:numId w:val="37"/>
        </w:numPr>
        <w:spacing w:after="160" w:line="259" w:lineRule="auto"/>
        <w:contextualSpacing/>
        <w:jc w:val="both"/>
        <w:rPr>
          <w:rFonts w:ascii="Times New Roman" w:eastAsia="Calibri" w:hAnsi="Times New Roman" w:cs="Times New Roman"/>
          <w:kern w:val="2"/>
          <w:sz w:val="24"/>
          <w:szCs w:val="24"/>
        </w:rPr>
      </w:pPr>
      <w:r w:rsidRPr="00877AEE">
        <w:rPr>
          <w:rFonts w:ascii="Times New Roman" w:eastAsia="Calibri" w:hAnsi="Times New Roman" w:cs="Times New Roman"/>
          <w:kern w:val="2"/>
          <w:sz w:val="24"/>
          <w:szCs w:val="24"/>
        </w:rPr>
        <w:t xml:space="preserve">Dana 15. maja 2023. godine U okviru projekta "Sigurno bez nasilja", koji sprovodi NVO Epeka pod pokroviteljstvom američke organizacije PH International, danas je u našoj školi održano predavanje o vršnjačkom nasilju. Interaktivnu obuku vodile su Belma Muratović, psiholog i koordinatorka projekta, i Nataša Dabetić, doktor medicine i nekadašnja učenica naše škole. </w:t>
      </w:r>
    </w:p>
    <w:p w:rsidR="002C1315" w:rsidRPr="00877AEE" w:rsidRDefault="002C1315" w:rsidP="00877AEE">
      <w:pPr>
        <w:spacing w:after="160" w:line="259" w:lineRule="auto"/>
        <w:ind w:left="720"/>
        <w:contextualSpacing/>
        <w:jc w:val="both"/>
        <w:rPr>
          <w:rFonts w:ascii="Times New Roman" w:eastAsia="Calibri" w:hAnsi="Times New Roman" w:cs="Times New Roman"/>
          <w:kern w:val="2"/>
          <w:sz w:val="24"/>
          <w:szCs w:val="24"/>
        </w:rPr>
      </w:pPr>
      <w:r w:rsidRPr="00877AEE">
        <w:rPr>
          <w:rFonts w:ascii="Times New Roman" w:eastAsia="Calibri" w:hAnsi="Times New Roman" w:cs="Times New Roman"/>
          <w:kern w:val="2"/>
          <w:sz w:val="24"/>
          <w:szCs w:val="24"/>
        </w:rPr>
        <w:t>Edukativni video materijali, prikazani u okviru prve radionice, izazvali su interesovanje učenika i navele ih na učešće u razgovoru na ovu veoma bitnu temu. U drugom dijelu obuke učenici su čuli teorijsko predavanje o nasilju sa medicinskog stanovišta. Učenici su imali priliku da se upoznaju sa različitim vrstama nasilja i njihovim posljedicama, da ih prepoznaju, da učestvuju u istraživanju koje ima za cilj da doprinese prevenciji i suzbijanju nasilja.</w:t>
      </w:r>
    </w:p>
    <w:p w:rsidR="002C1315" w:rsidRPr="00877AEE" w:rsidRDefault="002C1315" w:rsidP="00877AEE">
      <w:pPr>
        <w:numPr>
          <w:ilvl w:val="0"/>
          <w:numId w:val="37"/>
        </w:numPr>
        <w:spacing w:after="160" w:line="259" w:lineRule="auto"/>
        <w:contextualSpacing/>
        <w:jc w:val="both"/>
        <w:rPr>
          <w:rFonts w:ascii="Times New Roman" w:eastAsia="Calibri" w:hAnsi="Times New Roman" w:cs="Times New Roman"/>
          <w:kern w:val="2"/>
          <w:sz w:val="24"/>
          <w:szCs w:val="24"/>
        </w:rPr>
      </w:pPr>
      <w:r w:rsidRPr="00877AEE">
        <w:rPr>
          <w:rFonts w:ascii="Times New Roman" w:eastAsia="Calibri" w:hAnsi="Times New Roman" w:cs="Times New Roman"/>
          <w:kern w:val="2"/>
          <w:sz w:val="24"/>
          <w:szCs w:val="24"/>
        </w:rPr>
        <w:t>Shodno Planu rada odjeljenske zajednice, odjeljenske starješine su, u saradnji sa pedagoškinjom škole, na časovima odjeljenske zajednice kontinuirano sprovodili aktivnosti na temu NEDISKRIMINACIJE.</w:t>
      </w:r>
    </w:p>
    <w:p w:rsidR="002C1315" w:rsidRPr="00877AEE" w:rsidRDefault="002C1315" w:rsidP="00877AEE">
      <w:pPr>
        <w:spacing w:after="160" w:line="259" w:lineRule="auto"/>
        <w:jc w:val="right"/>
        <w:rPr>
          <w:rFonts w:ascii="Times New Roman" w:eastAsia="Calibri" w:hAnsi="Times New Roman" w:cs="Times New Roman"/>
          <w:b/>
          <w:kern w:val="2"/>
          <w:sz w:val="24"/>
          <w:szCs w:val="24"/>
        </w:rPr>
      </w:pPr>
      <w:r w:rsidRPr="00877AEE">
        <w:rPr>
          <w:rFonts w:ascii="Times New Roman" w:eastAsia="Calibri" w:hAnsi="Times New Roman" w:cs="Times New Roman"/>
          <w:b/>
          <w:kern w:val="2"/>
          <w:sz w:val="24"/>
          <w:szCs w:val="24"/>
        </w:rPr>
        <w:t>Direktor:</w:t>
      </w:r>
    </w:p>
    <w:p w:rsidR="002C1315" w:rsidRPr="00877AEE" w:rsidRDefault="002C1315" w:rsidP="00877AEE">
      <w:pPr>
        <w:spacing w:after="160" w:line="259" w:lineRule="auto"/>
        <w:jc w:val="right"/>
        <w:rPr>
          <w:rFonts w:ascii="Times New Roman" w:eastAsia="Calibri" w:hAnsi="Times New Roman" w:cs="Times New Roman"/>
          <w:kern w:val="2"/>
          <w:sz w:val="24"/>
          <w:szCs w:val="24"/>
        </w:rPr>
      </w:pPr>
      <w:r w:rsidRPr="00877AEE">
        <w:rPr>
          <w:rFonts w:ascii="Times New Roman" w:eastAsia="Calibri" w:hAnsi="Times New Roman" w:cs="Times New Roman"/>
          <w:kern w:val="2"/>
          <w:sz w:val="24"/>
          <w:szCs w:val="24"/>
        </w:rPr>
        <w:t>Aleksandar Bandović</w:t>
      </w:r>
    </w:p>
    <w:p w:rsidR="002C1315" w:rsidRPr="00877AEE" w:rsidRDefault="002C1315" w:rsidP="00877AEE">
      <w:pPr>
        <w:spacing w:after="160" w:line="259" w:lineRule="auto"/>
        <w:ind w:left="360"/>
        <w:jc w:val="both"/>
        <w:rPr>
          <w:rFonts w:ascii="Times New Roman" w:eastAsia="Calibri" w:hAnsi="Times New Roman" w:cs="Times New Roman"/>
          <w:kern w:val="2"/>
          <w:sz w:val="24"/>
          <w:szCs w:val="24"/>
        </w:rPr>
      </w:pPr>
    </w:p>
    <w:p w:rsidR="002C1315" w:rsidRPr="00877AEE" w:rsidRDefault="002C1315" w:rsidP="00877AEE">
      <w:pPr>
        <w:spacing w:after="160" w:line="259" w:lineRule="auto"/>
        <w:jc w:val="both"/>
        <w:rPr>
          <w:rFonts w:ascii="Times New Roman" w:eastAsia="Calibri" w:hAnsi="Times New Roman" w:cs="Times New Roman"/>
          <w:kern w:val="2"/>
          <w:sz w:val="24"/>
          <w:szCs w:val="24"/>
        </w:rPr>
      </w:pPr>
    </w:p>
    <w:p w:rsidR="002C1315" w:rsidRPr="00877AEE" w:rsidRDefault="002C1315" w:rsidP="00877AEE">
      <w:pPr>
        <w:spacing w:after="160" w:line="259" w:lineRule="auto"/>
        <w:ind w:left="720"/>
        <w:contextualSpacing/>
        <w:jc w:val="both"/>
        <w:rPr>
          <w:rFonts w:ascii="Times New Roman" w:eastAsia="Calibri" w:hAnsi="Times New Roman" w:cs="Times New Roman"/>
          <w:kern w:val="2"/>
          <w:sz w:val="24"/>
          <w:szCs w:val="24"/>
        </w:rPr>
      </w:pPr>
    </w:p>
    <w:p w:rsidR="002C1315" w:rsidRPr="00877AEE" w:rsidRDefault="002C1315" w:rsidP="00877AEE">
      <w:pPr>
        <w:spacing w:after="0"/>
        <w:rPr>
          <w:rFonts w:ascii="Times New Roman" w:hAnsi="Times New Roman" w:cs="Times New Roman"/>
          <w:sz w:val="24"/>
          <w:szCs w:val="24"/>
          <w:lang w:val="sr-Latn-CS"/>
        </w:rPr>
      </w:pPr>
    </w:p>
    <w:p w:rsidR="002C1315" w:rsidRPr="00877AEE" w:rsidRDefault="002C1315" w:rsidP="00877AEE">
      <w:pPr>
        <w:spacing w:after="0"/>
        <w:jc w:val="center"/>
        <w:rPr>
          <w:rFonts w:ascii="Times New Roman" w:hAnsi="Times New Roman" w:cs="Times New Roman"/>
          <w:b/>
          <w:sz w:val="24"/>
          <w:szCs w:val="24"/>
        </w:rPr>
      </w:pPr>
      <w:r w:rsidRPr="00877AEE">
        <w:rPr>
          <w:rFonts w:ascii="Times New Roman" w:hAnsi="Times New Roman" w:cs="Times New Roman"/>
          <w:b/>
          <w:sz w:val="24"/>
          <w:szCs w:val="24"/>
        </w:rPr>
        <w:t>IZVJEŠTAJ O RADU TIMA ZA PODRŠKU DAROVITIH UČENIKA</w:t>
      </w:r>
    </w:p>
    <w:p w:rsidR="002C1315" w:rsidRPr="00877AEE" w:rsidRDefault="002C1315" w:rsidP="00877AEE">
      <w:pPr>
        <w:spacing w:after="0"/>
        <w:jc w:val="center"/>
        <w:rPr>
          <w:rFonts w:ascii="Times New Roman" w:hAnsi="Times New Roman" w:cs="Times New Roman"/>
          <w:b/>
          <w:sz w:val="24"/>
          <w:szCs w:val="24"/>
        </w:rPr>
      </w:pPr>
      <w:r w:rsidRPr="00877AEE">
        <w:rPr>
          <w:rFonts w:ascii="Times New Roman" w:hAnsi="Times New Roman" w:cs="Times New Roman"/>
          <w:b/>
          <w:sz w:val="24"/>
          <w:szCs w:val="24"/>
        </w:rPr>
        <w:lastRenderedPageBreak/>
        <w:t>ZA ŠKOLSKU 2022/23.GOD.</w:t>
      </w:r>
    </w:p>
    <w:p w:rsidR="002C1315" w:rsidRPr="00877AEE" w:rsidRDefault="002C1315" w:rsidP="00877AEE">
      <w:pPr>
        <w:spacing w:after="0"/>
        <w:jc w:val="both"/>
        <w:rPr>
          <w:rFonts w:ascii="Times New Roman" w:hAnsi="Times New Roman" w:cs="Times New Roman"/>
          <w:b/>
          <w:sz w:val="24"/>
          <w:szCs w:val="24"/>
        </w:rPr>
      </w:pPr>
    </w:p>
    <w:p w:rsidR="002C1315" w:rsidRPr="00877AEE" w:rsidRDefault="002C1315" w:rsidP="00877AEE">
      <w:pPr>
        <w:spacing w:after="0"/>
        <w:ind w:firstLine="720"/>
        <w:jc w:val="both"/>
        <w:rPr>
          <w:rFonts w:ascii="Times New Roman" w:hAnsi="Times New Roman" w:cs="Times New Roman"/>
          <w:sz w:val="24"/>
          <w:szCs w:val="24"/>
        </w:rPr>
      </w:pPr>
    </w:p>
    <w:p w:rsidR="002C1315" w:rsidRPr="00877AEE" w:rsidRDefault="002C1315" w:rsidP="00877AEE">
      <w:pPr>
        <w:spacing w:after="0"/>
        <w:ind w:firstLine="720"/>
        <w:jc w:val="both"/>
        <w:rPr>
          <w:rFonts w:ascii="Times New Roman" w:hAnsi="Times New Roman" w:cs="Times New Roman"/>
          <w:sz w:val="24"/>
          <w:szCs w:val="24"/>
        </w:rPr>
      </w:pPr>
      <w:r w:rsidRPr="00877AEE">
        <w:rPr>
          <w:rFonts w:ascii="Times New Roman" w:hAnsi="Times New Roman" w:cs="Times New Roman"/>
          <w:sz w:val="24"/>
          <w:szCs w:val="24"/>
        </w:rPr>
        <w:t>Na osnovu Plana i programa rada sa darovitim učenicima za školsku 2022/2023 god, Tim za podršku i praćenje rada sa darovitim učenicima, podnosi Izvještaj o sprovedenim aktivnostima:</w:t>
      </w:r>
    </w:p>
    <w:p w:rsidR="002C1315" w:rsidRPr="00877AEE" w:rsidRDefault="002C1315" w:rsidP="00877AEE">
      <w:pPr>
        <w:spacing w:after="0"/>
        <w:jc w:val="both"/>
        <w:rPr>
          <w:rFonts w:ascii="Times New Roman" w:hAnsi="Times New Roman" w:cs="Times New Roman"/>
          <w:sz w:val="24"/>
          <w:szCs w:val="24"/>
        </w:rPr>
      </w:pPr>
      <w:r w:rsidRPr="00877AEE">
        <w:rPr>
          <w:rFonts w:ascii="Times New Roman" w:hAnsi="Times New Roman" w:cs="Times New Roman"/>
          <w:sz w:val="24"/>
          <w:szCs w:val="24"/>
        </w:rPr>
        <w:t>- formiran je Tim za podršku i praćenje rada sa darovitim učenicima,</w:t>
      </w:r>
    </w:p>
    <w:p w:rsidR="002C1315" w:rsidRPr="00877AEE" w:rsidRDefault="002C1315" w:rsidP="00877AEE">
      <w:pPr>
        <w:spacing w:after="0"/>
        <w:jc w:val="both"/>
        <w:rPr>
          <w:rFonts w:ascii="Times New Roman" w:hAnsi="Times New Roman" w:cs="Times New Roman"/>
          <w:sz w:val="24"/>
          <w:szCs w:val="24"/>
        </w:rPr>
      </w:pPr>
      <w:r w:rsidRPr="00877AEE">
        <w:rPr>
          <w:rFonts w:ascii="Times New Roman" w:hAnsi="Times New Roman" w:cs="Times New Roman"/>
          <w:sz w:val="24"/>
          <w:szCs w:val="24"/>
        </w:rPr>
        <w:t>- urađen je Akcioni plan rada sa darovitim učenicima,</w:t>
      </w:r>
    </w:p>
    <w:p w:rsidR="002C1315" w:rsidRPr="00877AEE" w:rsidRDefault="002C1315" w:rsidP="00877AEE">
      <w:pPr>
        <w:spacing w:after="0"/>
        <w:jc w:val="both"/>
        <w:rPr>
          <w:rFonts w:ascii="Times New Roman" w:hAnsi="Times New Roman" w:cs="Times New Roman"/>
          <w:sz w:val="24"/>
          <w:szCs w:val="24"/>
        </w:rPr>
      </w:pPr>
      <w:r w:rsidRPr="00877AEE">
        <w:rPr>
          <w:rFonts w:ascii="Times New Roman" w:hAnsi="Times New Roman" w:cs="Times New Roman"/>
          <w:sz w:val="24"/>
          <w:szCs w:val="24"/>
        </w:rPr>
        <w:t>- izvršena je identifikacija darovitih na osnovu skala za identifikaciju.</w:t>
      </w:r>
    </w:p>
    <w:p w:rsidR="002C1315" w:rsidRPr="00877AEE" w:rsidRDefault="002C1315" w:rsidP="00877AEE">
      <w:pPr>
        <w:spacing w:after="0"/>
        <w:jc w:val="both"/>
        <w:rPr>
          <w:rFonts w:ascii="Times New Roman" w:hAnsi="Times New Roman" w:cs="Times New Roman"/>
          <w:sz w:val="24"/>
          <w:szCs w:val="24"/>
        </w:rPr>
      </w:pPr>
    </w:p>
    <w:p w:rsidR="002C1315" w:rsidRPr="00877AEE" w:rsidRDefault="002C1315" w:rsidP="00877AEE">
      <w:pPr>
        <w:spacing w:after="0"/>
        <w:ind w:firstLine="720"/>
        <w:jc w:val="both"/>
        <w:rPr>
          <w:rFonts w:ascii="Times New Roman" w:hAnsi="Times New Roman" w:cs="Times New Roman"/>
          <w:b/>
          <w:sz w:val="24"/>
          <w:szCs w:val="24"/>
        </w:rPr>
      </w:pPr>
      <w:r w:rsidRPr="00877AEE">
        <w:rPr>
          <w:rFonts w:ascii="Times New Roman" w:hAnsi="Times New Roman" w:cs="Times New Roman"/>
          <w:b/>
          <w:sz w:val="24"/>
          <w:szCs w:val="24"/>
        </w:rPr>
        <w:t xml:space="preserve">Tim sačinjavaju: </w:t>
      </w:r>
    </w:p>
    <w:p w:rsidR="002C1315" w:rsidRPr="00877AEE" w:rsidRDefault="002C1315" w:rsidP="00877AEE">
      <w:pPr>
        <w:numPr>
          <w:ilvl w:val="0"/>
          <w:numId w:val="40"/>
        </w:numPr>
        <w:spacing w:after="0"/>
        <w:contextualSpacing/>
        <w:jc w:val="both"/>
        <w:rPr>
          <w:rFonts w:ascii="Times New Roman" w:hAnsi="Times New Roman" w:cs="Times New Roman"/>
          <w:sz w:val="24"/>
          <w:szCs w:val="24"/>
        </w:rPr>
      </w:pPr>
      <w:r w:rsidRPr="00877AEE">
        <w:rPr>
          <w:rFonts w:ascii="Times New Roman" w:hAnsi="Times New Roman" w:cs="Times New Roman"/>
          <w:sz w:val="24"/>
          <w:szCs w:val="24"/>
        </w:rPr>
        <w:t>Aleksandar Bandović, director,</w:t>
      </w:r>
    </w:p>
    <w:p w:rsidR="002C1315" w:rsidRPr="00877AEE" w:rsidRDefault="002C1315" w:rsidP="00877AEE">
      <w:pPr>
        <w:numPr>
          <w:ilvl w:val="0"/>
          <w:numId w:val="40"/>
        </w:numPr>
        <w:spacing w:after="0"/>
        <w:contextualSpacing/>
        <w:jc w:val="both"/>
        <w:rPr>
          <w:rFonts w:ascii="Times New Roman" w:hAnsi="Times New Roman" w:cs="Times New Roman"/>
          <w:sz w:val="24"/>
          <w:szCs w:val="24"/>
        </w:rPr>
      </w:pPr>
      <w:r w:rsidRPr="00877AEE">
        <w:rPr>
          <w:rFonts w:ascii="Times New Roman" w:hAnsi="Times New Roman" w:cs="Times New Roman"/>
          <w:sz w:val="24"/>
          <w:szCs w:val="24"/>
        </w:rPr>
        <w:t>Marija Zečević, pedagog</w:t>
      </w:r>
    </w:p>
    <w:p w:rsidR="002C1315" w:rsidRPr="00877AEE" w:rsidRDefault="002C1315" w:rsidP="00877AEE">
      <w:pPr>
        <w:numPr>
          <w:ilvl w:val="0"/>
          <w:numId w:val="40"/>
        </w:numPr>
        <w:spacing w:after="0"/>
        <w:contextualSpacing/>
        <w:jc w:val="both"/>
        <w:rPr>
          <w:rFonts w:ascii="Times New Roman" w:hAnsi="Times New Roman" w:cs="Times New Roman"/>
          <w:sz w:val="24"/>
          <w:szCs w:val="24"/>
        </w:rPr>
      </w:pPr>
      <w:r w:rsidRPr="00877AEE">
        <w:rPr>
          <w:rFonts w:ascii="Times New Roman" w:hAnsi="Times New Roman" w:cs="Times New Roman"/>
          <w:sz w:val="24"/>
          <w:szCs w:val="24"/>
        </w:rPr>
        <w:t>Milutin Čukić, prof. engleskog jezika,</w:t>
      </w:r>
    </w:p>
    <w:p w:rsidR="002C1315" w:rsidRPr="00877AEE" w:rsidRDefault="002C1315" w:rsidP="00877AEE">
      <w:pPr>
        <w:numPr>
          <w:ilvl w:val="0"/>
          <w:numId w:val="40"/>
        </w:numPr>
        <w:spacing w:after="0"/>
        <w:contextualSpacing/>
        <w:jc w:val="both"/>
        <w:rPr>
          <w:rFonts w:ascii="Times New Roman" w:hAnsi="Times New Roman" w:cs="Times New Roman"/>
          <w:sz w:val="24"/>
          <w:szCs w:val="24"/>
        </w:rPr>
      </w:pPr>
      <w:r w:rsidRPr="00877AEE">
        <w:rPr>
          <w:rFonts w:ascii="Times New Roman" w:hAnsi="Times New Roman" w:cs="Times New Roman"/>
          <w:sz w:val="24"/>
          <w:szCs w:val="24"/>
        </w:rPr>
        <w:t>Dragana Pantović, roditelj,</w:t>
      </w:r>
    </w:p>
    <w:p w:rsidR="002C1315" w:rsidRPr="00877AEE" w:rsidRDefault="002C1315" w:rsidP="00877AEE">
      <w:pPr>
        <w:numPr>
          <w:ilvl w:val="0"/>
          <w:numId w:val="40"/>
        </w:numPr>
        <w:spacing w:after="0"/>
        <w:contextualSpacing/>
        <w:jc w:val="both"/>
        <w:rPr>
          <w:rFonts w:ascii="Times New Roman" w:hAnsi="Times New Roman" w:cs="Times New Roman"/>
          <w:sz w:val="24"/>
          <w:szCs w:val="24"/>
        </w:rPr>
      </w:pPr>
      <w:r w:rsidRPr="00877AEE">
        <w:rPr>
          <w:rFonts w:ascii="Times New Roman" w:hAnsi="Times New Roman" w:cs="Times New Roman"/>
          <w:sz w:val="24"/>
          <w:szCs w:val="24"/>
        </w:rPr>
        <w:t>Lucija Đinović, učenica.</w:t>
      </w:r>
    </w:p>
    <w:p w:rsidR="002C1315" w:rsidRPr="00877AEE" w:rsidRDefault="002C1315" w:rsidP="00877AEE">
      <w:pPr>
        <w:spacing w:after="0"/>
        <w:jc w:val="both"/>
        <w:rPr>
          <w:rFonts w:ascii="Times New Roman" w:hAnsi="Times New Roman" w:cs="Times New Roman"/>
          <w:sz w:val="24"/>
          <w:szCs w:val="24"/>
        </w:rPr>
      </w:pPr>
    </w:p>
    <w:p w:rsidR="002C1315" w:rsidRPr="00877AEE" w:rsidRDefault="002C1315" w:rsidP="00877AEE">
      <w:pPr>
        <w:spacing w:after="0"/>
        <w:ind w:firstLine="720"/>
        <w:jc w:val="both"/>
        <w:rPr>
          <w:rFonts w:ascii="Times New Roman" w:hAnsi="Times New Roman" w:cs="Times New Roman"/>
          <w:sz w:val="24"/>
          <w:szCs w:val="24"/>
        </w:rPr>
      </w:pPr>
      <w:r w:rsidRPr="00877AEE">
        <w:rPr>
          <w:rFonts w:ascii="Times New Roman" w:hAnsi="Times New Roman" w:cs="Times New Roman"/>
          <w:sz w:val="24"/>
          <w:szCs w:val="24"/>
        </w:rPr>
        <w:t>Analizom dobijenih rezultata prepoznati su učenici sa sposobnostima koje definišu darovitog učenika.</w:t>
      </w:r>
    </w:p>
    <w:p w:rsidR="002C1315" w:rsidRPr="00877AEE" w:rsidRDefault="002C1315" w:rsidP="00877AEE">
      <w:pPr>
        <w:spacing w:after="0"/>
        <w:ind w:firstLine="720"/>
        <w:jc w:val="both"/>
        <w:rPr>
          <w:rFonts w:ascii="Times New Roman" w:hAnsi="Times New Roman" w:cs="Times New Roman"/>
          <w:sz w:val="24"/>
          <w:szCs w:val="24"/>
        </w:rPr>
      </w:pPr>
      <w:r w:rsidRPr="00877AEE">
        <w:rPr>
          <w:rFonts w:ascii="Times New Roman" w:hAnsi="Times New Roman" w:cs="Times New Roman"/>
          <w:sz w:val="24"/>
          <w:szCs w:val="24"/>
        </w:rPr>
        <w:t>Tim za podršku darovitim učenicima je izradio sljedeći Plan:</w:t>
      </w:r>
    </w:p>
    <w:p w:rsidR="002C1315" w:rsidRPr="00877AEE" w:rsidRDefault="002C1315" w:rsidP="00877AEE">
      <w:pPr>
        <w:rPr>
          <w:rFonts w:ascii="Times New Roman" w:hAnsi="Times New Roman" w:cs="Times New Roman"/>
          <w:sz w:val="24"/>
          <w:szCs w:val="24"/>
        </w:rPr>
      </w:pPr>
    </w:p>
    <w:p w:rsidR="002C1315" w:rsidRPr="00877AEE" w:rsidRDefault="002C1315" w:rsidP="00877AEE">
      <w:pPr>
        <w:ind w:firstLine="360"/>
        <w:rPr>
          <w:rFonts w:ascii="Times New Roman" w:eastAsiaTheme="minorHAnsi" w:hAnsi="Times New Roman" w:cs="Times New Roman"/>
          <w:b/>
          <w:sz w:val="24"/>
          <w:szCs w:val="24"/>
        </w:rPr>
      </w:pPr>
      <w:r w:rsidRPr="00877AEE">
        <w:rPr>
          <w:rFonts w:ascii="Times New Roman" w:eastAsiaTheme="minorHAnsi" w:hAnsi="Times New Roman" w:cs="Times New Roman"/>
          <w:b/>
          <w:sz w:val="24"/>
          <w:szCs w:val="24"/>
        </w:rPr>
        <w:t>Identifikacija obuhvata:</w:t>
      </w:r>
    </w:p>
    <w:p w:rsidR="002C1315" w:rsidRPr="00877AEE" w:rsidRDefault="002C1315" w:rsidP="00877AEE">
      <w:pPr>
        <w:numPr>
          <w:ilvl w:val="0"/>
          <w:numId w:val="38"/>
        </w:numPr>
        <w:contextualSpacing/>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Otkrivanje učeničkih posebnih sklonosti.</w:t>
      </w:r>
    </w:p>
    <w:p w:rsidR="002C1315" w:rsidRPr="00877AEE" w:rsidRDefault="002C1315" w:rsidP="00877AEE">
      <w:pPr>
        <w:numPr>
          <w:ilvl w:val="0"/>
          <w:numId w:val="38"/>
        </w:numPr>
        <w:contextualSpacing/>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Uključivanje darovitih učenika u dodatnu nastavu i vannastavne aktivnosti.</w:t>
      </w:r>
    </w:p>
    <w:p w:rsidR="002C1315" w:rsidRPr="00877AEE" w:rsidRDefault="002C1315" w:rsidP="00877AEE">
      <w:pPr>
        <w:numPr>
          <w:ilvl w:val="0"/>
          <w:numId w:val="38"/>
        </w:numPr>
        <w:contextualSpacing/>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Praćenje napredovanja učenika u školi.</w:t>
      </w:r>
    </w:p>
    <w:p w:rsidR="002C1315" w:rsidRPr="00877AEE" w:rsidRDefault="002C1315" w:rsidP="00877AEE">
      <w:pPr>
        <w:numPr>
          <w:ilvl w:val="0"/>
          <w:numId w:val="38"/>
        </w:numPr>
        <w:contextualSpacing/>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Stimulisanje darovitih učenika (javnim pohvaljivanjem, nagrađivanjem).</w:t>
      </w:r>
    </w:p>
    <w:p w:rsidR="002C1315" w:rsidRPr="00877AEE" w:rsidRDefault="002C1315" w:rsidP="00877AEE">
      <w:pPr>
        <w:numPr>
          <w:ilvl w:val="0"/>
          <w:numId w:val="38"/>
        </w:numPr>
        <w:contextualSpacing/>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Savjetodavni rad sa roditeljima darovitih učenika u cilju još boljeg prepoznavanja i ispoljavanja darovitosti.</w:t>
      </w:r>
    </w:p>
    <w:p w:rsidR="002C1315" w:rsidRPr="00877AEE" w:rsidRDefault="002C1315" w:rsidP="00877AEE">
      <w:pPr>
        <w:numPr>
          <w:ilvl w:val="0"/>
          <w:numId w:val="38"/>
        </w:numPr>
        <w:contextualSpacing/>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Stimulacija darovitih učenika da učestvuju na konkursima, takmičenjima.</w:t>
      </w:r>
    </w:p>
    <w:p w:rsidR="002C1315" w:rsidRPr="00877AEE" w:rsidRDefault="002C1315" w:rsidP="00877AEE">
      <w:pPr>
        <w:contextualSpacing/>
        <w:rPr>
          <w:rFonts w:ascii="Times New Roman" w:eastAsiaTheme="minorHAnsi" w:hAnsi="Times New Roman" w:cs="Times New Roman"/>
          <w:sz w:val="24"/>
          <w:szCs w:val="24"/>
        </w:rPr>
      </w:pPr>
    </w:p>
    <w:p w:rsidR="002C1315" w:rsidRPr="00877AEE" w:rsidRDefault="002C1315" w:rsidP="00877AEE">
      <w:pPr>
        <w:contextualSpacing/>
        <w:rPr>
          <w:rFonts w:ascii="Times New Roman" w:eastAsiaTheme="minorHAnsi" w:hAnsi="Times New Roman" w:cs="Times New Roman"/>
          <w:sz w:val="24"/>
          <w:szCs w:val="24"/>
        </w:rPr>
      </w:pPr>
    </w:p>
    <w:p w:rsidR="002C1315" w:rsidRPr="00877AEE" w:rsidRDefault="002C1315" w:rsidP="00877AEE">
      <w:pPr>
        <w:contextualSpacing/>
        <w:rPr>
          <w:rFonts w:ascii="Times New Roman" w:eastAsiaTheme="minorHAnsi" w:hAnsi="Times New Roman" w:cs="Times New Roman"/>
          <w:sz w:val="24"/>
          <w:szCs w:val="24"/>
        </w:rPr>
      </w:pPr>
    </w:p>
    <w:p w:rsidR="002C1315" w:rsidRPr="00877AEE" w:rsidRDefault="002C1315" w:rsidP="00877AEE">
      <w:pPr>
        <w:contextualSpacing/>
        <w:rPr>
          <w:rFonts w:ascii="Times New Roman" w:eastAsiaTheme="minorHAnsi" w:hAnsi="Times New Roman" w:cs="Times New Roman"/>
          <w:sz w:val="24"/>
          <w:szCs w:val="24"/>
        </w:rPr>
      </w:pPr>
    </w:p>
    <w:p w:rsidR="002C1315" w:rsidRPr="00877AEE" w:rsidRDefault="002C1315" w:rsidP="00877AEE">
      <w:pPr>
        <w:contextualSpacing/>
        <w:rPr>
          <w:rFonts w:ascii="Times New Roman" w:eastAsiaTheme="minorHAnsi" w:hAnsi="Times New Roman" w:cs="Times New Roman"/>
          <w:sz w:val="24"/>
          <w:szCs w:val="24"/>
        </w:rPr>
      </w:pPr>
    </w:p>
    <w:p w:rsidR="002C1315" w:rsidRPr="00877AEE" w:rsidRDefault="002C1315" w:rsidP="00877AEE">
      <w:pPr>
        <w:contextualSpacing/>
        <w:rPr>
          <w:rFonts w:ascii="Times New Roman" w:eastAsiaTheme="minorHAnsi" w:hAnsi="Times New Roman" w:cs="Times New Roman"/>
          <w:sz w:val="24"/>
          <w:szCs w:val="24"/>
        </w:rPr>
      </w:pPr>
    </w:p>
    <w:p w:rsidR="002C1315" w:rsidRPr="00877AEE" w:rsidRDefault="002C1315" w:rsidP="00877AEE">
      <w:pPr>
        <w:contextualSpacing/>
        <w:rPr>
          <w:rFonts w:ascii="Times New Roman" w:eastAsiaTheme="minorHAnsi" w:hAnsi="Times New Roman" w:cs="Times New Roman"/>
          <w:sz w:val="24"/>
          <w:szCs w:val="24"/>
        </w:rPr>
      </w:pPr>
    </w:p>
    <w:p w:rsidR="002C1315" w:rsidRPr="00877AEE" w:rsidRDefault="002C1315" w:rsidP="00877AEE">
      <w:pPr>
        <w:ind w:firstLine="360"/>
        <w:rPr>
          <w:rFonts w:ascii="Times New Roman" w:eastAsiaTheme="minorHAnsi" w:hAnsi="Times New Roman" w:cs="Times New Roman"/>
          <w:b/>
          <w:sz w:val="24"/>
          <w:szCs w:val="24"/>
        </w:rPr>
      </w:pPr>
      <w:r w:rsidRPr="00877AEE">
        <w:rPr>
          <w:rFonts w:ascii="Times New Roman" w:eastAsiaTheme="minorHAnsi" w:hAnsi="Times New Roman" w:cs="Times New Roman"/>
          <w:b/>
          <w:sz w:val="24"/>
          <w:szCs w:val="24"/>
        </w:rPr>
        <w:t>Planirane aktivnosti za rad sa darovitim učenicima</w:t>
      </w:r>
    </w:p>
    <w:tbl>
      <w:tblPr>
        <w:tblStyle w:val="TableGrid24"/>
        <w:tblW w:w="0" w:type="auto"/>
        <w:tblLook w:val="04A0"/>
      </w:tblPr>
      <w:tblGrid>
        <w:gridCol w:w="2394"/>
        <w:gridCol w:w="2394"/>
        <w:gridCol w:w="2394"/>
        <w:gridCol w:w="2394"/>
      </w:tblGrid>
      <w:tr w:rsidR="002C1315" w:rsidRPr="00877AEE" w:rsidTr="00877AEE">
        <w:tc>
          <w:tcPr>
            <w:tcW w:w="2394" w:type="dxa"/>
          </w:tcPr>
          <w:p w:rsidR="002C1315" w:rsidRPr="00877AEE" w:rsidRDefault="002C1315" w:rsidP="00877AEE">
            <w:pPr>
              <w:jc w:val="center"/>
              <w:rPr>
                <w:rFonts w:ascii="Times New Roman" w:hAnsi="Times New Roman" w:cs="Times New Roman"/>
                <w:b/>
                <w:sz w:val="24"/>
                <w:szCs w:val="24"/>
              </w:rPr>
            </w:pPr>
            <w:r w:rsidRPr="00877AEE">
              <w:rPr>
                <w:rFonts w:ascii="Times New Roman" w:hAnsi="Times New Roman" w:cs="Times New Roman"/>
                <w:b/>
                <w:sz w:val="24"/>
                <w:szCs w:val="24"/>
              </w:rPr>
              <w:lastRenderedPageBreak/>
              <w:t>Vannastavne aktivnosti</w:t>
            </w:r>
          </w:p>
        </w:tc>
        <w:tc>
          <w:tcPr>
            <w:tcW w:w="2394" w:type="dxa"/>
          </w:tcPr>
          <w:p w:rsidR="002C1315" w:rsidRPr="00877AEE" w:rsidRDefault="002C1315" w:rsidP="00877AEE">
            <w:pPr>
              <w:jc w:val="center"/>
              <w:rPr>
                <w:rFonts w:ascii="Times New Roman" w:hAnsi="Times New Roman" w:cs="Times New Roman"/>
                <w:b/>
                <w:sz w:val="24"/>
                <w:szCs w:val="24"/>
              </w:rPr>
            </w:pPr>
            <w:r w:rsidRPr="00877AEE">
              <w:rPr>
                <w:rFonts w:ascii="Times New Roman" w:hAnsi="Times New Roman" w:cs="Times New Roman"/>
                <w:b/>
                <w:sz w:val="24"/>
                <w:szCs w:val="24"/>
              </w:rPr>
              <w:t>Sadržaj rada/aktivnost</w:t>
            </w:r>
          </w:p>
        </w:tc>
        <w:tc>
          <w:tcPr>
            <w:tcW w:w="2394" w:type="dxa"/>
          </w:tcPr>
          <w:p w:rsidR="002C1315" w:rsidRPr="00877AEE" w:rsidRDefault="002C1315" w:rsidP="00877AEE">
            <w:pPr>
              <w:jc w:val="center"/>
              <w:rPr>
                <w:rFonts w:ascii="Times New Roman" w:hAnsi="Times New Roman" w:cs="Times New Roman"/>
                <w:b/>
                <w:sz w:val="24"/>
                <w:szCs w:val="24"/>
              </w:rPr>
            </w:pPr>
            <w:r w:rsidRPr="00877AEE">
              <w:rPr>
                <w:rFonts w:ascii="Times New Roman" w:hAnsi="Times New Roman" w:cs="Times New Roman"/>
                <w:b/>
                <w:sz w:val="24"/>
                <w:szCs w:val="24"/>
              </w:rPr>
              <w:t>Odgovorne osobe</w:t>
            </w:r>
          </w:p>
        </w:tc>
        <w:tc>
          <w:tcPr>
            <w:tcW w:w="2394" w:type="dxa"/>
          </w:tcPr>
          <w:p w:rsidR="002C1315" w:rsidRPr="00877AEE" w:rsidRDefault="002C1315" w:rsidP="00877AEE">
            <w:pPr>
              <w:jc w:val="center"/>
              <w:rPr>
                <w:rFonts w:ascii="Times New Roman" w:hAnsi="Times New Roman" w:cs="Times New Roman"/>
                <w:b/>
                <w:sz w:val="24"/>
                <w:szCs w:val="24"/>
              </w:rPr>
            </w:pPr>
            <w:r w:rsidRPr="00877AEE">
              <w:rPr>
                <w:rFonts w:ascii="Times New Roman" w:hAnsi="Times New Roman" w:cs="Times New Roman"/>
                <w:b/>
                <w:sz w:val="24"/>
                <w:szCs w:val="24"/>
              </w:rPr>
              <w:t>Vrijeme realizacije</w:t>
            </w:r>
          </w:p>
        </w:tc>
      </w:tr>
      <w:tr w:rsidR="002C1315" w:rsidRPr="00877AEE" w:rsidTr="00877AEE">
        <w:tc>
          <w:tcPr>
            <w:tcW w:w="2394" w:type="dxa"/>
            <w:vMerge w:val="restart"/>
          </w:tcPr>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Dramsko-recitatorska sekcija</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Izbor i priprema sadržaja za obilježavanje Evropskog dana jezika</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Rukovodioci sekcije</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septembar</w:t>
            </w:r>
          </w:p>
        </w:tc>
      </w:tr>
      <w:tr w:rsidR="002C1315" w:rsidRPr="00877AEE" w:rsidTr="00877AEE">
        <w:tc>
          <w:tcPr>
            <w:tcW w:w="2394" w:type="dxa"/>
            <w:vMerge/>
          </w:tcPr>
          <w:p w:rsidR="002C1315" w:rsidRPr="00877AEE" w:rsidRDefault="002C1315" w:rsidP="00877AEE">
            <w:pPr>
              <w:rPr>
                <w:rFonts w:ascii="Times New Roman" w:hAnsi="Times New Roman" w:cs="Times New Roman"/>
                <w:sz w:val="24"/>
                <w:szCs w:val="24"/>
              </w:rPr>
            </w:pP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Izbor i priprema sadržaja za Dječiju nedjelju</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Rukovodioci sekcije</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septembar i oktobar</w:t>
            </w:r>
          </w:p>
        </w:tc>
      </w:tr>
      <w:tr w:rsidR="002C1315" w:rsidRPr="00877AEE" w:rsidTr="00877AEE">
        <w:tc>
          <w:tcPr>
            <w:tcW w:w="2394" w:type="dxa"/>
            <w:vMerge/>
          </w:tcPr>
          <w:p w:rsidR="002C1315" w:rsidRPr="00877AEE" w:rsidRDefault="002C1315" w:rsidP="00877AEE">
            <w:pPr>
              <w:rPr>
                <w:rFonts w:ascii="Times New Roman" w:hAnsi="Times New Roman" w:cs="Times New Roman"/>
                <w:sz w:val="24"/>
                <w:szCs w:val="24"/>
              </w:rPr>
            </w:pP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Školsko takmičenje recitatora</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Rukovodioci sekcija</w:t>
            </w:r>
          </w:p>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Tim</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decembar</w:t>
            </w:r>
          </w:p>
        </w:tc>
      </w:tr>
      <w:tr w:rsidR="002C1315" w:rsidRPr="00877AEE" w:rsidTr="00877AEE">
        <w:tc>
          <w:tcPr>
            <w:tcW w:w="2394" w:type="dxa"/>
            <w:vMerge/>
          </w:tcPr>
          <w:p w:rsidR="002C1315" w:rsidRPr="00877AEE" w:rsidRDefault="002C1315" w:rsidP="00877AEE">
            <w:pPr>
              <w:rPr>
                <w:rFonts w:ascii="Times New Roman" w:hAnsi="Times New Roman" w:cs="Times New Roman"/>
                <w:sz w:val="24"/>
                <w:szCs w:val="24"/>
              </w:rPr>
            </w:pP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Opštinska smotra recitatora</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Rukovodioci sekcija</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april</w:t>
            </w:r>
          </w:p>
        </w:tc>
      </w:tr>
      <w:tr w:rsidR="002C1315" w:rsidRPr="00877AEE" w:rsidTr="00877AEE">
        <w:tc>
          <w:tcPr>
            <w:tcW w:w="2394" w:type="dxa"/>
            <w:vMerge/>
          </w:tcPr>
          <w:p w:rsidR="002C1315" w:rsidRPr="00877AEE" w:rsidRDefault="002C1315" w:rsidP="00877AEE">
            <w:pPr>
              <w:rPr>
                <w:rFonts w:ascii="Times New Roman" w:hAnsi="Times New Roman" w:cs="Times New Roman"/>
                <w:sz w:val="24"/>
                <w:szCs w:val="24"/>
              </w:rPr>
            </w:pP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Državna smotra recitatora</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Rukovodilac sekcije</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maj</w:t>
            </w:r>
          </w:p>
        </w:tc>
      </w:tr>
      <w:tr w:rsidR="002C1315" w:rsidRPr="00877AEE" w:rsidTr="00877AEE">
        <w:tc>
          <w:tcPr>
            <w:tcW w:w="2394" w:type="dxa"/>
            <w:vMerge/>
          </w:tcPr>
          <w:p w:rsidR="002C1315" w:rsidRPr="00877AEE" w:rsidRDefault="002C1315" w:rsidP="00877AEE">
            <w:pPr>
              <w:rPr>
                <w:rFonts w:ascii="Times New Roman" w:hAnsi="Times New Roman" w:cs="Times New Roman"/>
                <w:sz w:val="24"/>
                <w:szCs w:val="24"/>
              </w:rPr>
            </w:pP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Priprema pozorišnih komada</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Rukovodioci sekcija</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kontinuirano</w:t>
            </w:r>
          </w:p>
        </w:tc>
      </w:tr>
      <w:tr w:rsidR="002C1315" w:rsidRPr="00877AEE" w:rsidTr="00877AEE">
        <w:tc>
          <w:tcPr>
            <w:tcW w:w="2394" w:type="dxa"/>
            <w:vMerge/>
          </w:tcPr>
          <w:p w:rsidR="002C1315" w:rsidRPr="00877AEE" w:rsidRDefault="002C1315" w:rsidP="00877AEE">
            <w:pPr>
              <w:rPr>
                <w:rFonts w:ascii="Times New Roman" w:hAnsi="Times New Roman" w:cs="Times New Roman"/>
                <w:sz w:val="24"/>
                <w:szCs w:val="24"/>
              </w:rPr>
            </w:pP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Opštinska smotra dramskog stvaralaštva</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Rukovodioci sekcija</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april</w:t>
            </w:r>
          </w:p>
        </w:tc>
      </w:tr>
      <w:tr w:rsidR="002C1315" w:rsidRPr="00877AEE" w:rsidTr="00877AEE">
        <w:tc>
          <w:tcPr>
            <w:tcW w:w="2394" w:type="dxa"/>
            <w:vMerge/>
          </w:tcPr>
          <w:p w:rsidR="002C1315" w:rsidRPr="00877AEE" w:rsidRDefault="002C1315" w:rsidP="00877AEE">
            <w:pPr>
              <w:rPr>
                <w:rFonts w:ascii="Times New Roman" w:hAnsi="Times New Roman" w:cs="Times New Roman"/>
                <w:sz w:val="24"/>
                <w:szCs w:val="24"/>
              </w:rPr>
            </w:pP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Pripreme učenika za javne nastupe</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Rukovodioci sekcija</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kontinuirano</w:t>
            </w:r>
          </w:p>
        </w:tc>
      </w:tr>
    </w:tbl>
    <w:p w:rsidR="002C1315" w:rsidRPr="00877AEE" w:rsidRDefault="002C1315" w:rsidP="00877AEE">
      <w:pPr>
        <w:rPr>
          <w:rFonts w:ascii="Times New Roman" w:eastAsiaTheme="minorHAnsi" w:hAnsi="Times New Roman" w:cs="Times New Roman"/>
          <w:b/>
          <w:sz w:val="24"/>
          <w:szCs w:val="24"/>
        </w:rPr>
      </w:pPr>
    </w:p>
    <w:tbl>
      <w:tblPr>
        <w:tblStyle w:val="TableGrid24"/>
        <w:tblW w:w="0" w:type="auto"/>
        <w:tblLook w:val="04A0"/>
      </w:tblPr>
      <w:tblGrid>
        <w:gridCol w:w="2394"/>
        <w:gridCol w:w="2394"/>
        <w:gridCol w:w="2394"/>
        <w:gridCol w:w="2394"/>
      </w:tblGrid>
      <w:tr w:rsidR="002C1315" w:rsidRPr="00877AEE" w:rsidTr="00877AEE">
        <w:tc>
          <w:tcPr>
            <w:tcW w:w="2394" w:type="dxa"/>
          </w:tcPr>
          <w:p w:rsidR="002C1315" w:rsidRPr="00877AEE" w:rsidRDefault="002C1315" w:rsidP="00877AEE">
            <w:pPr>
              <w:jc w:val="center"/>
              <w:rPr>
                <w:rFonts w:ascii="Times New Roman" w:hAnsi="Times New Roman" w:cs="Times New Roman"/>
                <w:b/>
                <w:sz w:val="24"/>
                <w:szCs w:val="24"/>
              </w:rPr>
            </w:pPr>
            <w:r w:rsidRPr="00877AEE">
              <w:rPr>
                <w:rFonts w:ascii="Times New Roman" w:hAnsi="Times New Roman" w:cs="Times New Roman"/>
                <w:b/>
                <w:sz w:val="24"/>
                <w:szCs w:val="24"/>
              </w:rPr>
              <w:t>Vannastavne aktivnosti</w:t>
            </w:r>
          </w:p>
        </w:tc>
        <w:tc>
          <w:tcPr>
            <w:tcW w:w="2394" w:type="dxa"/>
          </w:tcPr>
          <w:p w:rsidR="002C1315" w:rsidRPr="00877AEE" w:rsidRDefault="002C1315" w:rsidP="00877AEE">
            <w:pPr>
              <w:jc w:val="center"/>
              <w:rPr>
                <w:rFonts w:ascii="Times New Roman" w:hAnsi="Times New Roman" w:cs="Times New Roman"/>
                <w:b/>
                <w:sz w:val="24"/>
                <w:szCs w:val="24"/>
              </w:rPr>
            </w:pPr>
            <w:r w:rsidRPr="00877AEE">
              <w:rPr>
                <w:rFonts w:ascii="Times New Roman" w:hAnsi="Times New Roman" w:cs="Times New Roman"/>
                <w:b/>
                <w:sz w:val="24"/>
                <w:szCs w:val="24"/>
              </w:rPr>
              <w:t>Sadržaj rada/aktivnost</w:t>
            </w:r>
          </w:p>
        </w:tc>
        <w:tc>
          <w:tcPr>
            <w:tcW w:w="2394" w:type="dxa"/>
          </w:tcPr>
          <w:p w:rsidR="002C1315" w:rsidRPr="00877AEE" w:rsidRDefault="002C1315" w:rsidP="00877AEE">
            <w:pPr>
              <w:jc w:val="center"/>
              <w:rPr>
                <w:rFonts w:ascii="Times New Roman" w:hAnsi="Times New Roman" w:cs="Times New Roman"/>
                <w:b/>
                <w:sz w:val="24"/>
                <w:szCs w:val="24"/>
              </w:rPr>
            </w:pPr>
            <w:r w:rsidRPr="00877AEE">
              <w:rPr>
                <w:rFonts w:ascii="Times New Roman" w:hAnsi="Times New Roman" w:cs="Times New Roman"/>
                <w:b/>
                <w:sz w:val="24"/>
                <w:szCs w:val="24"/>
              </w:rPr>
              <w:t>Odgovorne osobe</w:t>
            </w:r>
          </w:p>
        </w:tc>
        <w:tc>
          <w:tcPr>
            <w:tcW w:w="2394" w:type="dxa"/>
          </w:tcPr>
          <w:p w:rsidR="002C1315" w:rsidRPr="00877AEE" w:rsidRDefault="002C1315" w:rsidP="00877AEE">
            <w:pPr>
              <w:jc w:val="center"/>
              <w:rPr>
                <w:rFonts w:ascii="Times New Roman" w:hAnsi="Times New Roman" w:cs="Times New Roman"/>
                <w:b/>
                <w:sz w:val="24"/>
                <w:szCs w:val="24"/>
              </w:rPr>
            </w:pPr>
            <w:r w:rsidRPr="00877AEE">
              <w:rPr>
                <w:rFonts w:ascii="Times New Roman" w:hAnsi="Times New Roman" w:cs="Times New Roman"/>
                <w:b/>
                <w:sz w:val="24"/>
                <w:szCs w:val="24"/>
              </w:rPr>
              <w:t>Vrijeme realizacije</w:t>
            </w:r>
          </w:p>
        </w:tc>
      </w:tr>
      <w:tr w:rsidR="002C1315" w:rsidRPr="00877AEE" w:rsidTr="00877AEE">
        <w:tc>
          <w:tcPr>
            <w:tcW w:w="2394" w:type="dxa"/>
            <w:vMerge w:val="restart"/>
          </w:tcPr>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Likovna sekcija</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Slikanje na asfaltu</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Rukovodioci sekcije</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septembar i oktobar</w:t>
            </w:r>
          </w:p>
        </w:tc>
      </w:tr>
      <w:tr w:rsidR="002C1315" w:rsidRPr="00877AEE" w:rsidTr="00877AEE">
        <w:tc>
          <w:tcPr>
            <w:tcW w:w="2394" w:type="dxa"/>
            <w:vMerge/>
          </w:tcPr>
          <w:p w:rsidR="002C1315" w:rsidRPr="00877AEE" w:rsidRDefault="002C1315" w:rsidP="00877AEE">
            <w:pPr>
              <w:rPr>
                <w:rFonts w:ascii="Times New Roman" w:hAnsi="Times New Roman" w:cs="Times New Roman"/>
                <w:b/>
                <w:sz w:val="24"/>
                <w:szCs w:val="24"/>
              </w:rPr>
            </w:pP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Izložba radova u školi</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Predmetni nastavnik</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oktobar i maj</w:t>
            </w:r>
          </w:p>
        </w:tc>
      </w:tr>
      <w:tr w:rsidR="002C1315" w:rsidRPr="00877AEE" w:rsidTr="00877AEE">
        <w:tc>
          <w:tcPr>
            <w:tcW w:w="2394" w:type="dxa"/>
            <w:vMerge/>
          </w:tcPr>
          <w:p w:rsidR="002C1315" w:rsidRPr="00877AEE" w:rsidRDefault="002C1315" w:rsidP="00877AEE">
            <w:pPr>
              <w:rPr>
                <w:rFonts w:ascii="Times New Roman" w:hAnsi="Times New Roman" w:cs="Times New Roman"/>
                <w:b/>
                <w:sz w:val="24"/>
                <w:szCs w:val="24"/>
              </w:rPr>
            </w:pP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Enterijer škole</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Rukovodioci sekcija</w:t>
            </w:r>
          </w:p>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Tim</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kontinuirano</w:t>
            </w:r>
          </w:p>
        </w:tc>
      </w:tr>
      <w:tr w:rsidR="002C1315" w:rsidRPr="00877AEE" w:rsidTr="00877AEE">
        <w:tc>
          <w:tcPr>
            <w:tcW w:w="2394" w:type="dxa"/>
            <w:vMerge/>
          </w:tcPr>
          <w:p w:rsidR="002C1315" w:rsidRPr="00877AEE" w:rsidRDefault="002C1315" w:rsidP="00877AEE">
            <w:pPr>
              <w:rPr>
                <w:rFonts w:ascii="Times New Roman" w:hAnsi="Times New Roman" w:cs="Times New Roman"/>
                <w:b/>
                <w:sz w:val="24"/>
                <w:szCs w:val="24"/>
              </w:rPr>
            </w:pP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Učešće na likovnim konkursima</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Rukovodioci sekcija</w:t>
            </w:r>
          </w:p>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Tim</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kontinuirano</w:t>
            </w:r>
          </w:p>
        </w:tc>
      </w:tr>
      <w:tr w:rsidR="002C1315" w:rsidRPr="00877AEE" w:rsidTr="00877AEE">
        <w:tc>
          <w:tcPr>
            <w:tcW w:w="2394" w:type="dxa"/>
          </w:tcPr>
          <w:p w:rsidR="002C1315" w:rsidRPr="00877AEE" w:rsidRDefault="002C1315" w:rsidP="00877AEE">
            <w:pPr>
              <w:jc w:val="center"/>
              <w:rPr>
                <w:rFonts w:ascii="Times New Roman" w:hAnsi="Times New Roman" w:cs="Times New Roman"/>
                <w:b/>
                <w:sz w:val="24"/>
                <w:szCs w:val="24"/>
              </w:rPr>
            </w:pPr>
            <w:r w:rsidRPr="00877AEE">
              <w:rPr>
                <w:rFonts w:ascii="Times New Roman" w:hAnsi="Times New Roman" w:cs="Times New Roman"/>
                <w:b/>
                <w:sz w:val="24"/>
                <w:szCs w:val="24"/>
              </w:rPr>
              <w:t>Vannastavne aktivnosti</w:t>
            </w:r>
          </w:p>
        </w:tc>
        <w:tc>
          <w:tcPr>
            <w:tcW w:w="2394" w:type="dxa"/>
          </w:tcPr>
          <w:p w:rsidR="002C1315" w:rsidRPr="00877AEE" w:rsidRDefault="002C1315" w:rsidP="00877AEE">
            <w:pPr>
              <w:jc w:val="center"/>
              <w:rPr>
                <w:rFonts w:ascii="Times New Roman" w:hAnsi="Times New Roman" w:cs="Times New Roman"/>
                <w:b/>
                <w:sz w:val="24"/>
                <w:szCs w:val="24"/>
              </w:rPr>
            </w:pPr>
            <w:r w:rsidRPr="00877AEE">
              <w:rPr>
                <w:rFonts w:ascii="Times New Roman" w:hAnsi="Times New Roman" w:cs="Times New Roman"/>
                <w:b/>
                <w:sz w:val="24"/>
                <w:szCs w:val="24"/>
              </w:rPr>
              <w:t>Sadržaj rada/aktivnost</w:t>
            </w:r>
          </w:p>
        </w:tc>
        <w:tc>
          <w:tcPr>
            <w:tcW w:w="2394" w:type="dxa"/>
          </w:tcPr>
          <w:p w:rsidR="002C1315" w:rsidRPr="00877AEE" w:rsidRDefault="002C1315" w:rsidP="00877AEE">
            <w:pPr>
              <w:jc w:val="center"/>
              <w:rPr>
                <w:rFonts w:ascii="Times New Roman" w:hAnsi="Times New Roman" w:cs="Times New Roman"/>
                <w:b/>
                <w:sz w:val="24"/>
                <w:szCs w:val="24"/>
              </w:rPr>
            </w:pPr>
            <w:r w:rsidRPr="00877AEE">
              <w:rPr>
                <w:rFonts w:ascii="Times New Roman" w:hAnsi="Times New Roman" w:cs="Times New Roman"/>
                <w:b/>
                <w:sz w:val="24"/>
                <w:szCs w:val="24"/>
              </w:rPr>
              <w:t>Odgovorne osobe</w:t>
            </w:r>
          </w:p>
        </w:tc>
        <w:tc>
          <w:tcPr>
            <w:tcW w:w="2394" w:type="dxa"/>
          </w:tcPr>
          <w:p w:rsidR="002C1315" w:rsidRPr="00877AEE" w:rsidRDefault="002C1315" w:rsidP="00877AEE">
            <w:pPr>
              <w:jc w:val="center"/>
              <w:rPr>
                <w:rFonts w:ascii="Times New Roman" w:hAnsi="Times New Roman" w:cs="Times New Roman"/>
                <w:b/>
                <w:sz w:val="24"/>
                <w:szCs w:val="24"/>
              </w:rPr>
            </w:pPr>
            <w:r w:rsidRPr="00877AEE">
              <w:rPr>
                <w:rFonts w:ascii="Times New Roman" w:hAnsi="Times New Roman" w:cs="Times New Roman"/>
                <w:b/>
                <w:sz w:val="24"/>
                <w:szCs w:val="24"/>
              </w:rPr>
              <w:t>Vrijeme realizacije</w:t>
            </w:r>
          </w:p>
        </w:tc>
      </w:tr>
      <w:tr w:rsidR="002C1315" w:rsidRPr="00877AEE" w:rsidTr="00877AEE">
        <w:tc>
          <w:tcPr>
            <w:tcW w:w="2394" w:type="dxa"/>
            <w:vMerge w:val="restart"/>
          </w:tcPr>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Ljubitelji stranih jezika</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 xml:space="preserve">Priprema i izvođenje monologa i dijaloga </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Rukovodioci sekcije</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septembar, oktobar, novembar i decembar</w:t>
            </w:r>
          </w:p>
        </w:tc>
      </w:tr>
      <w:tr w:rsidR="002C1315" w:rsidRPr="00877AEE" w:rsidTr="00877AEE">
        <w:tc>
          <w:tcPr>
            <w:tcW w:w="2394" w:type="dxa"/>
            <w:vMerge/>
          </w:tcPr>
          <w:p w:rsidR="002C1315" w:rsidRPr="00877AEE" w:rsidRDefault="002C1315" w:rsidP="00877AEE">
            <w:pPr>
              <w:rPr>
                <w:rFonts w:ascii="Times New Roman" w:hAnsi="Times New Roman" w:cs="Times New Roman"/>
                <w:b/>
                <w:sz w:val="24"/>
                <w:szCs w:val="24"/>
              </w:rPr>
            </w:pP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Izbor i priprema sadržaja za obilježavanje Evropskog dana jezika</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Rukovodioci sekcije</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septembar</w:t>
            </w:r>
          </w:p>
        </w:tc>
      </w:tr>
      <w:tr w:rsidR="002C1315" w:rsidRPr="00877AEE" w:rsidTr="00877AEE">
        <w:tc>
          <w:tcPr>
            <w:tcW w:w="2394" w:type="dxa"/>
            <w:vMerge/>
          </w:tcPr>
          <w:p w:rsidR="002C1315" w:rsidRPr="00877AEE" w:rsidRDefault="002C1315" w:rsidP="00877AEE">
            <w:pPr>
              <w:rPr>
                <w:rFonts w:ascii="Times New Roman" w:hAnsi="Times New Roman" w:cs="Times New Roman"/>
                <w:b/>
                <w:sz w:val="24"/>
                <w:szCs w:val="24"/>
              </w:rPr>
            </w:pP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Školsko takmičenje</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Rukovodioci sekcije</w:t>
            </w:r>
          </w:p>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Tim</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decembar</w:t>
            </w:r>
          </w:p>
        </w:tc>
      </w:tr>
      <w:tr w:rsidR="002C1315" w:rsidRPr="00877AEE" w:rsidTr="00877AEE">
        <w:tc>
          <w:tcPr>
            <w:tcW w:w="2394" w:type="dxa"/>
            <w:vMerge/>
          </w:tcPr>
          <w:p w:rsidR="002C1315" w:rsidRPr="00877AEE" w:rsidRDefault="002C1315" w:rsidP="00877AEE">
            <w:pPr>
              <w:rPr>
                <w:rFonts w:ascii="Times New Roman" w:hAnsi="Times New Roman" w:cs="Times New Roman"/>
                <w:b/>
                <w:sz w:val="24"/>
                <w:szCs w:val="24"/>
              </w:rPr>
            </w:pP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Priprema i učešće na priredbama</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Rukovodioci sekcija</w:t>
            </w:r>
          </w:p>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Tim</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april, maj i jun</w:t>
            </w:r>
          </w:p>
        </w:tc>
      </w:tr>
    </w:tbl>
    <w:p w:rsidR="002C1315" w:rsidRPr="00877AEE" w:rsidRDefault="002C1315" w:rsidP="00877AEE">
      <w:pPr>
        <w:rPr>
          <w:rFonts w:ascii="Times New Roman" w:eastAsiaTheme="minorHAnsi" w:hAnsi="Times New Roman" w:cs="Times New Roman"/>
          <w:b/>
          <w:sz w:val="24"/>
          <w:szCs w:val="24"/>
        </w:rPr>
      </w:pPr>
    </w:p>
    <w:tbl>
      <w:tblPr>
        <w:tblStyle w:val="TableGrid24"/>
        <w:tblW w:w="0" w:type="auto"/>
        <w:tblLook w:val="04A0"/>
      </w:tblPr>
      <w:tblGrid>
        <w:gridCol w:w="2394"/>
        <w:gridCol w:w="2394"/>
        <w:gridCol w:w="2394"/>
        <w:gridCol w:w="2394"/>
      </w:tblGrid>
      <w:tr w:rsidR="002C1315" w:rsidRPr="00877AEE" w:rsidTr="00877AEE">
        <w:tc>
          <w:tcPr>
            <w:tcW w:w="2394" w:type="dxa"/>
          </w:tcPr>
          <w:p w:rsidR="002C1315" w:rsidRPr="00877AEE" w:rsidRDefault="002C1315" w:rsidP="00877AEE">
            <w:pPr>
              <w:jc w:val="center"/>
              <w:rPr>
                <w:rFonts w:ascii="Times New Roman" w:hAnsi="Times New Roman" w:cs="Times New Roman"/>
                <w:b/>
                <w:sz w:val="24"/>
                <w:szCs w:val="24"/>
              </w:rPr>
            </w:pPr>
            <w:r w:rsidRPr="00877AEE">
              <w:rPr>
                <w:rFonts w:ascii="Times New Roman" w:hAnsi="Times New Roman" w:cs="Times New Roman"/>
                <w:b/>
                <w:sz w:val="24"/>
                <w:szCs w:val="24"/>
              </w:rPr>
              <w:t>Vannastavne aktivnosti</w:t>
            </w:r>
          </w:p>
        </w:tc>
        <w:tc>
          <w:tcPr>
            <w:tcW w:w="2394" w:type="dxa"/>
          </w:tcPr>
          <w:p w:rsidR="002C1315" w:rsidRPr="00877AEE" w:rsidRDefault="002C1315" w:rsidP="00877AEE">
            <w:pPr>
              <w:jc w:val="center"/>
              <w:rPr>
                <w:rFonts w:ascii="Times New Roman" w:hAnsi="Times New Roman" w:cs="Times New Roman"/>
                <w:b/>
                <w:sz w:val="24"/>
                <w:szCs w:val="24"/>
              </w:rPr>
            </w:pPr>
            <w:r w:rsidRPr="00877AEE">
              <w:rPr>
                <w:rFonts w:ascii="Times New Roman" w:hAnsi="Times New Roman" w:cs="Times New Roman"/>
                <w:b/>
                <w:sz w:val="24"/>
                <w:szCs w:val="24"/>
              </w:rPr>
              <w:t>Sadržaj rada/aktivnost</w:t>
            </w:r>
          </w:p>
        </w:tc>
        <w:tc>
          <w:tcPr>
            <w:tcW w:w="2394" w:type="dxa"/>
          </w:tcPr>
          <w:p w:rsidR="002C1315" w:rsidRPr="00877AEE" w:rsidRDefault="002C1315" w:rsidP="00877AEE">
            <w:pPr>
              <w:jc w:val="center"/>
              <w:rPr>
                <w:rFonts w:ascii="Times New Roman" w:hAnsi="Times New Roman" w:cs="Times New Roman"/>
                <w:b/>
                <w:sz w:val="24"/>
                <w:szCs w:val="24"/>
              </w:rPr>
            </w:pPr>
            <w:r w:rsidRPr="00877AEE">
              <w:rPr>
                <w:rFonts w:ascii="Times New Roman" w:hAnsi="Times New Roman" w:cs="Times New Roman"/>
                <w:b/>
                <w:sz w:val="24"/>
                <w:szCs w:val="24"/>
              </w:rPr>
              <w:t>Odgovorne osobe</w:t>
            </w:r>
          </w:p>
        </w:tc>
        <w:tc>
          <w:tcPr>
            <w:tcW w:w="2394" w:type="dxa"/>
          </w:tcPr>
          <w:p w:rsidR="002C1315" w:rsidRPr="00877AEE" w:rsidRDefault="002C1315" w:rsidP="00877AEE">
            <w:pPr>
              <w:jc w:val="center"/>
              <w:rPr>
                <w:rFonts w:ascii="Times New Roman" w:hAnsi="Times New Roman" w:cs="Times New Roman"/>
                <w:b/>
                <w:sz w:val="24"/>
                <w:szCs w:val="24"/>
              </w:rPr>
            </w:pPr>
            <w:r w:rsidRPr="00877AEE">
              <w:rPr>
                <w:rFonts w:ascii="Times New Roman" w:hAnsi="Times New Roman" w:cs="Times New Roman"/>
                <w:b/>
                <w:sz w:val="24"/>
                <w:szCs w:val="24"/>
              </w:rPr>
              <w:t>Vrijeme realizacije</w:t>
            </w:r>
          </w:p>
        </w:tc>
      </w:tr>
      <w:tr w:rsidR="002C1315" w:rsidRPr="00877AEE" w:rsidTr="00877AEE">
        <w:tc>
          <w:tcPr>
            <w:tcW w:w="2394" w:type="dxa"/>
            <w:vMerge w:val="restart"/>
          </w:tcPr>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Sportska sekcija</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Učenje pravila i tehnika stonog tenisa, uvježbavanje</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Rukovodilac sekcije</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kontinuirano</w:t>
            </w:r>
          </w:p>
        </w:tc>
      </w:tr>
      <w:tr w:rsidR="002C1315" w:rsidRPr="00877AEE" w:rsidTr="00877AEE">
        <w:tc>
          <w:tcPr>
            <w:tcW w:w="2394" w:type="dxa"/>
            <w:vMerge/>
          </w:tcPr>
          <w:p w:rsidR="002C1315" w:rsidRPr="00877AEE" w:rsidRDefault="002C1315" w:rsidP="00877AEE">
            <w:pPr>
              <w:rPr>
                <w:rFonts w:ascii="Times New Roman" w:hAnsi="Times New Roman" w:cs="Times New Roman"/>
                <w:b/>
                <w:sz w:val="24"/>
                <w:szCs w:val="24"/>
              </w:rPr>
            </w:pP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Školsko takmičenje u stonom tenisu</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Rukovodilac sekcije</w:t>
            </w:r>
          </w:p>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Tim</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decembar</w:t>
            </w:r>
          </w:p>
        </w:tc>
      </w:tr>
      <w:tr w:rsidR="002C1315" w:rsidRPr="00877AEE" w:rsidTr="00877AEE">
        <w:tc>
          <w:tcPr>
            <w:tcW w:w="2394" w:type="dxa"/>
            <w:vMerge/>
          </w:tcPr>
          <w:p w:rsidR="002C1315" w:rsidRPr="00877AEE" w:rsidRDefault="002C1315" w:rsidP="00877AEE">
            <w:pPr>
              <w:rPr>
                <w:rFonts w:ascii="Times New Roman" w:hAnsi="Times New Roman" w:cs="Times New Roman"/>
                <w:b/>
                <w:sz w:val="24"/>
                <w:szCs w:val="24"/>
              </w:rPr>
            </w:pP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Opštinsko takmičenje u stonom tenisu</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Rukovodilac sekcije</w:t>
            </w:r>
          </w:p>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Tim</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april</w:t>
            </w:r>
          </w:p>
        </w:tc>
      </w:tr>
      <w:tr w:rsidR="002C1315" w:rsidRPr="00877AEE" w:rsidTr="00877AEE">
        <w:tc>
          <w:tcPr>
            <w:tcW w:w="2394" w:type="dxa"/>
            <w:vMerge/>
          </w:tcPr>
          <w:p w:rsidR="002C1315" w:rsidRPr="00877AEE" w:rsidRDefault="002C1315" w:rsidP="00877AEE">
            <w:pPr>
              <w:rPr>
                <w:rFonts w:ascii="Times New Roman" w:hAnsi="Times New Roman" w:cs="Times New Roman"/>
                <w:b/>
                <w:sz w:val="24"/>
                <w:szCs w:val="24"/>
              </w:rPr>
            </w:pP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Državno takmičenje u stonom tenisu</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Rukovodilac sekcije</w:t>
            </w:r>
          </w:p>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Tim</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 xml:space="preserve">maj </w:t>
            </w:r>
          </w:p>
        </w:tc>
      </w:tr>
    </w:tbl>
    <w:p w:rsidR="002C1315" w:rsidRPr="00877AEE" w:rsidRDefault="002C1315" w:rsidP="00877AEE">
      <w:pPr>
        <w:rPr>
          <w:rFonts w:ascii="Times New Roman" w:eastAsiaTheme="minorHAnsi" w:hAnsi="Times New Roman" w:cs="Times New Roman"/>
          <w:b/>
          <w:sz w:val="24"/>
          <w:szCs w:val="24"/>
        </w:rPr>
      </w:pPr>
    </w:p>
    <w:tbl>
      <w:tblPr>
        <w:tblStyle w:val="TableGrid24"/>
        <w:tblW w:w="0" w:type="auto"/>
        <w:tblLook w:val="04A0"/>
      </w:tblPr>
      <w:tblGrid>
        <w:gridCol w:w="2394"/>
        <w:gridCol w:w="2394"/>
        <w:gridCol w:w="2394"/>
        <w:gridCol w:w="2394"/>
      </w:tblGrid>
      <w:tr w:rsidR="002C1315" w:rsidRPr="00877AEE" w:rsidTr="00877AEE">
        <w:tc>
          <w:tcPr>
            <w:tcW w:w="2394" w:type="dxa"/>
          </w:tcPr>
          <w:p w:rsidR="002C1315" w:rsidRPr="00877AEE" w:rsidRDefault="002C1315" w:rsidP="00877AEE">
            <w:pPr>
              <w:jc w:val="center"/>
              <w:rPr>
                <w:rFonts w:ascii="Times New Roman" w:hAnsi="Times New Roman" w:cs="Times New Roman"/>
                <w:b/>
                <w:sz w:val="24"/>
                <w:szCs w:val="24"/>
              </w:rPr>
            </w:pPr>
            <w:r w:rsidRPr="00877AEE">
              <w:rPr>
                <w:rFonts w:ascii="Times New Roman" w:hAnsi="Times New Roman" w:cs="Times New Roman"/>
                <w:b/>
                <w:sz w:val="24"/>
                <w:szCs w:val="24"/>
              </w:rPr>
              <w:t>Vannastavne aktivnosti</w:t>
            </w:r>
          </w:p>
        </w:tc>
        <w:tc>
          <w:tcPr>
            <w:tcW w:w="2394" w:type="dxa"/>
          </w:tcPr>
          <w:p w:rsidR="002C1315" w:rsidRPr="00877AEE" w:rsidRDefault="002C1315" w:rsidP="00877AEE">
            <w:pPr>
              <w:jc w:val="center"/>
              <w:rPr>
                <w:rFonts w:ascii="Times New Roman" w:hAnsi="Times New Roman" w:cs="Times New Roman"/>
                <w:b/>
                <w:sz w:val="24"/>
                <w:szCs w:val="24"/>
              </w:rPr>
            </w:pPr>
            <w:r w:rsidRPr="00877AEE">
              <w:rPr>
                <w:rFonts w:ascii="Times New Roman" w:hAnsi="Times New Roman" w:cs="Times New Roman"/>
                <w:b/>
                <w:sz w:val="24"/>
                <w:szCs w:val="24"/>
              </w:rPr>
              <w:t>Sadržaj rada/aktivnost</w:t>
            </w:r>
          </w:p>
        </w:tc>
        <w:tc>
          <w:tcPr>
            <w:tcW w:w="2394" w:type="dxa"/>
          </w:tcPr>
          <w:p w:rsidR="002C1315" w:rsidRPr="00877AEE" w:rsidRDefault="002C1315" w:rsidP="00877AEE">
            <w:pPr>
              <w:jc w:val="center"/>
              <w:rPr>
                <w:rFonts w:ascii="Times New Roman" w:hAnsi="Times New Roman" w:cs="Times New Roman"/>
                <w:b/>
                <w:sz w:val="24"/>
                <w:szCs w:val="24"/>
              </w:rPr>
            </w:pPr>
            <w:r w:rsidRPr="00877AEE">
              <w:rPr>
                <w:rFonts w:ascii="Times New Roman" w:hAnsi="Times New Roman" w:cs="Times New Roman"/>
                <w:b/>
                <w:sz w:val="24"/>
                <w:szCs w:val="24"/>
              </w:rPr>
              <w:t>Odgovorne osobe</w:t>
            </w:r>
          </w:p>
        </w:tc>
        <w:tc>
          <w:tcPr>
            <w:tcW w:w="2394" w:type="dxa"/>
          </w:tcPr>
          <w:p w:rsidR="002C1315" w:rsidRPr="00877AEE" w:rsidRDefault="002C1315" w:rsidP="00877AEE">
            <w:pPr>
              <w:jc w:val="center"/>
              <w:rPr>
                <w:rFonts w:ascii="Times New Roman" w:hAnsi="Times New Roman" w:cs="Times New Roman"/>
                <w:b/>
                <w:sz w:val="24"/>
                <w:szCs w:val="24"/>
              </w:rPr>
            </w:pPr>
            <w:r w:rsidRPr="00877AEE">
              <w:rPr>
                <w:rFonts w:ascii="Times New Roman" w:hAnsi="Times New Roman" w:cs="Times New Roman"/>
                <w:b/>
                <w:sz w:val="24"/>
                <w:szCs w:val="24"/>
              </w:rPr>
              <w:t>Vrijeme realizacije</w:t>
            </w:r>
          </w:p>
        </w:tc>
      </w:tr>
      <w:tr w:rsidR="002C1315" w:rsidRPr="00877AEE" w:rsidTr="00877AEE">
        <w:tc>
          <w:tcPr>
            <w:tcW w:w="2394" w:type="dxa"/>
            <w:vMerge w:val="restart"/>
          </w:tcPr>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Mladi hemičari</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Rad na proširivanju znanja iz hemije</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Rukovodilac sekcije</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kontinuirano</w:t>
            </w:r>
          </w:p>
        </w:tc>
      </w:tr>
      <w:tr w:rsidR="002C1315" w:rsidRPr="00877AEE" w:rsidTr="00877AEE">
        <w:tc>
          <w:tcPr>
            <w:tcW w:w="2394" w:type="dxa"/>
            <w:vMerge/>
          </w:tcPr>
          <w:p w:rsidR="002C1315" w:rsidRPr="00877AEE" w:rsidRDefault="002C1315" w:rsidP="00877AEE">
            <w:pPr>
              <w:rPr>
                <w:rFonts w:ascii="Times New Roman" w:hAnsi="Times New Roman" w:cs="Times New Roman"/>
                <w:b/>
                <w:sz w:val="24"/>
                <w:szCs w:val="24"/>
              </w:rPr>
            </w:pP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Upoznavanje sa načinom i postupkom izrade kristala, kao i sa pravilima takmičenja</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Rukovodilac sekcije</w:t>
            </w:r>
          </w:p>
          <w:p w:rsidR="002C1315" w:rsidRPr="00877AEE" w:rsidRDefault="002C1315" w:rsidP="00877AEE">
            <w:pPr>
              <w:rPr>
                <w:rFonts w:ascii="Times New Roman" w:hAnsi="Times New Roman" w:cs="Times New Roman"/>
                <w:sz w:val="24"/>
                <w:szCs w:val="24"/>
              </w:rPr>
            </w:pP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septembar</w:t>
            </w:r>
          </w:p>
        </w:tc>
      </w:tr>
      <w:tr w:rsidR="002C1315" w:rsidRPr="00877AEE" w:rsidTr="00877AEE">
        <w:tc>
          <w:tcPr>
            <w:tcW w:w="2394" w:type="dxa"/>
            <w:vMerge/>
          </w:tcPr>
          <w:p w:rsidR="002C1315" w:rsidRPr="00877AEE" w:rsidRDefault="002C1315" w:rsidP="00877AEE">
            <w:pPr>
              <w:rPr>
                <w:rFonts w:ascii="Times New Roman" w:hAnsi="Times New Roman" w:cs="Times New Roman"/>
                <w:b/>
                <w:sz w:val="24"/>
                <w:szCs w:val="24"/>
              </w:rPr>
            </w:pP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Školsko takmičenje u izradi kristala</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Rukovodilac sekcije</w:t>
            </w:r>
          </w:p>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Tim</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oktobar, novembar i decembar</w:t>
            </w:r>
          </w:p>
        </w:tc>
      </w:tr>
      <w:tr w:rsidR="002C1315" w:rsidRPr="00877AEE" w:rsidTr="00877AEE">
        <w:tc>
          <w:tcPr>
            <w:tcW w:w="2394" w:type="dxa"/>
            <w:vMerge/>
          </w:tcPr>
          <w:p w:rsidR="002C1315" w:rsidRPr="00877AEE" w:rsidRDefault="002C1315" w:rsidP="00877AEE">
            <w:pPr>
              <w:rPr>
                <w:rFonts w:ascii="Times New Roman" w:hAnsi="Times New Roman" w:cs="Times New Roman"/>
                <w:b/>
                <w:sz w:val="24"/>
                <w:szCs w:val="24"/>
              </w:rPr>
            </w:pP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Državno takmičenje „Ljepota kristala“</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Rukovodilac sekcije</w:t>
            </w:r>
          </w:p>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Tim</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mart, april i maj</w:t>
            </w:r>
          </w:p>
        </w:tc>
      </w:tr>
    </w:tbl>
    <w:p w:rsidR="002C1315" w:rsidRPr="00877AEE" w:rsidRDefault="002C1315" w:rsidP="00877AEE">
      <w:pPr>
        <w:rPr>
          <w:rFonts w:ascii="Times New Roman" w:eastAsiaTheme="minorHAnsi" w:hAnsi="Times New Roman" w:cs="Times New Roman"/>
          <w:b/>
          <w:sz w:val="24"/>
          <w:szCs w:val="24"/>
        </w:rPr>
      </w:pPr>
    </w:p>
    <w:p w:rsidR="002C1315" w:rsidRPr="00877AEE" w:rsidRDefault="002C1315" w:rsidP="00877AEE">
      <w:pPr>
        <w:rPr>
          <w:rFonts w:ascii="Times New Roman" w:eastAsiaTheme="minorHAnsi" w:hAnsi="Times New Roman" w:cs="Times New Roman"/>
          <w:b/>
          <w:sz w:val="24"/>
          <w:szCs w:val="24"/>
        </w:rPr>
      </w:pPr>
    </w:p>
    <w:tbl>
      <w:tblPr>
        <w:tblStyle w:val="TableGrid24"/>
        <w:tblW w:w="0" w:type="auto"/>
        <w:tblLook w:val="04A0"/>
      </w:tblPr>
      <w:tblGrid>
        <w:gridCol w:w="2394"/>
        <w:gridCol w:w="2394"/>
        <w:gridCol w:w="2394"/>
        <w:gridCol w:w="2394"/>
      </w:tblGrid>
      <w:tr w:rsidR="002C1315" w:rsidRPr="00877AEE" w:rsidTr="00877AEE">
        <w:tc>
          <w:tcPr>
            <w:tcW w:w="2394" w:type="dxa"/>
          </w:tcPr>
          <w:p w:rsidR="002C1315" w:rsidRPr="00877AEE" w:rsidRDefault="002C1315" w:rsidP="00877AEE">
            <w:pPr>
              <w:jc w:val="center"/>
              <w:rPr>
                <w:rFonts w:ascii="Times New Roman" w:hAnsi="Times New Roman" w:cs="Times New Roman"/>
                <w:b/>
                <w:sz w:val="24"/>
                <w:szCs w:val="24"/>
              </w:rPr>
            </w:pPr>
            <w:r w:rsidRPr="00877AEE">
              <w:rPr>
                <w:rFonts w:ascii="Times New Roman" w:hAnsi="Times New Roman" w:cs="Times New Roman"/>
                <w:b/>
                <w:sz w:val="24"/>
                <w:szCs w:val="24"/>
              </w:rPr>
              <w:t>Vannastavne aktivnosti</w:t>
            </w:r>
          </w:p>
        </w:tc>
        <w:tc>
          <w:tcPr>
            <w:tcW w:w="2394" w:type="dxa"/>
          </w:tcPr>
          <w:p w:rsidR="002C1315" w:rsidRPr="00877AEE" w:rsidRDefault="002C1315" w:rsidP="00877AEE">
            <w:pPr>
              <w:jc w:val="center"/>
              <w:rPr>
                <w:rFonts w:ascii="Times New Roman" w:hAnsi="Times New Roman" w:cs="Times New Roman"/>
                <w:b/>
                <w:sz w:val="24"/>
                <w:szCs w:val="24"/>
              </w:rPr>
            </w:pPr>
            <w:r w:rsidRPr="00877AEE">
              <w:rPr>
                <w:rFonts w:ascii="Times New Roman" w:hAnsi="Times New Roman" w:cs="Times New Roman"/>
                <w:b/>
                <w:sz w:val="24"/>
                <w:szCs w:val="24"/>
              </w:rPr>
              <w:t>Sadržaj rada/aktivnost</w:t>
            </w:r>
          </w:p>
        </w:tc>
        <w:tc>
          <w:tcPr>
            <w:tcW w:w="2394" w:type="dxa"/>
          </w:tcPr>
          <w:p w:rsidR="002C1315" w:rsidRPr="00877AEE" w:rsidRDefault="002C1315" w:rsidP="00877AEE">
            <w:pPr>
              <w:jc w:val="center"/>
              <w:rPr>
                <w:rFonts w:ascii="Times New Roman" w:hAnsi="Times New Roman" w:cs="Times New Roman"/>
                <w:b/>
                <w:sz w:val="24"/>
                <w:szCs w:val="24"/>
              </w:rPr>
            </w:pPr>
            <w:r w:rsidRPr="00877AEE">
              <w:rPr>
                <w:rFonts w:ascii="Times New Roman" w:hAnsi="Times New Roman" w:cs="Times New Roman"/>
                <w:b/>
                <w:sz w:val="24"/>
                <w:szCs w:val="24"/>
              </w:rPr>
              <w:t>Odgovorne osobe</w:t>
            </w:r>
          </w:p>
        </w:tc>
        <w:tc>
          <w:tcPr>
            <w:tcW w:w="2394" w:type="dxa"/>
          </w:tcPr>
          <w:p w:rsidR="002C1315" w:rsidRPr="00877AEE" w:rsidRDefault="002C1315" w:rsidP="00877AEE">
            <w:pPr>
              <w:jc w:val="center"/>
              <w:rPr>
                <w:rFonts w:ascii="Times New Roman" w:hAnsi="Times New Roman" w:cs="Times New Roman"/>
                <w:b/>
                <w:sz w:val="24"/>
                <w:szCs w:val="24"/>
              </w:rPr>
            </w:pPr>
            <w:r w:rsidRPr="00877AEE">
              <w:rPr>
                <w:rFonts w:ascii="Times New Roman" w:hAnsi="Times New Roman" w:cs="Times New Roman"/>
                <w:b/>
                <w:sz w:val="24"/>
                <w:szCs w:val="24"/>
              </w:rPr>
              <w:t>Vrijeme realizacije</w:t>
            </w:r>
          </w:p>
        </w:tc>
      </w:tr>
      <w:tr w:rsidR="002C1315" w:rsidRPr="00877AEE" w:rsidTr="00877AEE">
        <w:tc>
          <w:tcPr>
            <w:tcW w:w="2394" w:type="dxa"/>
            <w:vMerge w:val="restart"/>
          </w:tcPr>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Mikrobit klub</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color w:val="000000"/>
                <w:sz w:val="24"/>
                <w:szCs w:val="24"/>
              </w:rPr>
              <w:t>Uvod u kontekst programa Škole za 21. vijek</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Rukovodioci sekcije</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septembar</w:t>
            </w:r>
          </w:p>
        </w:tc>
      </w:tr>
      <w:tr w:rsidR="002C1315" w:rsidRPr="00877AEE" w:rsidTr="00877AEE">
        <w:tc>
          <w:tcPr>
            <w:tcW w:w="2394" w:type="dxa"/>
            <w:vMerge/>
          </w:tcPr>
          <w:p w:rsidR="002C1315" w:rsidRPr="00877AEE" w:rsidRDefault="002C1315" w:rsidP="00877AEE">
            <w:pPr>
              <w:rPr>
                <w:rFonts w:ascii="Times New Roman" w:hAnsi="Times New Roman" w:cs="Times New Roman"/>
                <w:b/>
                <w:sz w:val="24"/>
                <w:szCs w:val="24"/>
              </w:rPr>
            </w:pP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color w:val="000000"/>
                <w:sz w:val="24"/>
                <w:szCs w:val="24"/>
              </w:rPr>
              <w:t>Šta je programiranje?</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 xml:space="preserve">Rukovodioci sekcije </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septembar</w:t>
            </w:r>
          </w:p>
        </w:tc>
      </w:tr>
      <w:tr w:rsidR="002C1315" w:rsidRPr="00877AEE" w:rsidTr="00877AEE">
        <w:tc>
          <w:tcPr>
            <w:tcW w:w="2394" w:type="dxa"/>
            <w:vMerge/>
          </w:tcPr>
          <w:p w:rsidR="002C1315" w:rsidRPr="00877AEE" w:rsidRDefault="002C1315" w:rsidP="00877AEE">
            <w:pPr>
              <w:rPr>
                <w:rFonts w:ascii="Times New Roman" w:hAnsi="Times New Roman" w:cs="Times New Roman"/>
                <w:b/>
                <w:sz w:val="24"/>
                <w:szCs w:val="24"/>
              </w:rPr>
            </w:pP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Način korišćenja mikrobit uređaja</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Rukovodioci sekcije</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oktobar i novembar</w:t>
            </w:r>
          </w:p>
        </w:tc>
      </w:tr>
      <w:tr w:rsidR="002C1315" w:rsidRPr="00877AEE" w:rsidTr="00877AEE">
        <w:tc>
          <w:tcPr>
            <w:tcW w:w="2394" w:type="dxa"/>
            <w:vMerge/>
          </w:tcPr>
          <w:p w:rsidR="002C1315" w:rsidRPr="00877AEE" w:rsidRDefault="002C1315" w:rsidP="00877AEE">
            <w:pPr>
              <w:rPr>
                <w:rFonts w:ascii="Times New Roman" w:hAnsi="Times New Roman" w:cs="Times New Roman"/>
                <w:b/>
                <w:sz w:val="24"/>
                <w:szCs w:val="24"/>
              </w:rPr>
            </w:pP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Prenošenje programa na mikrobit uređaj</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Rukovodioci sekcije</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decembar, januar, februar i mart</w:t>
            </w:r>
          </w:p>
        </w:tc>
      </w:tr>
      <w:tr w:rsidR="002C1315" w:rsidRPr="00877AEE" w:rsidTr="00877AEE">
        <w:tc>
          <w:tcPr>
            <w:tcW w:w="2394" w:type="dxa"/>
            <w:vMerge/>
          </w:tcPr>
          <w:p w:rsidR="002C1315" w:rsidRPr="00877AEE" w:rsidRDefault="002C1315" w:rsidP="00877AEE">
            <w:pPr>
              <w:rPr>
                <w:rFonts w:ascii="Times New Roman" w:hAnsi="Times New Roman" w:cs="Times New Roman"/>
                <w:b/>
                <w:sz w:val="24"/>
                <w:szCs w:val="24"/>
              </w:rPr>
            </w:pP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Predstavljanje prototipa</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Rukovodioci sekcije</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april i maj</w:t>
            </w:r>
          </w:p>
        </w:tc>
      </w:tr>
    </w:tbl>
    <w:p w:rsidR="002C1315" w:rsidRPr="00877AEE" w:rsidRDefault="002C1315" w:rsidP="00877AEE">
      <w:pPr>
        <w:rPr>
          <w:rFonts w:ascii="Times New Roman" w:eastAsiaTheme="minorHAnsi" w:hAnsi="Times New Roman" w:cs="Times New Roman"/>
          <w:b/>
          <w:sz w:val="24"/>
          <w:szCs w:val="24"/>
        </w:rPr>
      </w:pPr>
    </w:p>
    <w:p w:rsidR="002C1315" w:rsidRPr="00877AEE" w:rsidRDefault="002C1315" w:rsidP="00877AEE">
      <w:pPr>
        <w:rPr>
          <w:rFonts w:ascii="Times New Roman" w:eastAsiaTheme="minorHAnsi" w:hAnsi="Times New Roman" w:cs="Times New Roman"/>
          <w:b/>
          <w:sz w:val="24"/>
          <w:szCs w:val="24"/>
        </w:rPr>
      </w:pPr>
    </w:p>
    <w:tbl>
      <w:tblPr>
        <w:tblStyle w:val="TableGrid24"/>
        <w:tblW w:w="0" w:type="auto"/>
        <w:tblLook w:val="04A0"/>
      </w:tblPr>
      <w:tblGrid>
        <w:gridCol w:w="2394"/>
        <w:gridCol w:w="2394"/>
        <w:gridCol w:w="2394"/>
        <w:gridCol w:w="2394"/>
      </w:tblGrid>
      <w:tr w:rsidR="002C1315" w:rsidRPr="00877AEE" w:rsidTr="00877AEE">
        <w:tc>
          <w:tcPr>
            <w:tcW w:w="2394" w:type="dxa"/>
          </w:tcPr>
          <w:p w:rsidR="002C1315" w:rsidRPr="00877AEE" w:rsidRDefault="002C1315" w:rsidP="00877AEE">
            <w:pPr>
              <w:jc w:val="center"/>
              <w:rPr>
                <w:rFonts w:ascii="Times New Roman" w:hAnsi="Times New Roman" w:cs="Times New Roman"/>
                <w:b/>
                <w:sz w:val="24"/>
                <w:szCs w:val="24"/>
              </w:rPr>
            </w:pPr>
            <w:r w:rsidRPr="00877AEE">
              <w:rPr>
                <w:rFonts w:ascii="Times New Roman" w:hAnsi="Times New Roman" w:cs="Times New Roman"/>
                <w:b/>
                <w:sz w:val="24"/>
                <w:szCs w:val="24"/>
              </w:rPr>
              <w:t>Vannastavne aktivnosti</w:t>
            </w:r>
          </w:p>
        </w:tc>
        <w:tc>
          <w:tcPr>
            <w:tcW w:w="2394" w:type="dxa"/>
          </w:tcPr>
          <w:p w:rsidR="002C1315" w:rsidRPr="00877AEE" w:rsidRDefault="002C1315" w:rsidP="00877AEE">
            <w:pPr>
              <w:jc w:val="center"/>
              <w:rPr>
                <w:rFonts w:ascii="Times New Roman" w:hAnsi="Times New Roman" w:cs="Times New Roman"/>
                <w:b/>
                <w:sz w:val="24"/>
                <w:szCs w:val="24"/>
              </w:rPr>
            </w:pPr>
            <w:r w:rsidRPr="00877AEE">
              <w:rPr>
                <w:rFonts w:ascii="Times New Roman" w:hAnsi="Times New Roman" w:cs="Times New Roman"/>
                <w:b/>
                <w:sz w:val="24"/>
                <w:szCs w:val="24"/>
              </w:rPr>
              <w:t>Sadržaj rada/aktivnost</w:t>
            </w:r>
          </w:p>
        </w:tc>
        <w:tc>
          <w:tcPr>
            <w:tcW w:w="2394" w:type="dxa"/>
          </w:tcPr>
          <w:p w:rsidR="002C1315" w:rsidRPr="00877AEE" w:rsidRDefault="002C1315" w:rsidP="00877AEE">
            <w:pPr>
              <w:jc w:val="center"/>
              <w:rPr>
                <w:rFonts w:ascii="Times New Roman" w:hAnsi="Times New Roman" w:cs="Times New Roman"/>
                <w:b/>
                <w:sz w:val="24"/>
                <w:szCs w:val="24"/>
              </w:rPr>
            </w:pPr>
            <w:r w:rsidRPr="00877AEE">
              <w:rPr>
                <w:rFonts w:ascii="Times New Roman" w:hAnsi="Times New Roman" w:cs="Times New Roman"/>
                <w:b/>
                <w:sz w:val="24"/>
                <w:szCs w:val="24"/>
              </w:rPr>
              <w:t>Odgovorne osobe</w:t>
            </w:r>
          </w:p>
        </w:tc>
        <w:tc>
          <w:tcPr>
            <w:tcW w:w="2394" w:type="dxa"/>
          </w:tcPr>
          <w:p w:rsidR="002C1315" w:rsidRPr="00877AEE" w:rsidRDefault="002C1315" w:rsidP="00877AEE">
            <w:pPr>
              <w:jc w:val="center"/>
              <w:rPr>
                <w:rFonts w:ascii="Times New Roman" w:hAnsi="Times New Roman" w:cs="Times New Roman"/>
                <w:b/>
                <w:sz w:val="24"/>
                <w:szCs w:val="24"/>
              </w:rPr>
            </w:pPr>
            <w:r w:rsidRPr="00877AEE">
              <w:rPr>
                <w:rFonts w:ascii="Times New Roman" w:hAnsi="Times New Roman" w:cs="Times New Roman"/>
                <w:b/>
                <w:sz w:val="24"/>
                <w:szCs w:val="24"/>
              </w:rPr>
              <w:t>Vrijeme realizacije</w:t>
            </w:r>
          </w:p>
        </w:tc>
      </w:tr>
      <w:tr w:rsidR="002C1315" w:rsidRPr="00877AEE" w:rsidTr="00877AEE">
        <w:tc>
          <w:tcPr>
            <w:tcW w:w="2394" w:type="dxa"/>
            <w:vMerge w:val="restart"/>
          </w:tcPr>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Prirodna i društvena grupa predmeta</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color w:val="000000"/>
                <w:sz w:val="24"/>
                <w:szCs w:val="24"/>
              </w:rPr>
              <w:t>Pripreme i učešće na školskim takmičenjima</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Predmetni nastavnici</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oktobar i novembar</w:t>
            </w:r>
          </w:p>
        </w:tc>
      </w:tr>
      <w:tr w:rsidR="002C1315" w:rsidRPr="00877AEE" w:rsidTr="00877AEE">
        <w:tc>
          <w:tcPr>
            <w:tcW w:w="2394" w:type="dxa"/>
            <w:vMerge/>
          </w:tcPr>
          <w:p w:rsidR="002C1315" w:rsidRPr="00877AEE" w:rsidRDefault="002C1315" w:rsidP="00877AEE">
            <w:pPr>
              <w:rPr>
                <w:rFonts w:ascii="Times New Roman" w:hAnsi="Times New Roman" w:cs="Times New Roman"/>
                <w:b/>
                <w:sz w:val="24"/>
                <w:szCs w:val="24"/>
              </w:rPr>
            </w:pP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color w:val="000000"/>
                <w:sz w:val="24"/>
                <w:szCs w:val="24"/>
              </w:rPr>
              <w:t>Pripreme i učešće na državnim takmičenjima</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 xml:space="preserve">Predmetni nastavnici </w:t>
            </w:r>
          </w:p>
        </w:tc>
        <w:tc>
          <w:tcPr>
            <w:tcW w:w="2394"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decembar - februar</w:t>
            </w:r>
          </w:p>
        </w:tc>
      </w:tr>
    </w:tbl>
    <w:p w:rsidR="002C1315" w:rsidRPr="00877AEE" w:rsidRDefault="002C1315" w:rsidP="00877AEE">
      <w:pPr>
        <w:rPr>
          <w:rFonts w:ascii="Times New Roman" w:eastAsiaTheme="minorHAnsi" w:hAnsi="Times New Roman" w:cs="Times New Roman"/>
          <w:b/>
          <w:sz w:val="24"/>
          <w:szCs w:val="24"/>
        </w:rPr>
      </w:pPr>
    </w:p>
    <w:p w:rsidR="002C1315" w:rsidRPr="00877AEE" w:rsidRDefault="002C1315" w:rsidP="00877AEE">
      <w:pPr>
        <w:spacing w:after="0"/>
        <w:ind w:firstLine="720"/>
        <w:jc w:val="both"/>
        <w:rPr>
          <w:rFonts w:ascii="Times New Roman" w:hAnsi="Times New Roman" w:cs="Times New Roman"/>
          <w:b/>
          <w:sz w:val="24"/>
          <w:szCs w:val="24"/>
        </w:rPr>
      </w:pPr>
      <w:r w:rsidRPr="00877AEE">
        <w:rPr>
          <w:rFonts w:ascii="Times New Roman" w:hAnsi="Times New Roman" w:cs="Times New Roman"/>
          <w:b/>
          <w:sz w:val="24"/>
          <w:szCs w:val="24"/>
        </w:rPr>
        <w:t>U toku 2022/2023.godine pealizovane su sljedeće aktivnosti podrške darovitim učenicima:</w:t>
      </w:r>
    </w:p>
    <w:p w:rsidR="002C1315" w:rsidRPr="00877AEE" w:rsidRDefault="002C1315" w:rsidP="00877AEE">
      <w:pPr>
        <w:numPr>
          <w:ilvl w:val="0"/>
          <w:numId w:val="39"/>
        </w:numPr>
        <w:contextualSpacing/>
        <w:jc w:val="both"/>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 xml:space="preserve">26. septembra 2022. godine - Nizom aktivnosti za mlađe i starije učenike, zanimljivim radionicama i prezentacijama, obilježen je Evropski dan jezika. Specijalna gošća na priredbi bila je naša draga sugrađanka, književnica Branka Miletić Kovačević . U prijatnoj atmosferi tekao je razgovor o jeziku i književnosti, smjenjivali su se stihovi na našem, engleskom i njemačkom jeziku. Učenici su imali priliku da, iz stihova pjesme naše gošće,  čuju „od čega se pjesma pravi“, ali i odgovore na mnoga druga pitanja o pisanju i pjesništvu. Stihove „Sva su djeca za medalju“ pjesnikinja je posvetila svoj djeci, a našu školsku biblioteku obogatila je primjercima istoimene zbirke pjesama. </w:t>
      </w:r>
    </w:p>
    <w:p w:rsidR="002C1315" w:rsidRPr="00877AEE" w:rsidRDefault="002C1315" w:rsidP="00877AEE">
      <w:pPr>
        <w:numPr>
          <w:ilvl w:val="0"/>
          <w:numId w:val="39"/>
        </w:numPr>
        <w:contextualSpacing/>
        <w:jc w:val="both"/>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14. novembra 2022. godine – u realizaciji prvi časa posvećenog rođenju našeg najvećeg pjesnika, mislioca, filozofa, svjetovnog i crkvenog poglavara Petra II Petrovića Njegoša, učestvovali daroviti učenici.</w:t>
      </w:r>
    </w:p>
    <w:p w:rsidR="002C1315" w:rsidRPr="00877AEE" w:rsidRDefault="002C1315" w:rsidP="00877AEE">
      <w:pPr>
        <w:numPr>
          <w:ilvl w:val="0"/>
          <w:numId w:val="39"/>
        </w:numPr>
        <w:contextualSpacing/>
        <w:jc w:val="both"/>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21. novembar 2022. godine – Nizom aktivnosti obilježen Dan djeteta.</w:t>
      </w:r>
    </w:p>
    <w:p w:rsidR="002C1315" w:rsidRPr="00877AEE" w:rsidRDefault="002C1315" w:rsidP="00877AEE">
      <w:pPr>
        <w:numPr>
          <w:ilvl w:val="0"/>
          <w:numId w:val="39"/>
        </w:numPr>
        <w:contextualSpacing/>
        <w:jc w:val="both"/>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9. decembra 2022. godine – Povodom obilježavanja 10. decembra Međunarodnog dana ljudskih prava za učenike nižih razreda izvedena je radionica „Poštujmo prava”, dok su učenicima viših razreda predmetni nastavnici prvi školski čas posvetili predavanju na ovu temu.</w:t>
      </w:r>
    </w:p>
    <w:p w:rsidR="002C1315" w:rsidRPr="00877AEE" w:rsidRDefault="002C1315" w:rsidP="00877AEE">
      <w:pPr>
        <w:numPr>
          <w:ilvl w:val="0"/>
          <w:numId w:val="39"/>
        </w:numPr>
        <w:contextualSpacing/>
        <w:jc w:val="both"/>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29.decembar 2022. godine – „Novogodišnji bazar“ . Naši vrijedni daroviti učenici i njihovi nastavnici su pripremili ukrase za jelke, kolače i razna iznenađenja, a bazar je bio veoma posjećen. Bazar je realizovan uz podržku firmi MD- MOMO i DOO  „Nikola“. Prikupljena sredstva će biti iskorišćena za jednodnevnu ekskurziju naših učenika.</w:t>
      </w:r>
    </w:p>
    <w:p w:rsidR="002C1315" w:rsidRPr="00877AEE" w:rsidRDefault="002C1315" w:rsidP="00877AEE">
      <w:pPr>
        <w:numPr>
          <w:ilvl w:val="0"/>
          <w:numId w:val="39"/>
        </w:numPr>
        <w:contextualSpacing/>
        <w:jc w:val="both"/>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3. februara 2023. godine – Daroviti učenici sedmog, osmog i devetog razreda su prisustvovali edukativnom predavanju i radionici o životnoj sredini koje je održala Milena Bubanja Obradović iz NVO „Sjeverna zemlja“. Interesantnim igrama djeci je ukazano na ekološke probleme i značaj očuvanja prirode.</w:t>
      </w:r>
    </w:p>
    <w:p w:rsidR="002C1315" w:rsidRPr="00877AEE" w:rsidRDefault="002C1315" w:rsidP="00877AEE">
      <w:pPr>
        <w:numPr>
          <w:ilvl w:val="0"/>
          <w:numId w:val="39"/>
        </w:numPr>
        <w:contextualSpacing/>
        <w:jc w:val="both"/>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lastRenderedPageBreak/>
        <w:t>22. februar 2023. godine – „Govorite i pišite pravilno!“ - poruka je radionice organizovane povodom Dana maternjeg jezika u kojoj su učešće uzeli daroviti učenici.</w:t>
      </w:r>
    </w:p>
    <w:p w:rsidR="002C1315" w:rsidRPr="00877AEE" w:rsidRDefault="002C1315" w:rsidP="00877AEE">
      <w:pPr>
        <w:numPr>
          <w:ilvl w:val="0"/>
          <w:numId w:val="39"/>
        </w:numPr>
        <w:contextualSpacing/>
        <w:jc w:val="both"/>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8. mart 2023. godine – Nizom prigodnih aktivnosti obilježen Dan žena.</w:t>
      </w:r>
    </w:p>
    <w:p w:rsidR="002C1315" w:rsidRPr="00877AEE" w:rsidRDefault="002C1315" w:rsidP="00877AEE">
      <w:pPr>
        <w:numPr>
          <w:ilvl w:val="0"/>
          <w:numId w:val="39"/>
        </w:numPr>
        <w:contextualSpacing/>
        <w:jc w:val="both"/>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10. i 13. marta 2023. godine – Školsko takmičenje recitatora. U lijepom kazivanju stihova nadmetalo se osamnaest učenika naše škole u dvije kategorije - niži (1 - 5) i viši (6 - 9) razredi. U kategoriji viših razreda pobjedu je odnijela Stefanija Pantović, drugo mjesto dijele Milica Čukić i Martina Pantović, a treće Slavica Lutovac i Đorđe Radovanić. Među učenicima nižih razreda prvo mjesto pripalo je Jovani Kastratović, drugo Dušici Gudović, a treće dijele Krsto Kiković i Valentina Kastratović. Prvoplasirani učenici su predstavljali našu školu na ovogodišnjoj Opštinskoj smotri recitatora u Centru za kulturu. Učenica Jovana Kastratović iz PO Zagorje zauzela je treće mjesto u kategoriji nižih razreda.</w:t>
      </w:r>
    </w:p>
    <w:p w:rsidR="002C1315" w:rsidRPr="00877AEE" w:rsidRDefault="002C1315" w:rsidP="00877AEE">
      <w:pPr>
        <w:numPr>
          <w:ilvl w:val="0"/>
          <w:numId w:val="39"/>
        </w:numPr>
        <w:contextualSpacing/>
        <w:jc w:val="both"/>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21. april 2023. godine – Dan planete obilježen je nizom aktivnosti.</w:t>
      </w:r>
    </w:p>
    <w:p w:rsidR="002C1315" w:rsidRPr="00877AEE" w:rsidRDefault="002C1315" w:rsidP="00877AEE">
      <w:pPr>
        <w:numPr>
          <w:ilvl w:val="0"/>
          <w:numId w:val="39"/>
        </w:numPr>
        <w:contextualSpacing/>
        <w:jc w:val="both"/>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9. maja 2023. godine – Prigodnim programom, u kome su se istakli daroviti učenici,  obilježen Dan škole.</w:t>
      </w:r>
    </w:p>
    <w:p w:rsidR="002C1315" w:rsidRPr="00877AEE" w:rsidRDefault="002C1315" w:rsidP="00877AEE">
      <w:pPr>
        <w:numPr>
          <w:ilvl w:val="0"/>
          <w:numId w:val="39"/>
        </w:numPr>
        <w:contextualSpacing/>
        <w:jc w:val="both"/>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26. maja i 12. juna 2023. godine daroviti učenici su snimali edukativni video materijal na temu „Medijske manipulacije”.</w:t>
      </w:r>
    </w:p>
    <w:p w:rsidR="002C1315" w:rsidRPr="00877AEE" w:rsidRDefault="002C1315" w:rsidP="00877AEE">
      <w:pPr>
        <w:numPr>
          <w:ilvl w:val="0"/>
          <w:numId w:val="39"/>
        </w:numPr>
        <w:contextualSpacing/>
        <w:jc w:val="both"/>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 xml:space="preserve">27. aprila 2023. godine, na V Smotri dramskog stvaralaštva „Pozorišne čarolije", koja je juče održana u Centru za kulturu Berane, članovi Dramske sekcije naše škole ostvarili su zavidan uspjeh. Od četiri glavne nagrade, u našu školu stigle su dvije - nagrada za najbolji kostim i glavnu mušku ulogu koju je maestralno odigrao Đorđe Radovanić, učenik šestog razreda. </w:t>
      </w:r>
    </w:p>
    <w:p w:rsidR="002C1315" w:rsidRPr="00877AEE" w:rsidRDefault="002C1315" w:rsidP="00877AEE">
      <w:pPr>
        <w:numPr>
          <w:ilvl w:val="0"/>
          <w:numId w:val="39"/>
        </w:numPr>
        <w:contextualSpacing/>
        <w:jc w:val="both"/>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16. maja 2023. godine – U sklopu aktivnosti Centra za socijalni rad Berane, obilježen je Međunarodni dan porodice. U Hotelu Berane je napravljena izložba likovnih i literarnih radova na temu Moja porodica, učenika osnovnih i srednjih škola sa teritorije opštine Berane, na kom su učestvovali i učenici naše škole.</w:t>
      </w:r>
    </w:p>
    <w:p w:rsidR="002C1315" w:rsidRPr="00877AEE" w:rsidRDefault="002C1315" w:rsidP="00877AEE">
      <w:pPr>
        <w:numPr>
          <w:ilvl w:val="0"/>
          <w:numId w:val="39"/>
        </w:numPr>
        <w:contextualSpacing/>
        <w:jc w:val="both"/>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Na svečanosti koja je u četvrtak, 1. juna, održana u Centru za kulturu, pohvale i nagrade Opštine Berane dobili su sljedeći učenici naše škole:</w:t>
      </w:r>
    </w:p>
    <w:p w:rsidR="002C1315" w:rsidRPr="00877AEE" w:rsidRDefault="002C1315" w:rsidP="00877AEE">
      <w:pPr>
        <w:ind w:left="720"/>
        <w:contextualSpacing/>
        <w:jc w:val="both"/>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Lucija Đinović - dobitnica diplome "Luča" i đak generacije</w:t>
      </w:r>
    </w:p>
    <w:p w:rsidR="002C1315" w:rsidRPr="00877AEE" w:rsidRDefault="002C1315" w:rsidP="00877AEE">
      <w:pPr>
        <w:contextualSpacing/>
        <w:jc w:val="both"/>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 xml:space="preserve">             Jovana Kastratović - za osvojeno treće mjesto na Opštinskoj smotri recitatora </w:t>
      </w:r>
    </w:p>
    <w:p w:rsidR="002C1315" w:rsidRPr="00877AEE" w:rsidRDefault="002C1315" w:rsidP="00877AEE">
      <w:pPr>
        <w:ind w:left="720"/>
        <w:contextualSpacing/>
        <w:jc w:val="both"/>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Dramska sekcija naše škole - za najbolji kostim na Smotri dramskog stvaralaštva "Pozorišne čarolije"</w:t>
      </w:r>
    </w:p>
    <w:p w:rsidR="002C1315" w:rsidRPr="00877AEE" w:rsidRDefault="002C1315" w:rsidP="00877AEE">
      <w:pPr>
        <w:ind w:left="720"/>
        <w:contextualSpacing/>
        <w:jc w:val="both"/>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Đorđe Radovanić - za najbolju glavnu mušku ulogu na Smotri dramskog stvaralaštva "Pozorišne čarolije".</w:t>
      </w:r>
    </w:p>
    <w:p w:rsidR="002C1315" w:rsidRPr="00877AEE" w:rsidRDefault="002C1315" w:rsidP="00877AEE">
      <w:pPr>
        <w:spacing w:after="0"/>
        <w:jc w:val="both"/>
        <w:rPr>
          <w:rFonts w:ascii="Times New Roman" w:hAnsi="Times New Roman" w:cs="Times New Roman"/>
          <w:sz w:val="24"/>
          <w:szCs w:val="24"/>
        </w:rPr>
      </w:pPr>
    </w:p>
    <w:p w:rsidR="002C1315" w:rsidRPr="00877AEE" w:rsidRDefault="002C1315" w:rsidP="00877AEE">
      <w:pPr>
        <w:spacing w:after="0"/>
        <w:ind w:firstLine="720"/>
        <w:jc w:val="both"/>
        <w:rPr>
          <w:rFonts w:ascii="Times New Roman" w:hAnsi="Times New Roman" w:cs="Times New Roman"/>
          <w:sz w:val="24"/>
          <w:szCs w:val="24"/>
        </w:rPr>
      </w:pPr>
      <w:r w:rsidRPr="00877AEE">
        <w:rPr>
          <w:rFonts w:ascii="Times New Roman" w:hAnsi="Times New Roman" w:cs="Times New Roman"/>
          <w:sz w:val="24"/>
          <w:szCs w:val="24"/>
        </w:rPr>
        <w:t xml:space="preserve">Tim za podršku će i dalje nastaviti rad na identifikaciji darovitih učenika i shodno tome prilagoditi i unaprjeđivati redovnu nastavu, vannastavne aktivnosti, dodatnu nastavu i dr. </w:t>
      </w:r>
    </w:p>
    <w:p w:rsidR="002C1315" w:rsidRPr="00877AEE" w:rsidRDefault="002C1315" w:rsidP="00877AEE">
      <w:pPr>
        <w:spacing w:after="0"/>
        <w:jc w:val="both"/>
        <w:rPr>
          <w:rFonts w:ascii="Times New Roman" w:hAnsi="Times New Roman" w:cs="Times New Roman"/>
          <w:sz w:val="24"/>
          <w:szCs w:val="24"/>
        </w:rPr>
      </w:pPr>
    </w:p>
    <w:p w:rsidR="002C1315" w:rsidRPr="00877AEE" w:rsidRDefault="002C1315" w:rsidP="00877AEE">
      <w:pPr>
        <w:spacing w:after="0"/>
        <w:jc w:val="right"/>
        <w:rPr>
          <w:rFonts w:ascii="Times New Roman" w:hAnsi="Times New Roman" w:cs="Times New Roman"/>
          <w:b/>
          <w:sz w:val="24"/>
          <w:szCs w:val="24"/>
        </w:rPr>
      </w:pPr>
      <w:r w:rsidRPr="00877AEE">
        <w:rPr>
          <w:rFonts w:ascii="Times New Roman" w:hAnsi="Times New Roman" w:cs="Times New Roman"/>
          <w:b/>
          <w:sz w:val="24"/>
          <w:szCs w:val="24"/>
        </w:rPr>
        <w:t>KOORDINATOR:</w:t>
      </w:r>
    </w:p>
    <w:p w:rsidR="002C1315" w:rsidRPr="00877AEE" w:rsidRDefault="002C1315" w:rsidP="00877AEE">
      <w:pPr>
        <w:spacing w:after="0"/>
        <w:jc w:val="right"/>
        <w:rPr>
          <w:rFonts w:ascii="Times New Roman" w:hAnsi="Times New Roman" w:cs="Times New Roman"/>
          <w:sz w:val="24"/>
          <w:szCs w:val="24"/>
        </w:rPr>
      </w:pPr>
      <w:r w:rsidRPr="00877AEE">
        <w:rPr>
          <w:rFonts w:ascii="Times New Roman" w:hAnsi="Times New Roman" w:cs="Times New Roman"/>
          <w:sz w:val="24"/>
          <w:szCs w:val="24"/>
        </w:rPr>
        <w:t>Aleksandar Bandović, direktor</w:t>
      </w:r>
    </w:p>
    <w:p w:rsidR="002C1315" w:rsidRPr="00877AEE" w:rsidRDefault="002C1315" w:rsidP="00877AEE">
      <w:pPr>
        <w:spacing w:after="0"/>
        <w:rPr>
          <w:rFonts w:ascii="Times New Roman" w:hAnsi="Times New Roman" w:cs="Times New Roman"/>
          <w:sz w:val="24"/>
          <w:szCs w:val="24"/>
        </w:rPr>
      </w:pPr>
    </w:p>
    <w:p w:rsidR="002C1315" w:rsidRPr="00877AEE" w:rsidRDefault="002C1315" w:rsidP="00877AEE">
      <w:pPr>
        <w:tabs>
          <w:tab w:val="left" w:pos="6564"/>
        </w:tabs>
        <w:spacing w:after="0"/>
        <w:rPr>
          <w:rFonts w:ascii="Times New Roman" w:hAnsi="Times New Roman" w:cs="Times New Roman"/>
          <w:sz w:val="24"/>
          <w:szCs w:val="24"/>
        </w:rPr>
      </w:pPr>
      <w:r w:rsidRPr="00877AEE">
        <w:rPr>
          <w:rFonts w:ascii="Times New Roman" w:hAnsi="Times New Roman" w:cs="Times New Roman"/>
          <w:sz w:val="24"/>
          <w:szCs w:val="24"/>
        </w:rPr>
        <w:lastRenderedPageBreak/>
        <w:tab/>
        <w:t>_______________________</w:t>
      </w:r>
    </w:p>
    <w:p w:rsidR="002C1315" w:rsidRPr="00877AEE" w:rsidRDefault="002C1315" w:rsidP="00877AEE">
      <w:pPr>
        <w:spacing w:after="0"/>
        <w:rPr>
          <w:rFonts w:ascii="Times New Roman" w:hAnsi="Times New Roman" w:cs="Times New Roman"/>
          <w:sz w:val="24"/>
          <w:szCs w:val="24"/>
          <w:lang w:val="sr-Latn-CS"/>
        </w:rPr>
      </w:pPr>
    </w:p>
    <w:p w:rsidR="002C1315" w:rsidRPr="00877AEE" w:rsidRDefault="002C1315" w:rsidP="00877AEE">
      <w:pPr>
        <w:jc w:val="center"/>
        <w:rPr>
          <w:rFonts w:ascii="Times New Roman" w:eastAsiaTheme="minorHAnsi" w:hAnsi="Times New Roman" w:cs="Times New Roman"/>
          <w:b/>
          <w:bCs/>
          <w:color w:val="000000"/>
          <w:sz w:val="24"/>
          <w:szCs w:val="24"/>
        </w:rPr>
      </w:pPr>
    </w:p>
    <w:p w:rsidR="002C1315" w:rsidRPr="00877AEE" w:rsidRDefault="002C1315" w:rsidP="00877AEE">
      <w:pPr>
        <w:jc w:val="center"/>
        <w:rPr>
          <w:rFonts w:ascii="Times New Roman" w:eastAsiaTheme="minorHAnsi" w:hAnsi="Times New Roman" w:cs="Times New Roman"/>
          <w:b/>
          <w:bCs/>
          <w:color w:val="000000"/>
          <w:sz w:val="24"/>
          <w:szCs w:val="24"/>
        </w:rPr>
      </w:pPr>
    </w:p>
    <w:p w:rsidR="002C1315" w:rsidRPr="00877AEE" w:rsidRDefault="002C1315" w:rsidP="00877AEE">
      <w:pPr>
        <w:jc w:val="center"/>
        <w:rPr>
          <w:rFonts w:ascii="Times New Roman" w:eastAsiaTheme="minorHAnsi" w:hAnsi="Times New Roman" w:cs="Times New Roman"/>
          <w:b/>
          <w:bCs/>
          <w:color w:val="000000"/>
          <w:sz w:val="24"/>
          <w:szCs w:val="24"/>
        </w:rPr>
      </w:pPr>
    </w:p>
    <w:p w:rsidR="002C1315" w:rsidRPr="00877AEE" w:rsidRDefault="002C1315" w:rsidP="00877AEE">
      <w:pPr>
        <w:jc w:val="center"/>
        <w:rPr>
          <w:rFonts w:ascii="Times New Roman" w:eastAsiaTheme="minorHAnsi" w:hAnsi="Times New Roman" w:cs="Times New Roman"/>
          <w:b/>
          <w:bCs/>
          <w:color w:val="000000"/>
          <w:sz w:val="24"/>
          <w:szCs w:val="24"/>
        </w:rPr>
      </w:pPr>
      <w:r w:rsidRPr="00877AEE">
        <w:rPr>
          <w:rFonts w:ascii="Times New Roman" w:eastAsiaTheme="minorHAnsi" w:hAnsi="Times New Roman" w:cs="Times New Roman"/>
          <w:b/>
          <w:bCs/>
          <w:color w:val="000000"/>
          <w:sz w:val="24"/>
          <w:szCs w:val="24"/>
        </w:rPr>
        <w:t>Izvještaj Tima za kulturni i javni život JU OŠ „Donja Ržanica”</w:t>
      </w:r>
    </w:p>
    <w:p w:rsidR="002C1315" w:rsidRPr="00877AEE" w:rsidRDefault="002C1315" w:rsidP="00877AEE">
      <w:pPr>
        <w:jc w:val="center"/>
        <w:rPr>
          <w:rFonts w:ascii="Times New Roman" w:eastAsiaTheme="minorHAnsi" w:hAnsi="Times New Roman" w:cs="Times New Roman"/>
          <w:b/>
          <w:bCs/>
          <w:color w:val="000000"/>
          <w:sz w:val="24"/>
          <w:szCs w:val="24"/>
        </w:rPr>
      </w:pPr>
    </w:p>
    <w:p w:rsidR="002C1315" w:rsidRPr="00877AEE" w:rsidRDefault="002C1315" w:rsidP="00877AEE">
      <w:pPr>
        <w:jc w:val="both"/>
        <w:rPr>
          <w:rFonts w:ascii="Times New Roman" w:eastAsiaTheme="minorHAnsi" w:hAnsi="Times New Roman" w:cs="Times New Roman"/>
          <w:color w:val="000000"/>
          <w:sz w:val="24"/>
          <w:szCs w:val="24"/>
        </w:rPr>
      </w:pPr>
      <w:r w:rsidRPr="00877AEE">
        <w:rPr>
          <w:rFonts w:ascii="Times New Roman" w:eastAsiaTheme="minorHAnsi" w:hAnsi="Times New Roman" w:cs="Times New Roman"/>
          <w:color w:val="000000"/>
          <w:sz w:val="24"/>
          <w:szCs w:val="24"/>
        </w:rPr>
        <w:t xml:space="preserve">Na sjednici Nastavničkog vijeća održanoj 1.septembra 2023. godine formiran je Tim za kulturni i javni život  u sastavu: </w:t>
      </w:r>
    </w:p>
    <w:p w:rsidR="002C1315" w:rsidRPr="00877AEE" w:rsidRDefault="002C1315" w:rsidP="00877AEE">
      <w:pPr>
        <w:numPr>
          <w:ilvl w:val="0"/>
          <w:numId w:val="39"/>
        </w:numPr>
        <w:contextualSpacing/>
        <w:jc w:val="both"/>
        <w:rPr>
          <w:rFonts w:ascii="Times New Roman" w:eastAsiaTheme="minorHAnsi" w:hAnsi="Times New Roman" w:cs="Times New Roman"/>
          <w:sz w:val="24"/>
          <w:szCs w:val="24"/>
        </w:rPr>
      </w:pPr>
      <w:r w:rsidRPr="00877AEE">
        <w:rPr>
          <w:rFonts w:ascii="Times New Roman" w:eastAsiaTheme="minorHAnsi" w:hAnsi="Times New Roman" w:cs="Times New Roman"/>
          <w:color w:val="000000"/>
          <w:sz w:val="24"/>
          <w:szCs w:val="24"/>
        </w:rPr>
        <w:t>Tanja Radunović, prof. CSBH jezika i književnosti,</w:t>
      </w:r>
    </w:p>
    <w:p w:rsidR="002C1315" w:rsidRPr="00877AEE" w:rsidRDefault="002C1315" w:rsidP="00877AEE">
      <w:pPr>
        <w:numPr>
          <w:ilvl w:val="0"/>
          <w:numId w:val="39"/>
        </w:numPr>
        <w:contextualSpacing/>
        <w:jc w:val="both"/>
        <w:rPr>
          <w:rFonts w:ascii="Times New Roman" w:eastAsiaTheme="minorHAnsi" w:hAnsi="Times New Roman" w:cs="Times New Roman"/>
          <w:sz w:val="24"/>
          <w:szCs w:val="24"/>
        </w:rPr>
      </w:pPr>
      <w:r w:rsidRPr="00877AEE">
        <w:rPr>
          <w:rFonts w:ascii="Times New Roman" w:eastAsiaTheme="minorHAnsi" w:hAnsi="Times New Roman" w:cs="Times New Roman"/>
          <w:color w:val="000000"/>
          <w:sz w:val="24"/>
          <w:szCs w:val="24"/>
        </w:rPr>
        <w:t>Milutin Čukić, professor engleskog jezika i</w:t>
      </w:r>
    </w:p>
    <w:p w:rsidR="002C1315" w:rsidRPr="00877AEE" w:rsidRDefault="002C1315" w:rsidP="00877AEE">
      <w:pPr>
        <w:numPr>
          <w:ilvl w:val="0"/>
          <w:numId w:val="39"/>
        </w:numPr>
        <w:contextualSpacing/>
        <w:jc w:val="both"/>
        <w:rPr>
          <w:rFonts w:ascii="Times New Roman" w:eastAsiaTheme="minorHAnsi" w:hAnsi="Times New Roman" w:cs="Times New Roman"/>
          <w:sz w:val="24"/>
          <w:szCs w:val="24"/>
        </w:rPr>
      </w:pPr>
      <w:r w:rsidRPr="00877AEE">
        <w:rPr>
          <w:rFonts w:ascii="Times New Roman" w:eastAsiaTheme="minorHAnsi" w:hAnsi="Times New Roman" w:cs="Times New Roman"/>
          <w:color w:val="000000"/>
          <w:sz w:val="24"/>
          <w:szCs w:val="24"/>
        </w:rPr>
        <w:t>Branimirka Radojević, professor razredne nastave.</w:t>
      </w:r>
    </w:p>
    <w:p w:rsidR="002C1315" w:rsidRPr="00877AEE" w:rsidRDefault="002C1315" w:rsidP="00877AEE">
      <w:pPr>
        <w:keepLines/>
        <w:jc w:val="both"/>
        <w:rPr>
          <w:rFonts w:ascii="Times New Roman" w:eastAsiaTheme="minorHAnsi" w:hAnsi="Times New Roman" w:cs="Times New Roman"/>
          <w:color w:val="000000"/>
          <w:sz w:val="24"/>
          <w:szCs w:val="24"/>
        </w:rPr>
      </w:pPr>
      <w:r w:rsidRPr="00877AEE">
        <w:rPr>
          <w:rFonts w:ascii="Times New Roman" w:eastAsiaTheme="minorHAnsi" w:hAnsi="Times New Roman" w:cs="Times New Roman"/>
          <w:color w:val="000000"/>
          <w:sz w:val="24"/>
          <w:szCs w:val="24"/>
        </w:rPr>
        <w:t>Na sjednicama stručnih aktiva dogovoreni su prijedlozi aktivnosti iz oblasti kulturnog i javnog života koji su dostavljeni direktoru. Nastavničko vijeće je, na prijedlog direktora, usvojilo Plan realizacije kulturnih i sportskih aktivnosti za ovu školsku godinu i plan potrebnih sredstava i podrške, dok su aktivi uz podršku stručnih saradnika Škole definisali plan javnih nastupa i promocije kulturne i javne djelatnosti Škole. O veoma bogatom i dinamičnom životu Škole govori niz aktivnosti koje su realizovane tokom ove školske godine:</w:t>
      </w:r>
    </w:p>
    <w:p w:rsidR="002C1315" w:rsidRPr="00877AEE" w:rsidRDefault="002C1315" w:rsidP="00877AEE">
      <w:pPr>
        <w:numPr>
          <w:ilvl w:val="0"/>
          <w:numId w:val="39"/>
        </w:numPr>
        <w:contextualSpacing/>
        <w:jc w:val="both"/>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 xml:space="preserve">26. septembra 2022. godine - Nizom aktivnosti za mlađe i starije učenike, zanimljivim radionicama i prezentacijama, obilježen je Evropski dan jezika. Specijalna gošća na priredbi bila je naša draga sugrađanka, književnica Branka Miletić Kovačević . U prijatnoj atmosferi tekao je razgovor o jeziku i književnosti, smjenjivali su se stihovi na našem, engleskom i njemačkom jeziku. Učenici su imali priliku da, iz stihova pjesme naše gošće,  čuju „od čega se pjesma pravi“, ali i odgovore na mnoga druga pitanja o pisanju i pjesništvu. Stihove „Sva su djeca za medalju“ pjesnikinja je posvetila svoj djeci, a našu školsku biblioteku obogatila je primjercima istoimene zbirke pjesama. </w:t>
      </w:r>
    </w:p>
    <w:p w:rsidR="002C1315" w:rsidRPr="00877AEE" w:rsidRDefault="002C1315" w:rsidP="00877AEE">
      <w:pPr>
        <w:numPr>
          <w:ilvl w:val="0"/>
          <w:numId w:val="39"/>
        </w:numPr>
        <w:contextualSpacing/>
        <w:jc w:val="both"/>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5. oktobra 2022. godine -  izveden Jesenji kros.</w:t>
      </w:r>
    </w:p>
    <w:p w:rsidR="002C1315" w:rsidRPr="00877AEE" w:rsidRDefault="002C1315" w:rsidP="00877AEE">
      <w:pPr>
        <w:numPr>
          <w:ilvl w:val="0"/>
          <w:numId w:val="39"/>
        </w:numPr>
        <w:contextualSpacing/>
        <w:jc w:val="both"/>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14. novembra 2022. godine – prvi čas posvećen rođenju našeg najvećeg pjesnika, mislioca, filozofa, svjetovnog i crkvenog poglavara Petra II Petrovića Njegoša.</w:t>
      </w:r>
    </w:p>
    <w:p w:rsidR="002C1315" w:rsidRPr="00877AEE" w:rsidRDefault="002C1315" w:rsidP="00877AEE">
      <w:pPr>
        <w:numPr>
          <w:ilvl w:val="0"/>
          <w:numId w:val="39"/>
        </w:numPr>
        <w:contextualSpacing/>
        <w:jc w:val="both"/>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21. novembar 2022. godine – Nizom aktivnosti obilježen Dan djeteta.</w:t>
      </w:r>
    </w:p>
    <w:p w:rsidR="002C1315" w:rsidRPr="00877AEE" w:rsidRDefault="002C1315" w:rsidP="00877AEE">
      <w:pPr>
        <w:numPr>
          <w:ilvl w:val="0"/>
          <w:numId w:val="39"/>
        </w:numPr>
        <w:contextualSpacing/>
        <w:jc w:val="both"/>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9. decembra 2022. godine – Povodom obilježavanja 10. decembra Međunarodnog dana ljudskih prava za učenike nižih razreda izvedena je radionica „Poštujmo prava”, dok su učenicima viših razreda predmetni nastavnici prvi školski čas posvetili predavanju na ovu temu.</w:t>
      </w:r>
    </w:p>
    <w:p w:rsidR="002C1315" w:rsidRPr="00877AEE" w:rsidRDefault="002C1315" w:rsidP="00877AEE">
      <w:pPr>
        <w:numPr>
          <w:ilvl w:val="0"/>
          <w:numId w:val="39"/>
        </w:numPr>
        <w:contextualSpacing/>
        <w:jc w:val="both"/>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 xml:space="preserve">29.decembar 2022. godine – „Novogodišnji bazar“ . Naši vrijedni učenici i njihovi nastavnici su pripremili ukrase za jelke, kolače i razna iznenađenja, a bazar je bio veoma posjećen. Bazar je </w:t>
      </w:r>
      <w:r w:rsidRPr="00877AEE">
        <w:rPr>
          <w:rFonts w:ascii="Times New Roman" w:eastAsiaTheme="minorHAnsi" w:hAnsi="Times New Roman" w:cs="Times New Roman"/>
          <w:sz w:val="24"/>
          <w:szCs w:val="24"/>
        </w:rPr>
        <w:lastRenderedPageBreak/>
        <w:t>realizovan uz podržku firmi MD- MOMO i DOO  „Nikola“. Prikupljena sredstva će biti iskorišćena za jednodnevnu ekskurziju naših učenika.</w:t>
      </w:r>
    </w:p>
    <w:p w:rsidR="002C1315" w:rsidRPr="00877AEE" w:rsidRDefault="002C1315" w:rsidP="00877AEE">
      <w:pPr>
        <w:numPr>
          <w:ilvl w:val="0"/>
          <w:numId w:val="39"/>
        </w:numPr>
        <w:contextualSpacing/>
        <w:jc w:val="both"/>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3. februara 2023. godine - Učenici sedmog, osmog i devetog razreda su prisustvovali edukativnom predavanju i radionici o životnoj sredini koje je održala Milena Bubanja Obradović iz NVO „Sjeverna zemlja“. Interesantnim igrama djeci je ukazano na ekološke probleme i značaj očuvanja prirode.</w:t>
      </w:r>
    </w:p>
    <w:p w:rsidR="002C1315" w:rsidRPr="00877AEE" w:rsidRDefault="002C1315" w:rsidP="00877AEE">
      <w:pPr>
        <w:numPr>
          <w:ilvl w:val="0"/>
          <w:numId w:val="39"/>
        </w:numPr>
        <w:contextualSpacing/>
        <w:jc w:val="both"/>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22. februar 2023. godine – „Govorite i pišite pravilno!“ - poruka je radionice organizovane povodom Dana maternjeg jezika.</w:t>
      </w:r>
    </w:p>
    <w:p w:rsidR="002C1315" w:rsidRPr="00877AEE" w:rsidRDefault="002C1315" w:rsidP="00877AEE">
      <w:pPr>
        <w:numPr>
          <w:ilvl w:val="0"/>
          <w:numId w:val="39"/>
        </w:numPr>
        <w:contextualSpacing/>
        <w:jc w:val="both"/>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8. mart 2023. godine – Nizom prigodnih aktivnosti obilježen Dan žena.</w:t>
      </w:r>
    </w:p>
    <w:p w:rsidR="002C1315" w:rsidRPr="00877AEE" w:rsidRDefault="002C1315" w:rsidP="00877AEE">
      <w:pPr>
        <w:numPr>
          <w:ilvl w:val="0"/>
          <w:numId w:val="39"/>
        </w:numPr>
        <w:contextualSpacing/>
        <w:jc w:val="both"/>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 xml:space="preserve">10. i 13. marta 2023. godine – Školsko takmičenje recitatora. U lijepom kazivanju stihova nadmetalo se osamnaest učenika naše škole u dvije kategorije - niži (1 - 5) i viši (6 - 9) razredi. U kategoriji viših razreda pobjedu je odnijela Stefanija Pantović, drugo mjesto dijele Milica Čukić i Martina Pantović, a treće Slavica Lutovac i Đorđe Radovanić. Među učenicima nižih razreda prvo mjesto pripalo je Jovani Kastratović, drugo Dušici Gudović, a treće dijele Krsto Kiković i Valentina Kastratović. Prvoplasirani učenici su predstavljati našu školu na ovogodišnjoj Opštinskoj smotri recitatora. </w:t>
      </w:r>
    </w:p>
    <w:p w:rsidR="002C1315" w:rsidRPr="00877AEE" w:rsidRDefault="002C1315" w:rsidP="00877AEE">
      <w:pPr>
        <w:numPr>
          <w:ilvl w:val="0"/>
          <w:numId w:val="39"/>
        </w:numPr>
        <w:contextualSpacing/>
        <w:jc w:val="both"/>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21. april 2023. godine – Dan planete obilježen je nizom aktivnosti.</w:t>
      </w:r>
    </w:p>
    <w:p w:rsidR="002C1315" w:rsidRPr="00877AEE" w:rsidRDefault="002C1315" w:rsidP="00877AEE">
      <w:pPr>
        <w:numPr>
          <w:ilvl w:val="0"/>
          <w:numId w:val="39"/>
        </w:numPr>
        <w:contextualSpacing/>
        <w:jc w:val="both"/>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9. maja 2023. godine – Prigodnim programom obilježen Dan škole.</w:t>
      </w:r>
    </w:p>
    <w:p w:rsidR="002C1315" w:rsidRPr="00877AEE" w:rsidRDefault="002C1315" w:rsidP="00877AEE">
      <w:pPr>
        <w:numPr>
          <w:ilvl w:val="0"/>
          <w:numId w:val="39"/>
        </w:numPr>
        <w:contextualSpacing/>
        <w:jc w:val="both"/>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 xml:space="preserve">15. maja 2023. godine - U okviru projekta „Sigurno bez nasilja“, koji sprovodi NVO Epeka pod pokroviteljstvom američke organizacije PH International, u našoj školi je održano predavanje o vršnjačkom nasilju. Interaktivnu obuku vodile su Belma Muratović, psiholog i koordinatorka projekta, i Nataša Dabetić, doktor medicine i nekadašnja učenica naše škole. </w:t>
      </w:r>
    </w:p>
    <w:p w:rsidR="002C1315" w:rsidRPr="00877AEE" w:rsidRDefault="002C1315" w:rsidP="00877AEE">
      <w:pPr>
        <w:ind w:left="720"/>
        <w:contextualSpacing/>
        <w:jc w:val="both"/>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Edukativni video materijali, prikazani u okviru prve radionice, izazvali su interesovanje učenika i navele ih na učešće u razgovoru na ovu veoma bitnu temu. U drugom dijelu obuke učenici su čuli teorijsko predavanje o nasilju sa medicinskog stanovišta. Učenici su imali priliku da se upoznaju sa različitim vrstama nasilja i njihovim posljedicama, da ih prepoznaju, da učestvuju u istraživanju koje ima za cilj da doprinese prevenciji i suzbijanju nasilja.</w:t>
      </w:r>
    </w:p>
    <w:p w:rsidR="002C1315" w:rsidRPr="00877AEE" w:rsidRDefault="002C1315" w:rsidP="00877AEE">
      <w:pPr>
        <w:numPr>
          <w:ilvl w:val="0"/>
          <w:numId w:val="39"/>
        </w:numPr>
        <w:contextualSpacing/>
        <w:jc w:val="both"/>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26. maja i 12. juna 2023. godine učenici su snimali edukativni video materijal na temu „Medijske manipulacije”.</w:t>
      </w:r>
    </w:p>
    <w:p w:rsidR="002C1315" w:rsidRPr="00877AEE" w:rsidRDefault="002C1315" w:rsidP="00877AEE">
      <w:pPr>
        <w:numPr>
          <w:ilvl w:val="0"/>
          <w:numId w:val="39"/>
        </w:numPr>
        <w:contextualSpacing/>
        <w:jc w:val="both"/>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6. juna 2023. godine – organizovana je prigodna svečanost povodom dodjele svjedočanstava učenicima devetog razreda i diplome “Luča” učenici Luciji Đinović.</w:t>
      </w:r>
    </w:p>
    <w:p w:rsidR="002C1315" w:rsidRPr="00877AEE" w:rsidRDefault="002C1315" w:rsidP="00877AEE">
      <w:pPr>
        <w:ind w:left="720"/>
        <w:contextualSpacing/>
        <w:jc w:val="both"/>
        <w:rPr>
          <w:rFonts w:ascii="Times New Roman" w:eastAsiaTheme="minorHAnsi" w:hAnsi="Times New Roman" w:cs="Times New Roman"/>
          <w:sz w:val="24"/>
          <w:szCs w:val="24"/>
        </w:rPr>
      </w:pPr>
    </w:p>
    <w:p w:rsidR="002C1315" w:rsidRPr="00877AEE" w:rsidRDefault="002C1315" w:rsidP="00877AEE">
      <w:pPr>
        <w:ind w:left="720"/>
        <w:contextualSpacing/>
        <w:jc w:val="both"/>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 xml:space="preserve">                                                                                                 Koordinator Tima: </w:t>
      </w:r>
    </w:p>
    <w:p w:rsidR="002C1315" w:rsidRPr="00877AEE" w:rsidRDefault="002C1315" w:rsidP="00877AEE">
      <w:pPr>
        <w:ind w:left="720"/>
        <w:contextualSpacing/>
        <w:jc w:val="both"/>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 xml:space="preserve">                                                                                                 Tanja Radunović   </w:t>
      </w:r>
    </w:p>
    <w:p w:rsidR="002C1315" w:rsidRPr="00877AEE" w:rsidRDefault="002C1315" w:rsidP="00877AEE">
      <w:pPr>
        <w:tabs>
          <w:tab w:val="left" w:pos="6555"/>
        </w:tabs>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ab/>
        <w:t>____________________</w:t>
      </w:r>
    </w:p>
    <w:p w:rsidR="002C1315" w:rsidRPr="00877AEE" w:rsidRDefault="002C1315" w:rsidP="00877AEE">
      <w:pPr>
        <w:jc w:val="center"/>
        <w:rPr>
          <w:rFonts w:ascii="Times New Roman" w:eastAsiaTheme="minorHAnsi" w:hAnsi="Times New Roman" w:cs="Times New Roman"/>
          <w:b/>
          <w:sz w:val="24"/>
          <w:szCs w:val="24"/>
        </w:rPr>
      </w:pPr>
    </w:p>
    <w:p w:rsidR="002C1315" w:rsidRPr="00877AEE" w:rsidRDefault="002C1315" w:rsidP="00877AEE">
      <w:pPr>
        <w:jc w:val="center"/>
        <w:rPr>
          <w:rFonts w:ascii="Times New Roman" w:eastAsiaTheme="minorHAnsi" w:hAnsi="Times New Roman" w:cs="Times New Roman"/>
          <w:b/>
          <w:sz w:val="24"/>
          <w:szCs w:val="24"/>
        </w:rPr>
      </w:pPr>
    </w:p>
    <w:p w:rsidR="002C1315" w:rsidRPr="00877AEE" w:rsidRDefault="002C1315" w:rsidP="00877AEE">
      <w:pPr>
        <w:jc w:val="center"/>
        <w:rPr>
          <w:rFonts w:ascii="Times New Roman" w:eastAsiaTheme="minorHAnsi" w:hAnsi="Times New Roman" w:cs="Times New Roman"/>
          <w:b/>
          <w:sz w:val="24"/>
          <w:szCs w:val="24"/>
        </w:rPr>
      </w:pPr>
    </w:p>
    <w:p w:rsidR="002C1315" w:rsidRPr="00877AEE" w:rsidRDefault="002C1315" w:rsidP="00877AEE">
      <w:pPr>
        <w:jc w:val="center"/>
        <w:rPr>
          <w:rFonts w:ascii="Times New Roman" w:eastAsiaTheme="minorHAnsi" w:hAnsi="Times New Roman" w:cs="Times New Roman"/>
          <w:b/>
          <w:sz w:val="24"/>
          <w:szCs w:val="24"/>
        </w:rPr>
      </w:pPr>
    </w:p>
    <w:p w:rsidR="002C1315" w:rsidRPr="00877AEE" w:rsidRDefault="002C1315" w:rsidP="00877AEE">
      <w:pPr>
        <w:jc w:val="center"/>
        <w:rPr>
          <w:rFonts w:ascii="Times New Roman" w:eastAsiaTheme="minorHAnsi" w:hAnsi="Times New Roman" w:cs="Times New Roman"/>
          <w:b/>
          <w:sz w:val="24"/>
          <w:szCs w:val="24"/>
        </w:rPr>
      </w:pPr>
    </w:p>
    <w:p w:rsidR="002C1315" w:rsidRPr="00877AEE" w:rsidRDefault="002C1315" w:rsidP="00877AEE">
      <w:pPr>
        <w:jc w:val="center"/>
        <w:rPr>
          <w:rFonts w:ascii="Times New Roman" w:eastAsiaTheme="minorHAnsi" w:hAnsi="Times New Roman" w:cs="Times New Roman"/>
          <w:b/>
          <w:sz w:val="24"/>
          <w:szCs w:val="24"/>
        </w:rPr>
      </w:pPr>
    </w:p>
    <w:p w:rsidR="002C1315" w:rsidRPr="00877AEE" w:rsidRDefault="002C1315" w:rsidP="00877AEE">
      <w:pPr>
        <w:jc w:val="center"/>
        <w:rPr>
          <w:rFonts w:ascii="Times New Roman" w:eastAsiaTheme="minorHAnsi" w:hAnsi="Times New Roman" w:cs="Times New Roman"/>
          <w:b/>
          <w:sz w:val="24"/>
          <w:szCs w:val="24"/>
        </w:rPr>
      </w:pPr>
      <w:r w:rsidRPr="00877AEE">
        <w:rPr>
          <w:rFonts w:ascii="Times New Roman" w:eastAsiaTheme="minorHAnsi" w:hAnsi="Times New Roman" w:cs="Times New Roman"/>
          <w:b/>
          <w:sz w:val="24"/>
          <w:szCs w:val="24"/>
        </w:rPr>
        <w:t>JU OŠ „DONJA RŽANICA“ BERANE</w:t>
      </w:r>
    </w:p>
    <w:p w:rsidR="002C1315" w:rsidRPr="00877AEE" w:rsidRDefault="002C1315" w:rsidP="00877AEE">
      <w:pPr>
        <w:jc w:val="center"/>
        <w:rPr>
          <w:rFonts w:ascii="Times New Roman" w:eastAsiaTheme="minorHAnsi" w:hAnsi="Times New Roman" w:cs="Times New Roman"/>
          <w:b/>
          <w:sz w:val="24"/>
          <w:szCs w:val="24"/>
        </w:rPr>
      </w:pPr>
      <w:r w:rsidRPr="00877AEE">
        <w:rPr>
          <w:rFonts w:ascii="Times New Roman" w:eastAsiaTheme="minorHAnsi" w:hAnsi="Times New Roman" w:cs="Times New Roman"/>
          <w:b/>
          <w:sz w:val="24"/>
          <w:szCs w:val="24"/>
        </w:rPr>
        <w:t>IZVJEŠTAJ TIMA ZA PREVENCIJU I ZAŠTITU UČENIKA OD NASILJA I SPREČAVANJE VANDALIZMA ZA ŠKOLSKU 2022/2023. GODINE</w:t>
      </w:r>
    </w:p>
    <w:p w:rsidR="002C1315" w:rsidRPr="00877AEE" w:rsidRDefault="002C1315" w:rsidP="00877AEE">
      <w:pPr>
        <w:jc w:val="center"/>
        <w:rPr>
          <w:rFonts w:ascii="Times New Roman" w:eastAsiaTheme="minorHAnsi" w:hAnsi="Times New Roman" w:cs="Times New Roman"/>
          <w:b/>
          <w:sz w:val="24"/>
          <w:szCs w:val="24"/>
        </w:rPr>
      </w:pPr>
    </w:p>
    <w:p w:rsidR="002C1315" w:rsidRPr="00877AEE" w:rsidRDefault="002C1315" w:rsidP="00877AEE">
      <w:pPr>
        <w:ind w:firstLine="708"/>
        <w:jc w:val="center"/>
        <w:rPr>
          <w:rFonts w:ascii="Times New Roman" w:eastAsiaTheme="minorHAnsi" w:hAnsi="Times New Roman" w:cs="Times New Roman"/>
          <w:b/>
          <w:sz w:val="24"/>
          <w:szCs w:val="24"/>
        </w:rPr>
      </w:pPr>
      <w:r w:rsidRPr="00877AEE">
        <w:rPr>
          <w:rFonts w:ascii="Times New Roman" w:eastAsiaTheme="minorHAnsi" w:hAnsi="Times New Roman" w:cs="Times New Roman"/>
          <w:sz w:val="24"/>
          <w:szCs w:val="24"/>
        </w:rPr>
        <w:t>Na sjednici Nastavničkog vijeća održanoj 1.09.2022.god. formiran je Tim za prevenciju nasilja u Školi, koji sačinjavaju sljedeći članovi:</w:t>
      </w:r>
    </w:p>
    <w:p w:rsidR="002C1315" w:rsidRPr="00877AEE" w:rsidRDefault="002C1315" w:rsidP="00877AEE">
      <w:pPr>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1. Aleksandar Bandović, direktor i koordinator</w:t>
      </w:r>
    </w:p>
    <w:p w:rsidR="002C1315" w:rsidRPr="00877AEE" w:rsidRDefault="002C1315" w:rsidP="00877AEE">
      <w:pPr>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2. Marija Zečević, pedagoškinja</w:t>
      </w:r>
    </w:p>
    <w:p w:rsidR="002C1315" w:rsidRPr="00877AEE" w:rsidRDefault="002C1315" w:rsidP="00877AEE">
      <w:pPr>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3. Tanja Radunović, prof. CSBH jezika i književnosti</w:t>
      </w:r>
    </w:p>
    <w:p w:rsidR="002C1315" w:rsidRPr="00877AEE" w:rsidRDefault="002C1315" w:rsidP="00877AEE">
      <w:pPr>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4. Goran Premović, prof. fiz. vaspitanja</w:t>
      </w:r>
    </w:p>
    <w:p w:rsidR="002C1315" w:rsidRPr="00877AEE" w:rsidRDefault="002C1315" w:rsidP="00877AEE">
      <w:pPr>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5. Radosava Đekić,prof. razredne nastave</w:t>
      </w:r>
    </w:p>
    <w:p w:rsidR="002C1315" w:rsidRPr="00877AEE" w:rsidRDefault="002C1315" w:rsidP="00877AEE">
      <w:pPr>
        <w:ind w:firstLine="708"/>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Dana 31.8.2022. god. na sjednici Tima za prevenciju nasilja u školi usvojen je godišnji Plan i program rada za školsku 2022/2023.g.</w:t>
      </w:r>
    </w:p>
    <w:p w:rsidR="002C1315" w:rsidRPr="00877AEE" w:rsidRDefault="002C1315" w:rsidP="00877AEE">
      <w:pPr>
        <w:keepNext/>
        <w:spacing w:after="0"/>
        <w:jc w:val="center"/>
        <w:outlineLvl w:val="0"/>
        <w:rPr>
          <w:rFonts w:ascii="Times New Roman" w:hAnsi="Times New Roman" w:cs="Times New Roman"/>
          <w:b/>
          <w:bCs/>
          <w:kern w:val="32"/>
          <w:sz w:val="24"/>
          <w:szCs w:val="24"/>
        </w:rPr>
      </w:pPr>
      <w:bookmarkStart w:id="12" w:name="_Toc531074861"/>
      <w:r w:rsidRPr="00877AEE">
        <w:rPr>
          <w:rFonts w:ascii="Times New Roman" w:hAnsi="Times New Roman" w:cs="Times New Roman"/>
          <w:b/>
          <w:bCs/>
          <w:kern w:val="32"/>
          <w:sz w:val="24"/>
          <w:szCs w:val="24"/>
        </w:rPr>
        <w:t xml:space="preserve">PLAN I PROGRAM </w:t>
      </w:r>
      <w:bookmarkEnd w:id="12"/>
      <w:r w:rsidRPr="00877AEE">
        <w:rPr>
          <w:rFonts w:ascii="Times New Roman" w:hAnsi="Times New Roman" w:cs="Times New Roman"/>
          <w:b/>
          <w:bCs/>
          <w:kern w:val="32"/>
          <w:sz w:val="24"/>
          <w:szCs w:val="24"/>
        </w:rPr>
        <w:t>PREVENCIJE NASILJA U ŠKOLI</w:t>
      </w:r>
    </w:p>
    <w:p w:rsidR="002C1315" w:rsidRPr="00877AEE" w:rsidRDefault="002C1315" w:rsidP="00877AEE">
      <w:pPr>
        <w:rPr>
          <w:rFonts w:ascii="Times New Roman" w:eastAsiaTheme="minorHAnsi" w:hAnsi="Times New Roman" w:cs="Times New Roman"/>
          <w:sz w:val="24"/>
          <w:szCs w:val="24"/>
        </w:rPr>
      </w:pPr>
    </w:p>
    <w:p w:rsidR="002C1315" w:rsidRPr="00877AEE" w:rsidRDefault="002C1315" w:rsidP="00877AEE">
      <w:pPr>
        <w:jc w:val="both"/>
        <w:rPr>
          <w:rFonts w:ascii="Times New Roman" w:eastAsiaTheme="minorHAnsi" w:hAnsi="Times New Roman" w:cs="Times New Roman"/>
          <w:iCs/>
          <w:sz w:val="24"/>
          <w:szCs w:val="24"/>
          <w:lang w:val="es-ES"/>
        </w:rPr>
      </w:pPr>
      <w:r w:rsidRPr="00877AEE">
        <w:rPr>
          <w:rFonts w:ascii="Times New Roman" w:eastAsiaTheme="minorHAnsi" w:hAnsi="Times New Roman" w:cs="Times New Roman"/>
          <w:iCs/>
          <w:sz w:val="24"/>
          <w:szCs w:val="24"/>
          <w:lang w:val="es-ES"/>
        </w:rPr>
        <w:t>Škola planom i programom prevencije nasilja, zlostavljanja i zanemarivanja određuje mjere i aktivnosti koje obezbjeđuju razvijanje i njegovanje pozitivne atmosfere i bezbjedno okruženje.</w:t>
      </w:r>
    </w:p>
    <w:p w:rsidR="002C1315" w:rsidRPr="00877AEE" w:rsidRDefault="002C1315" w:rsidP="00877AEE">
      <w:pPr>
        <w:rPr>
          <w:rFonts w:ascii="Times New Roman" w:eastAsiaTheme="minorHAnsi" w:hAnsi="Times New Roman" w:cs="Times New Roman"/>
          <w:iCs/>
          <w:sz w:val="24"/>
          <w:szCs w:val="24"/>
          <w:lang w:val="es-ES"/>
        </w:rPr>
      </w:pPr>
    </w:p>
    <w:p w:rsidR="002C1315" w:rsidRPr="00877AEE" w:rsidRDefault="002C1315" w:rsidP="00877AEE">
      <w:pPr>
        <w:jc w:val="both"/>
        <w:rPr>
          <w:rFonts w:ascii="Times New Roman" w:eastAsiaTheme="minorHAnsi" w:hAnsi="Times New Roman" w:cs="Times New Roman"/>
          <w:iCs/>
          <w:sz w:val="24"/>
          <w:szCs w:val="24"/>
          <w:lang w:val="es-ES"/>
        </w:rPr>
      </w:pPr>
      <w:r w:rsidRPr="00877AEE">
        <w:rPr>
          <w:rFonts w:ascii="Times New Roman" w:eastAsiaTheme="minorHAnsi" w:hAnsi="Times New Roman" w:cs="Times New Roman"/>
          <w:iCs/>
          <w:sz w:val="24"/>
          <w:szCs w:val="24"/>
          <w:lang w:val="es-ES"/>
        </w:rPr>
        <w:t>Ciljevi   primjene  plana   prevencije   nasilja, zlostavljanja i zanemarivanja:</w:t>
      </w:r>
    </w:p>
    <w:p w:rsidR="002C1315" w:rsidRPr="00877AEE" w:rsidRDefault="002C1315" w:rsidP="00877AEE">
      <w:pPr>
        <w:numPr>
          <w:ilvl w:val="0"/>
          <w:numId w:val="41"/>
        </w:numPr>
        <w:spacing w:after="0"/>
        <w:jc w:val="both"/>
        <w:rPr>
          <w:rFonts w:ascii="Times New Roman" w:eastAsiaTheme="minorHAnsi" w:hAnsi="Times New Roman" w:cs="Times New Roman"/>
          <w:sz w:val="24"/>
          <w:szCs w:val="24"/>
          <w:lang w:val="es-ES"/>
        </w:rPr>
      </w:pPr>
      <w:r w:rsidRPr="00877AEE">
        <w:rPr>
          <w:rFonts w:ascii="Times New Roman" w:eastAsiaTheme="minorHAnsi" w:hAnsi="Times New Roman" w:cs="Times New Roman"/>
          <w:sz w:val="24"/>
          <w:szCs w:val="24"/>
          <w:lang w:val="es-ES"/>
        </w:rPr>
        <w:t>stvaranje i njegovanje klime prihvatanja, tolerancije i uvažavanja,</w:t>
      </w:r>
    </w:p>
    <w:p w:rsidR="002C1315" w:rsidRPr="00877AEE" w:rsidRDefault="002C1315" w:rsidP="00877AEE">
      <w:pPr>
        <w:numPr>
          <w:ilvl w:val="0"/>
          <w:numId w:val="41"/>
        </w:numPr>
        <w:spacing w:after="0"/>
        <w:jc w:val="both"/>
        <w:rPr>
          <w:rFonts w:ascii="Times New Roman" w:eastAsiaTheme="minorHAnsi" w:hAnsi="Times New Roman" w:cs="Times New Roman"/>
          <w:i/>
          <w:sz w:val="24"/>
          <w:szCs w:val="24"/>
          <w:lang w:val="es-ES"/>
        </w:rPr>
      </w:pPr>
      <w:r w:rsidRPr="00877AEE">
        <w:rPr>
          <w:rFonts w:ascii="Times New Roman" w:eastAsiaTheme="minorHAnsi" w:hAnsi="Times New Roman" w:cs="Times New Roman"/>
          <w:sz w:val="24"/>
          <w:szCs w:val="24"/>
          <w:lang w:val="es-ES"/>
        </w:rPr>
        <w:t xml:space="preserve">podizanje nivoa svijesti i povećanje osjetljivosti svih uključenih u život i rad škole za prepoznavanje </w:t>
      </w:r>
    </w:p>
    <w:p w:rsidR="002C1315" w:rsidRPr="00877AEE" w:rsidRDefault="002C1315" w:rsidP="00877AEE">
      <w:pPr>
        <w:spacing w:after="0"/>
        <w:ind w:left="720"/>
        <w:jc w:val="both"/>
        <w:rPr>
          <w:rFonts w:ascii="Times New Roman" w:eastAsiaTheme="minorHAnsi" w:hAnsi="Times New Roman" w:cs="Times New Roman"/>
          <w:i/>
          <w:sz w:val="24"/>
          <w:szCs w:val="24"/>
          <w:lang w:val="es-ES"/>
        </w:rPr>
      </w:pPr>
      <w:r w:rsidRPr="00877AEE">
        <w:rPr>
          <w:rFonts w:ascii="Times New Roman" w:eastAsiaTheme="minorHAnsi" w:hAnsi="Times New Roman" w:cs="Times New Roman"/>
          <w:sz w:val="24"/>
          <w:szCs w:val="24"/>
          <w:lang w:val="es-ES"/>
        </w:rPr>
        <w:t>nasilja, zlostavljanja i zanemarivanja,</w:t>
      </w:r>
    </w:p>
    <w:p w:rsidR="002C1315" w:rsidRPr="00877AEE" w:rsidRDefault="002C1315" w:rsidP="00877AEE">
      <w:pPr>
        <w:numPr>
          <w:ilvl w:val="0"/>
          <w:numId w:val="41"/>
        </w:numPr>
        <w:spacing w:after="0"/>
        <w:jc w:val="both"/>
        <w:rPr>
          <w:rFonts w:ascii="Times New Roman" w:eastAsiaTheme="minorHAnsi" w:hAnsi="Times New Roman" w:cs="Times New Roman"/>
          <w:i/>
          <w:sz w:val="24"/>
          <w:szCs w:val="24"/>
          <w:lang w:val="es-ES"/>
        </w:rPr>
      </w:pPr>
      <w:r w:rsidRPr="00877AEE">
        <w:rPr>
          <w:rFonts w:ascii="Times New Roman" w:eastAsiaTheme="minorHAnsi" w:hAnsi="Times New Roman" w:cs="Times New Roman"/>
          <w:sz w:val="24"/>
          <w:szCs w:val="24"/>
          <w:lang w:val="pl-PL"/>
        </w:rPr>
        <w:t>upoznavanje svih aktera koji su uključeni u obrazovno- vaspitni proces,</w:t>
      </w:r>
    </w:p>
    <w:p w:rsidR="002C1315" w:rsidRPr="00877AEE" w:rsidRDefault="002C1315" w:rsidP="00877AEE">
      <w:pPr>
        <w:numPr>
          <w:ilvl w:val="0"/>
          <w:numId w:val="41"/>
        </w:numPr>
        <w:spacing w:after="0"/>
        <w:jc w:val="both"/>
        <w:rPr>
          <w:rFonts w:ascii="Times New Roman" w:eastAsiaTheme="minorHAnsi" w:hAnsi="Times New Roman" w:cs="Times New Roman"/>
          <w:i/>
          <w:sz w:val="24"/>
          <w:szCs w:val="24"/>
          <w:lang w:val="pl-PL"/>
        </w:rPr>
      </w:pPr>
      <w:r w:rsidRPr="00877AEE">
        <w:rPr>
          <w:rFonts w:ascii="Times New Roman" w:eastAsiaTheme="minorHAnsi" w:hAnsi="Times New Roman" w:cs="Times New Roman"/>
          <w:sz w:val="24"/>
          <w:szCs w:val="24"/>
          <w:lang w:val="pl-PL"/>
        </w:rPr>
        <w:lastRenderedPageBreak/>
        <w:t>sprovođenje postupaka i procedura reagovanja u situacijama nasilja,</w:t>
      </w:r>
    </w:p>
    <w:p w:rsidR="002C1315" w:rsidRPr="00877AEE" w:rsidRDefault="002C1315" w:rsidP="00877AEE">
      <w:pPr>
        <w:numPr>
          <w:ilvl w:val="0"/>
          <w:numId w:val="41"/>
        </w:numPr>
        <w:spacing w:after="0"/>
        <w:jc w:val="both"/>
        <w:rPr>
          <w:rFonts w:ascii="Times New Roman" w:eastAsiaTheme="minorHAnsi" w:hAnsi="Times New Roman" w:cs="Times New Roman"/>
          <w:i/>
          <w:sz w:val="24"/>
          <w:szCs w:val="24"/>
          <w:lang w:val="pl-PL"/>
        </w:rPr>
      </w:pPr>
      <w:r w:rsidRPr="00877AEE">
        <w:rPr>
          <w:rFonts w:ascii="Times New Roman" w:eastAsiaTheme="minorHAnsi" w:hAnsi="Times New Roman" w:cs="Times New Roman"/>
          <w:sz w:val="24"/>
          <w:szCs w:val="24"/>
          <w:lang w:val="pl-PL"/>
        </w:rPr>
        <w:t>praćenje i evidentiranje vrsta i učestalosti nasilja,</w:t>
      </w:r>
    </w:p>
    <w:p w:rsidR="002C1315" w:rsidRPr="00877AEE" w:rsidRDefault="002C1315" w:rsidP="00877AEE">
      <w:pPr>
        <w:numPr>
          <w:ilvl w:val="0"/>
          <w:numId w:val="41"/>
        </w:numPr>
        <w:spacing w:after="0"/>
        <w:jc w:val="both"/>
        <w:rPr>
          <w:rFonts w:ascii="Times New Roman" w:eastAsiaTheme="minorHAnsi" w:hAnsi="Times New Roman" w:cs="Times New Roman"/>
          <w:i/>
          <w:sz w:val="24"/>
          <w:szCs w:val="24"/>
          <w:lang w:val="pl-PL"/>
        </w:rPr>
      </w:pPr>
      <w:r w:rsidRPr="00877AEE">
        <w:rPr>
          <w:rFonts w:ascii="Times New Roman" w:eastAsiaTheme="minorHAnsi" w:hAnsi="Times New Roman" w:cs="Times New Roman"/>
          <w:sz w:val="24"/>
          <w:szCs w:val="24"/>
          <w:lang w:val="es-ES"/>
        </w:rPr>
        <w:t>ublažavanje i otklanjanje posljedica nasilja,</w:t>
      </w:r>
    </w:p>
    <w:p w:rsidR="002C1315" w:rsidRPr="00877AEE" w:rsidRDefault="002C1315" w:rsidP="00877AEE">
      <w:pPr>
        <w:numPr>
          <w:ilvl w:val="0"/>
          <w:numId w:val="41"/>
        </w:numPr>
        <w:spacing w:after="0"/>
        <w:jc w:val="both"/>
        <w:rPr>
          <w:rFonts w:ascii="Times New Roman" w:eastAsiaTheme="minorHAnsi" w:hAnsi="Times New Roman" w:cs="Times New Roman"/>
          <w:i/>
          <w:sz w:val="24"/>
          <w:szCs w:val="24"/>
          <w:lang w:val="pl-PL"/>
        </w:rPr>
      </w:pPr>
      <w:r w:rsidRPr="00877AEE">
        <w:rPr>
          <w:rFonts w:ascii="Times New Roman" w:eastAsiaTheme="minorHAnsi" w:hAnsi="Times New Roman" w:cs="Times New Roman"/>
          <w:sz w:val="24"/>
          <w:szCs w:val="24"/>
          <w:lang w:val="pl-PL"/>
        </w:rPr>
        <w:t xml:space="preserve">izvještavanje i javno promovisanje ostvarenih aktivnosti i postignutih rezultata. </w:t>
      </w:r>
    </w:p>
    <w:p w:rsidR="002C1315" w:rsidRPr="00877AEE" w:rsidRDefault="002C1315" w:rsidP="00877AEE">
      <w:pPr>
        <w:jc w:val="both"/>
        <w:rPr>
          <w:rFonts w:ascii="Times New Roman" w:eastAsiaTheme="minorHAnsi" w:hAnsi="Times New Roman" w:cs="Times New Roman"/>
          <w:sz w:val="24"/>
          <w:szCs w:val="24"/>
          <w:lang w:val="sr-Latn-CS"/>
        </w:rPr>
      </w:pPr>
      <w:r w:rsidRPr="00877AEE">
        <w:rPr>
          <w:rFonts w:ascii="Times New Roman" w:eastAsiaTheme="minorHAnsi" w:hAnsi="Times New Roman" w:cs="Times New Roman"/>
          <w:sz w:val="24"/>
          <w:szCs w:val="24"/>
          <w:lang w:val="sr-Latn-CS"/>
        </w:rPr>
        <w:t>Svrha  programa je prevencija nasilja u školi i povećanje sigurnosti učenika.</w:t>
      </w:r>
    </w:p>
    <w:p w:rsidR="002C1315" w:rsidRPr="00877AEE" w:rsidRDefault="002C1315" w:rsidP="00877AEE">
      <w:pPr>
        <w:jc w:val="both"/>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lang w:val="sr-Latn-CS"/>
        </w:rPr>
        <w:t>Program se realizuje</w:t>
      </w:r>
      <w:r w:rsidRPr="00877AEE">
        <w:rPr>
          <w:rFonts w:ascii="Times New Roman" w:eastAsiaTheme="minorHAnsi" w:hAnsi="Times New Roman" w:cs="Times New Roman"/>
          <w:sz w:val="24"/>
          <w:szCs w:val="24"/>
        </w:rPr>
        <w:t>:</w:t>
      </w:r>
    </w:p>
    <w:p w:rsidR="002C1315" w:rsidRPr="00877AEE" w:rsidRDefault="002C1315" w:rsidP="00877AEE">
      <w:pPr>
        <w:numPr>
          <w:ilvl w:val="0"/>
          <w:numId w:val="43"/>
        </w:numPr>
        <w:spacing w:after="0"/>
        <w:contextualSpacing/>
        <w:jc w:val="both"/>
        <w:rPr>
          <w:rFonts w:ascii="Times New Roman" w:eastAsiaTheme="minorHAnsi" w:hAnsi="Times New Roman" w:cs="Times New Roman"/>
          <w:sz w:val="24"/>
          <w:szCs w:val="24"/>
          <w:lang w:val="sr-Latn-CS"/>
        </w:rPr>
      </w:pPr>
      <w:r w:rsidRPr="00877AEE">
        <w:rPr>
          <w:rFonts w:ascii="Times New Roman" w:eastAsiaTheme="minorHAnsi" w:hAnsi="Times New Roman" w:cs="Times New Roman"/>
          <w:sz w:val="24"/>
          <w:szCs w:val="24"/>
          <w:lang w:val="sr-Latn-CS"/>
        </w:rPr>
        <w:t xml:space="preserve"> kroz sve nastavne predmete gdje postoje programske teme vezane za nasilje,</w:t>
      </w:r>
    </w:p>
    <w:p w:rsidR="002C1315" w:rsidRPr="00877AEE" w:rsidRDefault="002C1315" w:rsidP="00877AEE">
      <w:pPr>
        <w:numPr>
          <w:ilvl w:val="0"/>
          <w:numId w:val="43"/>
        </w:numPr>
        <w:spacing w:after="0"/>
        <w:jc w:val="both"/>
        <w:rPr>
          <w:rFonts w:ascii="Times New Roman" w:eastAsiaTheme="minorHAnsi" w:hAnsi="Times New Roman" w:cs="Times New Roman"/>
          <w:sz w:val="24"/>
          <w:szCs w:val="24"/>
          <w:lang w:val="sr-Latn-CS"/>
        </w:rPr>
      </w:pPr>
      <w:r w:rsidRPr="00877AEE">
        <w:rPr>
          <w:rFonts w:ascii="Times New Roman" w:eastAsiaTheme="minorHAnsi" w:hAnsi="Times New Roman" w:cs="Times New Roman"/>
          <w:sz w:val="24"/>
          <w:szCs w:val="24"/>
          <w:lang w:val="sr-Latn-CS"/>
        </w:rPr>
        <w:t>dežurstvo nastavnika i učenika tokom  odmora,</w:t>
      </w:r>
    </w:p>
    <w:p w:rsidR="002C1315" w:rsidRPr="00877AEE" w:rsidRDefault="002C1315" w:rsidP="00877AEE">
      <w:pPr>
        <w:numPr>
          <w:ilvl w:val="0"/>
          <w:numId w:val="43"/>
        </w:numPr>
        <w:spacing w:after="0"/>
        <w:jc w:val="both"/>
        <w:rPr>
          <w:rFonts w:ascii="Times New Roman" w:eastAsiaTheme="minorHAnsi" w:hAnsi="Times New Roman" w:cs="Times New Roman"/>
          <w:sz w:val="24"/>
          <w:szCs w:val="24"/>
          <w:lang w:val="sr-Latn-CS"/>
        </w:rPr>
      </w:pPr>
      <w:r w:rsidRPr="00877AEE">
        <w:rPr>
          <w:rFonts w:ascii="Times New Roman" w:eastAsiaTheme="minorHAnsi" w:hAnsi="Times New Roman" w:cs="Times New Roman"/>
          <w:sz w:val="24"/>
          <w:szCs w:val="24"/>
          <w:lang w:val="sr-Latn-CS"/>
        </w:rPr>
        <w:t>sa učenicima dogovaramo pravila protiv zlostavljanja «Ne pristajemo na nasilje i spriječićemo ga!»</w:t>
      </w:r>
    </w:p>
    <w:p w:rsidR="002C1315" w:rsidRPr="00877AEE" w:rsidRDefault="002C1315" w:rsidP="00877AEE">
      <w:pPr>
        <w:numPr>
          <w:ilvl w:val="0"/>
          <w:numId w:val="43"/>
        </w:numPr>
        <w:spacing w:after="0"/>
        <w:contextualSpacing/>
        <w:jc w:val="both"/>
        <w:rPr>
          <w:rFonts w:ascii="Times New Roman" w:eastAsiaTheme="minorHAnsi" w:hAnsi="Times New Roman" w:cs="Times New Roman"/>
          <w:sz w:val="24"/>
          <w:szCs w:val="24"/>
          <w:lang w:val="sr-Latn-CS"/>
        </w:rPr>
      </w:pPr>
      <w:r w:rsidRPr="00877AEE">
        <w:rPr>
          <w:rFonts w:ascii="Times New Roman" w:eastAsiaTheme="minorHAnsi" w:hAnsi="Times New Roman" w:cs="Times New Roman"/>
          <w:sz w:val="24"/>
          <w:szCs w:val="24"/>
          <w:lang w:val="sr-Latn-CS"/>
        </w:rPr>
        <w:t>organizujemo sjednice na kojima se analizira ponašanje, dodjeljujemo pohvale, nagrade i kazne,</w:t>
      </w:r>
    </w:p>
    <w:p w:rsidR="002C1315" w:rsidRPr="00877AEE" w:rsidRDefault="002C1315" w:rsidP="00877AEE">
      <w:pPr>
        <w:numPr>
          <w:ilvl w:val="0"/>
          <w:numId w:val="43"/>
        </w:numPr>
        <w:spacing w:after="0"/>
        <w:contextualSpacing/>
        <w:jc w:val="both"/>
        <w:rPr>
          <w:rFonts w:ascii="Times New Roman" w:eastAsiaTheme="minorHAnsi" w:hAnsi="Times New Roman" w:cs="Times New Roman"/>
          <w:sz w:val="24"/>
          <w:szCs w:val="24"/>
          <w:lang w:val="sr-Latn-CS"/>
        </w:rPr>
      </w:pPr>
      <w:r w:rsidRPr="00877AEE">
        <w:rPr>
          <w:rFonts w:ascii="Times New Roman" w:eastAsiaTheme="minorHAnsi" w:hAnsi="Times New Roman" w:cs="Times New Roman"/>
          <w:sz w:val="24"/>
          <w:szCs w:val="24"/>
          <w:lang w:val="sr-Latn-CS"/>
        </w:rPr>
        <w:t>sa učenicima realizujemo  aktivnosti u vezi suzbijanja nasilja: izložba dječijih radova, pisanje poruka, plakati, pedagoške radionice: Uvažavanje različitosti-tolerancija, nenasilno rješavanje sukoba, vršnjačko  nasilje,</w:t>
      </w:r>
    </w:p>
    <w:p w:rsidR="002C1315" w:rsidRPr="00877AEE" w:rsidRDefault="002C1315" w:rsidP="00877AEE">
      <w:pPr>
        <w:numPr>
          <w:ilvl w:val="0"/>
          <w:numId w:val="43"/>
        </w:numPr>
        <w:spacing w:after="0"/>
        <w:contextualSpacing/>
        <w:jc w:val="both"/>
        <w:rPr>
          <w:rFonts w:ascii="Times New Roman" w:eastAsiaTheme="minorHAnsi" w:hAnsi="Times New Roman" w:cs="Times New Roman"/>
          <w:b/>
          <w:sz w:val="24"/>
          <w:szCs w:val="24"/>
        </w:rPr>
      </w:pPr>
      <w:r w:rsidRPr="00877AEE">
        <w:rPr>
          <w:rFonts w:ascii="Times New Roman" w:eastAsiaTheme="minorHAnsi" w:hAnsi="Times New Roman" w:cs="Times New Roman"/>
          <w:sz w:val="24"/>
          <w:szCs w:val="24"/>
          <w:lang w:val="sr-Latn-CS"/>
        </w:rPr>
        <w:t>aktivna organizacija slobodnog vremena i uključivanje učenika u raznovrsne školske i vannastavne aktivnosti.</w:t>
      </w:r>
    </w:p>
    <w:p w:rsidR="002C1315" w:rsidRPr="00877AEE" w:rsidRDefault="002C1315" w:rsidP="00877AEE">
      <w:pPr>
        <w:rPr>
          <w:rFonts w:ascii="Times New Roman" w:eastAsiaTheme="minorHAnsi" w:hAnsi="Times New Roman" w:cs="Times New Roman"/>
          <w:b/>
          <w:sz w:val="24"/>
          <w:szCs w:val="24"/>
        </w:rPr>
      </w:pPr>
    </w:p>
    <w:tbl>
      <w:tblPr>
        <w:tblW w:w="10035" w:type="dxa"/>
        <w:tblBorders>
          <w:top w:val="thinThickSmallGap" w:sz="24" w:space="0" w:color="auto"/>
          <w:left w:val="thinThickSmallGap" w:sz="24" w:space="0" w:color="auto"/>
          <w:bottom w:val="thickThinSmallGap" w:sz="24" w:space="0" w:color="auto"/>
          <w:right w:val="thickThinSmallGap" w:sz="24" w:space="0" w:color="auto"/>
          <w:insideH w:val="thickThinSmallGap" w:sz="24" w:space="0" w:color="auto"/>
          <w:insideV w:val="single" w:sz="4" w:space="0" w:color="auto"/>
        </w:tblBorders>
        <w:tblLayout w:type="fixed"/>
        <w:tblLook w:val="01E0"/>
      </w:tblPr>
      <w:tblGrid>
        <w:gridCol w:w="3227"/>
        <w:gridCol w:w="1561"/>
        <w:gridCol w:w="1418"/>
        <w:gridCol w:w="1418"/>
        <w:gridCol w:w="1365"/>
        <w:gridCol w:w="1046"/>
      </w:tblGrid>
      <w:tr w:rsidR="002C1315" w:rsidRPr="00877AEE" w:rsidTr="00877AEE">
        <w:trPr>
          <w:cantSplit/>
          <w:trHeight w:val="1349"/>
        </w:trPr>
        <w:tc>
          <w:tcPr>
            <w:tcW w:w="3227" w:type="dxa"/>
            <w:shd w:val="clear" w:color="auto" w:fill="D9D9D9"/>
            <w:vAlign w:val="center"/>
            <w:hideMark/>
          </w:tcPr>
          <w:p w:rsidR="002C1315" w:rsidRPr="00877AEE" w:rsidRDefault="002C1315" w:rsidP="00877AEE">
            <w:pPr>
              <w:jc w:val="center"/>
              <w:rPr>
                <w:rFonts w:ascii="Times New Roman" w:eastAsiaTheme="minorHAnsi" w:hAnsi="Times New Roman" w:cs="Times New Roman"/>
                <w:sz w:val="24"/>
                <w:szCs w:val="24"/>
                <w:lang w:val="sr-Latn-CS"/>
              </w:rPr>
            </w:pPr>
            <w:r w:rsidRPr="00877AEE">
              <w:rPr>
                <w:rFonts w:ascii="Times New Roman" w:eastAsiaTheme="minorHAnsi" w:hAnsi="Times New Roman" w:cs="Times New Roman"/>
                <w:b/>
                <w:bCs/>
                <w:sz w:val="24"/>
                <w:szCs w:val="24"/>
                <w:lang w:val="sr-Latn-CS"/>
              </w:rPr>
              <w:t>Aktivnosti</w:t>
            </w:r>
          </w:p>
        </w:tc>
        <w:tc>
          <w:tcPr>
            <w:tcW w:w="1560" w:type="dxa"/>
            <w:shd w:val="clear" w:color="auto" w:fill="D9D9D9"/>
            <w:textDirection w:val="btLr"/>
            <w:vAlign w:val="center"/>
            <w:hideMark/>
          </w:tcPr>
          <w:p w:rsidR="002C1315" w:rsidRPr="00877AEE" w:rsidRDefault="002C1315" w:rsidP="00877AEE">
            <w:pPr>
              <w:autoSpaceDE w:val="0"/>
              <w:autoSpaceDN w:val="0"/>
              <w:adjustRightInd w:val="0"/>
              <w:ind w:right="113"/>
              <w:jc w:val="center"/>
              <w:rPr>
                <w:rFonts w:ascii="Times New Roman" w:eastAsiaTheme="minorHAnsi" w:hAnsi="Times New Roman" w:cs="Times New Roman"/>
                <w:sz w:val="24"/>
                <w:szCs w:val="24"/>
                <w:lang w:val="sr-Latn-CS"/>
              </w:rPr>
            </w:pPr>
            <w:r w:rsidRPr="00877AEE">
              <w:rPr>
                <w:rFonts w:ascii="Times New Roman" w:eastAsiaTheme="minorHAnsi" w:hAnsi="Times New Roman" w:cs="Times New Roman"/>
                <w:b/>
                <w:bCs/>
                <w:sz w:val="24"/>
                <w:szCs w:val="24"/>
                <w:lang w:val="sr-Latn-CS"/>
              </w:rPr>
              <w:t>Namjena aktivnosti</w:t>
            </w:r>
          </w:p>
        </w:tc>
        <w:tc>
          <w:tcPr>
            <w:tcW w:w="1417" w:type="dxa"/>
            <w:shd w:val="clear" w:color="auto" w:fill="D9D9D9"/>
            <w:textDirection w:val="btLr"/>
            <w:vAlign w:val="center"/>
          </w:tcPr>
          <w:p w:rsidR="002C1315" w:rsidRPr="00877AEE" w:rsidRDefault="002C1315" w:rsidP="00877AEE">
            <w:pPr>
              <w:autoSpaceDE w:val="0"/>
              <w:autoSpaceDN w:val="0"/>
              <w:adjustRightInd w:val="0"/>
              <w:ind w:right="113"/>
              <w:jc w:val="center"/>
              <w:rPr>
                <w:rFonts w:ascii="Times New Roman" w:eastAsiaTheme="minorHAnsi" w:hAnsi="Times New Roman" w:cs="Times New Roman"/>
                <w:b/>
                <w:bCs/>
                <w:sz w:val="24"/>
                <w:szCs w:val="24"/>
                <w:lang w:val="sr-Latn-CS"/>
              </w:rPr>
            </w:pPr>
            <w:r w:rsidRPr="00877AEE">
              <w:rPr>
                <w:rFonts w:ascii="Times New Roman" w:eastAsiaTheme="minorHAnsi" w:hAnsi="Times New Roman" w:cs="Times New Roman"/>
                <w:b/>
                <w:bCs/>
                <w:sz w:val="24"/>
                <w:szCs w:val="24"/>
                <w:lang w:val="sr-Latn-CS"/>
              </w:rPr>
              <w:t>Nosilac aktivnosti</w:t>
            </w:r>
          </w:p>
          <w:p w:rsidR="002C1315" w:rsidRPr="00877AEE" w:rsidRDefault="002C1315" w:rsidP="00877AEE">
            <w:pPr>
              <w:autoSpaceDE w:val="0"/>
              <w:autoSpaceDN w:val="0"/>
              <w:adjustRightInd w:val="0"/>
              <w:ind w:right="113"/>
              <w:jc w:val="center"/>
              <w:rPr>
                <w:rFonts w:ascii="Times New Roman" w:eastAsiaTheme="minorHAnsi" w:hAnsi="Times New Roman" w:cs="Times New Roman"/>
                <w:sz w:val="24"/>
                <w:szCs w:val="24"/>
                <w:lang w:val="sr-Latn-CS"/>
              </w:rPr>
            </w:pPr>
          </w:p>
        </w:tc>
        <w:tc>
          <w:tcPr>
            <w:tcW w:w="1417" w:type="dxa"/>
            <w:shd w:val="clear" w:color="auto" w:fill="D9D9D9"/>
            <w:textDirection w:val="btLr"/>
            <w:vAlign w:val="center"/>
            <w:hideMark/>
          </w:tcPr>
          <w:p w:rsidR="002C1315" w:rsidRPr="00877AEE" w:rsidRDefault="002C1315" w:rsidP="00877AEE">
            <w:pPr>
              <w:ind w:right="113"/>
              <w:jc w:val="center"/>
              <w:rPr>
                <w:rFonts w:ascii="Times New Roman" w:eastAsiaTheme="minorHAnsi" w:hAnsi="Times New Roman" w:cs="Times New Roman"/>
                <w:sz w:val="24"/>
                <w:szCs w:val="24"/>
                <w:lang w:val="sr-Latn-CS"/>
              </w:rPr>
            </w:pPr>
            <w:r w:rsidRPr="00877AEE">
              <w:rPr>
                <w:rFonts w:ascii="Times New Roman" w:eastAsiaTheme="minorHAnsi" w:hAnsi="Times New Roman" w:cs="Times New Roman"/>
                <w:b/>
                <w:bCs/>
                <w:sz w:val="24"/>
                <w:szCs w:val="24"/>
                <w:lang w:val="sr-Latn-CS"/>
              </w:rPr>
              <w:t>Na</w:t>
            </w:r>
            <w:r w:rsidRPr="00877AEE">
              <w:rPr>
                <w:rFonts w:ascii="Times New Roman" w:eastAsiaTheme="minorHAnsi" w:hAnsi="Times New Roman" w:cs="Times New Roman"/>
                <w:sz w:val="24"/>
                <w:szCs w:val="24"/>
                <w:lang w:val="sr-Latn-CS"/>
              </w:rPr>
              <w:t>c</w:t>
            </w:r>
            <w:r w:rsidRPr="00877AEE">
              <w:rPr>
                <w:rFonts w:ascii="Times New Roman" w:eastAsiaTheme="minorHAnsi" w:hAnsi="Times New Roman" w:cs="Times New Roman"/>
                <w:b/>
                <w:bCs/>
                <w:sz w:val="24"/>
                <w:szCs w:val="24"/>
                <w:lang w:val="sr-Latn-CS"/>
              </w:rPr>
              <w:t>in realizacije</w:t>
            </w:r>
          </w:p>
        </w:tc>
        <w:tc>
          <w:tcPr>
            <w:tcW w:w="1364" w:type="dxa"/>
            <w:shd w:val="clear" w:color="auto" w:fill="D9D9D9"/>
            <w:textDirection w:val="btLr"/>
            <w:vAlign w:val="center"/>
            <w:hideMark/>
          </w:tcPr>
          <w:p w:rsidR="002C1315" w:rsidRPr="00877AEE" w:rsidRDefault="002C1315" w:rsidP="00877AEE">
            <w:pPr>
              <w:ind w:right="113"/>
              <w:jc w:val="center"/>
              <w:rPr>
                <w:rFonts w:ascii="Times New Roman" w:eastAsiaTheme="minorHAnsi" w:hAnsi="Times New Roman" w:cs="Times New Roman"/>
                <w:sz w:val="24"/>
                <w:szCs w:val="24"/>
                <w:lang w:val="sr-Latn-CS"/>
              </w:rPr>
            </w:pPr>
            <w:r w:rsidRPr="00877AEE">
              <w:rPr>
                <w:rFonts w:ascii="Times New Roman" w:eastAsiaTheme="minorHAnsi" w:hAnsi="Times New Roman" w:cs="Times New Roman"/>
                <w:b/>
                <w:bCs/>
                <w:sz w:val="24"/>
                <w:szCs w:val="24"/>
                <w:lang w:val="sr-Latn-CS"/>
              </w:rPr>
              <w:t>Vrijeme realizacije</w:t>
            </w:r>
          </w:p>
        </w:tc>
        <w:tc>
          <w:tcPr>
            <w:tcW w:w="1046" w:type="dxa"/>
            <w:shd w:val="clear" w:color="auto" w:fill="D9D9D9"/>
            <w:textDirection w:val="btLr"/>
            <w:vAlign w:val="center"/>
          </w:tcPr>
          <w:p w:rsidR="002C1315" w:rsidRPr="00877AEE" w:rsidRDefault="002C1315" w:rsidP="00877AEE">
            <w:pPr>
              <w:autoSpaceDE w:val="0"/>
              <w:autoSpaceDN w:val="0"/>
              <w:adjustRightInd w:val="0"/>
              <w:ind w:right="113"/>
              <w:jc w:val="center"/>
              <w:rPr>
                <w:rFonts w:ascii="Times New Roman" w:eastAsiaTheme="minorHAnsi" w:hAnsi="Times New Roman" w:cs="Times New Roman"/>
                <w:b/>
                <w:bCs/>
                <w:sz w:val="24"/>
                <w:szCs w:val="24"/>
                <w:lang w:val="sr-Latn-CS"/>
              </w:rPr>
            </w:pPr>
            <w:r w:rsidRPr="00877AEE">
              <w:rPr>
                <w:rFonts w:ascii="Times New Roman" w:eastAsiaTheme="minorHAnsi" w:hAnsi="Times New Roman" w:cs="Times New Roman"/>
                <w:b/>
                <w:bCs/>
                <w:sz w:val="24"/>
                <w:szCs w:val="24"/>
                <w:lang w:val="sr-Latn-CS"/>
              </w:rPr>
              <w:t xml:space="preserve">Indikator </w:t>
            </w:r>
          </w:p>
          <w:p w:rsidR="002C1315" w:rsidRPr="00877AEE" w:rsidRDefault="002C1315" w:rsidP="00877AEE">
            <w:pPr>
              <w:ind w:right="113"/>
              <w:jc w:val="center"/>
              <w:rPr>
                <w:rFonts w:ascii="Times New Roman" w:eastAsiaTheme="minorHAnsi" w:hAnsi="Times New Roman" w:cs="Times New Roman"/>
                <w:sz w:val="24"/>
                <w:szCs w:val="24"/>
                <w:lang w:val="sr-Latn-CS"/>
              </w:rPr>
            </w:pPr>
          </w:p>
        </w:tc>
      </w:tr>
      <w:tr w:rsidR="002C1315" w:rsidRPr="00877AEE" w:rsidTr="00877AEE">
        <w:tc>
          <w:tcPr>
            <w:tcW w:w="3227" w:type="dxa"/>
            <w:vAlign w:val="center"/>
            <w:hideMark/>
          </w:tcPr>
          <w:p w:rsidR="002C1315" w:rsidRPr="00877AEE" w:rsidRDefault="002C1315" w:rsidP="00877AEE">
            <w:pPr>
              <w:numPr>
                <w:ilvl w:val="0"/>
                <w:numId w:val="42"/>
              </w:numPr>
              <w:autoSpaceDE w:val="0"/>
              <w:autoSpaceDN w:val="0"/>
              <w:adjustRightInd w:val="0"/>
              <w:spacing w:after="0"/>
              <w:ind w:left="284" w:right="-108" w:hanging="284"/>
              <w:contextualSpacing/>
              <w:rPr>
                <w:rFonts w:ascii="Times New Roman" w:eastAsiaTheme="minorHAnsi" w:hAnsi="Times New Roman" w:cs="Times New Roman"/>
                <w:sz w:val="24"/>
                <w:szCs w:val="24"/>
                <w:lang w:val="sr-Latn-CS"/>
              </w:rPr>
            </w:pPr>
            <w:r w:rsidRPr="00877AEE">
              <w:rPr>
                <w:rFonts w:ascii="Times New Roman" w:eastAsiaTheme="minorHAnsi" w:hAnsi="Times New Roman" w:cs="Times New Roman"/>
                <w:sz w:val="24"/>
                <w:szCs w:val="24"/>
                <w:lang w:val="sr-Latn-CS"/>
              </w:rPr>
              <w:t>Povećanje svijesti o problemu nasilja među djecom i o mogućim rješenjima kako bi se nasilno i zlostavljajuće ponašanje učinilo socijalno neprihvatljivim,</w:t>
            </w:r>
          </w:p>
          <w:p w:rsidR="002C1315" w:rsidRPr="00877AEE" w:rsidRDefault="002C1315" w:rsidP="00877AEE">
            <w:pPr>
              <w:numPr>
                <w:ilvl w:val="0"/>
                <w:numId w:val="42"/>
              </w:numPr>
              <w:autoSpaceDE w:val="0"/>
              <w:autoSpaceDN w:val="0"/>
              <w:adjustRightInd w:val="0"/>
              <w:spacing w:after="0"/>
              <w:ind w:left="284" w:right="-108" w:hanging="284"/>
              <w:contextualSpacing/>
              <w:rPr>
                <w:rFonts w:ascii="Times New Roman" w:eastAsiaTheme="minorHAnsi" w:hAnsi="Times New Roman" w:cs="Times New Roman"/>
                <w:sz w:val="24"/>
                <w:szCs w:val="24"/>
                <w:lang w:val="sr-Latn-CS"/>
              </w:rPr>
            </w:pPr>
            <w:r w:rsidRPr="00877AEE">
              <w:rPr>
                <w:rFonts w:ascii="Times New Roman" w:eastAsiaTheme="minorHAnsi" w:hAnsi="Times New Roman" w:cs="Times New Roman"/>
                <w:sz w:val="24"/>
                <w:szCs w:val="24"/>
                <w:lang w:val="sr-Latn-CS"/>
              </w:rPr>
              <w:t xml:space="preserve">prepoznavanje rizika i ranije prepoznavanje obrazaca nasilnog i zlostavljajuceg ponašanja povecanjem informisanosti svih učesnika, </w:t>
            </w:r>
          </w:p>
          <w:p w:rsidR="002C1315" w:rsidRPr="00877AEE" w:rsidRDefault="002C1315" w:rsidP="00877AEE">
            <w:pPr>
              <w:numPr>
                <w:ilvl w:val="0"/>
                <w:numId w:val="42"/>
              </w:numPr>
              <w:autoSpaceDE w:val="0"/>
              <w:autoSpaceDN w:val="0"/>
              <w:adjustRightInd w:val="0"/>
              <w:spacing w:after="0"/>
              <w:ind w:left="284" w:right="-108" w:hanging="284"/>
              <w:contextualSpacing/>
              <w:rPr>
                <w:rFonts w:ascii="Times New Roman" w:eastAsiaTheme="minorHAnsi" w:hAnsi="Times New Roman" w:cs="Times New Roman"/>
                <w:sz w:val="24"/>
                <w:szCs w:val="24"/>
                <w:lang w:val="sr-Latn-CS"/>
              </w:rPr>
            </w:pPr>
            <w:r w:rsidRPr="00877AEE">
              <w:rPr>
                <w:rFonts w:ascii="Times New Roman" w:eastAsiaTheme="minorHAnsi" w:hAnsi="Times New Roman" w:cs="Times New Roman"/>
                <w:sz w:val="24"/>
                <w:szCs w:val="24"/>
                <w:lang w:val="sr-Latn-CS"/>
              </w:rPr>
              <w:t xml:space="preserve">povecanje efikasnosti odgovora na nasilje kroz definisanje  izvora pomoci </w:t>
            </w:r>
            <w:r w:rsidRPr="00877AEE">
              <w:rPr>
                <w:rFonts w:ascii="Times New Roman" w:eastAsiaTheme="minorHAnsi" w:hAnsi="Times New Roman" w:cs="Times New Roman"/>
                <w:sz w:val="24"/>
                <w:szCs w:val="24"/>
                <w:lang w:val="sr-Latn-CS"/>
              </w:rPr>
              <w:lastRenderedPageBreak/>
              <w:t>izvan škole, protokola postupanja te povecanjem strucnih znanja</w:t>
            </w:r>
          </w:p>
          <w:p w:rsidR="002C1315" w:rsidRPr="00877AEE" w:rsidRDefault="002C1315" w:rsidP="00877AEE">
            <w:pPr>
              <w:numPr>
                <w:ilvl w:val="0"/>
                <w:numId w:val="42"/>
              </w:numPr>
              <w:spacing w:after="0"/>
              <w:ind w:left="284" w:right="-108" w:hanging="284"/>
              <w:rPr>
                <w:rFonts w:ascii="Times New Roman" w:eastAsiaTheme="minorHAnsi" w:hAnsi="Times New Roman" w:cs="Times New Roman"/>
                <w:sz w:val="24"/>
                <w:szCs w:val="24"/>
                <w:lang w:val="sr-Latn-CS"/>
              </w:rPr>
            </w:pPr>
            <w:r w:rsidRPr="00877AEE">
              <w:rPr>
                <w:rFonts w:ascii="Times New Roman" w:eastAsiaTheme="minorHAnsi" w:hAnsi="Times New Roman" w:cs="Times New Roman"/>
                <w:sz w:val="24"/>
                <w:szCs w:val="24"/>
                <w:lang w:val="sr-Latn-CS"/>
              </w:rPr>
              <w:t>pomoć djeci žrtvama i počiniteljima nasilja</w:t>
            </w:r>
          </w:p>
        </w:tc>
        <w:tc>
          <w:tcPr>
            <w:tcW w:w="1560" w:type="dxa"/>
            <w:vAlign w:val="center"/>
          </w:tcPr>
          <w:p w:rsidR="002C1315" w:rsidRPr="00877AEE" w:rsidRDefault="002C1315" w:rsidP="00877AEE">
            <w:pPr>
              <w:autoSpaceDE w:val="0"/>
              <w:autoSpaceDN w:val="0"/>
              <w:adjustRightInd w:val="0"/>
              <w:jc w:val="center"/>
              <w:rPr>
                <w:rFonts w:ascii="Times New Roman" w:eastAsiaTheme="minorHAnsi" w:hAnsi="Times New Roman" w:cs="Times New Roman"/>
                <w:sz w:val="24"/>
                <w:szCs w:val="24"/>
                <w:lang w:val="sr-Latn-CS"/>
              </w:rPr>
            </w:pPr>
            <w:r w:rsidRPr="00877AEE">
              <w:rPr>
                <w:rFonts w:ascii="Times New Roman" w:eastAsiaTheme="minorHAnsi" w:hAnsi="Times New Roman" w:cs="Times New Roman"/>
                <w:sz w:val="24"/>
                <w:szCs w:val="24"/>
                <w:lang w:val="sr-Latn-CS"/>
              </w:rPr>
              <w:lastRenderedPageBreak/>
              <w:t>Svim ucenicima od I do IX razreda  u svrhu</w:t>
            </w:r>
          </w:p>
          <w:p w:rsidR="002C1315" w:rsidRPr="00877AEE" w:rsidRDefault="002C1315" w:rsidP="00877AEE">
            <w:pPr>
              <w:autoSpaceDE w:val="0"/>
              <w:autoSpaceDN w:val="0"/>
              <w:adjustRightInd w:val="0"/>
              <w:jc w:val="center"/>
              <w:rPr>
                <w:rFonts w:ascii="Times New Roman" w:eastAsiaTheme="minorHAnsi" w:hAnsi="Times New Roman" w:cs="Times New Roman"/>
                <w:sz w:val="24"/>
                <w:szCs w:val="24"/>
                <w:lang w:val="sr-Latn-CS"/>
              </w:rPr>
            </w:pPr>
            <w:r w:rsidRPr="00877AEE">
              <w:rPr>
                <w:rFonts w:ascii="Times New Roman" w:eastAsiaTheme="minorHAnsi" w:hAnsi="Times New Roman" w:cs="Times New Roman"/>
                <w:sz w:val="24"/>
                <w:szCs w:val="24"/>
                <w:lang w:val="sr-Latn-CS"/>
              </w:rPr>
              <w:t>prevencije nasilnog ponašanja</w:t>
            </w:r>
          </w:p>
          <w:p w:rsidR="002C1315" w:rsidRPr="00877AEE" w:rsidRDefault="002C1315" w:rsidP="00877AEE">
            <w:pPr>
              <w:jc w:val="center"/>
              <w:rPr>
                <w:rFonts w:ascii="Times New Roman" w:eastAsiaTheme="minorHAnsi" w:hAnsi="Times New Roman" w:cs="Times New Roman"/>
                <w:sz w:val="24"/>
                <w:szCs w:val="24"/>
                <w:lang w:val="sr-Latn-CS"/>
              </w:rPr>
            </w:pPr>
          </w:p>
        </w:tc>
        <w:tc>
          <w:tcPr>
            <w:tcW w:w="1417" w:type="dxa"/>
            <w:vAlign w:val="center"/>
          </w:tcPr>
          <w:p w:rsidR="002C1315" w:rsidRPr="00877AEE" w:rsidRDefault="002C1315" w:rsidP="00877AEE">
            <w:pPr>
              <w:autoSpaceDE w:val="0"/>
              <w:autoSpaceDN w:val="0"/>
              <w:adjustRightInd w:val="0"/>
              <w:jc w:val="center"/>
              <w:rPr>
                <w:rFonts w:ascii="Times New Roman" w:eastAsiaTheme="minorHAnsi" w:hAnsi="Times New Roman" w:cs="Times New Roman"/>
                <w:sz w:val="24"/>
                <w:szCs w:val="24"/>
                <w:lang w:val="sr-Latn-CS"/>
              </w:rPr>
            </w:pPr>
            <w:r w:rsidRPr="00877AEE">
              <w:rPr>
                <w:rFonts w:ascii="Times New Roman" w:eastAsiaTheme="minorHAnsi" w:hAnsi="Times New Roman" w:cs="Times New Roman"/>
                <w:sz w:val="24"/>
                <w:szCs w:val="24"/>
                <w:lang w:val="sr-Latn-CS"/>
              </w:rPr>
              <w:t>Direktor , pedagog, odjeljenske starješine.</w:t>
            </w:r>
          </w:p>
          <w:p w:rsidR="002C1315" w:rsidRPr="00877AEE" w:rsidRDefault="002C1315" w:rsidP="00877AEE">
            <w:pPr>
              <w:jc w:val="center"/>
              <w:rPr>
                <w:rFonts w:ascii="Times New Roman" w:eastAsiaTheme="minorHAnsi" w:hAnsi="Times New Roman" w:cs="Times New Roman"/>
                <w:sz w:val="24"/>
                <w:szCs w:val="24"/>
                <w:lang w:val="sr-Latn-CS"/>
              </w:rPr>
            </w:pPr>
          </w:p>
        </w:tc>
        <w:tc>
          <w:tcPr>
            <w:tcW w:w="1417" w:type="dxa"/>
            <w:vAlign w:val="center"/>
          </w:tcPr>
          <w:p w:rsidR="002C1315" w:rsidRPr="00877AEE" w:rsidRDefault="002C1315" w:rsidP="00877AEE">
            <w:pPr>
              <w:autoSpaceDE w:val="0"/>
              <w:autoSpaceDN w:val="0"/>
              <w:adjustRightInd w:val="0"/>
              <w:jc w:val="center"/>
              <w:rPr>
                <w:rFonts w:ascii="Times New Roman" w:eastAsiaTheme="minorHAnsi" w:hAnsi="Times New Roman" w:cs="Times New Roman"/>
                <w:sz w:val="24"/>
                <w:szCs w:val="24"/>
                <w:lang w:val="sr-Latn-CS"/>
              </w:rPr>
            </w:pPr>
            <w:r w:rsidRPr="00877AEE">
              <w:rPr>
                <w:rFonts w:ascii="Times New Roman" w:eastAsiaTheme="minorHAnsi" w:hAnsi="Times New Roman" w:cs="Times New Roman"/>
                <w:sz w:val="24"/>
                <w:szCs w:val="24"/>
                <w:lang w:val="sr-Latn-CS"/>
              </w:rPr>
              <w:t>Radionice sa učenicima, roditeljski sastanci, saradnja  sa lokalnom</w:t>
            </w:r>
          </w:p>
          <w:p w:rsidR="002C1315" w:rsidRPr="00877AEE" w:rsidRDefault="002C1315" w:rsidP="00877AEE">
            <w:pPr>
              <w:autoSpaceDE w:val="0"/>
              <w:autoSpaceDN w:val="0"/>
              <w:adjustRightInd w:val="0"/>
              <w:jc w:val="center"/>
              <w:rPr>
                <w:rFonts w:ascii="Times New Roman" w:eastAsiaTheme="minorHAnsi" w:hAnsi="Times New Roman" w:cs="Times New Roman"/>
                <w:sz w:val="24"/>
                <w:szCs w:val="24"/>
                <w:lang w:val="sr-Latn-CS"/>
              </w:rPr>
            </w:pPr>
            <w:r w:rsidRPr="00877AEE">
              <w:rPr>
                <w:rFonts w:ascii="Times New Roman" w:eastAsiaTheme="minorHAnsi" w:hAnsi="Times New Roman" w:cs="Times New Roman"/>
                <w:sz w:val="24"/>
                <w:szCs w:val="24"/>
                <w:lang w:val="sr-Latn-CS"/>
              </w:rPr>
              <w:t>zajednicom</w:t>
            </w:r>
          </w:p>
          <w:p w:rsidR="002C1315" w:rsidRPr="00877AEE" w:rsidRDefault="002C1315" w:rsidP="00877AEE">
            <w:pPr>
              <w:jc w:val="center"/>
              <w:rPr>
                <w:rFonts w:ascii="Times New Roman" w:eastAsiaTheme="minorHAnsi" w:hAnsi="Times New Roman" w:cs="Times New Roman"/>
                <w:sz w:val="24"/>
                <w:szCs w:val="24"/>
                <w:lang w:val="sr-Latn-CS"/>
              </w:rPr>
            </w:pPr>
          </w:p>
        </w:tc>
        <w:tc>
          <w:tcPr>
            <w:tcW w:w="1364" w:type="dxa"/>
            <w:vAlign w:val="center"/>
          </w:tcPr>
          <w:p w:rsidR="002C1315" w:rsidRPr="00877AEE" w:rsidRDefault="002C1315" w:rsidP="00877AEE">
            <w:pPr>
              <w:autoSpaceDE w:val="0"/>
              <w:autoSpaceDN w:val="0"/>
              <w:adjustRightInd w:val="0"/>
              <w:jc w:val="center"/>
              <w:rPr>
                <w:rFonts w:ascii="Times New Roman" w:eastAsiaTheme="minorHAnsi" w:hAnsi="Times New Roman" w:cs="Times New Roman"/>
                <w:sz w:val="24"/>
                <w:szCs w:val="24"/>
                <w:lang w:val="sr-Latn-CS"/>
              </w:rPr>
            </w:pPr>
            <w:r w:rsidRPr="00877AEE">
              <w:rPr>
                <w:rFonts w:ascii="Times New Roman" w:eastAsiaTheme="minorHAnsi" w:hAnsi="Times New Roman" w:cs="Times New Roman"/>
                <w:sz w:val="24"/>
                <w:szCs w:val="24"/>
                <w:lang w:val="sr-Latn-CS"/>
              </w:rPr>
              <w:t>Tokom školske godine 2022/23.</w:t>
            </w:r>
          </w:p>
          <w:p w:rsidR="002C1315" w:rsidRPr="00877AEE" w:rsidRDefault="002C1315" w:rsidP="00877AEE">
            <w:pPr>
              <w:jc w:val="center"/>
              <w:rPr>
                <w:rFonts w:ascii="Times New Roman" w:eastAsiaTheme="minorHAnsi" w:hAnsi="Times New Roman" w:cs="Times New Roman"/>
                <w:sz w:val="24"/>
                <w:szCs w:val="24"/>
                <w:lang w:val="sr-Latn-CS"/>
              </w:rPr>
            </w:pPr>
          </w:p>
        </w:tc>
        <w:tc>
          <w:tcPr>
            <w:tcW w:w="1046" w:type="dxa"/>
            <w:vAlign w:val="center"/>
          </w:tcPr>
          <w:p w:rsidR="002C1315" w:rsidRPr="00877AEE" w:rsidRDefault="002C1315" w:rsidP="00877AEE">
            <w:pPr>
              <w:autoSpaceDE w:val="0"/>
              <w:autoSpaceDN w:val="0"/>
              <w:adjustRightInd w:val="0"/>
              <w:jc w:val="center"/>
              <w:rPr>
                <w:rFonts w:ascii="Times New Roman" w:eastAsiaTheme="minorHAnsi" w:hAnsi="Times New Roman" w:cs="Times New Roman"/>
                <w:sz w:val="24"/>
                <w:szCs w:val="24"/>
                <w:lang w:val="sr-Latn-CS"/>
              </w:rPr>
            </w:pPr>
            <w:r w:rsidRPr="00877AEE">
              <w:rPr>
                <w:rFonts w:ascii="Times New Roman" w:eastAsiaTheme="minorHAnsi" w:hAnsi="Times New Roman" w:cs="Times New Roman"/>
                <w:sz w:val="24"/>
                <w:szCs w:val="24"/>
                <w:lang w:val="sr-Latn-CS"/>
              </w:rPr>
              <w:t>Školski upitnik o pojavi nasilja na početku i na kraju</w:t>
            </w:r>
          </w:p>
          <w:p w:rsidR="002C1315" w:rsidRPr="00877AEE" w:rsidRDefault="002C1315" w:rsidP="00877AEE">
            <w:pPr>
              <w:autoSpaceDE w:val="0"/>
              <w:autoSpaceDN w:val="0"/>
              <w:adjustRightInd w:val="0"/>
              <w:jc w:val="center"/>
              <w:rPr>
                <w:rFonts w:ascii="Times New Roman" w:eastAsiaTheme="minorHAnsi" w:hAnsi="Times New Roman" w:cs="Times New Roman"/>
                <w:sz w:val="24"/>
                <w:szCs w:val="24"/>
                <w:lang w:val="sr-Latn-CS"/>
              </w:rPr>
            </w:pPr>
            <w:r w:rsidRPr="00877AEE">
              <w:rPr>
                <w:rFonts w:ascii="Times New Roman" w:eastAsiaTheme="minorHAnsi" w:hAnsi="Times New Roman" w:cs="Times New Roman"/>
                <w:sz w:val="24"/>
                <w:szCs w:val="24"/>
                <w:lang w:val="sr-Latn-CS"/>
              </w:rPr>
              <w:t>školske godine</w:t>
            </w:r>
          </w:p>
          <w:p w:rsidR="002C1315" w:rsidRPr="00877AEE" w:rsidRDefault="002C1315" w:rsidP="00877AEE">
            <w:pPr>
              <w:jc w:val="center"/>
              <w:rPr>
                <w:rFonts w:ascii="Times New Roman" w:eastAsiaTheme="minorHAnsi" w:hAnsi="Times New Roman" w:cs="Times New Roman"/>
                <w:sz w:val="24"/>
                <w:szCs w:val="24"/>
                <w:lang w:val="sr-Latn-CS"/>
              </w:rPr>
            </w:pPr>
          </w:p>
        </w:tc>
      </w:tr>
    </w:tbl>
    <w:p w:rsidR="002C1315" w:rsidRPr="00877AEE" w:rsidRDefault="002C1315" w:rsidP="00877AEE">
      <w:pPr>
        <w:jc w:val="right"/>
        <w:rPr>
          <w:rFonts w:ascii="Times New Roman" w:eastAsiaTheme="minorHAnsi" w:hAnsi="Times New Roman" w:cs="Times New Roman"/>
          <w:sz w:val="24"/>
          <w:szCs w:val="24"/>
        </w:rPr>
      </w:pPr>
    </w:p>
    <w:p w:rsidR="002C1315" w:rsidRPr="00877AEE" w:rsidRDefault="002C1315" w:rsidP="00877AEE">
      <w:pPr>
        <w:jc w:val="right"/>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PEDAGOG: Marija Zečević</w:t>
      </w:r>
    </w:p>
    <w:p w:rsidR="002C1315" w:rsidRPr="00877AEE" w:rsidRDefault="002C1315" w:rsidP="00877AEE">
      <w:pPr>
        <w:ind w:firstLine="708"/>
        <w:jc w:val="both"/>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Ovaj Plan je donešen na osnovu samoevaluacije kvaliteta Etosa i podrške učenicima koja je sprovedena u IV klasifikacionom periodu školske 2021/2022. godine. Isti je prezentovan na sjednici Nastavničkog vijeća 1.9.2022. godine.</w:t>
      </w:r>
    </w:p>
    <w:p w:rsidR="002C1315" w:rsidRPr="00877AEE" w:rsidRDefault="002C1315" w:rsidP="00877AEE">
      <w:pPr>
        <w:ind w:firstLine="708"/>
        <w:jc w:val="both"/>
        <w:rPr>
          <w:rFonts w:ascii="Times New Roman" w:eastAsiaTheme="minorHAnsi" w:hAnsi="Times New Roman" w:cs="Times New Roman"/>
          <w:sz w:val="24"/>
          <w:szCs w:val="24"/>
        </w:rPr>
      </w:pPr>
      <w:r w:rsidRPr="00877AEE">
        <w:rPr>
          <w:rFonts w:ascii="Times New Roman" w:eastAsiaTheme="minorHAnsi" w:hAnsi="Times New Roman" w:cs="Times New Roman"/>
          <w:color w:val="050505"/>
          <w:sz w:val="24"/>
          <w:szCs w:val="24"/>
          <w:shd w:val="clear" w:color="auto" w:fill="FFFFFF"/>
        </w:rPr>
        <w:t>Da</w:t>
      </w:r>
      <w:r w:rsidRPr="00877AEE">
        <w:rPr>
          <w:rFonts w:ascii="Times New Roman" w:eastAsiaTheme="minorHAnsi" w:hAnsi="Times New Roman" w:cs="Times New Roman"/>
          <w:sz w:val="24"/>
          <w:szCs w:val="24"/>
        </w:rPr>
        <w:t>na 27.10.2022. godine sprovedena je anketa o vršnjačkom nasilju. Analizom ankete došli smo do saznanja da u JU OŠ „Donja Ržanica“ uglavnom nema slučajeva vršnjačkog nasilja. U prilogu je  upitnik i analiza upitnika.</w:t>
      </w:r>
    </w:p>
    <w:p w:rsidR="002C1315" w:rsidRPr="00877AEE" w:rsidRDefault="002C1315" w:rsidP="00877AEE">
      <w:pPr>
        <w:ind w:firstLine="708"/>
        <w:rPr>
          <w:rFonts w:ascii="Times New Roman" w:eastAsiaTheme="minorHAnsi" w:hAnsi="Times New Roman" w:cs="Times New Roman"/>
          <w:sz w:val="24"/>
          <w:szCs w:val="24"/>
        </w:rPr>
      </w:pPr>
    </w:p>
    <w:p w:rsidR="002C1315" w:rsidRPr="00877AEE" w:rsidRDefault="002C1315" w:rsidP="00877AEE">
      <w:pPr>
        <w:tabs>
          <w:tab w:val="left" w:pos="330"/>
        </w:tabs>
        <w:ind w:left="720"/>
        <w:contextualSpacing/>
        <w:jc w:val="center"/>
        <w:rPr>
          <w:rFonts w:ascii="Times New Roman" w:eastAsiaTheme="minorHAnsi" w:hAnsi="Times New Roman" w:cs="Times New Roman"/>
          <w:b/>
          <w:sz w:val="24"/>
          <w:szCs w:val="24"/>
        </w:rPr>
      </w:pPr>
    </w:p>
    <w:p w:rsidR="002C1315" w:rsidRPr="00877AEE" w:rsidRDefault="002C1315" w:rsidP="00877AEE">
      <w:pPr>
        <w:tabs>
          <w:tab w:val="left" w:pos="330"/>
        </w:tabs>
        <w:ind w:left="720"/>
        <w:contextualSpacing/>
        <w:jc w:val="center"/>
        <w:rPr>
          <w:rFonts w:ascii="Times New Roman" w:eastAsiaTheme="minorHAnsi" w:hAnsi="Times New Roman" w:cs="Times New Roman"/>
          <w:b/>
          <w:sz w:val="24"/>
          <w:szCs w:val="24"/>
        </w:rPr>
      </w:pPr>
      <w:r w:rsidRPr="00877AEE">
        <w:rPr>
          <w:rFonts w:ascii="Times New Roman" w:eastAsiaTheme="minorHAnsi" w:hAnsi="Times New Roman" w:cs="Times New Roman"/>
          <w:b/>
          <w:sz w:val="24"/>
          <w:szCs w:val="24"/>
        </w:rPr>
        <w:t>ANKETA</w:t>
      </w:r>
    </w:p>
    <w:p w:rsidR="002C1315" w:rsidRPr="00877AEE" w:rsidRDefault="002C1315" w:rsidP="00877AEE">
      <w:pPr>
        <w:tabs>
          <w:tab w:val="left" w:pos="330"/>
        </w:tabs>
        <w:ind w:left="720"/>
        <w:contextualSpacing/>
        <w:rPr>
          <w:rFonts w:ascii="Times New Roman" w:eastAsiaTheme="minorHAnsi" w:hAnsi="Times New Roman" w:cs="Times New Roman"/>
          <w:sz w:val="24"/>
          <w:szCs w:val="24"/>
        </w:rPr>
      </w:pPr>
    </w:p>
    <w:p w:rsidR="002C1315" w:rsidRPr="00877AEE" w:rsidRDefault="002C1315" w:rsidP="00877AEE">
      <w:pPr>
        <w:tabs>
          <w:tab w:val="left" w:pos="330"/>
        </w:tabs>
        <w:ind w:left="720"/>
        <w:contextualSpacing/>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Dragi učenici/učenice,</w:t>
      </w:r>
    </w:p>
    <w:p w:rsidR="002C1315" w:rsidRPr="00877AEE" w:rsidRDefault="002C1315" w:rsidP="00877AEE">
      <w:pPr>
        <w:tabs>
          <w:tab w:val="left" w:pos="330"/>
        </w:tabs>
        <w:ind w:left="720"/>
        <w:contextualSpacing/>
        <w:jc w:val="both"/>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Vršnjačko nasilje, kao pojava je sve više prisutno u školama i iz tog razloga se sprovodi anketiranje učenika/ca. Pred tobom se nalazi niz pitanja, a upitnik je anoniman. Molimo te da pažljivo pročitaš svako pitanje i da iskreno odgovoriš. Samo tako ćeš nam pomoći u suzbijanju i otklanjanju ove pojave u našem društvu.</w:t>
      </w:r>
    </w:p>
    <w:p w:rsidR="002C1315" w:rsidRPr="00877AEE" w:rsidRDefault="002C1315" w:rsidP="00877AEE">
      <w:pPr>
        <w:tabs>
          <w:tab w:val="left" w:pos="330"/>
        </w:tabs>
        <w:ind w:left="720"/>
        <w:contextualSpacing/>
        <w:jc w:val="both"/>
        <w:rPr>
          <w:rFonts w:ascii="Times New Roman" w:eastAsiaTheme="minorHAnsi" w:hAnsi="Times New Roman" w:cs="Times New Roman"/>
          <w:sz w:val="24"/>
          <w:szCs w:val="24"/>
        </w:rPr>
      </w:pPr>
    </w:p>
    <w:p w:rsidR="002C1315" w:rsidRPr="00877AEE" w:rsidRDefault="002C1315" w:rsidP="00877AEE">
      <w:pPr>
        <w:tabs>
          <w:tab w:val="left" w:pos="330"/>
        </w:tabs>
        <w:ind w:left="720"/>
        <w:contextualSpacing/>
        <w:rPr>
          <w:rFonts w:ascii="Times New Roman" w:eastAsiaTheme="minorHAnsi" w:hAnsi="Times New Roman" w:cs="Times New Roman"/>
          <w:sz w:val="24"/>
          <w:szCs w:val="24"/>
        </w:rPr>
      </w:pPr>
      <w:r w:rsidRPr="00877AEE">
        <w:rPr>
          <w:rFonts w:ascii="Times New Roman" w:eastAsiaTheme="minorHAnsi" w:hAnsi="Times New Roman" w:cs="Times New Roman"/>
          <w:b/>
          <w:sz w:val="24"/>
          <w:szCs w:val="24"/>
        </w:rPr>
        <w:t>1. Pol:</w:t>
      </w:r>
      <w:r w:rsidRPr="00877AEE">
        <w:rPr>
          <w:rFonts w:ascii="Times New Roman" w:eastAsiaTheme="minorHAnsi" w:hAnsi="Times New Roman" w:cs="Times New Roman"/>
          <w:sz w:val="24"/>
          <w:szCs w:val="24"/>
        </w:rPr>
        <w:t xml:space="preserve">        a) muški         b) ženski</w:t>
      </w:r>
    </w:p>
    <w:p w:rsidR="002C1315" w:rsidRPr="00877AEE" w:rsidRDefault="002C1315" w:rsidP="00877AEE">
      <w:pPr>
        <w:tabs>
          <w:tab w:val="left" w:pos="330"/>
        </w:tabs>
        <w:ind w:left="720"/>
        <w:contextualSpacing/>
        <w:rPr>
          <w:rFonts w:ascii="Times New Roman" w:eastAsiaTheme="minorHAnsi" w:hAnsi="Times New Roman" w:cs="Times New Roman"/>
          <w:sz w:val="24"/>
          <w:szCs w:val="24"/>
        </w:rPr>
      </w:pPr>
      <w:r w:rsidRPr="00877AEE">
        <w:rPr>
          <w:rFonts w:ascii="Times New Roman" w:eastAsiaTheme="minorHAnsi" w:hAnsi="Times New Roman" w:cs="Times New Roman"/>
          <w:b/>
          <w:sz w:val="24"/>
          <w:szCs w:val="24"/>
        </w:rPr>
        <w:t>2. Napiši u koji razred ideš:</w:t>
      </w:r>
      <w:r w:rsidRPr="00877AEE">
        <w:rPr>
          <w:rFonts w:ascii="Times New Roman" w:eastAsiaTheme="minorHAnsi" w:hAnsi="Times New Roman" w:cs="Times New Roman"/>
          <w:sz w:val="24"/>
          <w:szCs w:val="24"/>
        </w:rPr>
        <w:t xml:space="preserve"> _______</w:t>
      </w:r>
    </w:p>
    <w:p w:rsidR="002C1315" w:rsidRPr="00877AEE" w:rsidRDefault="002C1315" w:rsidP="00877AEE">
      <w:pPr>
        <w:tabs>
          <w:tab w:val="left" w:pos="330"/>
        </w:tabs>
        <w:ind w:left="720"/>
        <w:contextualSpacing/>
        <w:rPr>
          <w:rFonts w:ascii="Times New Roman" w:eastAsiaTheme="minorHAnsi" w:hAnsi="Times New Roman" w:cs="Times New Roman"/>
          <w:b/>
          <w:sz w:val="24"/>
          <w:szCs w:val="24"/>
        </w:rPr>
      </w:pPr>
      <w:r w:rsidRPr="00877AEE">
        <w:rPr>
          <w:rFonts w:ascii="Times New Roman" w:eastAsiaTheme="minorHAnsi" w:hAnsi="Times New Roman" w:cs="Times New Roman"/>
          <w:b/>
          <w:sz w:val="24"/>
          <w:szCs w:val="24"/>
        </w:rPr>
        <w:t>3. Sa vršnjacima (drugovima,drugaricama) se:</w:t>
      </w:r>
    </w:p>
    <w:p w:rsidR="002C1315" w:rsidRPr="00877AEE" w:rsidRDefault="002C1315" w:rsidP="00877AEE">
      <w:pPr>
        <w:tabs>
          <w:tab w:val="left" w:pos="330"/>
        </w:tabs>
        <w:ind w:left="720"/>
        <w:contextualSpacing/>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 xml:space="preserve">a) dobro slažem                  b) povremeno svađam                 c) ne družim                   </w:t>
      </w:r>
    </w:p>
    <w:p w:rsidR="002C1315" w:rsidRPr="00877AEE" w:rsidRDefault="002C1315" w:rsidP="00877AEE">
      <w:pPr>
        <w:tabs>
          <w:tab w:val="left" w:pos="330"/>
        </w:tabs>
        <w:ind w:left="720"/>
        <w:contextualSpacing/>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d) često tučem                    e) vršnjaci me ponižavaju i maltretiraju</w:t>
      </w:r>
    </w:p>
    <w:p w:rsidR="002C1315" w:rsidRPr="00877AEE" w:rsidRDefault="002C1315" w:rsidP="00877AEE">
      <w:pPr>
        <w:tabs>
          <w:tab w:val="left" w:pos="330"/>
        </w:tabs>
        <w:ind w:left="720"/>
        <w:contextualSpacing/>
        <w:rPr>
          <w:rFonts w:ascii="Times New Roman" w:eastAsiaTheme="minorHAnsi" w:hAnsi="Times New Roman" w:cs="Times New Roman"/>
          <w:b/>
          <w:sz w:val="24"/>
          <w:szCs w:val="24"/>
        </w:rPr>
      </w:pPr>
      <w:r w:rsidRPr="00877AEE">
        <w:rPr>
          <w:rFonts w:ascii="Times New Roman" w:eastAsiaTheme="minorHAnsi" w:hAnsi="Times New Roman" w:cs="Times New Roman"/>
          <w:b/>
          <w:sz w:val="24"/>
          <w:szCs w:val="24"/>
        </w:rPr>
        <w:t>4. Čuo/la sam za nasilje među vršnjacima:</w:t>
      </w:r>
    </w:p>
    <w:p w:rsidR="002C1315" w:rsidRPr="00877AEE" w:rsidRDefault="002C1315" w:rsidP="00877AEE">
      <w:pPr>
        <w:tabs>
          <w:tab w:val="left" w:pos="330"/>
        </w:tabs>
        <w:ind w:left="720"/>
        <w:contextualSpacing/>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a) da        b) malo       c) ne</w:t>
      </w:r>
    </w:p>
    <w:p w:rsidR="002C1315" w:rsidRPr="00877AEE" w:rsidRDefault="002C1315" w:rsidP="00877AEE">
      <w:pPr>
        <w:tabs>
          <w:tab w:val="left" w:pos="330"/>
        </w:tabs>
        <w:ind w:left="720"/>
        <w:contextualSpacing/>
        <w:rPr>
          <w:rFonts w:ascii="Times New Roman" w:eastAsiaTheme="minorHAnsi" w:hAnsi="Times New Roman" w:cs="Times New Roman"/>
          <w:b/>
          <w:sz w:val="24"/>
          <w:szCs w:val="24"/>
        </w:rPr>
      </w:pPr>
      <w:r w:rsidRPr="00877AEE">
        <w:rPr>
          <w:rFonts w:ascii="Times New Roman" w:eastAsiaTheme="minorHAnsi" w:hAnsi="Times New Roman" w:cs="Times New Roman"/>
          <w:b/>
          <w:sz w:val="24"/>
          <w:szCs w:val="24"/>
        </w:rPr>
        <w:t>5. Informacije o vršnjačkom nasilju sam dobio/la od:</w:t>
      </w:r>
    </w:p>
    <w:p w:rsidR="002C1315" w:rsidRPr="00877AEE" w:rsidRDefault="002C1315" w:rsidP="00877AEE">
      <w:pPr>
        <w:tabs>
          <w:tab w:val="left" w:pos="330"/>
        </w:tabs>
        <w:ind w:left="720"/>
        <w:contextualSpacing/>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a) razrednog starješine         b) pedagoga                  c) medija                       d) roditelja</w:t>
      </w:r>
    </w:p>
    <w:p w:rsidR="002C1315" w:rsidRPr="00877AEE" w:rsidRDefault="002C1315" w:rsidP="00877AEE">
      <w:pPr>
        <w:tabs>
          <w:tab w:val="left" w:pos="330"/>
        </w:tabs>
        <w:ind w:left="720"/>
        <w:contextualSpacing/>
        <w:rPr>
          <w:rFonts w:ascii="Times New Roman" w:eastAsiaTheme="minorHAnsi" w:hAnsi="Times New Roman" w:cs="Times New Roman"/>
          <w:b/>
          <w:sz w:val="24"/>
          <w:szCs w:val="24"/>
        </w:rPr>
      </w:pPr>
      <w:r w:rsidRPr="00877AEE">
        <w:rPr>
          <w:rFonts w:ascii="Times New Roman" w:eastAsiaTheme="minorHAnsi" w:hAnsi="Times New Roman" w:cs="Times New Roman"/>
          <w:b/>
          <w:sz w:val="24"/>
          <w:szCs w:val="24"/>
        </w:rPr>
        <w:t>6. Ako si nekad bio/la žrtva nasilja, od koga si doživio/la da budeš zlostavljan/a:</w:t>
      </w:r>
    </w:p>
    <w:p w:rsidR="002C1315" w:rsidRPr="00877AEE" w:rsidRDefault="002C1315" w:rsidP="00877AEE">
      <w:pPr>
        <w:tabs>
          <w:tab w:val="left" w:pos="330"/>
        </w:tabs>
        <w:ind w:left="720"/>
        <w:contextualSpacing/>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a) vršnjaka             b) starijih učenika             c) mlađih učenika                 d) odraslih     e) nisam bio/la žrtva nasilja</w:t>
      </w:r>
    </w:p>
    <w:p w:rsidR="002C1315" w:rsidRPr="00877AEE" w:rsidRDefault="002C1315" w:rsidP="00877AEE">
      <w:pPr>
        <w:tabs>
          <w:tab w:val="left" w:pos="330"/>
        </w:tabs>
        <w:ind w:left="720"/>
        <w:contextualSpacing/>
        <w:rPr>
          <w:rFonts w:ascii="Times New Roman" w:eastAsiaTheme="minorHAnsi" w:hAnsi="Times New Roman" w:cs="Times New Roman"/>
          <w:b/>
          <w:sz w:val="24"/>
          <w:szCs w:val="24"/>
        </w:rPr>
      </w:pPr>
      <w:r w:rsidRPr="00877AEE">
        <w:rPr>
          <w:rFonts w:ascii="Times New Roman" w:eastAsiaTheme="minorHAnsi" w:hAnsi="Times New Roman" w:cs="Times New Roman"/>
          <w:b/>
          <w:sz w:val="24"/>
          <w:szCs w:val="24"/>
        </w:rPr>
        <w:lastRenderedPageBreak/>
        <w:t>7. Navedi vlastita iskustva koja si doživio/la od vršnjaka u školi (nabroj):</w:t>
      </w:r>
    </w:p>
    <w:p w:rsidR="002C1315" w:rsidRPr="00877AEE" w:rsidRDefault="002C1315" w:rsidP="00877AEE">
      <w:pPr>
        <w:tabs>
          <w:tab w:val="left" w:pos="330"/>
        </w:tabs>
        <w:ind w:left="720"/>
        <w:contextualSpacing/>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___________________________________________________________________________________________</w:t>
      </w:r>
    </w:p>
    <w:p w:rsidR="002C1315" w:rsidRPr="00877AEE" w:rsidRDefault="002C1315" w:rsidP="00877AEE">
      <w:pPr>
        <w:tabs>
          <w:tab w:val="left" w:pos="330"/>
        </w:tabs>
        <w:ind w:left="720"/>
        <w:contextualSpacing/>
        <w:rPr>
          <w:rFonts w:ascii="Times New Roman" w:eastAsiaTheme="minorHAnsi" w:hAnsi="Times New Roman" w:cs="Times New Roman"/>
          <w:b/>
          <w:sz w:val="24"/>
          <w:szCs w:val="24"/>
        </w:rPr>
      </w:pPr>
      <w:r w:rsidRPr="00877AEE">
        <w:rPr>
          <w:rFonts w:ascii="Times New Roman" w:eastAsiaTheme="minorHAnsi" w:hAnsi="Times New Roman" w:cs="Times New Roman"/>
          <w:b/>
          <w:sz w:val="24"/>
          <w:szCs w:val="24"/>
        </w:rPr>
        <w:t>8. Jesi li ti vršio/la nasilje-zlostavljanje nad drugim učenicima u školi?</w:t>
      </w:r>
    </w:p>
    <w:p w:rsidR="002C1315" w:rsidRPr="00877AEE" w:rsidRDefault="002C1315" w:rsidP="00877AEE">
      <w:pPr>
        <w:tabs>
          <w:tab w:val="left" w:pos="330"/>
        </w:tabs>
        <w:ind w:left="720"/>
        <w:contextualSpacing/>
        <w:rPr>
          <w:rFonts w:ascii="Times New Roman" w:eastAsiaTheme="minorHAnsi" w:hAnsi="Times New Roman" w:cs="Times New Roman"/>
          <w:b/>
          <w:sz w:val="24"/>
          <w:szCs w:val="24"/>
        </w:rPr>
      </w:pPr>
      <w:r w:rsidRPr="00877AEE">
        <w:rPr>
          <w:rFonts w:ascii="Times New Roman" w:eastAsiaTheme="minorHAnsi" w:hAnsi="Times New Roman" w:cs="Times New Roman"/>
          <w:sz w:val="24"/>
          <w:szCs w:val="24"/>
        </w:rPr>
        <w:t xml:space="preserve"> a) da, samo verbalno            b) da, fizičk       e) da često (i verbalno i fizički)          f) nisam vršio/la nasilje       nad drugima</w:t>
      </w:r>
    </w:p>
    <w:p w:rsidR="002C1315" w:rsidRPr="00877AEE" w:rsidRDefault="002C1315" w:rsidP="00877AEE">
      <w:pPr>
        <w:tabs>
          <w:tab w:val="left" w:pos="330"/>
        </w:tabs>
        <w:ind w:left="720"/>
        <w:contextualSpacing/>
        <w:rPr>
          <w:rFonts w:ascii="Times New Roman" w:eastAsiaTheme="minorHAnsi" w:hAnsi="Times New Roman" w:cs="Times New Roman"/>
          <w:b/>
          <w:sz w:val="24"/>
          <w:szCs w:val="24"/>
        </w:rPr>
      </w:pPr>
      <w:r w:rsidRPr="00877AEE">
        <w:rPr>
          <w:rFonts w:ascii="Times New Roman" w:eastAsiaTheme="minorHAnsi" w:hAnsi="Times New Roman" w:cs="Times New Roman"/>
          <w:b/>
          <w:sz w:val="24"/>
          <w:szCs w:val="24"/>
        </w:rPr>
        <w:t xml:space="preserve">               HVALA NA SARADNJI!                                                                                                  </w:t>
      </w:r>
    </w:p>
    <w:p w:rsidR="002C1315" w:rsidRPr="00877AEE" w:rsidRDefault="002C1315" w:rsidP="00877AEE">
      <w:pPr>
        <w:tabs>
          <w:tab w:val="left" w:pos="330"/>
        </w:tabs>
        <w:ind w:left="720"/>
        <w:contextualSpacing/>
        <w:rPr>
          <w:rFonts w:ascii="Times New Roman" w:eastAsiaTheme="minorHAnsi" w:hAnsi="Times New Roman" w:cs="Times New Roman"/>
          <w:b/>
          <w:sz w:val="24"/>
          <w:szCs w:val="24"/>
        </w:rPr>
      </w:pPr>
      <w:r w:rsidRPr="00877AEE">
        <w:rPr>
          <w:rFonts w:ascii="Times New Roman" w:eastAsiaTheme="minorHAnsi" w:hAnsi="Times New Roman" w:cs="Times New Roman"/>
          <w:b/>
          <w:sz w:val="24"/>
          <w:szCs w:val="24"/>
        </w:rPr>
        <w:t xml:space="preserve">                                                                                                                                                     PEDAGOG ŠKOLE:</w:t>
      </w:r>
    </w:p>
    <w:p w:rsidR="002C1315" w:rsidRPr="00877AEE" w:rsidRDefault="002C1315" w:rsidP="00877AEE">
      <w:pPr>
        <w:tabs>
          <w:tab w:val="left" w:pos="330"/>
        </w:tabs>
        <w:ind w:left="720"/>
        <w:contextualSpacing/>
        <w:rPr>
          <w:rFonts w:ascii="Times New Roman" w:eastAsiaTheme="minorHAnsi" w:hAnsi="Times New Roman" w:cs="Times New Roman"/>
          <w:b/>
          <w:sz w:val="24"/>
          <w:szCs w:val="24"/>
        </w:rPr>
      </w:pPr>
      <w:r w:rsidRPr="00877AEE">
        <w:rPr>
          <w:rFonts w:ascii="Times New Roman" w:eastAsiaTheme="minorHAnsi" w:hAnsi="Times New Roman" w:cs="Times New Roman"/>
          <w:b/>
          <w:sz w:val="24"/>
          <w:szCs w:val="24"/>
        </w:rPr>
        <w:t xml:space="preserve">                                                                                                                                                        Marija Zečević</w:t>
      </w:r>
    </w:p>
    <w:p w:rsidR="002C1315" w:rsidRPr="00877AEE" w:rsidRDefault="002C1315" w:rsidP="00877AEE">
      <w:pPr>
        <w:jc w:val="center"/>
        <w:rPr>
          <w:rFonts w:ascii="Times New Roman" w:eastAsiaTheme="minorHAnsi" w:hAnsi="Times New Roman" w:cs="Times New Roman"/>
          <w:b/>
          <w:sz w:val="24"/>
          <w:szCs w:val="24"/>
        </w:rPr>
      </w:pPr>
    </w:p>
    <w:p w:rsidR="002C1315" w:rsidRPr="00877AEE" w:rsidRDefault="002C1315" w:rsidP="00877AEE">
      <w:pPr>
        <w:jc w:val="center"/>
        <w:rPr>
          <w:rFonts w:ascii="Times New Roman" w:eastAsiaTheme="minorHAnsi" w:hAnsi="Times New Roman" w:cs="Times New Roman"/>
          <w:b/>
          <w:sz w:val="24"/>
          <w:szCs w:val="24"/>
        </w:rPr>
      </w:pPr>
      <w:r w:rsidRPr="00877AEE">
        <w:rPr>
          <w:rFonts w:ascii="Times New Roman" w:eastAsiaTheme="minorHAnsi" w:hAnsi="Times New Roman" w:cs="Times New Roman"/>
          <w:b/>
          <w:sz w:val="24"/>
          <w:szCs w:val="24"/>
        </w:rPr>
        <w:t>ANALIZA ANKETE O VRŠNJAČKOM NASILJU</w:t>
      </w:r>
    </w:p>
    <w:p w:rsidR="002C1315" w:rsidRPr="00877AEE" w:rsidRDefault="002C1315" w:rsidP="00877AEE">
      <w:pPr>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VRIJEME: 27.10.2022.god.</w:t>
      </w:r>
    </w:p>
    <w:p w:rsidR="002C1315" w:rsidRPr="00877AEE" w:rsidRDefault="002C1315" w:rsidP="00877AEE">
      <w:pPr>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CILJNA GRUPA: Učenici VI, VII, VIII i IX razreda</w:t>
      </w:r>
    </w:p>
    <w:p w:rsidR="002C1315" w:rsidRPr="00877AEE" w:rsidRDefault="002C1315" w:rsidP="00877AEE">
      <w:pPr>
        <w:tabs>
          <w:tab w:val="left" w:pos="330"/>
        </w:tabs>
        <w:jc w:val="both"/>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BROJ UČENIKA: 30</w:t>
      </w:r>
    </w:p>
    <w:p w:rsidR="002C1315" w:rsidRPr="00877AEE" w:rsidRDefault="002C1315" w:rsidP="00877AEE">
      <w:pPr>
        <w:tabs>
          <w:tab w:val="left" w:pos="330"/>
        </w:tabs>
        <w:jc w:val="both"/>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Vršnjačko nasilje, kao pojava je sve više prisutno u školama te je iz tog razloga sprovedeno anketiranje učenika/ca. Na ovaj način učenici će nam pomoći u suzbijanju i otklanjanju ove pojave u našem društvu.</w:t>
      </w:r>
    </w:p>
    <w:p w:rsidR="002C1315" w:rsidRPr="00877AEE" w:rsidRDefault="002C1315" w:rsidP="00877AEE">
      <w:pPr>
        <w:tabs>
          <w:tab w:val="left" w:pos="330"/>
        </w:tabs>
        <w:rPr>
          <w:rFonts w:ascii="Times New Roman" w:eastAsiaTheme="minorHAnsi" w:hAnsi="Times New Roman" w:cs="Times New Roman"/>
          <w:sz w:val="24"/>
          <w:szCs w:val="24"/>
        </w:rPr>
      </w:pPr>
      <w:r w:rsidRPr="00877AEE">
        <w:rPr>
          <w:rFonts w:ascii="Times New Roman" w:eastAsiaTheme="minorHAnsi" w:hAnsi="Times New Roman" w:cs="Times New Roman"/>
          <w:b/>
          <w:sz w:val="24"/>
          <w:szCs w:val="24"/>
        </w:rPr>
        <w:t>1. Pol:</w:t>
      </w:r>
      <w:r w:rsidRPr="00877AEE">
        <w:rPr>
          <w:rFonts w:ascii="Times New Roman" w:eastAsiaTheme="minorHAnsi" w:hAnsi="Times New Roman" w:cs="Times New Roman"/>
          <w:sz w:val="24"/>
          <w:szCs w:val="24"/>
        </w:rPr>
        <w:t xml:space="preserve">        a) muških 16         b) ženskih 14</w:t>
      </w:r>
    </w:p>
    <w:p w:rsidR="002C1315" w:rsidRPr="00877AEE" w:rsidRDefault="002C1315" w:rsidP="00877AEE">
      <w:pPr>
        <w:tabs>
          <w:tab w:val="left" w:pos="330"/>
        </w:tabs>
        <w:rPr>
          <w:rFonts w:ascii="Times New Roman" w:eastAsiaTheme="minorHAnsi" w:hAnsi="Times New Roman" w:cs="Times New Roman"/>
          <w:sz w:val="24"/>
          <w:szCs w:val="24"/>
        </w:rPr>
      </w:pPr>
      <w:r w:rsidRPr="00877AEE">
        <w:rPr>
          <w:rFonts w:ascii="Times New Roman" w:eastAsiaTheme="minorHAnsi" w:hAnsi="Times New Roman" w:cs="Times New Roman"/>
          <w:b/>
          <w:sz w:val="24"/>
          <w:szCs w:val="24"/>
        </w:rPr>
        <w:t>2. Napiši u koji razred ideš:</w:t>
      </w:r>
      <w:r w:rsidRPr="00877AEE">
        <w:rPr>
          <w:rFonts w:ascii="Times New Roman" w:eastAsiaTheme="minorHAnsi" w:hAnsi="Times New Roman" w:cs="Times New Roman"/>
          <w:sz w:val="24"/>
          <w:szCs w:val="24"/>
        </w:rPr>
        <w:t xml:space="preserve"> VI-7, VII-5, VIII-10 i IX-8</w:t>
      </w:r>
    </w:p>
    <w:p w:rsidR="002C1315" w:rsidRPr="00877AEE" w:rsidRDefault="002C1315" w:rsidP="00877AEE">
      <w:pPr>
        <w:tabs>
          <w:tab w:val="left" w:pos="330"/>
        </w:tabs>
        <w:rPr>
          <w:rFonts w:ascii="Times New Roman" w:eastAsiaTheme="minorHAnsi" w:hAnsi="Times New Roman" w:cs="Times New Roman"/>
          <w:b/>
          <w:sz w:val="24"/>
          <w:szCs w:val="24"/>
        </w:rPr>
      </w:pPr>
      <w:r w:rsidRPr="00877AEE">
        <w:rPr>
          <w:rFonts w:ascii="Times New Roman" w:eastAsiaTheme="minorHAnsi" w:hAnsi="Times New Roman" w:cs="Times New Roman"/>
          <w:b/>
          <w:sz w:val="24"/>
          <w:szCs w:val="24"/>
        </w:rPr>
        <w:t>3. Sa vršnjacima (drugovima, drugaricama) se:</w:t>
      </w:r>
    </w:p>
    <w:p w:rsidR="002C1315" w:rsidRPr="00877AEE" w:rsidRDefault="002C1315" w:rsidP="00877AEE">
      <w:pPr>
        <w:tabs>
          <w:tab w:val="left" w:pos="330"/>
        </w:tabs>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 xml:space="preserve">a) dobro slažem  90%                b) povremeno svađam 10%                c) ne družim                   </w:t>
      </w:r>
    </w:p>
    <w:p w:rsidR="002C1315" w:rsidRPr="00877AEE" w:rsidRDefault="002C1315" w:rsidP="00877AEE">
      <w:pPr>
        <w:tabs>
          <w:tab w:val="left" w:pos="330"/>
        </w:tabs>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 xml:space="preserve">d) često tučem                    e) vršnjaci me ponižavaju i maltretiraju  </w:t>
      </w:r>
    </w:p>
    <w:p w:rsidR="002C1315" w:rsidRPr="00877AEE" w:rsidRDefault="002C1315" w:rsidP="00877AEE">
      <w:pPr>
        <w:tabs>
          <w:tab w:val="left" w:pos="330"/>
        </w:tabs>
        <w:rPr>
          <w:rFonts w:ascii="Times New Roman" w:eastAsiaTheme="minorHAnsi" w:hAnsi="Times New Roman" w:cs="Times New Roman"/>
          <w:b/>
          <w:sz w:val="24"/>
          <w:szCs w:val="24"/>
        </w:rPr>
      </w:pPr>
      <w:r w:rsidRPr="00877AEE">
        <w:rPr>
          <w:rFonts w:ascii="Times New Roman" w:eastAsiaTheme="minorHAnsi" w:hAnsi="Times New Roman" w:cs="Times New Roman"/>
          <w:b/>
          <w:sz w:val="24"/>
          <w:szCs w:val="24"/>
        </w:rPr>
        <w:t>4. Čuo/la sam za nasilje među vršnjacima:</w:t>
      </w:r>
    </w:p>
    <w:p w:rsidR="002C1315" w:rsidRPr="00877AEE" w:rsidRDefault="002C1315" w:rsidP="00877AEE">
      <w:pPr>
        <w:tabs>
          <w:tab w:val="left" w:pos="330"/>
        </w:tabs>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a) da 33,33%       b) malo 30%      c) ne 36.67%</w:t>
      </w:r>
    </w:p>
    <w:p w:rsidR="002C1315" w:rsidRPr="00877AEE" w:rsidRDefault="002C1315" w:rsidP="00877AEE">
      <w:pPr>
        <w:tabs>
          <w:tab w:val="left" w:pos="330"/>
        </w:tabs>
        <w:rPr>
          <w:rFonts w:ascii="Times New Roman" w:eastAsiaTheme="minorHAnsi" w:hAnsi="Times New Roman" w:cs="Times New Roman"/>
          <w:b/>
          <w:sz w:val="24"/>
          <w:szCs w:val="24"/>
        </w:rPr>
      </w:pPr>
      <w:r w:rsidRPr="00877AEE">
        <w:rPr>
          <w:rFonts w:ascii="Times New Roman" w:eastAsiaTheme="minorHAnsi" w:hAnsi="Times New Roman" w:cs="Times New Roman"/>
          <w:b/>
          <w:sz w:val="24"/>
          <w:szCs w:val="24"/>
        </w:rPr>
        <w:t>5. Informacije o vršnjačkom nasilju sam dobio/la od:</w:t>
      </w:r>
    </w:p>
    <w:p w:rsidR="002C1315" w:rsidRPr="00877AEE" w:rsidRDefault="002C1315" w:rsidP="00877AEE">
      <w:pPr>
        <w:tabs>
          <w:tab w:val="left" w:pos="330"/>
        </w:tabs>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 xml:space="preserve">a) razrednog starješine 6,67%        b) pedagoga  10%                c) medija  53.33%                   d) roditelja  30% </w:t>
      </w:r>
    </w:p>
    <w:p w:rsidR="002C1315" w:rsidRPr="00877AEE" w:rsidRDefault="002C1315" w:rsidP="00877AEE">
      <w:pPr>
        <w:tabs>
          <w:tab w:val="left" w:pos="330"/>
        </w:tabs>
        <w:rPr>
          <w:rFonts w:ascii="Times New Roman" w:eastAsiaTheme="minorHAnsi" w:hAnsi="Times New Roman" w:cs="Times New Roman"/>
          <w:b/>
          <w:sz w:val="24"/>
          <w:szCs w:val="24"/>
        </w:rPr>
      </w:pPr>
      <w:r w:rsidRPr="00877AEE">
        <w:rPr>
          <w:rFonts w:ascii="Times New Roman" w:eastAsiaTheme="minorHAnsi" w:hAnsi="Times New Roman" w:cs="Times New Roman"/>
          <w:b/>
          <w:sz w:val="24"/>
          <w:szCs w:val="24"/>
        </w:rPr>
        <w:t>6. Ako si nekad bio/la žrtva nasilja, od koga si doživio/la da budeš zlostavljan/a:</w:t>
      </w:r>
    </w:p>
    <w:p w:rsidR="002C1315" w:rsidRPr="00877AEE" w:rsidRDefault="002C1315" w:rsidP="00877AEE">
      <w:pPr>
        <w:tabs>
          <w:tab w:val="left" w:pos="330"/>
        </w:tabs>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lastRenderedPageBreak/>
        <w:t>a) vršnjaka 13.33%         b) starijih učenika    3.33%   c) mlađih učenika           d) odraslih       e)  nisam bio/la zlostavljan/a 80%</w:t>
      </w:r>
    </w:p>
    <w:p w:rsidR="002C1315" w:rsidRPr="00877AEE" w:rsidRDefault="002C1315" w:rsidP="00877AEE">
      <w:pPr>
        <w:tabs>
          <w:tab w:val="left" w:pos="330"/>
        </w:tabs>
        <w:rPr>
          <w:rFonts w:ascii="Times New Roman" w:eastAsiaTheme="minorHAnsi" w:hAnsi="Times New Roman" w:cs="Times New Roman"/>
          <w:b/>
          <w:sz w:val="24"/>
          <w:szCs w:val="24"/>
        </w:rPr>
      </w:pPr>
      <w:r w:rsidRPr="00877AEE">
        <w:rPr>
          <w:rFonts w:ascii="Times New Roman" w:eastAsiaTheme="minorHAnsi" w:hAnsi="Times New Roman" w:cs="Times New Roman"/>
          <w:b/>
          <w:sz w:val="24"/>
          <w:szCs w:val="24"/>
        </w:rPr>
        <w:t>7. Navedi vlastita iskustva koja si doživio/la od vršnjaka u školi (nabroj):</w:t>
      </w:r>
    </w:p>
    <w:p w:rsidR="002C1315" w:rsidRPr="00877AEE" w:rsidRDefault="002C1315" w:rsidP="00877AEE">
      <w:pPr>
        <w:tabs>
          <w:tab w:val="left" w:pos="330"/>
        </w:tabs>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Učenici uglavnom nisu doživjeli nasilje.Dva učenika su izjavila da su doživjeli verbalno nasilje.</w:t>
      </w:r>
    </w:p>
    <w:p w:rsidR="002C1315" w:rsidRPr="00877AEE" w:rsidRDefault="002C1315" w:rsidP="00877AEE">
      <w:pPr>
        <w:tabs>
          <w:tab w:val="left" w:pos="330"/>
        </w:tabs>
        <w:rPr>
          <w:rFonts w:ascii="Times New Roman" w:eastAsiaTheme="minorHAnsi" w:hAnsi="Times New Roman" w:cs="Times New Roman"/>
          <w:b/>
          <w:sz w:val="24"/>
          <w:szCs w:val="24"/>
        </w:rPr>
      </w:pPr>
      <w:r w:rsidRPr="00877AEE">
        <w:rPr>
          <w:rFonts w:ascii="Times New Roman" w:eastAsiaTheme="minorHAnsi" w:hAnsi="Times New Roman" w:cs="Times New Roman"/>
          <w:b/>
          <w:sz w:val="24"/>
          <w:szCs w:val="24"/>
        </w:rPr>
        <w:t>8. Jesi li ti vršio/la nasilje-zlostavljanje nad drugim učenicima u školi?</w:t>
      </w:r>
    </w:p>
    <w:p w:rsidR="002C1315" w:rsidRPr="00877AEE" w:rsidRDefault="002C1315" w:rsidP="00877AEE">
      <w:pPr>
        <w:tabs>
          <w:tab w:val="left" w:pos="330"/>
          <w:tab w:val="left" w:pos="4905"/>
        </w:tabs>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a) da, samo verbalno  3,33%                                    b) da, fizički                           c) samo ako sam bio/la izazvan/a                      d) samo ponekad “iz zezanja”           e) da često (i verbalno i fizički)          f) nisam nikog zlostavljao/la  96,67%</w:t>
      </w:r>
    </w:p>
    <w:p w:rsidR="002C1315" w:rsidRPr="00877AEE" w:rsidRDefault="002C1315" w:rsidP="00877AEE">
      <w:pPr>
        <w:tabs>
          <w:tab w:val="left" w:pos="330"/>
        </w:tabs>
        <w:rPr>
          <w:rFonts w:ascii="Times New Roman" w:eastAsiaTheme="minorHAnsi" w:hAnsi="Times New Roman" w:cs="Times New Roman"/>
          <w:sz w:val="24"/>
          <w:szCs w:val="24"/>
        </w:rPr>
      </w:pPr>
      <w:r w:rsidRPr="00877AEE">
        <w:rPr>
          <w:rFonts w:ascii="Times New Roman" w:eastAsiaTheme="minorHAnsi" w:hAnsi="Times New Roman" w:cs="Times New Roman"/>
          <w:sz w:val="24"/>
          <w:szCs w:val="24"/>
        </w:rPr>
        <w:t xml:space="preserve">*Pomoću ovog anketnog upitnika sam došla do saznanja da u JU OŠ “Donja Ržanica” u Beranama uglavnom nema slučajeva vršnjačkog nasilja. </w:t>
      </w:r>
    </w:p>
    <w:p w:rsidR="002C1315" w:rsidRPr="00877AEE" w:rsidRDefault="002C1315" w:rsidP="00877AEE">
      <w:pPr>
        <w:tabs>
          <w:tab w:val="left" w:pos="330"/>
          <w:tab w:val="left" w:pos="8265"/>
        </w:tabs>
        <w:rPr>
          <w:rFonts w:ascii="Times New Roman" w:eastAsiaTheme="minorHAnsi" w:hAnsi="Times New Roman" w:cs="Times New Roman"/>
          <w:b/>
          <w:sz w:val="24"/>
          <w:szCs w:val="24"/>
        </w:rPr>
      </w:pPr>
      <w:r w:rsidRPr="00877AEE">
        <w:rPr>
          <w:rFonts w:ascii="Times New Roman" w:eastAsiaTheme="minorHAnsi" w:hAnsi="Times New Roman" w:cs="Times New Roman"/>
          <w:b/>
          <w:sz w:val="24"/>
          <w:szCs w:val="24"/>
        </w:rPr>
        <w:t xml:space="preserve">                                                                                                                                                                   PEDAGOG ŠKOLE:</w:t>
      </w:r>
    </w:p>
    <w:p w:rsidR="002C1315" w:rsidRPr="00877AEE" w:rsidRDefault="002C1315" w:rsidP="00877AEE">
      <w:pPr>
        <w:tabs>
          <w:tab w:val="left" w:pos="330"/>
        </w:tabs>
        <w:rPr>
          <w:rFonts w:ascii="Times New Roman" w:eastAsiaTheme="minorHAnsi" w:hAnsi="Times New Roman" w:cs="Times New Roman"/>
          <w:b/>
          <w:sz w:val="24"/>
          <w:szCs w:val="24"/>
        </w:rPr>
      </w:pPr>
      <w:r w:rsidRPr="00877AEE">
        <w:rPr>
          <w:rFonts w:ascii="Times New Roman" w:eastAsiaTheme="minorHAnsi" w:hAnsi="Times New Roman" w:cs="Times New Roman"/>
          <w:b/>
          <w:sz w:val="24"/>
          <w:szCs w:val="24"/>
        </w:rPr>
        <w:t xml:space="preserve">                                                                                                                                                                   Marija Zečević</w:t>
      </w:r>
    </w:p>
    <w:p w:rsidR="002C1315" w:rsidRPr="00877AEE" w:rsidRDefault="002C1315" w:rsidP="00877AEE">
      <w:pPr>
        <w:jc w:val="both"/>
        <w:rPr>
          <w:rFonts w:ascii="Times New Roman" w:eastAsia="Calibri" w:hAnsi="Times New Roman" w:cs="Times New Roman"/>
          <w:sz w:val="24"/>
          <w:szCs w:val="24"/>
        </w:rPr>
      </w:pPr>
      <w:r w:rsidRPr="00877AEE">
        <w:rPr>
          <w:rFonts w:ascii="Times New Roman" w:eastAsia="Calibri" w:hAnsi="Times New Roman" w:cs="Times New Roman"/>
          <w:b/>
          <w:sz w:val="24"/>
          <w:szCs w:val="24"/>
        </w:rPr>
        <w:tab/>
      </w:r>
      <w:r w:rsidRPr="00877AEE">
        <w:rPr>
          <w:rFonts w:ascii="Times New Roman" w:eastAsia="Calibri" w:hAnsi="Times New Roman" w:cs="Times New Roman"/>
          <w:sz w:val="24"/>
          <w:szCs w:val="24"/>
        </w:rPr>
        <w:t xml:space="preserve">Sjednica Nastavničkog vijeća je održana 28.10.2022.godine, ali tada još uvijek nije bila završena analiza ankete, tako da će rezultati iste biti prezentovani na prvoj narednoj sjednici. </w:t>
      </w:r>
    </w:p>
    <w:p w:rsidR="002C1315" w:rsidRPr="00877AEE" w:rsidRDefault="002C1315" w:rsidP="00877AEE">
      <w:pPr>
        <w:jc w:val="both"/>
        <w:rPr>
          <w:rFonts w:ascii="Times New Roman" w:eastAsia="Calibri" w:hAnsi="Times New Roman" w:cs="Times New Roman"/>
          <w:sz w:val="24"/>
          <w:szCs w:val="24"/>
        </w:rPr>
      </w:pPr>
      <w:r w:rsidRPr="00877AEE">
        <w:rPr>
          <w:rFonts w:ascii="Times New Roman" w:eastAsia="Calibri" w:hAnsi="Times New Roman" w:cs="Times New Roman"/>
          <w:sz w:val="24"/>
          <w:szCs w:val="24"/>
        </w:rPr>
        <w:tab/>
        <w:t>Nakon prezentacije rezultata ankete, održan je sastanak na kojem je dogovorena izrada akcionog plana. Takođe, sa rezultatima  ankete su upoznati i članovi Savjeta roditelja.</w:t>
      </w:r>
    </w:p>
    <w:p w:rsidR="002C1315" w:rsidRPr="00877AEE" w:rsidRDefault="002C1315" w:rsidP="00877AEE">
      <w:pPr>
        <w:ind w:firstLine="708"/>
        <w:jc w:val="both"/>
        <w:rPr>
          <w:rFonts w:ascii="Times New Roman" w:eastAsia="Calibri" w:hAnsi="Times New Roman" w:cs="Times New Roman"/>
          <w:sz w:val="24"/>
          <w:szCs w:val="24"/>
        </w:rPr>
      </w:pPr>
      <w:r w:rsidRPr="00877AEE">
        <w:rPr>
          <w:rFonts w:ascii="Times New Roman" w:eastAsia="Calibri" w:hAnsi="Times New Roman" w:cs="Times New Roman"/>
          <w:sz w:val="24"/>
          <w:szCs w:val="24"/>
        </w:rPr>
        <w:t>U okviru projekta "Sigurno bez nasilja", koji sprovodi NVO Epeka pod pokroviteljstvom američke organizacije PH International, dana 15. maja 2023. godine u našoj školi je održano predavanje o vršnjačkom nasilju. Interaktivnu obuku vodile su Belma Muratović, psiholog i koordinatorka projekta, i Nataša Dabetić, doktor medicine i nekadašnja učenica naše škole. Edukativni video materijali, prikazani u okviru prve radionice, izazvali su interesovanje učenika i navele ih na učešće u razgovoru na ovu veoma bitnu temu. U drugom dijelu obuke učenici su čuli teorijsko predavanje o nasilju sa medicinskog stanovišta. Učenici su imali priliku da se upoznaju sa različitim vrstama nasilja i njihovim posljedicama, da ih prepoznaju, da učestvuju u istraživanju koje ima za cilj da doprinese prevenciji i suzbijanju nasilja.</w:t>
      </w:r>
    </w:p>
    <w:p w:rsidR="002C1315" w:rsidRPr="00877AEE" w:rsidRDefault="002C1315" w:rsidP="00877AEE">
      <w:pPr>
        <w:ind w:firstLine="708"/>
        <w:jc w:val="both"/>
        <w:rPr>
          <w:rFonts w:ascii="Times New Roman" w:eastAsia="Calibri" w:hAnsi="Times New Roman" w:cs="Times New Roman"/>
          <w:sz w:val="24"/>
          <w:szCs w:val="24"/>
        </w:rPr>
      </w:pPr>
      <w:r w:rsidRPr="00877AEE">
        <w:rPr>
          <w:rFonts w:ascii="Times New Roman" w:eastAsia="Calibri" w:hAnsi="Times New Roman" w:cs="Times New Roman"/>
          <w:sz w:val="24"/>
          <w:szCs w:val="24"/>
        </w:rPr>
        <w:t>Dana 9. maja 2023. godine formirana je Opštinska radna grupa za prevenciju i suzbijanje vršnjačkog nasilja čiji je član Marija Zečević, pedagog naše škole.</w:t>
      </w:r>
    </w:p>
    <w:p w:rsidR="002C1315" w:rsidRPr="00877AEE" w:rsidRDefault="002C1315" w:rsidP="00877AEE">
      <w:pPr>
        <w:ind w:firstLine="708"/>
        <w:jc w:val="both"/>
        <w:rPr>
          <w:rFonts w:ascii="Times New Roman" w:eastAsia="Calibri" w:hAnsi="Times New Roman" w:cs="Times New Roman"/>
          <w:sz w:val="24"/>
          <w:szCs w:val="24"/>
        </w:rPr>
      </w:pPr>
      <w:r w:rsidRPr="00877AEE">
        <w:rPr>
          <w:rFonts w:ascii="Times New Roman" w:eastAsia="Calibri" w:hAnsi="Times New Roman" w:cs="Times New Roman"/>
          <w:sz w:val="24"/>
          <w:szCs w:val="24"/>
        </w:rPr>
        <w:t>Učenici naše škole su učestvovali u aktivnostima projekta NVO Iskra „Podrška mladima o podizanju svijesti o svojim pravima i adekvatnoj zaštiti” prilikom kojih su, praktično i teorijski,  obradili sljedeće teme: Vršnjačko i sajber nasilje i Trgovina ljudima.</w:t>
      </w:r>
    </w:p>
    <w:p w:rsidR="002C1315" w:rsidRPr="00877AEE" w:rsidRDefault="002C1315" w:rsidP="00877AEE">
      <w:pPr>
        <w:jc w:val="both"/>
        <w:rPr>
          <w:rFonts w:ascii="Times New Roman" w:eastAsia="Calibri" w:hAnsi="Times New Roman" w:cs="Times New Roman"/>
          <w:sz w:val="24"/>
          <w:szCs w:val="24"/>
        </w:rPr>
      </w:pPr>
      <w:r w:rsidRPr="00877AEE">
        <w:rPr>
          <w:rFonts w:ascii="Times New Roman" w:eastAsia="Calibri" w:hAnsi="Times New Roman" w:cs="Times New Roman"/>
          <w:sz w:val="24"/>
          <w:szCs w:val="24"/>
        </w:rPr>
        <w:lastRenderedPageBreak/>
        <w:tab/>
        <w:t>Na sjednicama aktiva članovi Tima su podsjetili odjeljenske starješine i nastavnike na obavezu upoznavanja učenika sa vrijednostima i pravilima škole.</w:t>
      </w:r>
    </w:p>
    <w:p w:rsidR="002C1315" w:rsidRPr="00877AEE" w:rsidRDefault="002C1315" w:rsidP="00877AEE">
      <w:pPr>
        <w:jc w:val="both"/>
        <w:rPr>
          <w:rFonts w:ascii="Times New Roman" w:eastAsia="Calibri" w:hAnsi="Times New Roman" w:cs="Times New Roman"/>
          <w:sz w:val="24"/>
          <w:szCs w:val="24"/>
        </w:rPr>
      </w:pPr>
      <w:r w:rsidRPr="00877AEE">
        <w:rPr>
          <w:rFonts w:ascii="Times New Roman" w:eastAsia="Calibri" w:hAnsi="Times New Roman" w:cs="Times New Roman"/>
          <w:sz w:val="24"/>
          <w:szCs w:val="24"/>
        </w:rPr>
        <w:tab/>
        <w:t>Planom rada odjeljenjske zajednice predviđen je savjetodavni rad sa učenicima o načinima pozitivnog rješavanja konflikata i prevencije vršnjačkog nasilja.</w:t>
      </w:r>
    </w:p>
    <w:p w:rsidR="002C1315" w:rsidRPr="00877AEE" w:rsidRDefault="002C1315" w:rsidP="00877AEE">
      <w:pPr>
        <w:jc w:val="both"/>
        <w:rPr>
          <w:rFonts w:ascii="Times New Roman" w:eastAsia="Calibri" w:hAnsi="Times New Roman" w:cs="Times New Roman"/>
          <w:sz w:val="24"/>
          <w:szCs w:val="24"/>
        </w:rPr>
      </w:pPr>
      <w:r w:rsidRPr="00877AEE">
        <w:rPr>
          <w:rFonts w:ascii="Times New Roman" w:eastAsia="Calibri" w:hAnsi="Times New Roman" w:cs="Times New Roman"/>
          <w:sz w:val="24"/>
          <w:szCs w:val="24"/>
        </w:rPr>
        <w:tab/>
        <w:t>Pravila ponašanja u školi istaknuta su u holovima, kao i u svakoj učionici.</w:t>
      </w:r>
    </w:p>
    <w:p w:rsidR="002C1315" w:rsidRPr="00877AEE" w:rsidRDefault="002C1315" w:rsidP="00877AEE">
      <w:pPr>
        <w:jc w:val="both"/>
        <w:rPr>
          <w:rFonts w:ascii="Times New Roman" w:eastAsia="Calibri" w:hAnsi="Times New Roman" w:cs="Times New Roman"/>
          <w:sz w:val="24"/>
          <w:szCs w:val="24"/>
        </w:rPr>
      </w:pPr>
      <w:r w:rsidRPr="00877AEE">
        <w:rPr>
          <w:rFonts w:ascii="Times New Roman" w:eastAsia="Calibri" w:hAnsi="Times New Roman" w:cs="Times New Roman"/>
          <w:sz w:val="24"/>
          <w:szCs w:val="24"/>
        </w:rPr>
        <w:tab/>
        <w:t>Na sjednicici Savjeta roditelja (6.10.2022) i roditeljskim sastancima, roditelji su upoznati sa postojanjem I Planom Tima za prevenciju vršnjačkog nasilja.</w:t>
      </w:r>
    </w:p>
    <w:p w:rsidR="002C1315" w:rsidRPr="00877AEE" w:rsidRDefault="002C1315" w:rsidP="00877AEE">
      <w:pPr>
        <w:jc w:val="both"/>
        <w:rPr>
          <w:rFonts w:ascii="Times New Roman" w:eastAsia="Calibri" w:hAnsi="Times New Roman" w:cs="Times New Roman"/>
          <w:sz w:val="24"/>
          <w:szCs w:val="24"/>
        </w:rPr>
      </w:pPr>
      <w:r w:rsidRPr="00877AEE">
        <w:rPr>
          <w:rFonts w:ascii="Times New Roman" w:eastAsia="Calibri" w:hAnsi="Times New Roman" w:cs="Times New Roman"/>
          <w:sz w:val="24"/>
          <w:szCs w:val="24"/>
        </w:rPr>
        <w:tab/>
        <w:t xml:space="preserve">Na osnovu </w:t>
      </w:r>
      <w:r w:rsidRPr="00877AEE">
        <w:rPr>
          <w:rFonts w:ascii="Times New Roman" w:eastAsia="Calibri" w:hAnsi="Times New Roman" w:cs="Times New Roman"/>
          <w:i/>
          <w:sz w:val="24"/>
          <w:szCs w:val="24"/>
        </w:rPr>
        <w:t>Stručnog uputstva o strukturi i načinu izrade izvještaja školskog Tima za zaštitu učenika od nasilja  i sprečavanje vandalizma</w:t>
      </w:r>
      <w:r w:rsidRPr="00877AEE">
        <w:rPr>
          <w:rFonts w:ascii="Times New Roman" w:eastAsia="Calibri" w:hAnsi="Times New Roman" w:cs="Times New Roman"/>
          <w:sz w:val="24"/>
          <w:szCs w:val="24"/>
        </w:rPr>
        <w:t xml:space="preserve"> školski Tim je upoznat sa obavezom da imena i kontakte članova Tima treba postaviti na vidnom mjestu, pa će isti biti postavljeni u najskorijem roku.</w:t>
      </w:r>
    </w:p>
    <w:p w:rsidR="002C1315" w:rsidRPr="00877AEE" w:rsidRDefault="002C1315" w:rsidP="00877AEE">
      <w:pPr>
        <w:jc w:val="both"/>
        <w:rPr>
          <w:rFonts w:ascii="Times New Roman" w:eastAsia="Calibri" w:hAnsi="Times New Roman" w:cs="Times New Roman"/>
          <w:sz w:val="24"/>
          <w:szCs w:val="24"/>
        </w:rPr>
      </w:pPr>
      <w:r w:rsidRPr="00877AEE">
        <w:rPr>
          <w:rFonts w:ascii="Times New Roman" w:eastAsia="Calibri" w:hAnsi="Times New Roman" w:cs="Times New Roman"/>
          <w:sz w:val="24"/>
          <w:szCs w:val="24"/>
        </w:rPr>
        <w:tab/>
        <w:t>U kolektivu je izvršena raspodjela odgovornosti svih zaposlenih u Školi na osnovu Priručnika “Škola bez nasilja”.</w:t>
      </w:r>
    </w:p>
    <w:p w:rsidR="002C1315" w:rsidRPr="00877AEE" w:rsidRDefault="002C1315" w:rsidP="00877AEE">
      <w:pPr>
        <w:jc w:val="both"/>
        <w:rPr>
          <w:rFonts w:ascii="Times New Roman" w:eastAsia="Calibri" w:hAnsi="Times New Roman" w:cs="Times New Roman"/>
          <w:sz w:val="24"/>
          <w:szCs w:val="24"/>
        </w:rPr>
      </w:pPr>
      <w:r w:rsidRPr="00877AEE">
        <w:rPr>
          <w:rFonts w:ascii="Times New Roman" w:eastAsia="Calibri" w:hAnsi="Times New Roman" w:cs="Times New Roman"/>
          <w:sz w:val="24"/>
          <w:szCs w:val="24"/>
        </w:rPr>
        <w:tab/>
        <w:t>U Školi je na vidnom mjestu postavljena kutija povjerenja, a njen sadržaj redovno provjerava stručna služba.Tim za prevenciju nasilja redovno vrši nadzor o poštovanju pravila u Školi.</w:t>
      </w:r>
    </w:p>
    <w:p w:rsidR="002C1315" w:rsidRPr="00C01ED1" w:rsidRDefault="00C01ED1" w:rsidP="00C01ED1">
      <w:pPr>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2C1315" w:rsidRPr="00877AEE">
        <w:rPr>
          <w:rFonts w:ascii="Times New Roman" w:eastAsia="Calibri" w:hAnsi="Times New Roman" w:cs="Times New Roman"/>
          <w:b/>
          <w:sz w:val="24"/>
          <w:szCs w:val="24"/>
        </w:rPr>
        <w:t xml:space="preserve">                                                                               </w:t>
      </w:r>
    </w:p>
    <w:p w:rsidR="002C1315" w:rsidRPr="00877AEE" w:rsidRDefault="002C1315" w:rsidP="00877AEE">
      <w:pPr>
        <w:pStyle w:val="ListParagraph"/>
        <w:widowControl w:val="0"/>
        <w:numPr>
          <w:ilvl w:val="0"/>
          <w:numId w:val="24"/>
        </w:numPr>
        <w:autoSpaceDE w:val="0"/>
        <w:autoSpaceDN w:val="0"/>
        <w:adjustRightInd w:val="0"/>
        <w:spacing w:after="200" w:line="361" w:lineRule="exact"/>
        <w:rPr>
          <w:rFonts w:ascii="Times New Roman" w:hAnsi="Times New Roman" w:cs="Times New Roman"/>
          <w:b/>
          <w:bCs/>
          <w:iCs/>
          <w:position w:val="-1"/>
          <w:sz w:val="24"/>
          <w:szCs w:val="24"/>
          <w:lang w:val="pl-PL" w:bidi="th-TH"/>
        </w:rPr>
      </w:pPr>
      <w:r w:rsidRPr="00877AEE">
        <w:rPr>
          <w:rFonts w:ascii="Times New Roman" w:hAnsi="Times New Roman" w:cs="Times New Roman"/>
          <w:b/>
          <w:bCs/>
          <w:iCs/>
          <w:position w:val="-1"/>
          <w:sz w:val="24"/>
          <w:szCs w:val="24"/>
          <w:lang w:val="pl-PL" w:bidi="th-TH"/>
        </w:rPr>
        <w:t>ŠKOLSKA DOKUMENTACIJA</w:t>
      </w:r>
    </w:p>
    <w:p w:rsidR="002C1315" w:rsidRPr="00877AEE" w:rsidRDefault="002C1315" w:rsidP="00877AEE">
      <w:pPr>
        <w:spacing w:after="0"/>
        <w:ind w:firstLine="630"/>
        <w:jc w:val="both"/>
        <w:rPr>
          <w:rFonts w:ascii="Times New Roman" w:hAnsi="Times New Roman" w:cs="Times New Roman"/>
          <w:sz w:val="24"/>
          <w:szCs w:val="24"/>
          <w:lang w:val="pl-PL"/>
        </w:rPr>
      </w:pPr>
      <w:r w:rsidRPr="00877AEE">
        <w:rPr>
          <w:rFonts w:ascii="Times New Roman" w:hAnsi="Times New Roman" w:cs="Times New Roman"/>
          <w:sz w:val="24"/>
          <w:szCs w:val="24"/>
          <w:lang w:val="pl-PL"/>
        </w:rPr>
        <w:t xml:space="preserve">Tokom školske 2022/23. godine vođena je  školska  dokumentacija na osnovu  Pravilnika o  vođenju evidencije u osnovnim školama.  </w:t>
      </w:r>
    </w:p>
    <w:p w:rsidR="002C1315" w:rsidRPr="00877AEE" w:rsidRDefault="002C1315" w:rsidP="00877AEE">
      <w:pPr>
        <w:spacing w:after="0"/>
        <w:ind w:firstLine="630"/>
        <w:jc w:val="both"/>
        <w:rPr>
          <w:rFonts w:ascii="Times New Roman" w:hAnsi="Times New Roman" w:cs="Times New Roman"/>
          <w:sz w:val="24"/>
          <w:szCs w:val="24"/>
          <w:lang w:val="pl-PL"/>
        </w:rPr>
      </w:pPr>
      <w:r w:rsidRPr="00877AEE">
        <w:rPr>
          <w:rFonts w:ascii="Times New Roman" w:hAnsi="Times New Roman" w:cs="Times New Roman"/>
          <w:sz w:val="24"/>
          <w:szCs w:val="24"/>
          <w:lang w:val="pl-PL"/>
        </w:rPr>
        <w:t>O vođenju pedagoške  dokumentacije   starali su  se direktor  škole, pedagoškinja,  sekretarka škole  stručni aktivi i odjeljenjske  starješine.</w:t>
      </w:r>
    </w:p>
    <w:p w:rsidR="002C1315" w:rsidRPr="00877AEE" w:rsidRDefault="002C1315" w:rsidP="00877AEE">
      <w:pPr>
        <w:spacing w:after="0"/>
        <w:ind w:firstLine="630"/>
        <w:jc w:val="both"/>
        <w:rPr>
          <w:rFonts w:ascii="Times New Roman" w:hAnsi="Times New Roman" w:cs="Times New Roman"/>
          <w:sz w:val="24"/>
          <w:szCs w:val="24"/>
          <w:lang w:val="pl-PL"/>
        </w:rPr>
      </w:pPr>
      <w:r w:rsidRPr="00877AEE">
        <w:rPr>
          <w:rFonts w:ascii="Times New Roman" w:hAnsi="Times New Roman" w:cs="Times New Roman"/>
          <w:sz w:val="24"/>
          <w:szCs w:val="24"/>
          <w:lang w:val="pl-PL"/>
        </w:rPr>
        <w:t xml:space="preserve">O  vođenju  finansijske  dokumentacije  starala  se  rukovodilac  računovodstva  škole. </w:t>
      </w:r>
    </w:p>
    <w:p w:rsidR="002C1315" w:rsidRPr="00877AEE" w:rsidRDefault="002C1315" w:rsidP="00877AEE">
      <w:pPr>
        <w:spacing w:after="0"/>
        <w:ind w:firstLine="630"/>
        <w:jc w:val="both"/>
        <w:rPr>
          <w:rFonts w:ascii="Times New Roman" w:hAnsi="Times New Roman" w:cs="Times New Roman"/>
          <w:sz w:val="24"/>
          <w:szCs w:val="24"/>
          <w:lang w:val="pl-PL"/>
        </w:rPr>
      </w:pPr>
      <w:r w:rsidRPr="00877AEE">
        <w:rPr>
          <w:rFonts w:ascii="Times New Roman" w:hAnsi="Times New Roman" w:cs="Times New Roman"/>
          <w:sz w:val="24"/>
          <w:szCs w:val="24"/>
          <w:lang w:val="pl-PL"/>
        </w:rPr>
        <w:t xml:space="preserve">Evidenciju  o  radu učeničkih  organizacija  i  slobodnih  aktivnosti  vodili su  učenici  i nastavnici  zaduženi  za ovaj  rad.  </w:t>
      </w:r>
    </w:p>
    <w:p w:rsidR="002C1315" w:rsidRPr="00877AEE" w:rsidRDefault="002C1315" w:rsidP="00877AEE">
      <w:pPr>
        <w:spacing w:after="0"/>
        <w:ind w:firstLine="630"/>
        <w:jc w:val="both"/>
        <w:rPr>
          <w:rFonts w:ascii="Times New Roman" w:hAnsi="Times New Roman" w:cs="Times New Roman"/>
          <w:sz w:val="24"/>
          <w:szCs w:val="24"/>
          <w:lang w:val="pl-PL"/>
        </w:rPr>
      </w:pPr>
      <w:r w:rsidRPr="00877AEE">
        <w:rPr>
          <w:rFonts w:ascii="Times New Roman" w:hAnsi="Times New Roman" w:cs="Times New Roman"/>
          <w:sz w:val="24"/>
          <w:szCs w:val="24"/>
          <w:lang w:val="pl-PL"/>
        </w:rPr>
        <w:t>Dokumentaciju  sa  sjednica Školskog odbora  vodila je  sekretarka  škole.</w:t>
      </w:r>
    </w:p>
    <w:p w:rsidR="002C1315" w:rsidRPr="00877AEE" w:rsidRDefault="002C1315" w:rsidP="00877AEE">
      <w:pPr>
        <w:spacing w:after="0"/>
        <w:ind w:firstLine="630"/>
        <w:jc w:val="both"/>
        <w:rPr>
          <w:rFonts w:ascii="Times New Roman" w:hAnsi="Times New Roman" w:cs="Times New Roman"/>
          <w:sz w:val="24"/>
          <w:szCs w:val="24"/>
          <w:lang w:val="pl-PL"/>
        </w:rPr>
      </w:pPr>
      <w:r w:rsidRPr="00877AEE">
        <w:rPr>
          <w:rFonts w:ascii="Times New Roman" w:hAnsi="Times New Roman" w:cs="Times New Roman"/>
          <w:sz w:val="24"/>
          <w:szCs w:val="24"/>
          <w:lang w:val="pl-PL"/>
        </w:rPr>
        <w:t>Izvještaji programa rada za školsku2022/2023. godinu predviđenih Godišnjim planom rada škole  razmatrani su  na  sjednicama  odjeljenjskih  vijeća, stručnih  aktiva   kao i   sjednicama  Nastavničkog vijeća i  Školskog odbora.</w:t>
      </w:r>
    </w:p>
    <w:p w:rsidR="002C1315" w:rsidRPr="00877AEE" w:rsidRDefault="002C1315" w:rsidP="00877AEE">
      <w:pPr>
        <w:spacing w:after="0"/>
        <w:ind w:firstLine="630"/>
        <w:jc w:val="both"/>
        <w:rPr>
          <w:rFonts w:ascii="Times New Roman" w:hAnsi="Times New Roman" w:cs="Times New Roman"/>
          <w:sz w:val="24"/>
          <w:szCs w:val="24"/>
          <w:lang w:val="pl-PL"/>
        </w:rPr>
      </w:pPr>
    </w:p>
    <w:p w:rsidR="003B629B" w:rsidRDefault="003B629B" w:rsidP="00C01ED1">
      <w:pPr>
        <w:pStyle w:val="NormalWeb"/>
        <w:jc w:val="center"/>
        <w:rPr>
          <w:rFonts w:ascii="Times New Roman" w:hAnsi="Times New Roman" w:cs="Times New Roman"/>
          <w:b/>
          <w:color w:val="000000"/>
        </w:rPr>
      </w:pPr>
    </w:p>
    <w:p w:rsidR="003B629B" w:rsidRDefault="003B629B" w:rsidP="00C01ED1">
      <w:pPr>
        <w:pStyle w:val="NormalWeb"/>
        <w:jc w:val="center"/>
        <w:rPr>
          <w:rFonts w:ascii="Times New Roman" w:hAnsi="Times New Roman" w:cs="Times New Roman"/>
          <w:b/>
          <w:color w:val="000000"/>
        </w:rPr>
      </w:pPr>
    </w:p>
    <w:p w:rsidR="002C1315" w:rsidRPr="00877AEE" w:rsidRDefault="00C01ED1" w:rsidP="00C01ED1">
      <w:pPr>
        <w:pStyle w:val="NormalWeb"/>
        <w:jc w:val="center"/>
        <w:rPr>
          <w:rFonts w:ascii="Times New Roman" w:hAnsi="Times New Roman" w:cs="Times New Roman"/>
          <w:b/>
          <w:color w:val="000000"/>
        </w:rPr>
      </w:pPr>
      <w:r>
        <w:rPr>
          <w:rFonts w:ascii="Times New Roman" w:hAnsi="Times New Roman" w:cs="Times New Roman"/>
          <w:b/>
          <w:color w:val="000000"/>
        </w:rPr>
        <w:lastRenderedPageBreak/>
        <w:t xml:space="preserve">JAVNA USTANOVA </w:t>
      </w:r>
      <w:r w:rsidR="002C1315" w:rsidRPr="00877AEE">
        <w:rPr>
          <w:rFonts w:ascii="Times New Roman" w:hAnsi="Times New Roman" w:cs="Times New Roman"/>
          <w:b/>
          <w:color w:val="000000"/>
        </w:rPr>
        <w:t>OSNOVNA ŠKOLA”LUBNICE”</w:t>
      </w:r>
    </w:p>
    <w:p w:rsidR="002C1315" w:rsidRPr="00877AEE" w:rsidRDefault="002C1315" w:rsidP="00877AEE">
      <w:pPr>
        <w:pStyle w:val="NormalWeb"/>
        <w:jc w:val="both"/>
        <w:rPr>
          <w:rFonts w:ascii="Times New Roman" w:hAnsi="Times New Roman" w:cs="Times New Roman"/>
          <w:color w:val="000000"/>
        </w:rPr>
      </w:pPr>
      <w:r w:rsidRPr="00877AEE">
        <w:rPr>
          <w:rFonts w:ascii="Times New Roman" w:hAnsi="Times New Roman" w:cs="Times New Roman"/>
          <w:color w:val="000000"/>
        </w:rPr>
        <w:t>Ministarstvo prosvjete u saradnji sa Zavodom za udžbenike i nastavna sredstva, obezbijedilo je besplatne udžbenike za osnovnu školu za sve upisane učenike. Zavod je u obavezi bio da fizički distribuira udžbenike do škola a dalja raspodjela unutar škole do đaka je obaveza škole</w:t>
      </w:r>
      <w:r w:rsidR="00614798">
        <w:rPr>
          <w:rFonts w:ascii="Times New Roman" w:hAnsi="Times New Roman" w:cs="Times New Roman"/>
          <w:color w:val="000000"/>
        </w:rPr>
        <w:t>.</w:t>
      </w:r>
    </w:p>
    <w:p w:rsidR="002C1315" w:rsidRPr="00877AEE" w:rsidRDefault="002C1315" w:rsidP="00877AEE">
      <w:pPr>
        <w:pStyle w:val="NormalWeb"/>
        <w:jc w:val="both"/>
        <w:rPr>
          <w:rFonts w:ascii="Times New Roman" w:hAnsi="Times New Roman" w:cs="Times New Roman"/>
          <w:color w:val="000000"/>
        </w:rPr>
      </w:pPr>
      <w:r w:rsidRPr="00877AEE">
        <w:rPr>
          <w:rFonts w:ascii="Times New Roman" w:hAnsi="Times New Roman" w:cs="Times New Roman"/>
          <w:color w:val="000000"/>
        </w:rPr>
        <w:t xml:space="preserve"> Na sjednici Nastavničkog vijeća, održanoj 02.09.2022.godine, utvrđeno je brojno stanje učenika, podjela po predmetima na nastavnike, određivanje razrednih starješinstava, izrada rasporeda časova. Godišnji planovi su usvojeni na sjednicama Aktiva.</w:t>
      </w:r>
    </w:p>
    <w:p w:rsidR="002C1315" w:rsidRPr="00877AEE" w:rsidRDefault="002C1315" w:rsidP="00877AEE">
      <w:pPr>
        <w:pStyle w:val="NormalWeb"/>
        <w:jc w:val="both"/>
        <w:rPr>
          <w:rFonts w:ascii="Times New Roman" w:hAnsi="Times New Roman" w:cs="Times New Roman"/>
          <w:color w:val="000000"/>
        </w:rPr>
      </w:pPr>
      <w:r w:rsidRPr="00877AEE">
        <w:rPr>
          <w:rFonts w:ascii="Times New Roman" w:hAnsi="Times New Roman" w:cs="Times New Roman"/>
          <w:color w:val="000000"/>
        </w:rPr>
        <w:t>U Javnoj ustanovi Osnovnoj školi ’’Lubnice“ u Lubnicama, opština Berane, na početku školske 2022/23. godine upisano je 25 učenika od čega u Matičnoj školi 21 učenik, i to 11 učenika u nižim i 10 učenika u višim razredima, a u područnom odjeljenju ’’Glavaca’’ upisana su 4 učenika. Na početku školske godine učenica Dunja Ojdanić je zbog mjesta prebivališta prešla u JUOŠ “Vukašin Radunović” na teritoriji opštine Berane.</w:t>
      </w:r>
    </w:p>
    <w:p w:rsidR="002C1315" w:rsidRPr="00877AEE" w:rsidRDefault="002C1315" w:rsidP="00877AEE">
      <w:pPr>
        <w:pStyle w:val="NormalWeb"/>
        <w:jc w:val="both"/>
        <w:rPr>
          <w:rFonts w:ascii="Times New Roman" w:hAnsi="Times New Roman" w:cs="Times New Roman"/>
          <w:color w:val="000000"/>
        </w:rPr>
      </w:pPr>
      <w:r w:rsidRPr="00877AEE">
        <w:rPr>
          <w:rFonts w:ascii="Times New Roman" w:hAnsi="Times New Roman" w:cs="Times New Roman"/>
          <w:color w:val="000000"/>
        </w:rPr>
        <w:t>Nenastavni radni dani u prvom polugodištu su: jesenji izlet, jesenji kros, Dan nauke, Dan djeteta i U susret Novoj godini.</w:t>
      </w:r>
    </w:p>
    <w:p w:rsidR="002C1315" w:rsidRPr="00877AEE" w:rsidRDefault="002C1315" w:rsidP="00877AEE">
      <w:pPr>
        <w:pStyle w:val="NormalWeb"/>
        <w:jc w:val="both"/>
        <w:rPr>
          <w:rFonts w:ascii="Times New Roman" w:hAnsi="Times New Roman" w:cs="Times New Roman"/>
          <w:color w:val="000000"/>
        </w:rPr>
      </w:pPr>
      <w:r w:rsidRPr="00877AEE">
        <w:rPr>
          <w:rFonts w:ascii="Times New Roman" w:hAnsi="Times New Roman" w:cs="Times New Roman"/>
          <w:color w:val="000000"/>
        </w:rPr>
        <w:t>Dana 05. 10. 2022. godine u okviru Dječije nedjelje održan je sportski dan, a 06.10. radionica Hajde da rastemo.</w:t>
      </w:r>
    </w:p>
    <w:p w:rsidR="002C1315" w:rsidRPr="00877AEE" w:rsidRDefault="002C1315" w:rsidP="00877AEE">
      <w:pPr>
        <w:pStyle w:val="NormalWeb"/>
        <w:jc w:val="both"/>
        <w:rPr>
          <w:rFonts w:ascii="Times New Roman" w:hAnsi="Times New Roman" w:cs="Times New Roman"/>
          <w:color w:val="000000"/>
        </w:rPr>
      </w:pPr>
      <w:r w:rsidRPr="00877AEE">
        <w:rPr>
          <w:rFonts w:ascii="Times New Roman" w:hAnsi="Times New Roman" w:cs="Times New Roman"/>
          <w:color w:val="000000"/>
        </w:rPr>
        <w:t>Dana 07.10.2022.godine održana manifestacija Dječije likovno stvaralaštvo, djeca crtaju na asfaltu na platou ispred Opštine Berane. Učestvovali učenici VIII razreda sa mentorkom prof. Biljanom Delević.</w:t>
      </w:r>
    </w:p>
    <w:p w:rsidR="002C1315" w:rsidRPr="00877AEE" w:rsidRDefault="002C1315" w:rsidP="00877AEE">
      <w:pPr>
        <w:pStyle w:val="NormalWeb"/>
        <w:jc w:val="both"/>
        <w:rPr>
          <w:rFonts w:ascii="Times New Roman" w:hAnsi="Times New Roman" w:cs="Times New Roman"/>
          <w:color w:val="000000"/>
        </w:rPr>
      </w:pPr>
      <w:r w:rsidRPr="00877AEE">
        <w:rPr>
          <w:rFonts w:ascii="Times New Roman" w:hAnsi="Times New Roman" w:cs="Times New Roman"/>
          <w:color w:val="000000"/>
        </w:rPr>
        <w:t xml:space="preserve"> Dana 27. 10. 2022. godine školu je posjetio inspektor Nijaz Mujević, a 15.11. 2022. inspektor za arhivsku građu Omer Kijamet.</w:t>
      </w:r>
    </w:p>
    <w:p w:rsidR="002C1315" w:rsidRPr="00877AEE" w:rsidRDefault="002C1315" w:rsidP="00877AEE">
      <w:pPr>
        <w:pStyle w:val="NormalWeb"/>
        <w:jc w:val="both"/>
        <w:rPr>
          <w:rFonts w:ascii="Times New Roman" w:hAnsi="Times New Roman" w:cs="Times New Roman"/>
          <w:color w:val="000000"/>
        </w:rPr>
      </w:pPr>
    </w:p>
    <w:p w:rsidR="002C1315" w:rsidRPr="00877AEE" w:rsidRDefault="002C1315" w:rsidP="00877AEE">
      <w:pPr>
        <w:jc w:val="center"/>
        <w:rPr>
          <w:rFonts w:ascii="Times New Roman" w:eastAsia="Calibri" w:hAnsi="Times New Roman" w:cs="Times New Roman"/>
          <w:b/>
          <w:sz w:val="24"/>
          <w:szCs w:val="24"/>
        </w:rPr>
      </w:pPr>
      <w:r w:rsidRPr="00877AEE">
        <w:rPr>
          <w:rFonts w:ascii="Times New Roman" w:eastAsia="Calibri" w:hAnsi="Times New Roman" w:cs="Times New Roman"/>
          <w:b/>
          <w:sz w:val="24"/>
          <w:szCs w:val="24"/>
        </w:rPr>
        <w:t>USPJEH UČENIKA NA KRAJU PRVOG KLASIFIKACIONOG PERIODA U ŠKOLSKOJ 2022/23.GOD.</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134"/>
        <w:gridCol w:w="993"/>
        <w:gridCol w:w="991"/>
        <w:gridCol w:w="991"/>
        <w:gridCol w:w="1275"/>
        <w:gridCol w:w="1133"/>
        <w:gridCol w:w="1133"/>
        <w:gridCol w:w="1133"/>
        <w:gridCol w:w="4399"/>
      </w:tblGrid>
      <w:tr w:rsidR="002C1315" w:rsidRPr="00877AEE" w:rsidTr="00877AEE">
        <w:trPr>
          <w:cantSplit/>
          <w:trHeight w:val="1265"/>
        </w:trPr>
        <w:tc>
          <w:tcPr>
            <w:tcW w:w="1100" w:type="dxa"/>
          </w:tcPr>
          <w:p w:rsidR="002C1315" w:rsidRPr="00877AEE" w:rsidRDefault="002C1315" w:rsidP="00877AEE">
            <w:pPr>
              <w:spacing w:line="240" w:lineRule="auto"/>
              <w:jc w:val="center"/>
              <w:rPr>
                <w:rFonts w:ascii="Times New Roman" w:eastAsia="Calibri" w:hAnsi="Times New Roman" w:cs="Times New Roman"/>
                <w:b/>
                <w:sz w:val="24"/>
                <w:szCs w:val="24"/>
              </w:rPr>
            </w:pPr>
            <w:r w:rsidRPr="00877AEE">
              <w:rPr>
                <w:rFonts w:ascii="Times New Roman" w:eastAsia="Calibri" w:hAnsi="Times New Roman" w:cs="Times New Roman"/>
                <w:b/>
                <w:sz w:val="24"/>
                <w:szCs w:val="24"/>
              </w:rPr>
              <w:t>razred</w:t>
            </w:r>
          </w:p>
        </w:tc>
        <w:tc>
          <w:tcPr>
            <w:tcW w:w="1133" w:type="dxa"/>
          </w:tcPr>
          <w:p w:rsidR="002C1315" w:rsidRPr="00877AEE" w:rsidRDefault="002C1315" w:rsidP="00877AEE">
            <w:pPr>
              <w:spacing w:line="240" w:lineRule="auto"/>
              <w:jc w:val="center"/>
              <w:rPr>
                <w:rFonts w:ascii="Times New Roman" w:eastAsia="Calibri" w:hAnsi="Times New Roman" w:cs="Times New Roman"/>
                <w:b/>
                <w:sz w:val="24"/>
                <w:szCs w:val="24"/>
              </w:rPr>
            </w:pPr>
            <w:r w:rsidRPr="00877AEE">
              <w:rPr>
                <w:rFonts w:ascii="Times New Roman" w:eastAsia="Calibri" w:hAnsi="Times New Roman" w:cs="Times New Roman"/>
                <w:b/>
                <w:sz w:val="24"/>
                <w:szCs w:val="24"/>
              </w:rPr>
              <w:t>broj učenika</w:t>
            </w:r>
          </w:p>
        </w:tc>
        <w:tc>
          <w:tcPr>
            <w:tcW w:w="994" w:type="dxa"/>
            <w:textDirection w:val="btLr"/>
          </w:tcPr>
          <w:p w:rsidR="002C1315" w:rsidRPr="00877AEE" w:rsidRDefault="002C1315" w:rsidP="00877AEE">
            <w:pPr>
              <w:spacing w:line="240" w:lineRule="auto"/>
              <w:ind w:left="113" w:right="113"/>
              <w:rPr>
                <w:rFonts w:ascii="Times New Roman" w:eastAsia="Calibri" w:hAnsi="Times New Roman" w:cs="Times New Roman"/>
                <w:b/>
                <w:sz w:val="24"/>
                <w:szCs w:val="24"/>
              </w:rPr>
            </w:pPr>
            <w:r w:rsidRPr="00877AEE">
              <w:rPr>
                <w:rFonts w:ascii="Times New Roman" w:eastAsia="Calibri" w:hAnsi="Times New Roman" w:cs="Times New Roman"/>
                <w:b/>
                <w:sz w:val="24"/>
                <w:szCs w:val="24"/>
              </w:rPr>
              <w:t>Djelimič. postignut</w:t>
            </w:r>
          </w:p>
        </w:tc>
        <w:tc>
          <w:tcPr>
            <w:tcW w:w="992" w:type="dxa"/>
            <w:textDirection w:val="btLr"/>
          </w:tcPr>
          <w:p w:rsidR="002C1315" w:rsidRPr="00877AEE" w:rsidRDefault="002C1315" w:rsidP="00877AEE">
            <w:pPr>
              <w:spacing w:line="240" w:lineRule="auto"/>
              <w:ind w:left="113" w:right="113"/>
              <w:jc w:val="center"/>
              <w:rPr>
                <w:rFonts w:ascii="Times New Roman" w:eastAsia="Calibri" w:hAnsi="Times New Roman" w:cs="Times New Roman"/>
                <w:b/>
                <w:sz w:val="24"/>
                <w:szCs w:val="24"/>
              </w:rPr>
            </w:pPr>
            <w:r w:rsidRPr="00877AEE">
              <w:rPr>
                <w:rFonts w:ascii="Times New Roman" w:eastAsia="Calibri" w:hAnsi="Times New Roman" w:cs="Times New Roman"/>
                <w:b/>
                <w:sz w:val="24"/>
                <w:szCs w:val="24"/>
              </w:rPr>
              <w:t>Uglavnom postignut</w:t>
            </w:r>
          </w:p>
        </w:tc>
        <w:tc>
          <w:tcPr>
            <w:tcW w:w="987" w:type="dxa"/>
            <w:textDirection w:val="btLr"/>
          </w:tcPr>
          <w:p w:rsidR="002C1315" w:rsidRPr="00877AEE" w:rsidRDefault="002C1315" w:rsidP="00877AEE">
            <w:pPr>
              <w:spacing w:line="240" w:lineRule="auto"/>
              <w:ind w:left="113" w:right="113"/>
              <w:jc w:val="center"/>
              <w:rPr>
                <w:rFonts w:ascii="Times New Roman" w:eastAsia="Calibri" w:hAnsi="Times New Roman" w:cs="Times New Roman"/>
                <w:b/>
                <w:sz w:val="24"/>
                <w:szCs w:val="24"/>
              </w:rPr>
            </w:pPr>
            <w:r w:rsidRPr="00877AEE">
              <w:rPr>
                <w:rFonts w:ascii="Times New Roman" w:eastAsia="Calibri" w:hAnsi="Times New Roman" w:cs="Times New Roman"/>
                <w:b/>
                <w:sz w:val="24"/>
                <w:szCs w:val="24"/>
              </w:rPr>
              <w:t xml:space="preserve">Postignut </w:t>
            </w:r>
          </w:p>
          <w:p w:rsidR="002C1315" w:rsidRPr="00877AEE" w:rsidRDefault="002C1315" w:rsidP="00877AEE">
            <w:pPr>
              <w:spacing w:line="240" w:lineRule="auto"/>
              <w:ind w:left="113" w:right="113"/>
              <w:rPr>
                <w:rFonts w:ascii="Times New Roman" w:eastAsia="Calibri" w:hAnsi="Times New Roman" w:cs="Times New Roman"/>
                <w:b/>
                <w:sz w:val="24"/>
                <w:szCs w:val="24"/>
              </w:rPr>
            </w:pPr>
            <w:r w:rsidRPr="00877AEE">
              <w:rPr>
                <w:rFonts w:ascii="Times New Roman" w:eastAsia="Calibri" w:hAnsi="Times New Roman" w:cs="Times New Roman"/>
                <w:b/>
                <w:sz w:val="24"/>
                <w:szCs w:val="24"/>
              </w:rPr>
              <w:t>u cjelini</w:t>
            </w:r>
          </w:p>
        </w:tc>
        <w:tc>
          <w:tcPr>
            <w:tcW w:w="1275" w:type="dxa"/>
          </w:tcPr>
          <w:p w:rsidR="002C1315" w:rsidRPr="00877AEE" w:rsidRDefault="002C1315" w:rsidP="00877AEE">
            <w:pPr>
              <w:spacing w:line="240" w:lineRule="auto"/>
              <w:jc w:val="center"/>
              <w:rPr>
                <w:rFonts w:ascii="Times New Roman" w:eastAsia="Calibri" w:hAnsi="Times New Roman" w:cs="Times New Roman"/>
                <w:b/>
                <w:sz w:val="24"/>
                <w:szCs w:val="24"/>
              </w:rPr>
            </w:pPr>
            <w:r w:rsidRPr="00877AEE">
              <w:rPr>
                <w:rFonts w:ascii="Times New Roman" w:eastAsia="Calibri" w:hAnsi="Times New Roman" w:cs="Times New Roman"/>
                <w:b/>
                <w:sz w:val="24"/>
                <w:szCs w:val="24"/>
              </w:rPr>
              <w:t>ukupno ocijenjeno</w:t>
            </w:r>
          </w:p>
        </w:tc>
        <w:tc>
          <w:tcPr>
            <w:tcW w:w="1133" w:type="dxa"/>
          </w:tcPr>
          <w:p w:rsidR="002C1315" w:rsidRPr="00877AEE" w:rsidRDefault="002C1315" w:rsidP="00877AEE">
            <w:pPr>
              <w:spacing w:line="240" w:lineRule="auto"/>
              <w:jc w:val="center"/>
              <w:rPr>
                <w:rFonts w:ascii="Times New Roman" w:eastAsia="Calibri" w:hAnsi="Times New Roman" w:cs="Times New Roman"/>
                <w:b/>
                <w:sz w:val="24"/>
                <w:szCs w:val="24"/>
              </w:rPr>
            </w:pPr>
            <w:r w:rsidRPr="00877AEE">
              <w:rPr>
                <w:rFonts w:ascii="Times New Roman" w:eastAsia="Calibri" w:hAnsi="Times New Roman" w:cs="Times New Roman"/>
                <w:b/>
                <w:sz w:val="24"/>
                <w:szCs w:val="24"/>
              </w:rPr>
              <w:t>neoci- jenjeni</w:t>
            </w:r>
          </w:p>
        </w:tc>
        <w:tc>
          <w:tcPr>
            <w:tcW w:w="1133" w:type="dxa"/>
          </w:tcPr>
          <w:p w:rsidR="002C1315" w:rsidRPr="00877AEE" w:rsidRDefault="002C1315" w:rsidP="00877AEE">
            <w:pPr>
              <w:spacing w:line="240" w:lineRule="auto"/>
              <w:jc w:val="center"/>
              <w:rPr>
                <w:rFonts w:ascii="Times New Roman" w:eastAsia="Calibri" w:hAnsi="Times New Roman" w:cs="Times New Roman"/>
                <w:b/>
                <w:sz w:val="24"/>
                <w:szCs w:val="24"/>
              </w:rPr>
            </w:pPr>
            <w:r w:rsidRPr="00877AEE">
              <w:rPr>
                <w:rFonts w:ascii="Times New Roman" w:eastAsia="Calibri" w:hAnsi="Times New Roman" w:cs="Times New Roman"/>
                <w:b/>
                <w:sz w:val="24"/>
                <w:szCs w:val="24"/>
              </w:rPr>
              <w:t>oprav. izost.</w:t>
            </w:r>
          </w:p>
        </w:tc>
        <w:tc>
          <w:tcPr>
            <w:tcW w:w="1133" w:type="dxa"/>
          </w:tcPr>
          <w:p w:rsidR="002C1315" w:rsidRPr="00877AEE" w:rsidRDefault="002C1315" w:rsidP="00877AEE">
            <w:pPr>
              <w:spacing w:line="240" w:lineRule="auto"/>
              <w:jc w:val="center"/>
              <w:rPr>
                <w:rFonts w:ascii="Times New Roman" w:eastAsia="Calibri" w:hAnsi="Times New Roman" w:cs="Times New Roman"/>
                <w:b/>
                <w:sz w:val="24"/>
                <w:szCs w:val="24"/>
              </w:rPr>
            </w:pPr>
            <w:r w:rsidRPr="00877AEE">
              <w:rPr>
                <w:rFonts w:ascii="Times New Roman" w:eastAsia="Calibri" w:hAnsi="Times New Roman" w:cs="Times New Roman"/>
                <w:b/>
                <w:sz w:val="24"/>
                <w:szCs w:val="24"/>
              </w:rPr>
              <w:t>neoprav. izost.</w:t>
            </w:r>
          </w:p>
        </w:tc>
        <w:tc>
          <w:tcPr>
            <w:tcW w:w="4403" w:type="dxa"/>
          </w:tcPr>
          <w:p w:rsidR="002C1315" w:rsidRPr="00877AEE" w:rsidRDefault="002C1315" w:rsidP="00877AEE">
            <w:pPr>
              <w:spacing w:line="240" w:lineRule="auto"/>
              <w:jc w:val="center"/>
              <w:rPr>
                <w:rFonts w:ascii="Times New Roman" w:eastAsia="Calibri" w:hAnsi="Times New Roman" w:cs="Times New Roman"/>
                <w:b/>
                <w:sz w:val="24"/>
                <w:szCs w:val="24"/>
              </w:rPr>
            </w:pPr>
            <w:r w:rsidRPr="00877AEE">
              <w:rPr>
                <w:rFonts w:ascii="Times New Roman" w:eastAsia="Calibri" w:hAnsi="Times New Roman" w:cs="Times New Roman"/>
                <w:b/>
                <w:sz w:val="24"/>
                <w:szCs w:val="24"/>
              </w:rPr>
              <w:t>NAJBOLJI UČENIK/CA</w:t>
            </w:r>
          </w:p>
        </w:tc>
      </w:tr>
      <w:tr w:rsidR="002C1315" w:rsidRPr="00877AEE" w:rsidTr="00877A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0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I</w:t>
            </w:r>
          </w:p>
        </w:tc>
        <w:tc>
          <w:tcPr>
            <w:tcW w:w="113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rPr>
                <w:rFonts w:ascii="Times New Roman" w:eastAsia="Calibri" w:hAnsi="Times New Roman" w:cs="Times New Roman"/>
                <w:sz w:val="24"/>
                <w:szCs w:val="24"/>
              </w:rPr>
            </w:pPr>
            <w:r w:rsidRPr="00877AEE">
              <w:rPr>
                <w:rFonts w:ascii="Times New Roman" w:eastAsia="Calibri" w:hAnsi="Times New Roman" w:cs="Times New Roman"/>
                <w:sz w:val="24"/>
                <w:szCs w:val="24"/>
              </w:rPr>
              <w:t xml:space="preserve">         /</w:t>
            </w:r>
          </w:p>
        </w:tc>
        <w:tc>
          <w:tcPr>
            <w:tcW w:w="1134"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4394"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p>
        </w:tc>
      </w:tr>
      <w:tr w:rsidR="002C1315" w:rsidRPr="00877AEE" w:rsidTr="00877A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0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II</w:t>
            </w:r>
          </w:p>
        </w:tc>
        <w:tc>
          <w:tcPr>
            <w:tcW w:w="113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2</w:t>
            </w:r>
          </w:p>
        </w:tc>
        <w:tc>
          <w:tcPr>
            <w:tcW w:w="1134"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4394"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Aleksa Obradović</w:t>
            </w:r>
          </w:p>
        </w:tc>
      </w:tr>
      <w:tr w:rsidR="002C1315" w:rsidRPr="00877AEE" w:rsidTr="00877A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0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III</w:t>
            </w:r>
          </w:p>
        </w:tc>
        <w:tc>
          <w:tcPr>
            <w:tcW w:w="113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4</w:t>
            </w:r>
          </w:p>
        </w:tc>
        <w:tc>
          <w:tcPr>
            <w:tcW w:w="1134"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4394"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rPr>
                <w:rFonts w:ascii="Times New Roman" w:eastAsia="Calibri" w:hAnsi="Times New Roman" w:cs="Times New Roman"/>
                <w:sz w:val="24"/>
                <w:szCs w:val="24"/>
              </w:rPr>
            </w:pPr>
            <w:r w:rsidRPr="00877AEE">
              <w:rPr>
                <w:rFonts w:ascii="Times New Roman" w:eastAsia="Calibri" w:hAnsi="Times New Roman" w:cs="Times New Roman"/>
                <w:sz w:val="24"/>
                <w:szCs w:val="24"/>
              </w:rPr>
              <w:t xml:space="preserve">                       Pavle Obradović</w:t>
            </w:r>
          </w:p>
        </w:tc>
      </w:tr>
      <w:tr w:rsidR="002C1315" w:rsidRPr="00877AEE" w:rsidTr="00877A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01"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eastAsia="Calibri" w:hAnsi="Times New Roman" w:cs="Times New Roman"/>
                <w:b/>
                <w:sz w:val="24"/>
                <w:szCs w:val="24"/>
              </w:rPr>
            </w:pPr>
            <w:r w:rsidRPr="00877AEE">
              <w:rPr>
                <w:rFonts w:ascii="Times New Roman" w:eastAsia="Calibri" w:hAnsi="Times New Roman" w:cs="Times New Roman"/>
                <w:b/>
                <w:sz w:val="24"/>
                <w:szCs w:val="24"/>
              </w:rPr>
              <w:t>I-III</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auto"/>
            </w:tcBorders>
            <w:shd w:val="clear" w:color="auto" w:fill="D9D9D9"/>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6</w:t>
            </w:r>
          </w:p>
        </w:tc>
        <w:tc>
          <w:tcPr>
            <w:tcW w:w="1134" w:type="dxa"/>
            <w:tcBorders>
              <w:top w:val="single" w:sz="4" w:space="0" w:color="000000"/>
              <w:left w:val="single" w:sz="4" w:space="0" w:color="auto"/>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0</w:t>
            </w:r>
          </w:p>
        </w:tc>
        <w:tc>
          <w:tcPr>
            <w:tcW w:w="4394" w:type="dxa"/>
            <w:tcBorders>
              <w:top w:val="single" w:sz="4" w:space="0" w:color="000000"/>
              <w:left w:val="single" w:sz="4" w:space="0" w:color="000000"/>
              <w:bottom w:val="single" w:sz="4" w:space="0" w:color="000000"/>
              <w:right w:val="single" w:sz="4" w:space="0" w:color="auto"/>
            </w:tcBorders>
            <w:shd w:val="clear" w:color="auto" w:fill="D9D9D9"/>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Pavle Obradović</w:t>
            </w:r>
          </w:p>
        </w:tc>
      </w:tr>
    </w:tbl>
    <w:p w:rsidR="002C1315" w:rsidRPr="00877AEE" w:rsidRDefault="002C1315" w:rsidP="00877AEE">
      <w:pPr>
        <w:rPr>
          <w:rFonts w:ascii="Times New Roman" w:eastAsia="Calibri" w:hAnsi="Times New Roman" w:cs="Times New Roman"/>
          <w:b/>
          <w:sz w:val="24"/>
          <w:szCs w:val="24"/>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4"/>
        <w:gridCol w:w="855"/>
        <w:gridCol w:w="851"/>
        <w:gridCol w:w="850"/>
        <w:gridCol w:w="851"/>
        <w:gridCol w:w="850"/>
        <w:gridCol w:w="1197"/>
        <w:gridCol w:w="810"/>
        <w:gridCol w:w="540"/>
        <w:gridCol w:w="540"/>
        <w:gridCol w:w="630"/>
        <w:gridCol w:w="810"/>
        <w:gridCol w:w="720"/>
        <w:gridCol w:w="720"/>
        <w:gridCol w:w="3105"/>
      </w:tblGrid>
      <w:tr w:rsidR="002C1315" w:rsidRPr="00877AEE" w:rsidTr="00877AEE">
        <w:trPr>
          <w:cantSplit/>
          <w:trHeight w:val="1134"/>
        </w:trPr>
        <w:tc>
          <w:tcPr>
            <w:tcW w:w="954" w:type="dxa"/>
            <w:tcBorders>
              <w:top w:val="single" w:sz="4" w:space="0" w:color="000000"/>
              <w:left w:val="single" w:sz="4" w:space="0" w:color="000000"/>
              <w:bottom w:val="single" w:sz="4" w:space="0" w:color="000000"/>
              <w:right w:val="single" w:sz="4" w:space="0" w:color="000000"/>
            </w:tcBorders>
          </w:tcPr>
          <w:p w:rsidR="002C1315" w:rsidRPr="00877AEE" w:rsidRDefault="002C1315" w:rsidP="00877AEE">
            <w:pPr>
              <w:spacing w:after="0" w:line="240" w:lineRule="auto"/>
              <w:jc w:val="center"/>
              <w:rPr>
                <w:rFonts w:ascii="Times New Roman" w:eastAsia="Calibri" w:hAnsi="Times New Roman" w:cs="Times New Roman"/>
                <w:b/>
                <w:sz w:val="24"/>
                <w:szCs w:val="24"/>
              </w:rPr>
            </w:pPr>
          </w:p>
          <w:p w:rsidR="002C1315" w:rsidRPr="00877AEE" w:rsidRDefault="002C1315" w:rsidP="00877AEE">
            <w:pPr>
              <w:spacing w:after="0" w:line="240" w:lineRule="auto"/>
              <w:jc w:val="center"/>
              <w:rPr>
                <w:rFonts w:ascii="Times New Roman" w:eastAsia="Calibri" w:hAnsi="Times New Roman" w:cs="Times New Roman"/>
                <w:b/>
                <w:sz w:val="24"/>
                <w:szCs w:val="24"/>
              </w:rPr>
            </w:pPr>
            <w:r w:rsidRPr="00877AEE">
              <w:rPr>
                <w:rFonts w:ascii="Times New Roman" w:eastAsia="Calibri" w:hAnsi="Times New Roman" w:cs="Times New Roman"/>
                <w:b/>
                <w:sz w:val="24"/>
                <w:szCs w:val="24"/>
              </w:rPr>
              <w:t>razred</w:t>
            </w:r>
          </w:p>
        </w:tc>
        <w:tc>
          <w:tcPr>
            <w:tcW w:w="855" w:type="dxa"/>
            <w:tcBorders>
              <w:top w:val="single" w:sz="4" w:space="0" w:color="000000"/>
              <w:left w:val="single" w:sz="4" w:space="0" w:color="000000"/>
              <w:bottom w:val="single" w:sz="4" w:space="0" w:color="000000"/>
              <w:right w:val="single" w:sz="4" w:space="0" w:color="000000"/>
            </w:tcBorders>
          </w:tcPr>
          <w:p w:rsidR="002C1315" w:rsidRPr="00877AEE" w:rsidRDefault="002C1315" w:rsidP="00877AEE">
            <w:pPr>
              <w:spacing w:after="0" w:line="240" w:lineRule="auto"/>
              <w:jc w:val="center"/>
              <w:rPr>
                <w:rFonts w:ascii="Times New Roman" w:eastAsia="Calibri" w:hAnsi="Times New Roman" w:cs="Times New Roman"/>
                <w:b/>
                <w:sz w:val="24"/>
                <w:szCs w:val="24"/>
              </w:rPr>
            </w:pPr>
          </w:p>
          <w:p w:rsidR="002C1315" w:rsidRPr="00877AEE" w:rsidRDefault="002C1315" w:rsidP="00877AEE">
            <w:pPr>
              <w:spacing w:after="0" w:line="240" w:lineRule="auto"/>
              <w:jc w:val="center"/>
              <w:rPr>
                <w:rFonts w:ascii="Times New Roman" w:eastAsia="Calibri" w:hAnsi="Times New Roman" w:cs="Times New Roman"/>
                <w:b/>
                <w:sz w:val="24"/>
                <w:szCs w:val="24"/>
              </w:rPr>
            </w:pPr>
            <w:r w:rsidRPr="00877AEE">
              <w:rPr>
                <w:rFonts w:ascii="Times New Roman" w:eastAsia="Calibri" w:hAnsi="Times New Roman" w:cs="Times New Roman"/>
                <w:b/>
                <w:sz w:val="24"/>
                <w:szCs w:val="24"/>
              </w:rPr>
              <w:t>broj učenika</w:t>
            </w:r>
          </w:p>
        </w:tc>
        <w:tc>
          <w:tcPr>
            <w:tcW w:w="851" w:type="dxa"/>
            <w:tcBorders>
              <w:top w:val="single" w:sz="4" w:space="0" w:color="000000"/>
              <w:left w:val="single" w:sz="4" w:space="0" w:color="000000"/>
              <w:right w:val="single" w:sz="4" w:space="0" w:color="000000"/>
            </w:tcBorders>
            <w:textDirection w:val="btLr"/>
            <w:hideMark/>
          </w:tcPr>
          <w:p w:rsidR="002C1315" w:rsidRPr="00877AEE" w:rsidRDefault="002C1315" w:rsidP="00877AEE">
            <w:pPr>
              <w:ind w:left="113" w:right="113"/>
              <w:rPr>
                <w:rFonts w:ascii="Times New Roman" w:eastAsia="Calibri" w:hAnsi="Times New Roman" w:cs="Times New Roman"/>
                <w:b/>
                <w:sz w:val="24"/>
                <w:szCs w:val="24"/>
              </w:rPr>
            </w:pPr>
            <w:r w:rsidRPr="00877AEE">
              <w:rPr>
                <w:rFonts w:ascii="Times New Roman" w:eastAsia="Calibri" w:hAnsi="Times New Roman" w:cs="Times New Roman"/>
                <w:b/>
                <w:sz w:val="24"/>
                <w:szCs w:val="24"/>
              </w:rPr>
              <w:t>Odličan</w:t>
            </w:r>
          </w:p>
        </w:tc>
        <w:tc>
          <w:tcPr>
            <w:tcW w:w="850" w:type="dxa"/>
            <w:tcBorders>
              <w:top w:val="single" w:sz="4" w:space="0" w:color="000000"/>
              <w:left w:val="single" w:sz="4" w:space="0" w:color="000000"/>
              <w:right w:val="single" w:sz="4" w:space="0" w:color="000000"/>
            </w:tcBorders>
            <w:textDirection w:val="btLr"/>
            <w:hideMark/>
          </w:tcPr>
          <w:p w:rsidR="002C1315" w:rsidRPr="00877AEE" w:rsidRDefault="002C1315" w:rsidP="00877AEE">
            <w:pPr>
              <w:ind w:left="113" w:right="113"/>
              <w:rPr>
                <w:rFonts w:ascii="Times New Roman" w:eastAsia="Calibri" w:hAnsi="Times New Roman" w:cs="Times New Roman"/>
                <w:b/>
                <w:sz w:val="24"/>
                <w:szCs w:val="24"/>
              </w:rPr>
            </w:pPr>
            <w:r w:rsidRPr="00877AEE">
              <w:rPr>
                <w:rFonts w:ascii="Times New Roman" w:eastAsia="Calibri" w:hAnsi="Times New Roman" w:cs="Times New Roman"/>
                <w:b/>
                <w:sz w:val="24"/>
                <w:szCs w:val="24"/>
              </w:rPr>
              <w:t>Vrlo dob</w:t>
            </w:r>
          </w:p>
        </w:tc>
        <w:tc>
          <w:tcPr>
            <w:tcW w:w="851" w:type="dxa"/>
            <w:tcBorders>
              <w:top w:val="single" w:sz="4" w:space="0" w:color="000000"/>
              <w:left w:val="single" w:sz="4" w:space="0" w:color="000000"/>
              <w:right w:val="single" w:sz="4" w:space="0" w:color="000000"/>
            </w:tcBorders>
            <w:textDirection w:val="btLr"/>
            <w:hideMark/>
          </w:tcPr>
          <w:p w:rsidR="002C1315" w:rsidRPr="00877AEE" w:rsidRDefault="002C1315" w:rsidP="00877AEE">
            <w:pPr>
              <w:ind w:left="113" w:right="113"/>
              <w:rPr>
                <w:rFonts w:ascii="Times New Roman" w:eastAsia="Calibri" w:hAnsi="Times New Roman" w:cs="Times New Roman"/>
                <w:b/>
                <w:sz w:val="24"/>
                <w:szCs w:val="24"/>
              </w:rPr>
            </w:pPr>
            <w:r w:rsidRPr="00877AEE">
              <w:rPr>
                <w:rFonts w:ascii="Times New Roman" w:eastAsia="Calibri" w:hAnsi="Times New Roman" w:cs="Times New Roman"/>
                <w:b/>
                <w:sz w:val="24"/>
                <w:szCs w:val="24"/>
              </w:rPr>
              <w:t>Dobar</w:t>
            </w:r>
          </w:p>
        </w:tc>
        <w:tc>
          <w:tcPr>
            <w:tcW w:w="850" w:type="dxa"/>
            <w:tcBorders>
              <w:top w:val="single" w:sz="4" w:space="0" w:color="000000"/>
              <w:left w:val="single" w:sz="4" w:space="0" w:color="000000"/>
              <w:right w:val="single" w:sz="4" w:space="0" w:color="000000"/>
            </w:tcBorders>
            <w:textDirection w:val="btLr"/>
            <w:hideMark/>
          </w:tcPr>
          <w:p w:rsidR="002C1315" w:rsidRPr="00877AEE" w:rsidRDefault="002C1315" w:rsidP="00877AEE">
            <w:pPr>
              <w:ind w:left="113" w:right="113"/>
              <w:rPr>
                <w:rFonts w:ascii="Times New Roman" w:eastAsia="Calibri" w:hAnsi="Times New Roman" w:cs="Times New Roman"/>
                <w:b/>
                <w:sz w:val="24"/>
                <w:szCs w:val="24"/>
              </w:rPr>
            </w:pPr>
            <w:r w:rsidRPr="00877AEE">
              <w:rPr>
                <w:rFonts w:ascii="Times New Roman" w:eastAsia="Calibri" w:hAnsi="Times New Roman" w:cs="Times New Roman"/>
                <w:b/>
                <w:sz w:val="24"/>
                <w:szCs w:val="24"/>
              </w:rPr>
              <w:t>Dovoljan</w:t>
            </w:r>
          </w:p>
        </w:tc>
        <w:tc>
          <w:tcPr>
            <w:tcW w:w="1197" w:type="dxa"/>
            <w:tcBorders>
              <w:top w:val="single" w:sz="4" w:space="0" w:color="000000"/>
              <w:left w:val="single" w:sz="4" w:space="0" w:color="000000"/>
              <w:bottom w:val="single" w:sz="4" w:space="0" w:color="000000"/>
              <w:right w:val="single" w:sz="4" w:space="0" w:color="auto"/>
            </w:tcBorders>
          </w:tcPr>
          <w:p w:rsidR="002C1315" w:rsidRPr="00877AEE" w:rsidRDefault="002C1315" w:rsidP="00877AEE">
            <w:pPr>
              <w:spacing w:after="0" w:line="240" w:lineRule="auto"/>
              <w:jc w:val="center"/>
              <w:rPr>
                <w:rFonts w:ascii="Times New Roman" w:eastAsia="Calibri" w:hAnsi="Times New Roman" w:cs="Times New Roman"/>
                <w:b/>
                <w:sz w:val="24"/>
                <w:szCs w:val="24"/>
              </w:rPr>
            </w:pPr>
          </w:p>
          <w:p w:rsidR="002C1315" w:rsidRPr="00877AEE" w:rsidRDefault="002C1315" w:rsidP="00877AEE">
            <w:pPr>
              <w:spacing w:after="0" w:line="240" w:lineRule="auto"/>
              <w:jc w:val="center"/>
              <w:rPr>
                <w:rFonts w:ascii="Times New Roman" w:eastAsia="Calibri" w:hAnsi="Times New Roman" w:cs="Times New Roman"/>
                <w:b/>
                <w:sz w:val="24"/>
                <w:szCs w:val="24"/>
              </w:rPr>
            </w:pPr>
          </w:p>
          <w:p w:rsidR="002C1315" w:rsidRPr="00877AEE" w:rsidRDefault="002C1315" w:rsidP="00877AEE">
            <w:pPr>
              <w:spacing w:after="0" w:line="240" w:lineRule="auto"/>
              <w:jc w:val="center"/>
              <w:rPr>
                <w:rFonts w:ascii="Times New Roman" w:eastAsia="Calibri" w:hAnsi="Times New Roman" w:cs="Times New Roman"/>
                <w:b/>
                <w:sz w:val="24"/>
                <w:szCs w:val="24"/>
              </w:rPr>
            </w:pPr>
            <w:r w:rsidRPr="00877AEE">
              <w:rPr>
                <w:rFonts w:ascii="Times New Roman" w:eastAsia="Calibri" w:hAnsi="Times New Roman" w:cs="Times New Roman"/>
                <w:b/>
                <w:sz w:val="24"/>
                <w:szCs w:val="24"/>
              </w:rPr>
              <w:t>%</w:t>
            </w:r>
          </w:p>
        </w:tc>
        <w:tc>
          <w:tcPr>
            <w:tcW w:w="810" w:type="dxa"/>
            <w:tcBorders>
              <w:top w:val="single" w:sz="4" w:space="0" w:color="000000"/>
              <w:left w:val="single" w:sz="4" w:space="0" w:color="auto"/>
              <w:bottom w:val="single" w:sz="4" w:space="0" w:color="000000"/>
              <w:right w:val="single" w:sz="4" w:space="0" w:color="000000"/>
            </w:tcBorders>
          </w:tcPr>
          <w:p w:rsidR="002C1315" w:rsidRPr="00877AEE" w:rsidRDefault="002C1315" w:rsidP="00877AEE">
            <w:pPr>
              <w:spacing w:after="0" w:line="240" w:lineRule="auto"/>
              <w:jc w:val="center"/>
              <w:rPr>
                <w:rFonts w:ascii="Times New Roman" w:eastAsia="Calibri" w:hAnsi="Times New Roman" w:cs="Times New Roman"/>
                <w:b/>
                <w:sz w:val="24"/>
                <w:szCs w:val="24"/>
              </w:rPr>
            </w:pPr>
          </w:p>
          <w:p w:rsidR="002C1315" w:rsidRPr="00877AEE" w:rsidRDefault="002C1315" w:rsidP="00877AEE">
            <w:pPr>
              <w:jc w:val="center"/>
              <w:rPr>
                <w:rFonts w:ascii="Times New Roman" w:eastAsia="Calibri" w:hAnsi="Times New Roman" w:cs="Times New Roman"/>
                <w:b/>
                <w:sz w:val="24"/>
                <w:szCs w:val="24"/>
              </w:rPr>
            </w:pPr>
            <w:r w:rsidRPr="00877AEE">
              <w:rPr>
                <w:rFonts w:ascii="Times New Roman" w:eastAsia="Calibri" w:hAnsi="Times New Roman" w:cs="Times New Roman"/>
                <w:b/>
                <w:sz w:val="24"/>
                <w:szCs w:val="24"/>
              </w:rPr>
              <w:t>Neoci-jenjeni</w:t>
            </w:r>
          </w:p>
        </w:tc>
        <w:tc>
          <w:tcPr>
            <w:tcW w:w="540" w:type="dxa"/>
            <w:tcBorders>
              <w:top w:val="single" w:sz="4" w:space="0" w:color="000000"/>
              <w:left w:val="single" w:sz="4" w:space="0" w:color="000000"/>
              <w:bottom w:val="single" w:sz="4" w:space="0" w:color="000000"/>
              <w:right w:val="single" w:sz="4" w:space="0" w:color="000000"/>
            </w:tcBorders>
          </w:tcPr>
          <w:p w:rsidR="002C1315" w:rsidRPr="00877AEE" w:rsidRDefault="002C1315" w:rsidP="00877AEE">
            <w:pPr>
              <w:spacing w:after="0" w:line="240" w:lineRule="auto"/>
              <w:jc w:val="center"/>
              <w:rPr>
                <w:rFonts w:ascii="Times New Roman" w:eastAsia="Calibri" w:hAnsi="Times New Roman" w:cs="Times New Roman"/>
                <w:b/>
                <w:sz w:val="24"/>
                <w:szCs w:val="24"/>
              </w:rPr>
            </w:pPr>
          </w:p>
          <w:p w:rsidR="002C1315" w:rsidRPr="00877AEE" w:rsidRDefault="002C1315" w:rsidP="00877AEE">
            <w:pPr>
              <w:spacing w:after="0" w:line="240" w:lineRule="auto"/>
              <w:jc w:val="center"/>
              <w:rPr>
                <w:rFonts w:ascii="Times New Roman" w:eastAsia="Calibri" w:hAnsi="Times New Roman" w:cs="Times New Roman"/>
                <w:b/>
                <w:sz w:val="24"/>
                <w:szCs w:val="24"/>
              </w:rPr>
            </w:pPr>
            <w:r w:rsidRPr="00877AEE">
              <w:rPr>
                <w:rFonts w:ascii="Times New Roman" w:eastAsia="Calibri" w:hAnsi="Times New Roman" w:cs="Times New Roman"/>
                <w:b/>
                <w:sz w:val="24"/>
                <w:szCs w:val="24"/>
              </w:rPr>
              <w:t>sa 1</w:t>
            </w:r>
          </w:p>
        </w:tc>
        <w:tc>
          <w:tcPr>
            <w:tcW w:w="540" w:type="dxa"/>
            <w:tcBorders>
              <w:top w:val="single" w:sz="4" w:space="0" w:color="000000"/>
              <w:left w:val="single" w:sz="4" w:space="0" w:color="000000"/>
              <w:bottom w:val="single" w:sz="4" w:space="0" w:color="000000"/>
              <w:right w:val="single" w:sz="4" w:space="0" w:color="000000"/>
            </w:tcBorders>
          </w:tcPr>
          <w:p w:rsidR="002C1315" w:rsidRPr="00877AEE" w:rsidRDefault="002C1315" w:rsidP="00877AEE">
            <w:pPr>
              <w:spacing w:after="0" w:line="240" w:lineRule="auto"/>
              <w:jc w:val="center"/>
              <w:rPr>
                <w:rFonts w:ascii="Times New Roman" w:eastAsia="Calibri" w:hAnsi="Times New Roman" w:cs="Times New Roman"/>
                <w:b/>
                <w:sz w:val="24"/>
                <w:szCs w:val="24"/>
              </w:rPr>
            </w:pPr>
          </w:p>
          <w:p w:rsidR="002C1315" w:rsidRPr="00877AEE" w:rsidRDefault="002C1315" w:rsidP="00877AEE">
            <w:pPr>
              <w:spacing w:after="0" w:line="240" w:lineRule="auto"/>
              <w:jc w:val="center"/>
              <w:rPr>
                <w:rFonts w:ascii="Times New Roman" w:eastAsia="Calibri" w:hAnsi="Times New Roman" w:cs="Times New Roman"/>
                <w:b/>
                <w:sz w:val="24"/>
                <w:szCs w:val="24"/>
              </w:rPr>
            </w:pPr>
            <w:r w:rsidRPr="00877AEE">
              <w:rPr>
                <w:rFonts w:ascii="Times New Roman" w:eastAsia="Calibri" w:hAnsi="Times New Roman" w:cs="Times New Roman"/>
                <w:b/>
                <w:sz w:val="24"/>
                <w:szCs w:val="24"/>
              </w:rPr>
              <w:t>sa 2</w:t>
            </w:r>
          </w:p>
        </w:tc>
        <w:tc>
          <w:tcPr>
            <w:tcW w:w="630" w:type="dxa"/>
            <w:tcBorders>
              <w:top w:val="single" w:sz="4" w:space="0" w:color="000000"/>
              <w:left w:val="single" w:sz="4" w:space="0" w:color="000000"/>
              <w:bottom w:val="single" w:sz="4" w:space="0" w:color="000000"/>
              <w:right w:val="single" w:sz="4" w:space="0" w:color="000000"/>
            </w:tcBorders>
          </w:tcPr>
          <w:p w:rsidR="002C1315" w:rsidRPr="00877AEE" w:rsidRDefault="002C1315" w:rsidP="00877AEE">
            <w:pPr>
              <w:spacing w:after="0" w:line="240" w:lineRule="auto"/>
              <w:jc w:val="center"/>
              <w:rPr>
                <w:rFonts w:ascii="Times New Roman" w:eastAsia="Calibri" w:hAnsi="Times New Roman" w:cs="Times New Roman"/>
                <w:b/>
                <w:sz w:val="24"/>
                <w:szCs w:val="24"/>
              </w:rPr>
            </w:pPr>
          </w:p>
          <w:p w:rsidR="002C1315" w:rsidRPr="00877AEE" w:rsidRDefault="002C1315" w:rsidP="00877AEE">
            <w:pPr>
              <w:spacing w:after="0" w:line="240" w:lineRule="auto"/>
              <w:jc w:val="center"/>
              <w:rPr>
                <w:rFonts w:ascii="Times New Roman" w:eastAsia="Calibri" w:hAnsi="Times New Roman" w:cs="Times New Roman"/>
                <w:b/>
                <w:sz w:val="24"/>
                <w:szCs w:val="24"/>
              </w:rPr>
            </w:pPr>
            <w:r w:rsidRPr="00877AEE">
              <w:rPr>
                <w:rFonts w:ascii="Times New Roman" w:eastAsia="Calibri" w:hAnsi="Times New Roman" w:cs="Times New Roman"/>
                <w:b/>
                <w:sz w:val="24"/>
                <w:szCs w:val="24"/>
              </w:rPr>
              <w:t>sa3+</w:t>
            </w:r>
          </w:p>
        </w:tc>
        <w:tc>
          <w:tcPr>
            <w:tcW w:w="810" w:type="dxa"/>
            <w:tcBorders>
              <w:top w:val="single" w:sz="4" w:space="0" w:color="000000"/>
              <w:left w:val="single" w:sz="4" w:space="0" w:color="000000"/>
              <w:bottom w:val="single" w:sz="4" w:space="0" w:color="000000"/>
              <w:right w:val="single" w:sz="4" w:space="0" w:color="000000"/>
            </w:tcBorders>
          </w:tcPr>
          <w:p w:rsidR="002C1315" w:rsidRPr="00877AEE" w:rsidRDefault="002C1315" w:rsidP="00877AEE">
            <w:pPr>
              <w:spacing w:after="0" w:line="240" w:lineRule="auto"/>
              <w:jc w:val="center"/>
              <w:rPr>
                <w:rFonts w:ascii="Times New Roman" w:eastAsia="Calibri" w:hAnsi="Times New Roman" w:cs="Times New Roman"/>
                <w:b/>
                <w:sz w:val="24"/>
                <w:szCs w:val="24"/>
              </w:rPr>
            </w:pPr>
          </w:p>
          <w:p w:rsidR="002C1315" w:rsidRPr="00877AEE" w:rsidRDefault="002C1315" w:rsidP="00877AEE">
            <w:pPr>
              <w:spacing w:after="0" w:line="240" w:lineRule="auto"/>
              <w:jc w:val="center"/>
              <w:rPr>
                <w:rFonts w:ascii="Times New Roman" w:eastAsia="Calibri" w:hAnsi="Times New Roman" w:cs="Times New Roman"/>
                <w:b/>
                <w:sz w:val="24"/>
                <w:szCs w:val="24"/>
              </w:rPr>
            </w:pPr>
            <w:r w:rsidRPr="00877AEE">
              <w:rPr>
                <w:rFonts w:ascii="Times New Roman" w:eastAsia="Calibri" w:hAnsi="Times New Roman" w:cs="Times New Roman"/>
                <w:b/>
                <w:sz w:val="24"/>
                <w:szCs w:val="24"/>
              </w:rPr>
              <w:t>srednja ocjena</w:t>
            </w:r>
          </w:p>
        </w:tc>
        <w:tc>
          <w:tcPr>
            <w:tcW w:w="720" w:type="dxa"/>
            <w:tcBorders>
              <w:top w:val="single" w:sz="4" w:space="0" w:color="000000"/>
              <w:left w:val="single" w:sz="4" w:space="0" w:color="000000"/>
              <w:bottom w:val="single" w:sz="4" w:space="0" w:color="000000"/>
              <w:right w:val="single" w:sz="4" w:space="0" w:color="000000"/>
            </w:tcBorders>
          </w:tcPr>
          <w:p w:rsidR="002C1315" w:rsidRPr="00877AEE" w:rsidRDefault="002C1315" w:rsidP="00877AEE">
            <w:pPr>
              <w:spacing w:after="0" w:line="240" w:lineRule="auto"/>
              <w:jc w:val="center"/>
              <w:rPr>
                <w:rFonts w:ascii="Times New Roman" w:eastAsia="Calibri" w:hAnsi="Times New Roman" w:cs="Times New Roman"/>
                <w:b/>
                <w:sz w:val="24"/>
                <w:szCs w:val="24"/>
              </w:rPr>
            </w:pPr>
          </w:p>
          <w:p w:rsidR="002C1315" w:rsidRPr="00877AEE" w:rsidRDefault="002C1315" w:rsidP="00877AEE">
            <w:pPr>
              <w:spacing w:after="0" w:line="240" w:lineRule="auto"/>
              <w:jc w:val="center"/>
              <w:rPr>
                <w:rFonts w:ascii="Times New Roman" w:eastAsia="Calibri" w:hAnsi="Times New Roman" w:cs="Times New Roman"/>
                <w:b/>
                <w:sz w:val="24"/>
                <w:szCs w:val="24"/>
              </w:rPr>
            </w:pPr>
            <w:r w:rsidRPr="00877AEE">
              <w:rPr>
                <w:rFonts w:ascii="Times New Roman" w:eastAsia="Calibri" w:hAnsi="Times New Roman" w:cs="Times New Roman"/>
                <w:b/>
                <w:sz w:val="24"/>
                <w:szCs w:val="24"/>
              </w:rPr>
              <w:t>oprav. izost.</w:t>
            </w:r>
          </w:p>
        </w:tc>
        <w:tc>
          <w:tcPr>
            <w:tcW w:w="720" w:type="dxa"/>
            <w:tcBorders>
              <w:top w:val="single" w:sz="4" w:space="0" w:color="000000"/>
              <w:left w:val="single" w:sz="4" w:space="0" w:color="000000"/>
              <w:bottom w:val="single" w:sz="4" w:space="0" w:color="000000"/>
              <w:right w:val="single" w:sz="4" w:space="0" w:color="auto"/>
            </w:tcBorders>
          </w:tcPr>
          <w:p w:rsidR="002C1315" w:rsidRPr="00877AEE" w:rsidRDefault="002C1315" w:rsidP="00877AEE">
            <w:pPr>
              <w:spacing w:after="0" w:line="240" w:lineRule="auto"/>
              <w:jc w:val="center"/>
              <w:rPr>
                <w:rFonts w:ascii="Times New Roman" w:eastAsia="Calibri" w:hAnsi="Times New Roman" w:cs="Times New Roman"/>
                <w:b/>
                <w:sz w:val="24"/>
                <w:szCs w:val="24"/>
              </w:rPr>
            </w:pPr>
          </w:p>
          <w:p w:rsidR="002C1315" w:rsidRPr="00877AEE" w:rsidRDefault="002C1315" w:rsidP="00877AEE">
            <w:pPr>
              <w:spacing w:after="0" w:line="240" w:lineRule="auto"/>
              <w:jc w:val="center"/>
              <w:rPr>
                <w:rFonts w:ascii="Times New Roman" w:eastAsia="Calibri" w:hAnsi="Times New Roman" w:cs="Times New Roman"/>
                <w:b/>
                <w:sz w:val="24"/>
                <w:szCs w:val="24"/>
              </w:rPr>
            </w:pPr>
            <w:r w:rsidRPr="00877AEE">
              <w:rPr>
                <w:rFonts w:ascii="Times New Roman" w:eastAsia="Calibri" w:hAnsi="Times New Roman" w:cs="Times New Roman"/>
                <w:b/>
                <w:sz w:val="24"/>
                <w:szCs w:val="24"/>
              </w:rPr>
              <w:t>neopr. izost.</w:t>
            </w:r>
          </w:p>
        </w:tc>
        <w:tc>
          <w:tcPr>
            <w:tcW w:w="3105" w:type="dxa"/>
            <w:tcBorders>
              <w:top w:val="single" w:sz="4" w:space="0" w:color="000000"/>
              <w:left w:val="single" w:sz="4" w:space="0" w:color="auto"/>
              <w:bottom w:val="single" w:sz="4" w:space="0" w:color="000000"/>
              <w:right w:val="single" w:sz="4" w:space="0" w:color="000000"/>
            </w:tcBorders>
          </w:tcPr>
          <w:p w:rsidR="002C1315" w:rsidRPr="00877AEE" w:rsidRDefault="002C1315" w:rsidP="00877AEE">
            <w:pPr>
              <w:spacing w:after="0" w:line="240" w:lineRule="auto"/>
              <w:jc w:val="center"/>
              <w:rPr>
                <w:rFonts w:ascii="Times New Roman" w:eastAsia="Calibri" w:hAnsi="Times New Roman" w:cs="Times New Roman"/>
                <w:b/>
                <w:sz w:val="24"/>
                <w:szCs w:val="24"/>
              </w:rPr>
            </w:pPr>
          </w:p>
          <w:p w:rsidR="002C1315" w:rsidRPr="00877AEE" w:rsidRDefault="002C1315" w:rsidP="00877AEE">
            <w:pPr>
              <w:spacing w:after="0" w:line="240" w:lineRule="auto"/>
              <w:jc w:val="center"/>
              <w:rPr>
                <w:rFonts w:ascii="Times New Roman" w:eastAsia="Calibri" w:hAnsi="Times New Roman" w:cs="Times New Roman"/>
                <w:b/>
                <w:sz w:val="24"/>
                <w:szCs w:val="24"/>
              </w:rPr>
            </w:pPr>
            <w:r w:rsidRPr="00877AEE">
              <w:rPr>
                <w:rFonts w:ascii="Times New Roman" w:eastAsia="Calibri" w:hAnsi="Times New Roman" w:cs="Times New Roman"/>
                <w:b/>
                <w:sz w:val="24"/>
                <w:szCs w:val="24"/>
              </w:rPr>
              <w:t>NAJBOLJI UČENIK/CA</w:t>
            </w:r>
          </w:p>
        </w:tc>
      </w:tr>
      <w:tr w:rsidR="002C1315" w:rsidRPr="00877AEE" w:rsidTr="00877AEE">
        <w:tc>
          <w:tcPr>
            <w:tcW w:w="95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IV</w:t>
            </w:r>
          </w:p>
        </w:tc>
        <w:tc>
          <w:tcPr>
            <w:tcW w:w="855"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1197"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100%</w:t>
            </w:r>
          </w:p>
        </w:tc>
        <w:tc>
          <w:tcPr>
            <w:tcW w:w="810"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63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81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4,75</w:t>
            </w:r>
          </w:p>
        </w:tc>
        <w:tc>
          <w:tcPr>
            <w:tcW w:w="72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720"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3105"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rPr>
                <w:rFonts w:ascii="Times New Roman" w:eastAsia="Calibri" w:hAnsi="Times New Roman" w:cs="Times New Roman"/>
                <w:sz w:val="24"/>
                <w:szCs w:val="24"/>
              </w:rPr>
            </w:pPr>
            <w:r w:rsidRPr="00877AEE">
              <w:rPr>
                <w:rFonts w:ascii="Times New Roman" w:eastAsia="Calibri" w:hAnsi="Times New Roman" w:cs="Times New Roman"/>
                <w:sz w:val="24"/>
                <w:szCs w:val="24"/>
              </w:rPr>
              <w:t xml:space="preserve">             Obradović Emilija</w:t>
            </w:r>
          </w:p>
        </w:tc>
      </w:tr>
      <w:tr w:rsidR="002C1315" w:rsidRPr="00877AEE" w:rsidTr="00877AEE">
        <w:tc>
          <w:tcPr>
            <w:tcW w:w="95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V</w:t>
            </w:r>
          </w:p>
        </w:tc>
        <w:tc>
          <w:tcPr>
            <w:tcW w:w="855"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1</w:t>
            </w:r>
          </w:p>
        </w:tc>
        <w:tc>
          <w:tcPr>
            <w:tcW w:w="1197"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100%</w:t>
            </w:r>
          </w:p>
        </w:tc>
        <w:tc>
          <w:tcPr>
            <w:tcW w:w="810"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63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81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3,19</w:t>
            </w:r>
          </w:p>
        </w:tc>
        <w:tc>
          <w:tcPr>
            <w:tcW w:w="72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720"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3105"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Božović Nikolina</w:t>
            </w:r>
          </w:p>
        </w:tc>
      </w:tr>
      <w:tr w:rsidR="002C1315" w:rsidRPr="00877AEE" w:rsidTr="00877AEE">
        <w:tc>
          <w:tcPr>
            <w:tcW w:w="95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VI</w:t>
            </w:r>
          </w:p>
        </w:tc>
        <w:tc>
          <w:tcPr>
            <w:tcW w:w="855"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1197"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100%</w:t>
            </w:r>
          </w:p>
        </w:tc>
        <w:tc>
          <w:tcPr>
            <w:tcW w:w="810"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63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81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4,50</w:t>
            </w:r>
          </w:p>
        </w:tc>
        <w:tc>
          <w:tcPr>
            <w:tcW w:w="72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2</w:t>
            </w:r>
          </w:p>
        </w:tc>
        <w:tc>
          <w:tcPr>
            <w:tcW w:w="720"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3105"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Raković Tijana</w:t>
            </w:r>
          </w:p>
        </w:tc>
      </w:tr>
      <w:tr w:rsidR="002C1315" w:rsidRPr="00877AEE" w:rsidTr="00877AEE">
        <w:tc>
          <w:tcPr>
            <w:tcW w:w="954"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eastAsia="Calibri" w:hAnsi="Times New Roman" w:cs="Times New Roman"/>
                <w:b/>
                <w:sz w:val="24"/>
                <w:szCs w:val="24"/>
              </w:rPr>
            </w:pPr>
            <w:r w:rsidRPr="00877AEE">
              <w:rPr>
                <w:rFonts w:ascii="Times New Roman" w:eastAsia="Calibri" w:hAnsi="Times New Roman" w:cs="Times New Roman"/>
                <w:b/>
                <w:sz w:val="24"/>
                <w:szCs w:val="24"/>
              </w:rPr>
              <w:t>IV-VI</w:t>
            </w:r>
          </w:p>
        </w:tc>
        <w:tc>
          <w:tcPr>
            <w:tcW w:w="855"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7</w:t>
            </w:r>
          </w:p>
        </w:tc>
        <w:tc>
          <w:tcPr>
            <w:tcW w:w="851"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1</w:t>
            </w:r>
          </w:p>
        </w:tc>
        <w:tc>
          <w:tcPr>
            <w:tcW w:w="1197" w:type="dxa"/>
            <w:tcBorders>
              <w:top w:val="single" w:sz="4" w:space="0" w:color="000000"/>
              <w:left w:val="single" w:sz="4" w:space="0" w:color="000000"/>
              <w:bottom w:val="single" w:sz="4" w:space="0" w:color="000000"/>
              <w:right w:val="single" w:sz="4" w:space="0" w:color="auto"/>
            </w:tcBorders>
            <w:shd w:val="clear" w:color="auto" w:fill="D9D9D9"/>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100%</w:t>
            </w:r>
          </w:p>
        </w:tc>
        <w:tc>
          <w:tcPr>
            <w:tcW w:w="810" w:type="dxa"/>
            <w:tcBorders>
              <w:top w:val="single" w:sz="4" w:space="0" w:color="000000"/>
              <w:left w:val="single" w:sz="4" w:space="0" w:color="auto"/>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0</w:t>
            </w:r>
          </w:p>
        </w:tc>
        <w:tc>
          <w:tcPr>
            <w:tcW w:w="54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0</w:t>
            </w:r>
          </w:p>
        </w:tc>
        <w:tc>
          <w:tcPr>
            <w:tcW w:w="54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0</w:t>
            </w:r>
          </w:p>
        </w:tc>
        <w:tc>
          <w:tcPr>
            <w:tcW w:w="81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4,14</w:t>
            </w:r>
          </w:p>
        </w:tc>
        <w:tc>
          <w:tcPr>
            <w:tcW w:w="72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2</w:t>
            </w:r>
          </w:p>
        </w:tc>
        <w:tc>
          <w:tcPr>
            <w:tcW w:w="720" w:type="dxa"/>
            <w:tcBorders>
              <w:top w:val="single" w:sz="4" w:space="0" w:color="000000"/>
              <w:left w:val="single" w:sz="4" w:space="0" w:color="000000"/>
              <w:bottom w:val="single" w:sz="4" w:space="0" w:color="000000"/>
              <w:right w:val="single" w:sz="4" w:space="0" w:color="auto"/>
            </w:tcBorders>
            <w:shd w:val="clear" w:color="auto" w:fill="D9D9D9"/>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0</w:t>
            </w:r>
          </w:p>
        </w:tc>
        <w:tc>
          <w:tcPr>
            <w:tcW w:w="3105" w:type="dxa"/>
            <w:tcBorders>
              <w:top w:val="single" w:sz="4" w:space="0" w:color="000000"/>
              <w:left w:val="single" w:sz="4" w:space="0" w:color="auto"/>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Raković Tijana</w:t>
            </w:r>
          </w:p>
        </w:tc>
      </w:tr>
      <w:tr w:rsidR="002C1315" w:rsidRPr="00877AEE" w:rsidTr="00877AEE">
        <w:tc>
          <w:tcPr>
            <w:tcW w:w="95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VII</w:t>
            </w:r>
          </w:p>
        </w:tc>
        <w:tc>
          <w:tcPr>
            <w:tcW w:w="855"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1197"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100%</w:t>
            </w:r>
          </w:p>
        </w:tc>
        <w:tc>
          <w:tcPr>
            <w:tcW w:w="810"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63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81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3,07</w:t>
            </w:r>
          </w:p>
        </w:tc>
        <w:tc>
          <w:tcPr>
            <w:tcW w:w="72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720"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3105"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Božović Dijana</w:t>
            </w:r>
          </w:p>
        </w:tc>
      </w:tr>
      <w:tr w:rsidR="002C1315" w:rsidRPr="00877AEE" w:rsidTr="00877AEE">
        <w:tc>
          <w:tcPr>
            <w:tcW w:w="95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VIII</w:t>
            </w:r>
          </w:p>
        </w:tc>
        <w:tc>
          <w:tcPr>
            <w:tcW w:w="855"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1197"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50%</w:t>
            </w:r>
          </w:p>
        </w:tc>
        <w:tc>
          <w:tcPr>
            <w:tcW w:w="810"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63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81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3,85</w:t>
            </w:r>
          </w:p>
        </w:tc>
        <w:tc>
          <w:tcPr>
            <w:tcW w:w="72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4</w:t>
            </w:r>
          </w:p>
        </w:tc>
        <w:tc>
          <w:tcPr>
            <w:tcW w:w="720"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3105"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Raković Andreja</w:t>
            </w:r>
          </w:p>
        </w:tc>
      </w:tr>
      <w:tr w:rsidR="002C1315" w:rsidRPr="00877AEE" w:rsidTr="00877AEE">
        <w:tc>
          <w:tcPr>
            <w:tcW w:w="95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IX</w:t>
            </w:r>
          </w:p>
        </w:tc>
        <w:tc>
          <w:tcPr>
            <w:tcW w:w="855"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1197"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66,66%</w:t>
            </w:r>
          </w:p>
        </w:tc>
        <w:tc>
          <w:tcPr>
            <w:tcW w:w="810"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1</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63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81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3,56</w:t>
            </w:r>
          </w:p>
        </w:tc>
        <w:tc>
          <w:tcPr>
            <w:tcW w:w="72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22</w:t>
            </w:r>
          </w:p>
        </w:tc>
        <w:tc>
          <w:tcPr>
            <w:tcW w:w="720"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3105"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Božović Jovana</w:t>
            </w:r>
          </w:p>
        </w:tc>
      </w:tr>
      <w:tr w:rsidR="002C1315" w:rsidRPr="00877AEE" w:rsidTr="00877AEE">
        <w:trPr>
          <w:trHeight w:val="355"/>
        </w:trPr>
        <w:tc>
          <w:tcPr>
            <w:tcW w:w="954"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eastAsia="Calibri" w:hAnsi="Times New Roman" w:cs="Times New Roman"/>
                <w:b/>
                <w:sz w:val="24"/>
                <w:szCs w:val="24"/>
              </w:rPr>
            </w:pPr>
            <w:r w:rsidRPr="00877AEE">
              <w:rPr>
                <w:rFonts w:ascii="Times New Roman" w:eastAsia="Calibri" w:hAnsi="Times New Roman" w:cs="Times New Roman"/>
                <w:b/>
                <w:sz w:val="24"/>
                <w:szCs w:val="24"/>
              </w:rPr>
              <w:t>VII-IX</w:t>
            </w:r>
          </w:p>
        </w:tc>
        <w:tc>
          <w:tcPr>
            <w:tcW w:w="855"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8</w:t>
            </w:r>
          </w:p>
        </w:tc>
        <w:tc>
          <w:tcPr>
            <w:tcW w:w="851"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0</w:t>
            </w:r>
          </w:p>
        </w:tc>
        <w:tc>
          <w:tcPr>
            <w:tcW w:w="1197" w:type="dxa"/>
            <w:tcBorders>
              <w:top w:val="single" w:sz="4" w:space="0" w:color="000000"/>
              <w:left w:val="single" w:sz="4" w:space="0" w:color="000000"/>
              <w:bottom w:val="single" w:sz="4" w:space="0" w:color="000000"/>
              <w:right w:val="single" w:sz="4" w:space="0" w:color="auto"/>
            </w:tcBorders>
            <w:shd w:val="clear" w:color="auto" w:fill="D9D9D9"/>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50%</w:t>
            </w:r>
          </w:p>
        </w:tc>
        <w:tc>
          <w:tcPr>
            <w:tcW w:w="810" w:type="dxa"/>
            <w:tcBorders>
              <w:top w:val="single" w:sz="4" w:space="0" w:color="000000"/>
              <w:left w:val="single" w:sz="4" w:space="0" w:color="auto"/>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0</w:t>
            </w:r>
          </w:p>
        </w:tc>
        <w:tc>
          <w:tcPr>
            <w:tcW w:w="54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1</w:t>
            </w:r>
          </w:p>
        </w:tc>
        <w:tc>
          <w:tcPr>
            <w:tcW w:w="54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63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0</w:t>
            </w:r>
          </w:p>
        </w:tc>
        <w:tc>
          <w:tcPr>
            <w:tcW w:w="81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3,49</w:t>
            </w:r>
          </w:p>
        </w:tc>
        <w:tc>
          <w:tcPr>
            <w:tcW w:w="72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26</w:t>
            </w:r>
          </w:p>
        </w:tc>
        <w:tc>
          <w:tcPr>
            <w:tcW w:w="720" w:type="dxa"/>
            <w:tcBorders>
              <w:top w:val="single" w:sz="4" w:space="0" w:color="000000"/>
              <w:left w:val="single" w:sz="4" w:space="0" w:color="000000"/>
              <w:bottom w:val="single" w:sz="4" w:space="0" w:color="000000"/>
              <w:right w:val="single" w:sz="4" w:space="0" w:color="auto"/>
            </w:tcBorders>
            <w:shd w:val="clear" w:color="auto" w:fill="D9D9D9"/>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0</w:t>
            </w:r>
          </w:p>
        </w:tc>
        <w:tc>
          <w:tcPr>
            <w:tcW w:w="3105" w:type="dxa"/>
            <w:tcBorders>
              <w:top w:val="single" w:sz="4" w:space="0" w:color="000000"/>
              <w:left w:val="single" w:sz="4" w:space="0" w:color="auto"/>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Raković Tijana</w:t>
            </w:r>
          </w:p>
        </w:tc>
      </w:tr>
      <w:tr w:rsidR="002C1315" w:rsidRPr="00877AEE" w:rsidTr="00877AEE">
        <w:tc>
          <w:tcPr>
            <w:tcW w:w="954" w:type="dxa"/>
            <w:tcBorders>
              <w:top w:val="single" w:sz="4" w:space="0" w:color="000000"/>
              <w:left w:val="single" w:sz="4" w:space="0" w:color="000000"/>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eastAsia="Calibri" w:hAnsi="Times New Roman" w:cs="Times New Roman"/>
                <w:b/>
                <w:sz w:val="24"/>
                <w:szCs w:val="24"/>
              </w:rPr>
            </w:pPr>
            <w:r w:rsidRPr="00877AEE">
              <w:rPr>
                <w:rFonts w:ascii="Times New Roman" w:eastAsia="Calibri" w:hAnsi="Times New Roman" w:cs="Times New Roman"/>
                <w:b/>
                <w:sz w:val="24"/>
                <w:szCs w:val="24"/>
              </w:rPr>
              <w:t>IV-IX</w:t>
            </w:r>
          </w:p>
        </w:tc>
        <w:tc>
          <w:tcPr>
            <w:tcW w:w="855" w:type="dxa"/>
            <w:tcBorders>
              <w:top w:val="single" w:sz="4" w:space="0" w:color="000000"/>
              <w:left w:val="single" w:sz="4" w:space="0" w:color="000000"/>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1</w:t>
            </w:r>
          </w:p>
        </w:tc>
        <w:tc>
          <w:tcPr>
            <w:tcW w:w="1197" w:type="dxa"/>
            <w:tcBorders>
              <w:top w:val="single" w:sz="4" w:space="0" w:color="000000"/>
              <w:left w:val="single" w:sz="4" w:space="0" w:color="000000"/>
              <w:bottom w:val="single" w:sz="4" w:space="0" w:color="000000"/>
              <w:right w:val="single" w:sz="4" w:space="0" w:color="auto"/>
            </w:tcBorders>
            <w:shd w:val="clear" w:color="auto" w:fill="A6A6A6"/>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75%</w:t>
            </w:r>
          </w:p>
        </w:tc>
        <w:tc>
          <w:tcPr>
            <w:tcW w:w="810" w:type="dxa"/>
            <w:tcBorders>
              <w:top w:val="single" w:sz="4" w:space="0" w:color="000000"/>
              <w:left w:val="single" w:sz="4" w:space="0" w:color="auto"/>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0</w:t>
            </w:r>
          </w:p>
        </w:tc>
        <w:tc>
          <w:tcPr>
            <w:tcW w:w="540" w:type="dxa"/>
            <w:tcBorders>
              <w:top w:val="single" w:sz="4" w:space="0" w:color="000000"/>
              <w:left w:val="single" w:sz="4" w:space="0" w:color="000000"/>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1</w:t>
            </w:r>
          </w:p>
        </w:tc>
        <w:tc>
          <w:tcPr>
            <w:tcW w:w="540" w:type="dxa"/>
            <w:tcBorders>
              <w:top w:val="single" w:sz="4" w:space="0" w:color="000000"/>
              <w:left w:val="single" w:sz="4" w:space="0" w:color="000000"/>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w:t>
            </w:r>
          </w:p>
        </w:tc>
        <w:tc>
          <w:tcPr>
            <w:tcW w:w="630" w:type="dxa"/>
            <w:tcBorders>
              <w:top w:val="single" w:sz="4" w:space="0" w:color="000000"/>
              <w:left w:val="single" w:sz="4" w:space="0" w:color="000000"/>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3,81</w:t>
            </w:r>
          </w:p>
        </w:tc>
        <w:tc>
          <w:tcPr>
            <w:tcW w:w="720" w:type="dxa"/>
            <w:tcBorders>
              <w:top w:val="single" w:sz="4" w:space="0" w:color="000000"/>
              <w:left w:val="single" w:sz="4" w:space="0" w:color="000000"/>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28</w:t>
            </w:r>
          </w:p>
        </w:tc>
        <w:tc>
          <w:tcPr>
            <w:tcW w:w="720" w:type="dxa"/>
            <w:tcBorders>
              <w:top w:val="single" w:sz="4" w:space="0" w:color="000000"/>
              <w:left w:val="single" w:sz="4" w:space="0" w:color="000000"/>
              <w:bottom w:val="single" w:sz="4" w:space="0" w:color="000000"/>
              <w:right w:val="single" w:sz="4" w:space="0" w:color="auto"/>
            </w:tcBorders>
            <w:shd w:val="clear" w:color="auto" w:fill="A6A6A6"/>
            <w:hideMark/>
          </w:tcPr>
          <w:p w:rsidR="002C1315" w:rsidRPr="00877AEE" w:rsidRDefault="002C1315" w:rsidP="00877AEE">
            <w:pPr>
              <w:spacing w:after="0" w:line="240" w:lineRule="auto"/>
              <w:jc w:val="center"/>
              <w:rPr>
                <w:rFonts w:ascii="Times New Roman" w:eastAsia="Calibri" w:hAnsi="Times New Roman" w:cs="Times New Roman"/>
                <w:sz w:val="24"/>
                <w:szCs w:val="24"/>
              </w:rPr>
            </w:pPr>
            <w:r w:rsidRPr="00877AEE">
              <w:rPr>
                <w:rFonts w:ascii="Times New Roman" w:eastAsia="Calibri" w:hAnsi="Times New Roman" w:cs="Times New Roman"/>
                <w:sz w:val="24"/>
                <w:szCs w:val="24"/>
              </w:rPr>
              <w:t>0</w:t>
            </w:r>
          </w:p>
        </w:tc>
        <w:tc>
          <w:tcPr>
            <w:tcW w:w="3105" w:type="dxa"/>
            <w:tcBorders>
              <w:top w:val="single" w:sz="4" w:space="0" w:color="000000"/>
              <w:left w:val="single" w:sz="4" w:space="0" w:color="auto"/>
              <w:bottom w:val="single" w:sz="4" w:space="0" w:color="000000"/>
              <w:right w:val="single" w:sz="4" w:space="0" w:color="000000"/>
            </w:tcBorders>
            <w:shd w:val="clear" w:color="auto" w:fill="A6A6A6"/>
            <w:hideMark/>
          </w:tcPr>
          <w:p w:rsidR="002C1315" w:rsidRPr="00877AEE" w:rsidRDefault="002C1315" w:rsidP="00877AEE">
            <w:pPr>
              <w:spacing w:after="0" w:line="240" w:lineRule="auto"/>
              <w:rPr>
                <w:rFonts w:ascii="Times New Roman" w:eastAsia="Calibri" w:hAnsi="Times New Roman" w:cs="Times New Roman"/>
                <w:sz w:val="24"/>
                <w:szCs w:val="24"/>
              </w:rPr>
            </w:pPr>
            <w:r w:rsidRPr="00877AEE">
              <w:rPr>
                <w:rFonts w:ascii="Times New Roman" w:eastAsia="Calibri" w:hAnsi="Times New Roman" w:cs="Times New Roman"/>
                <w:sz w:val="24"/>
                <w:szCs w:val="24"/>
              </w:rPr>
              <w:t xml:space="preserve">              Raković Tijana</w:t>
            </w:r>
          </w:p>
        </w:tc>
      </w:tr>
      <w:tr w:rsidR="002C1315" w:rsidRPr="00877AEE" w:rsidTr="00877AEE">
        <w:tc>
          <w:tcPr>
            <w:tcW w:w="954" w:type="dxa"/>
            <w:tcBorders>
              <w:top w:val="single" w:sz="4" w:space="0" w:color="000000"/>
              <w:left w:val="single" w:sz="4" w:space="0" w:color="000000"/>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eastAsia="Calibri" w:hAnsi="Times New Roman" w:cs="Times New Roman"/>
                <w:b/>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eastAsia="Calibri" w:hAnsi="Times New Roman" w:cs="Times New Roman"/>
                <w:sz w:val="24"/>
                <w:szCs w:val="24"/>
              </w:rPr>
            </w:pPr>
          </w:p>
        </w:tc>
        <w:tc>
          <w:tcPr>
            <w:tcW w:w="1197" w:type="dxa"/>
            <w:tcBorders>
              <w:top w:val="single" w:sz="4" w:space="0" w:color="000000"/>
              <w:left w:val="single" w:sz="4" w:space="0" w:color="000000"/>
              <w:bottom w:val="single" w:sz="4" w:space="0" w:color="000000"/>
              <w:right w:val="single" w:sz="4" w:space="0" w:color="auto"/>
            </w:tcBorders>
            <w:shd w:val="clear" w:color="auto" w:fill="DDD9C3"/>
            <w:hideMark/>
          </w:tcPr>
          <w:p w:rsidR="002C1315" w:rsidRPr="00877AEE" w:rsidRDefault="002C1315" w:rsidP="00877AEE">
            <w:pPr>
              <w:spacing w:after="0" w:line="240" w:lineRule="auto"/>
              <w:jc w:val="center"/>
              <w:rPr>
                <w:rFonts w:ascii="Times New Roman" w:eastAsia="Calibri" w:hAnsi="Times New Roman" w:cs="Times New Roman"/>
                <w:sz w:val="24"/>
                <w:szCs w:val="24"/>
              </w:rPr>
            </w:pPr>
          </w:p>
        </w:tc>
        <w:tc>
          <w:tcPr>
            <w:tcW w:w="810" w:type="dxa"/>
            <w:tcBorders>
              <w:top w:val="single" w:sz="4" w:space="0" w:color="000000"/>
              <w:left w:val="single" w:sz="4" w:space="0" w:color="auto"/>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eastAsia="Calibri"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eastAsia="Calibri"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eastAsia="Calibri"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eastAsia="Calibri"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eastAsia="Calibri"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eastAsia="Calibri"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auto"/>
            </w:tcBorders>
            <w:shd w:val="clear" w:color="auto" w:fill="DDD9C3"/>
            <w:hideMark/>
          </w:tcPr>
          <w:p w:rsidR="002C1315" w:rsidRPr="00877AEE" w:rsidRDefault="002C1315" w:rsidP="00877AEE">
            <w:pPr>
              <w:spacing w:after="0" w:line="240" w:lineRule="auto"/>
              <w:jc w:val="center"/>
              <w:rPr>
                <w:rFonts w:ascii="Times New Roman" w:eastAsia="Calibri" w:hAnsi="Times New Roman" w:cs="Times New Roman"/>
                <w:sz w:val="24"/>
                <w:szCs w:val="24"/>
              </w:rPr>
            </w:pPr>
          </w:p>
        </w:tc>
        <w:tc>
          <w:tcPr>
            <w:tcW w:w="3105" w:type="dxa"/>
            <w:tcBorders>
              <w:top w:val="single" w:sz="4" w:space="0" w:color="000000"/>
              <w:left w:val="single" w:sz="4" w:space="0" w:color="auto"/>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eastAsia="Calibri" w:hAnsi="Times New Roman" w:cs="Times New Roman"/>
                <w:sz w:val="24"/>
                <w:szCs w:val="24"/>
              </w:rPr>
            </w:pPr>
          </w:p>
        </w:tc>
      </w:tr>
      <w:tr w:rsidR="002C1315" w:rsidRPr="00877AEE" w:rsidTr="00877AEE">
        <w:tc>
          <w:tcPr>
            <w:tcW w:w="954" w:type="dxa"/>
            <w:tcBorders>
              <w:top w:val="single" w:sz="4" w:space="0" w:color="000000"/>
              <w:left w:val="single" w:sz="4" w:space="0" w:color="000000"/>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eastAsia="Calibri" w:hAnsi="Times New Roman" w:cs="Times New Roman"/>
                <w:b/>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eastAsia="Calibri" w:hAnsi="Times New Roman" w:cs="Times New Roman"/>
                <w:sz w:val="24"/>
                <w:szCs w:val="24"/>
              </w:rPr>
            </w:pPr>
          </w:p>
        </w:tc>
        <w:tc>
          <w:tcPr>
            <w:tcW w:w="1197" w:type="dxa"/>
            <w:tcBorders>
              <w:top w:val="single" w:sz="4" w:space="0" w:color="000000"/>
              <w:left w:val="single" w:sz="4" w:space="0" w:color="000000"/>
              <w:bottom w:val="single" w:sz="4" w:space="0" w:color="000000"/>
              <w:right w:val="single" w:sz="4" w:space="0" w:color="auto"/>
            </w:tcBorders>
            <w:shd w:val="clear" w:color="auto" w:fill="DAEEF3"/>
            <w:hideMark/>
          </w:tcPr>
          <w:p w:rsidR="002C1315" w:rsidRPr="00877AEE" w:rsidRDefault="002C1315" w:rsidP="00877AEE">
            <w:pPr>
              <w:spacing w:after="0" w:line="240" w:lineRule="auto"/>
              <w:jc w:val="center"/>
              <w:rPr>
                <w:rFonts w:ascii="Times New Roman" w:eastAsia="Calibri" w:hAnsi="Times New Roman" w:cs="Times New Roman"/>
                <w:sz w:val="24"/>
                <w:szCs w:val="24"/>
              </w:rPr>
            </w:pPr>
          </w:p>
        </w:tc>
        <w:tc>
          <w:tcPr>
            <w:tcW w:w="810" w:type="dxa"/>
            <w:tcBorders>
              <w:top w:val="single" w:sz="4" w:space="0" w:color="000000"/>
              <w:left w:val="single" w:sz="4" w:space="0" w:color="auto"/>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eastAsia="Calibri"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eastAsia="Calibri"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eastAsia="Calibri"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eastAsia="Calibri"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eastAsia="Calibri"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eastAsia="Calibri"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auto"/>
            </w:tcBorders>
            <w:shd w:val="clear" w:color="auto" w:fill="DAEEF3"/>
            <w:hideMark/>
          </w:tcPr>
          <w:p w:rsidR="002C1315" w:rsidRPr="00877AEE" w:rsidRDefault="002C1315" w:rsidP="00877AEE">
            <w:pPr>
              <w:spacing w:after="0" w:line="240" w:lineRule="auto"/>
              <w:jc w:val="center"/>
              <w:rPr>
                <w:rFonts w:ascii="Times New Roman" w:eastAsia="Calibri" w:hAnsi="Times New Roman" w:cs="Times New Roman"/>
                <w:sz w:val="24"/>
                <w:szCs w:val="24"/>
              </w:rPr>
            </w:pPr>
          </w:p>
        </w:tc>
        <w:tc>
          <w:tcPr>
            <w:tcW w:w="3105" w:type="dxa"/>
            <w:tcBorders>
              <w:top w:val="single" w:sz="4" w:space="0" w:color="000000"/>
              <w:left w:val="single" w:sz="4" w:space="0" w:color="auto"/>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eastAsia="Calibri" w:hAnsi="Times New Roman" w:cs="Times New Roman"/>
                <w:sz w:val="24"/>
                <w:szCs w:val="24"/>
              </w:rPr>
            </w:pPr>
          </w:p>
        </w:tc>
      </w:tr>
      <w:tr w:rsidR="002C1315" w:rsidRPr="00877AEE" w:rsidTr="00877AEE">
        <w:tc>
          <w:tcPr>
            <w:tcW w:w="954" w:type="dxa"/>
            <w:tcBorders>
              <w:top w:val="single" w:sz="4" w:space="0" w:color="000000"/>
              <w:left w:val="single" w:sz="4" w:space="0" w:color="000000"/>
              <w:bottom w:val="single" w:sz="4" w:space="0" w:color="000000"/>
              <w:right w:val="single" w:sz="4" w:space="0" w:color="000000"/>
            </w:tcBorders>
            <w:shd w:val="clear" w:color="auto" w:fill="FBD4B4"/>
            <w:hideMark/>
          </w:tcPr>
          <w:p w:rsidR="002C1315" w:rsidRPr="00877AEE" w:rsidRDefault="002C1315" w:rsidP="00877AEE">
            <w:pPr>
              <w:spacing w:after="0" w:line="240" w:lineRule="auto"/>
              <w:jc w:val="center"/>
              <w:rPr>
                <w:rFonts w:ascii="Times New Roman" w:eastAsia="Calibri" w:hAnsi="Times New Roman" w:cs="Times New Roman"/>
                <w:b/>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FBD4B4"/>
            <w:hideMark/>
          </w:tcPr>
          <w:p w:rsidR="002C1315" w:rsidRPr="00877AEE" w:rsidRDefault="002C1315" w:rsidP="00877AEE">
            <w:pPr>
              <w:spacing w:after="0" w:line="240" w:lineRule="auto"/>
              <w:jc w:val="center"/>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BD4B4"/>
            <w:hideMark/>
          </w:tcPr>
          <w:p w:rsidR="002C1315" w:rsidRPr="00877AEE" w:rsidRDefault="002C1315" w:rsidP="00877AEE">
            <w:pPr>
              <w:spacing w:after="0" w:line="240" w:lineRule="auto"/>
              <w:jc w:val="center"/>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BD4B4"/>
            <w:hideMark/>
          </w:tcPr>
          <w:p w:rsidR="002C1315" w:rsidRPr="00877AEE" w:rsidRDefault="002C1315" w:rsidP="00877AEE">
            <w:pPr>
              <w:spacing w:after="0" w:line="240" w:lineRule="auto"/>
              <w:jc w:val="center"/>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BD4B4"/>
            <w:hideMark/>
          </w:tcPr>
          <w:p w:rsidR="002C1315" w:rsidRPr="00877AEE" w:rsidRDefault="002C1315" w:rsidP="00877AEE">
            <w:pPr>
              <w:spacing w:after="0" w:line="240" w:lineRule="auto"/>
              <w:jc w:val="center"/>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BD4B4"/>
            <w:hideMark/>
          </w:tcPr>
          <w:p w:rsidR="002C1315" w:rsidRPr="00877AEE" w:rsidRDefault="002C1315" w:rsidP="00877AEE">
            <w:pPr>
              <w:spacing w:after="0" w:line="240" w:lineRule="auto"/>
              <w:jc w:val="center"/>
              <w:rPr>
                <w:rFonts w:ascii="Times New Roman" w:eastAsia="Calibri" w:hAnsi="Times New Roman" w:cs="Times New Roman"/>
                <w:sz w:val="24"/>
                <w:szCs w:val="24"/>
              </w:rPr>
            </w:pPr>
          </w:p>
        </w:tc>
        <w:tc>
          <w:tcPr>
            <w:tcW w:w="1197" w:type="dxa"/>
            <w:tcBorders>
              <w:top w:val="single" w:sz="4" w:space="0" w:color="000000"/>
              <w:left w:val="single" w:sz="4" w:space="0" w:color="000000"/>
              <w:bottom w:val="single" w:sz="4" w:space="0" w:color="000000"/>
              <w:right w:val="single" w:sz="4" w:space="0" w:color="auto"/>
            </w:tcBorders>
            <w:shd w:val="clear" w:color="auto" w:fill="FBD4B4"/>
            <w:hideMark/>
          </w:tcPr>
          <w:p w:rsidR="002C1315" w:rsidRPr="00877AEE" w:rsidRDefault="002C1315" w:rsidP="00877AEE">
            <w:pPr>
              <w:spacing w:after="0" w:line="240" w:lineRule="auto"/>
              <w:jc w:val="center"/>
              <w:rPr>
                <w:rFonts w:ascii="Times New Roman" w:eastAsia="Calibri" w:hAnsi="Times New Roman" w:cs="Times New Roman"/>
                <w:sz w:val="24"/>
                <w:szCs w:val="24"/>
              </w:rPr>
            </w:pPr>
          </w:p>
        </w:tc>
        <w:tc>
          <w:tcPr>
            <w:tcW w:w="810" w:type="dxa"/>
            <w:tcBorders>
              <w:top w:val="single" w:sz="4" w:space="0" w:color="000000"/>
              <w:left w:val="single" w:sz="4" w:space="0" w:color="auto"/>
              <w:bottom w:val="single" w:sz="4" w:space="0" w:color="000000"/>
              <w:right w:val="single" w:sz="4" w:space="0" w:color="000000"/>
            </w:tcBorders>
            <w:shd w:val="clear" w:color="auto" w:fill="FBD4B4"/>
            <w:hideMark/>
          </w:tcPr>
          <w:p w:rsidR="002C1315" w:rsidRPr="00877AEE" w:rsidRDefault="002C1315" w:rsidP="00877AEE">
            <w:pPr>
              <w:spacing w:after="0" w:line="240" w:lineRule="auto"/>
              <w:jc w:val="center"/>
              <w:rPr>
                <w:rFonts w:ascii="Times New Roman" w:eastAsia="Calibri"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FBD4B4"/>
            <w:hideMark/>
          </w:tcPr>
          <w:p w:rsidR="002C1315" w:rsidRPr="00877AEE" w:rsidRDefault="002C1315" w:rsidP="00877AEE">
            <w:pPr>
              <w:spacing w:after="0" w:line="240" w:lineRule="auto"/>
              <w:jc w:val="center"/>
              <w:rPr>
                <w:rFonts w:ascii="Times New Roman" w:eastAsia="Calibri"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FBD4B4"/>
            <w:hideMark/>
          </w:tcPr>
          <w:p w:rsidR="002C1315" w:rsidRPr="00877AEE" w:rsidRDefault="002C1315" w:rsidP="00877AEE">
            <w:pPr>
              <w:spacing w:after="0" w:line="240" w:lineRule="auto"/>
              <w:jc w:val="center"/>
              <w:rPr>
                <w:rFonts w:ascii="Times New Roman" w:eastAsia="Calibri"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FBD4B4"/>
            <w:hideMark/>
          </w:tcPr>
          <w:p w:rsidR="002C1315" w:rsidRPr="00877AEE" w:rsidRDefault="002C1315" w:rsidP="00877AEE">
            <w:pPr>
              <w:spacing w:after="0" w:line="240" w:lineRule="auto"/>
              <w:jc w:val="center"/>
              <w:rPr>
                <w:rFonts w:ascii="Times New Roman" w:eastAsia="Calibri"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FBD4B4"/>
            <w:hideMark/>
          </w:tcPr>
          <w:p w:rsidR="002C1315" w:rsidRPr="00877AEE" w:rsidRDefault="002C1315" w:rsidP="00877AEE">
            <w:pPr>
              <w:spacing w:after="0" w:line="240" w:lineRule="auto"/>
              <w:jc w:val="center"/>
              <w:rPr>
                <w:rFonts w:ascii="Times New Roman" w:eastAsia="Calibri"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BD4B4"/>
            <w:hideMark/>
          </w:tcPr>
          <w:p w:rsidR="002C1315" w:rsidRPr="00877AEE" w:rsidRDefault="002C1315" w:rsidP="00877AEE">
            <w:pPr>
              <w:spacing w:after="0" w:line="240" w:lineRule="auto"/>
              <w:jc w:val="center"/>
              <w:rPr>
                <w:rFonts w:ascii="Times New Roman" w:eastAsia="Calibri"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auto"/>
            </w:tcBorders>
            <w:shd w:val="clear" w:color="auto" w:fill="FBD4B4"/>
            <w:hideMark/>
          </w:tcPr>
          <w:p w:rsidR="002C1315" w:rsidRPr="00877AEE" w:rsidRDefault="002C1315" w:rsidP="00877AEE">
            <w:pPr>
              <w:spacing w:after="0" w:line="240" w:lineRule="auto"/>
              <w:jc w:val="center"/>
              <w:rPr>
                <w:rFonts w:ascii="Times New Roman" w:eastAsia="Calibri" w:hAnsi="Times New Roman" w:cs="Times New Roman"/>
                <w:sz w:val="24"/>
                <w:szCs w:val="24"/>
              </w:rPr>
            </w:pPr>
          </w:p>
        </w:tc>
        <w:tc>
          <w:tcPr>
            <w:tcW w:w="3105" w:type="dxa"/>
            <w:tcBorders>
              <w:top w:val="single" w:sz="4" w:space="0" w:color="000000"/>
              <w:left w:val="single" w:sz="4" w:space="0" w:color="auto"/>
              <w:bottom w:val="single" w:sz="4" w:space="0" w:color="000000"/>
              <w:right w:val="single" w:sz="4" w:space="0" w:color="000000"/>
            </w:tcBorders>
            <w:shd w:val="clear" w:color="auto" w:fill="FBD4B4"/>
            <w:hideMark/>
          </w:tcPr>
          <w:p w:rsidR="002C1315" w:rsidRPr="00877AEE" w:rsidRDefault="002C1315" w:rsidP="00877AEE">
            <w:pPr>
              <w:spacing w:after="0" w:line="240" w:lineRule="auto"/>
              <w:jc w:val="center"/>
              <w:rPr>
                <w:rFonts w:ascii="Times New Roman" w:eastAsia="Calibri" w:hAnsi="Times New Roman" w:cs="Times New Roman"/>
                <w:sz w:val="24"/>
                <w:szCs w:val="24"/>
              </w:rPr>
            </w:pPr>
          </w:p>
        </w:tc>
      </w:tr>
    </w:tbl>
    <w:p w:rsidR="002C1315" w:rsidRPr="00877AEE" w:rsidRDefault="002C1315" w:rsidP="00877AEE">
      <w:pPr>
        <w:rPr>
          <w:rFonts w:ascii="Times New Roman" w:eastAsia="Calibri" w:hAnsi="Times New Roman" w:cs="Times New Roman"/>
          <w:sz w:val="24"/>
          <w:szCs w:val="24"/>
        </w:rPr>
      </w:pPr>
      <w:r w:rsidRPr="00877AEE">
        <w:rPr>
          <w:rFonts w:ascii="Times New Roman" w:eastAsia="Calibri" w:hAnsi="Times New Roman" w:cs="Times New Roman"/>
          <w:sz w:val="24"/>
          <w:szCs w:val="24"/>
        </w:rPr>
        <w:t>Učenici prvog razreda nijesu ocijenjeni u prvom klasifikacionom periodu.</w:t>
      </w:r>
    </w:p>
    <w:p w:rsidR="002C1315" w:rsidRPr="00877AEE" w:rsidRDefault="002C1315" w:rsidP="00877AEE">
      <w:pPr>
        <w:rPr>
          <w:rFonts w:ascii="Times New Roman" w:eastAsia="Calibri" w:hAnsi="Times New Roman" w:cs="Times New Roman"/>
          <w:sz w:val="24"/>
          <w:szCs w:val="24"/>
        </w:rPr>
      </w:pPr>
      <w:r w:rsidRPr="00877AEE">
        <w:rPr>
          <w:rFonts w:ascii="Times New Roman" w:hAnsi="Times New Roman" w:cs="Times New Roman"/>
          <w:color w:val="000000"/>
          <w:sz w:val="24"/>
          <w:szCs w:val="24"/>
        </w:rPr>
        <w:t>Svi nastavni planovi i programi za sve nastavne predmete su realizovani za I klasifikacioni period, kao i planirane aktivnosti.</w:t>
      </w:r>
    </w:p>
    <w:p w:rsidR="002C1315" w:rsidRPr="00877AEE" w:rsidRDefault="002C1315" w:rsidP="00877AEE">
      <w:pPr>
        <w:pStyle w:val="NormalWeb"/>
        <w:jc w:val="both"/>
        <w:rPr>
          <w:rFonts w:ascii="Times New Roman" w:hAnsi="Times New Roman" w:cs="Times New Roman"/>
          <w:color w:val="000000"/>
        </w:rPr>
      </w:pPr>
      <w:r w:rsidRPr="00877AEE">
        <w:rPr>
          <w:rFonts w:ascii="Times New Roman" w:hAnsi="Times New Roman" w:cs="Times New Roman"/>
          <w:color w:val="000000"/>
        </w:rPr>
        <w:t>Dana 14.11.2022. učenici obilježili Dan Njegoševog rođenja</w:t>
      </w:r>
    </w:p>
    <w:p w:rsidR="002C1315" w:rsidRPr="00877AEE" w:rsidRDefault="002C1315" w:rsidP="00877AEE">
      <w:pPr>
        <w:pStyle w:val="NormalWeb"/>
        <w:jc w:val="both"/>
        <w:rPr>
          <w:rFonts w:ascii="Times New Roman" w:hAnsi="Times New Roman" w:cs="Times New Roman"/>
          <w:color w:val="000000"/>
        </w:rPr>
      </w:pPr>
      <w:r w:rsidRPr="00877AEE">
        <w:rPr>
          <w:rFonts w:ascii="Times New Roman" w:hAnsi="Times New Roman" w:cs="Times New Roman"/>
          <w:color w:val="000000"/>
        </w:rPr>
        <w:t>Učenici Đačkog parlamenta podijelili su sreću i igračke sa predškolcima vrtića “Radmila Nedić”.</w:t>
      </w:r>
    </w:p>
    <w:p w:rsidR="002C1315" w:rsidRPr="00877AEE" w:rsidRDefault="002C1315" w:rsidP="00877AEE">
      <w:pPr>
        <w:pStyle w:val="NormalWeb"/>
        <w:jc w:val="both"/>
        <w:rPr>
          <w:rFonts w:ascii="Times New Roman" w:hAnsi="Times New Roman" w:cs="Times New Roman"/>
          <w:color w:val="000000"/>
        </w:rPr>
      </w:pPr>
      <w:r w:rsidRPr="00877AEE">
        <w:rPr>
          <w:rFonts w:ascii="Times New Roman" w:hAnsi="Times New Roman" w:cs="Times New Roman"/>
          <w:color w:val="000000"/>
        </w:rPr>
        <w:t>Dana 22.11.2022.god. nastavnici obavili sistematski pregled.</w:t>
      </w:r>
    </w:p>
    <w:p w:rsidR="002C1315" w:rsidRPr="00877AEE" w:rsidRDefault="002C1315" w:rsidP="00877AEE">
      <w:pPr>
        <w:pStyle w:val="NormalWeb"/>
        <w:jc w:val="both"/>
        <w:rPr>
          <w:rFonts w:ascii="Times New Roman" w:hAnsi="Times New Roman" w:cs="Times New Roman"/>
          <w:color w:val="000000"/>
        </w:rPr>
      </w:pPr>
      <w:r w:rsidRPr="00877AEE">
        <w:rPr>
          <w:rFonts w:ascii="Times New Roman" w:hAnsi="Times New Roman" w:cs="Times New Roman"/>
          <w:color w:val="000000"/>
        </w:rPr>
        <w:t>Opština Berane donirala zimske jakne za učenike koji primaju materijalnu nadoknadu.</w:t>
      </w:r>
    </w:p>
    <w:p w:rsidR="002C1315" w:rsidRPr="00877AEE" w:rsidRDefault="002C1315" w:rsidP="00877AEE">
      <w:pPr>
        <w:pStyle w:val="NormalWeb"/>
        <w:jc w:val="both"/>
        <w:rPr>
          <w:rFonts w:ascii="Times New Roman" w:hAnsi="Times New Roman" w:cs="Times New Roman"/>
          <w:color w:val="000000"/>
        </w:rPr>
      </w:pPr>
      <w:r w:rsidRPr="00877AEE">
        <w:rPr>
          <w:rFonts w:ascii="Times New Roman" w:hAnsi="Times New Roman" w:cs="Times New Roman"/>
          <w:color w:val="000000"/>
        </w:rPr>
        <w:t>Sistematski pregled i vakcinacija učenika IX razreda obavljena 28.11.2022.god u Domu zdravlja.</w:t>
      </w:r>
    </w:p>
    <w:p w:rsidR="002C1315" w:rsidRPr="00877AEE" w:rsidRDefault="002C1315" w:rsidP="00877AEE">
      <w:pPr>
        <w:pStyle w:val="NormalWeb"/>
        <w:jc w:val="both"/>
        <w:rPr>
          <w:rFonts w:ascii="Times New Roman" w:hAnsi="Times New Roman" w:cs="Times New Roman"/>
          <w:color w:val="000000"/>
        </w:rPr>
      </w:pPr>
      <w:r w:rsidRPr="00877AEE">
        <w:rPr>
          <w:rFonts w:ascii="Times New Roman" w:hAnsi="Times New Roman" w:cs="Times New Roman"/>
          <w:color w:val="000000"/>
        </w:rPr>
        <w:t>Pedagog škole Milika Bubanja održao radionice za učenike nižih razreda (Prava djeteta, Nije teško biti fin).</w:t>
      </w:r>
    </w:p>
    <w:p w:rsidR="002C1315" w:rsidRPr="00877AEE" w:rsidRDefault="002C1315" w:rsidP="00877AEE">
      <w:pPr>
        <w:pStyle w:val="NormalWeb"/>
        <w:jc w:val="both"/>
        <w:rPr>
          <w:rFonts w:ascii="Times New Roman" w:hAnsi="Times New Roman" w:cs="Times New Roman"/>
          <w:color w:val="000000"/>
        </w:rPr>
      </w:pPr>
      <w:r w:rsidRPr="00877AEE">
        <w:rPr>
          <w:rFonts w:ascii="Times New Roman" w:hAnsi="Times New Roman" w:cs="Times New Roman"/>
          <w:color w:val="000000"/>
        </w:rPr>
        <w:t>Dana 29.11.2022.godine direktorica škole, Snežana Rajković, i prof. CSBH jezika i književnosti,Danijela Šebek, prisustvovale konferenciji na temu Suzbijanje nasilja u porodici u organizaciji NVO “Crnogorska iskra” uz podršku Opštine Berane.</w:t>
      </w:r>
    </w:p>
    <w:p w:rsidR="002C1315" w:rsidRPr="00877AEE" w:rsidRDefault="002C1315" w:rsidP="00877AEE">
      <w:pPr>
        <w:pStyle w:val="NormalWeb"/>
        <w:jc w:val="both"/>
        <w:rPr>
          <w:rFonts w:ascii="Times New Roman" w:hAnsi="Times New Roman" w:cs="Times New Roman"/>
          <w:color w:val="000000"/>
        </w:rPr>
      </w:pPr>
      <w:r w:rsidRPr="00877AEE">
        <w:rPr>
          <w:rFonts w:ascii="Times New Roman" w:hAnsi="Times New Roman" w:cs="Times New Roman"/>
          <w:color w:val="000000"/>
        </w:rPr>
        <w:t>Dana 09.12.2022.god. NVO “Centar ekoloških inicijativa”održali predavanje na temu: Energetska efikasnost.</w:t>
      </w:r>
    </w:p>
    <w:p w:rsidR="002C1315" w:rsidRPr="00877AEE" w:rsidRDefault="002C1315" w:rsidP="00877AEE">
      <w:pPr>
        <w:pStyle w:val="NormalWeb"/>
        <w:jc w:val="both"/>
        <w:rPr>
          <w:rFonts w:ascii="Times New Roman" w:hAnsi="Times New Roman" w:cs="Times New Roman"/>
          <w:color w:val="000000"/>
        </w:rPr>
      </w:pPr>
      <w:r w:rsidRPr="00877AEE">
        <w:rPr>
          <w:rFonts w:ascii="Times New Roman" w:hAnsi="Times New Roman" w:cs="Times New Roman"/>
          <w:color w:val="000000"/>
        </w:rPr>
        <w:t>Po preporuci Ministarstva prosvjete učenici naše škole obilježili Međunarodni dan ljudskih prava, 10.12.2022.god.</w:t>
      </w:r>
    </w:p>
    <w:p w:rsidR="002C1315" w:rsidRPr="00877AEE" w:rsidRDefault="002C1315" w:rsidP="00877AEE">
      <w:pPr>
        <w:pStyle w:val="NormalWeb"/>
        <w:jc w:val="both"/>
        <w:rPr>
          <w:rFonts w:ascii="Times New Roman" w:hAnsi="Times New Roman" w:cs="Times New Roman"/>
          <w:color w:val="000000"/>
        </w:rPr>
      </w:pPr>
      <w:r w:rsidRPr="00877AEE">
        <w:rPr>
          <w:rFonts w:ascii="Times New Roman" w:hAnsi="Times New Roman" w:cs="Times New Roman"/>
          <w:color w:val="000000"/>
        </w:rPr>
        <w:lastRenderedPageBreak/>
        <w:t>Dana 12.12.2022.godine počela je sa radom volonterka Mirovnog korpusa Aleksandra Gicala, koja će naredne dvije god. boraviti u našoj školi i doprinositi promociji engleskog jezika, culture i tradicije.</w:t>
      </w:r>
    </w:p>
    <w:p w:rsidR="002C1315" w:rsidRPr="00877AEE" w:rsidRDefault="002C1315" w:rsidP="00877AEE">
      <w:pPr>
        <w:pStyle w:val="NormalWeb"/>
        <w:jc w:val="both"/>
        <w:rPr>
          <w:rFonts w:ascii="Times New Roman" w:hAnsi="Times New Roman" w:cs="Times New Roman"/>
          <w:color w:val="000000"/>
        </w:rPr>
      </w:pPr>
      <w:r w:rsidRPr="00877AEE">
        <w:rPr>
          <w:rFonts w:ascii="Times New Roman" w:hAnsi="Times New Roman" w:cs="Times New Roman"/>
          <w:color w:val="000000"/>
        </w:rPr>
        <w:t>Dana 13.12.2022.godine Institut za javno zdravlje uz podršku Ministarstva zdravlja i Ministarstva prosvjete anketirali učenike VIII i IX razreda na temu: Procjena vodosnabdijevanja i sanitarno-hogijenskih uslova u obrazovnim ustanovama u Crnoj Gori.</w:t>
      </w:r>
    </w:p>
    <w:p w:rsidR="002C1315" w:rsidRPr="00877AEE" w:rsidRDefault="002C1315" w:rsidP="00877AEE">
      <w:pPr>
        <w:pStyle w:val="NormalWeb"/>
        <w:jc w:val="both"/>
        <w:rPr>
          <w:rFonts w:ascii="Times New Roman" w:hAnsi="Times New Roman" w:cs="Times New Roman"/>
          <w:color w:val="000000"/>
        </w:rPr>
      </w:pPr>
      <w:r w:rsidRPr="00877AEE">
        <w:rPr>
          <w:rFonts w:ascii="Times New Roman" w:hAnsi="Times New Roman" w:cs="Times New Roman"/>
          <w:color w:val="000000"/>
        </w:rPr>
        <w:t>Dana 14,15,16. 12.2022. godine nastava je organizovana on-line zbog dojave o podmetnutoj bombi u školi.</w:t>
      </w:r>
    </w:p>
    <w:p w:rsidR="002C1315" w:rsidRPr="00877AEE" w:rsidRDefault="002C1315" w:rsidP="00877AEE">
      <w:pPr>
        <w:pStyle w:val="NormalWeb"/>
        <w:jc w:val="both"/>
        <w:rPr>
          <w:rFonts w:ascii="Times New Roman" w:hAnsi="Times New Roman" w:cs="Times New Roman"/>
          <w:color w:val="000000"/>
        </w:rPr>
      </w:pPr>
      <w:r w:rsidRPr="00877AEE">
        <w:rPr>
          <w:rFonts w:ascii="Times New Roman" w:hAnsi="Times New Roman" w:cs="Times New Roman"/>
          <w:color w:val="000000"/>
        </w:rPr>
        <w:t>Dana 26. 12. 2022. godine učenici naše škole dobili su na poklon vaučere za kupovinu zimske obuće u prodavnici Obuća Minja.</w:t>
      </w:r>
    </w:p>
    <w:p w:rsidR="002C1315" w:rsidRPr="00877AEE" w:rsidRDefault="002C1315" w:rsidP="00877AEE">
      <w:pPr>
        <w:pStyle w:val="NormalWeb"/>
        <w:jc w:val="both"/>
        <w:rPr>
          <w:rFonts w:ascii="Times New Roman" w:hAnsi="Times New Roman" w:cs="Times New Roman"/>
          <w:color w:val="000000"/>
        </w:rPr>
      </w:pPr>
      <w:r w:rsidRPr="00877AEE">
        <w:rPr>
          <w:rFonts w:ascii="Times New Roman" w:hAnsi="Times New Roman" w:cs="Times New Roman"/>
          <w:color w:val="000000"/>
        </w:rPr>
        <w:t>Akciju su sproveli Opština Berane, naša škola i Obuća Minja.</w:t>
      </w:r>
    </w:p>
    <w:p w:rsidR="002C1315" w:rsidRPr="00877AEE" w:rsidRDefault="002C1315" w:rsidP="00877AEE">
      <w:pPr>
        <w:pStyle w:val="NormalWeb"/>
        <w:jc w:val="both"/>
        <w:rPr>
          <w:rFonts w:ascii="Times New Roman" w:hAnsi="Times New Roman" w:cs="Times New Roman"/>
          <w:color w:val="000000"/>
        </w:rPr>
      </w:pPr>
      <w:r w:rsidRPr="00877AEE">
        <w:rPr>
          <w:rFonts w:ascii="Times New Roman" w:hAnsi="Times New Roman" w:cs="Times New Roman"/>
          <w:color w:val="000000"/>
        </w:rPr>
        <w:t>Dnevni centar za djecu i omladinu sa smetnjama i teškoćama u razvoju iz Berana je obezbijedio novogodišnje paketiće za sve učenike.</w:t>
      </w:r>
    </w:p>
    <w:p w:rsidR="002C1315" w:rsidRPr="00877AEE" w:rsidRDefault="002C1315" w:rsidP="00877AEE">
      <w:pPr>
        <w:pStyle w:val="NormalWeb"/>
        <w:jc w:val="both"/>
        <w:rPr>
          <w:rFonts w:ascii="Times New Roman" w:hAnsi="Times New Roman" w:cs="Times New Roman"/>
          <w:color w:val="000000"/>
        </w:rPr>
      </w:pPr>
      <w:r w:rsidRPr="00877AEE">
        <w:rPr>
          <w:rFonts w:ascii="Times New Roman" w:hAnsi="Times New Roman" w:cs="Times New Roman"/>
          <w:color w:val="000000"/>
        </w:rPr>
        <w:t>Dana 30. 12. 2022. godine učenici i nastavnici škole su u dobrom raspoloženju i uz prigodan program obilježili kraj prvog polugođa U susret Novoj godini uz pjesmu i igru. Njihovu sreću je uvećala Fashion company sa poklonima za sve učenike.</w:t>
      </w:r>
    </w:p>
    <w:p w:rsidR="002C1315" w:rsidRPr="00877AEE" w:rsidRDefault="002C1315" w:rsidP="00877AEE">
      <w:pPr>
        <w:jc w:val="center"/>
        <w:rPr>
          <w:rFonts w:ascii="Times New Roman" w:hAnsi="Times New Roman" w:cs="Times New Roman"/>
          <w:b/>
          <w:sz w:val="24"/>
          <w:szCs w:val="24"/>
        </w:rPr>
      </w:pPr>
      <w:r w:rsidRPr="00877AEE">
        <w:rPr>
          <w:rFonts w:ascii="Times New Roman" w:hAnsi="Times New Roman" w:cs="Times New Roman"/>
          <w:b/>
          <w:sz w:val="24"/>
          <w:szCs w:val="24"/>
        </w:rPr>
        <w:t>USPJEH UČENIKA NA KRAJU DRUGOG KLASIFIKACIONOG PERIODA U ŠKOLSKOJ 2022/23.GOD.</w:t>
      </w:r>
    </w:p>
    <w:p w:rsidR="002C1315" w:rsidRPr="00877AEE" w:rsidRDefault="002C1315" w:rsidP="00877AEE">
      <w:pPr>
        <w:jc w:val="center"/>
        <w:rPr>
          <w:rFonts w:ascii="Times New Roman" w:hAnsi="Times New Roman" w:cs="Times New Roman"/>
          <w:b/>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134"/>
        <w:gridCol w:w="993"/>
        <w:gridCol w:w="991"/>
        <w:gridCol w:w="991"/>
        <w:gridCol w:w="1275"/>
        <w:gridCol w:w="1133"/>
        <w:gridCol w:w="1133"/>
        <w:gridCol w:w="1133"/>
        <w:gridCol w:w="4399"/>
      </w:tblGrid>
      <w:tr w:rsidR="002C1315" w:rsidRPr="00877AEE" w:rsidTr="00877AEE">
        <w:trPr>
          <w:cantSplit/>
          <w:trHeight w:val="1265"/>
        </w:trPr>
        <w:tc>
          <w:tcPr>
            <w:tcW w:w="1100" w:type="dxa"/>
          </w:tcPr>
          <w:p w:rsidR="002C1315" w:rsidRPr="00877AEE" w:rsidRDefault="002C1315" w:rsidP="00877AEE">
            <w:pPr>
              <w:spacing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razred</w:t>
            </w:r>
          </w:p>
        </w:tc>
        <w:tc>
          <w:tcPr>
            <w:tcW w:w="1133" w:type="dxa"/>
          </w:tcPr>
          <w:p w:rsidR="002C1315" w:rsidRPr="00877AEE" w:rsidRDefault="002C1315" w:rsidP="00877AEE">
            <w:pPr>
              <w:spacing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broj učenika</w:t>
            </w:r>
          </w:p>
        </w:tc>
        <w:tc>
          <w:tcPr>
            <w:tcW w:w="994" w:type="dxa"/>
            <w:textDirection w:val="btLr"/>
          </w:tcPr>
          <w:p w:rsidR="002C1315" w:rsidRPr="00877AEE" w:rsidRDefault="002C1315" w:rsidP="00877AEE">
            <w:pPr>
              <w:spacing w:line="240" w:lineRule="auto"/>
              <w:ind w:left="113" w:right="113"/>
              <w:rPr>
                <w:rFonts w:ascii="Times New Roman" w:hAnsi="Times New Roman" w:cs="Times New Roman"/>
                <w:b/>
                <w:sz w:val="24"/>
                <w:szCs w:val="24"/>
              </w:rPr>
            </w:pPr>
            <w:r w:rsidRPr="00877AEE">
              <w:rPr>
                <w:rFonts w:ascii="Times New Roman" w:hAnsi="Times New Roman" w:cs="Times New Roman"/>
                <w:b/>
                <w:sz w:val="24"/>
                <w:szCs w:val="24"/>
              </w:rPr>
              <w:t>Djelimič. postignut</w:t>
            </w:r>
          </w:p>
        </w:tc>
        <w:tc>
          <w:tcPr>
            <w:tcW w:w="992" w:type="dxa"/>
            <w:textDirection w:val="btLr"/>
          </w:tcPr>
          <w:p w:rsidR="002C1315" w:rsidRPr="00877AEE" w:rsidRDefault="002C1315" w:rsidP="00877AEE">
            <w:pPr>
              <w:spacing w:line="240" w:lineRule="auto"/>
              <w:ind w:left="113" w:right="113"/>
              <w:jc w:val="center"/>
              <w:rPr>
                <w:rFonts w:ascii="Times New Roman" w:hAnsi="Times New Roman" w:cs="Times New Roman"/>
                <w:b/>
                <w:sz w:val="24"/>
                <w:szCs w:val="24"/>
              </w:rPr>
            </w:pPr>
            <w:r w:rsidRPr="00877AEE">
              <w:rPr>
                <w:rFonts w:ascii="Times New Roman" w:hAnsi="Times New Roman" w:cs="Times New Roman"/>
                <w:b/>
                <w:sz w:val="24"/>
                <w:szCs w:val="24"/>
              </w:rPr>
              <w:t>Uglavnom postignut</w:t>
            </w:r>
          </w:p>
        </w:tc>
        <w:tc>
          <w:tcPr>
            <w:tcW w:w="987" w:type="dxa"/>
            <w:textDirection w:val="btLr"/>
          </w:tcPr>
          <w:p w:rsidR="002C1315" w:rsidRPr="00877AEE" w:rsidRDefault="002C1315" w:rsidP="00877AEE">
            <w:pPr>
              <w:spacing w:line="240" w:lineRule="auto"/>
              <w:ind w:left="113" w:right="113"/>
              <w:jc w:val="center"/>
              <w:rPr>
                <w:rFonts w:ascii="Times New Roman" w:hAnsi="Times New Roman" w:cs="Times New Roman"/>
                <w:b/>
                <w:sz w:val="24"/>
                <w:szCs w:val="24"/>
              </w:rPr>
            </w:pPr>
            <w:r w:rsidRPr="00877AEE">
              <w:rPr>
                <w:rFonts w:ascii="Times New Roman" w:hAnsi="Times New Roman" w:cs="Times New Roman"/>
                <w:b/>
                <w:sz w:val="24"/>
                <w:szCs w:val="24"/>
              </w:rPr>
              <w:t xml:space="preserve">Postignut </w:t>
            </w:r>
          </w:p>
          <w:p w:rsidR="002C1315" w:rsidRPr="00877AEE" w:rsidRDefault="002C1315" w:rsidP="00877AEE">
            <w:pPr>
              <w:spacing w:line="240" w:lineRule="auto"/>
              <w:ind w:left="113" w:right="113"/>
              <w:rPr>
                <w:rFonts w:ascii="Times New Roman" w:hAnsi="Times New Roman" w:cs="Times New Roman"/>
                <w:b/>
                <w:sz w:val="24"/>
                <w:szCs w:val="24"/>
              </w:rPr>
            </w:pPr>
            <w:r w:rsidRPr="00877AEE">
              <w:rPr>
                <w:rFonts w:ascii="Times New Roman" w:hAnsi="Times New Roman" w:cs="Times New Roman"/>
                <w:b/>
                <w:sz w:val="24"/>
                <w:szCs w:val="24"/>
              </w:rPr>
              <w:t>u cjelini</w:t>
            </w:r>
          </w:p>
        </w:tc>
        <w:tc>
          <w:tcPr>
            <w:tcW w:w="1275" w:type="dxa"/>
          </w:tcPr>
          <w:p w:rsidR="002C1315" w:rsidRPr="00877AEE" w:rsidRDefault="002C1315" w:rsidP="00877AEE">
            <w:pPr>
              <w:spacing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ukupno ocijenjeno</w:t>
            </w:r>
          </w:p>
        </w:tc>
        <w:tc>
          <w:tcPr>
            <w:tcW w:w="1133" w:type="dxa"/>
          </w:tcPr>
          <w:p w:rsidR="002C1315" w:rsidRPr="00877AEE" w:rsidRDefault="002C1315" w:rsidP="00877AEE">
            <w:pPr>
              <w:spacing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neoci- jenjeni</w:t>
            </w:r>
          </w:p>
        </w:tc>
        <w:tc>
          <w:tcPr>
            <w:tcW w:w="1133" w:type="dxa"/>
          </w:tcPr>
          <w:p w:rsidR="002C1315" w:rsidRPr="00877AEE" w:rsidRDefault="002C1315" w:rsidP="00877AEE">
            <w:pPr>
              <w:spacing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oprav. izost.</w:t>
            </w:r>
          </w:p>
        </w:tc>
        <w:tc>
          <w:tcPr>
            <w:tcW w:w="1133" w:type="dxa"/>
          </w:tcPr>
          <w:p w:rsidR="002C1315" w:rsidRPr="00877AEE" w:rsidRDefault="002C1315" w:rsidP="00877AEE">
            <w:pPr>
              <w:spacing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neoprav. izost.</w:t>
            </w:r>
          </w:p>
        </w:tc>
        <w:tc>
          <w:tcPr>
            <w:tcW w:w="4403" w:type="dxa"/>
          </w:tcPr>
          <w:p w:rsidR="002C1315" w:rsidRPr="00877AEE" w:rsidRDefault="002C1315" w:rsidP="00877AEE">
            <w:pPr>
              <w:spacing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NAJBOLJI UČENIK/CA</w:t>
            </w:r>
          </w:p>
        </w:tc>
      </w:tr>
      <w:tr w:rsidR="002C1315" w:rsidRPr="00877AEE" w:rsidTr="00877A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0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I</w:t>
            </w:r>
          </w:p>
        </w:tc>
        <w:tc>
          <w:tcPr>
            <w:tcW w:w="113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3</w:t>
            </w:r>
          </w:p>
        </w:tc>
        <w:tc>
          <w:tcPr>
            <w:tcW w:w="1134"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19</w:t>
            </w:r>
          </w:p>
        </w:tc>
        <w:tc>
          <w:tcPr>
            <w:tcW w:w="113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4394"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Božović Katarina</w:t>
            </w:r>
          </w:p>
        </w:tc>
      </w:tr>
      <w:tr w:rsidR="002C1315" w:rsidRPr="00877AEE" w:rsidTr="00877A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0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II</w:t>
            </w:r>
          </w:p>
        </w:tc>
        <w:tc>
          <w:tcPr>
            <w:tcW w:w="113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1134"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12</w:t>
            </w:r>
          </w:p>
        </w:tc>
        <w:tc>
          <w:tcPr>
            <w:tcW w:w="113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4394"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Aleksa Obradović</w:t>
            </w:r>
          </w:p>
        </w:tc>
      </w:tr>
      <w:tr w:rsidR="002C1315" w:rsidRPr="00877AEE" w:rsidTr="00877A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0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III</w:t>
            </w:r>
          </w:p>
        </w:tc>
        <w:tc>
          <w:tcPr>
            <w:tcW w:w="113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4</w:t>
            </w:r>
          </w:p>
        </w:tc>
        <w:tc>
          <w:tcPr>
            <w:tcW w:w="1134"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35</w:t>
            </w:r>
          </w:p>
        </w:tc>
        <w:tc>
          <w:tcPr>
            <w:tcW w:w="113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4394"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 xml:space="preserve">                       Pavle Obradović</w:t>
            </w:r>
          </w:p>
        </w:tc>
      </w:tr>
      <w:tr w:rsidR="002C1315" w:rsidRPr="00877AEE" w:rsidTr="00877A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01"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I-III</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9</w:t>
            </w:r>
          </w:p>
        </w:tc>
        <w:tc>
          <w:tcPr>
            <w:tcW w:w="992"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5</w:t>
            </w:r>
          </w:p>
        </w:tc>
        <w:tc>
          <w:tcPr>
            <w:tcW w:w="1276" w:type="dxa"/>
            <w:tcBorders>
              <w:top w:val="single" w:sz="4" w:space="0" w:color="000000"/>
              <w:left w:val="single" w:sz="4" w:space="0" w:color="000000"/>
              <w:bottom w:val="single" w:sz="4" w:space="0" w:color="000000"/>
              <w:right w:val="single" w:sz="4" w:space="0" w:color="auto"/>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9</w:t>
            </w:r>
          </w:p>
        </w:tc>
        <w:tc>
          <w:tcPr>
            <w:tcW w:w="1134" w:type="dxa"/>
            <w:tcBorders>
              <w:top w:val="single" w:sz="4" w:space="0" w:color="000000"/>
              <w:left w:val="single" w:sz="4" w:space="0" w:color="auto"/>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66</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0</w:t>
            </w:r>
          </w:p>
        </w:tc>
        <w:tc>
          <w:tcPr>
            <w:tcW w:w="4394" w:type="dxa"/>
            <w:tcBorders>
              <w:top w:val="single" w:sz="4" w:space="0" w:color="000000"/>
              <w:left w:val="single" w:sz="4" w:space="0" w:color="000000"/>
              <w:bottom w:val="single" w:sz="4" w:space="0" w:color="000000"/>
              <w:right w:val="single" w:sz="4" w:space="0" w:color="auto"/>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Pavle Obradović</w:t>
            </w:r>
          </w:p>
        </w:tc>
      </w:tr>
    </w:tbl>
    <w:p w:rsidR="002C1315" w:rsidRPr="00877AEE" w:rsidRDefault="002C1315" w:rsidP="00877AEE">
      <w:pPr>
        <w:rPr>
          <w:rFonts w:ascii="Times New Roman" w:hAnsi="Times New Roman" w:cs="Times New Roman"/>
          <w:b/>
          <w:sz w:val="24"/>
          <w:szCs w:val="24"/>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4"/>
        <w:gridCol w:w="855"/>
        <w:gridCol w:w="851"/>
        <w:gridCol w:w="850"/>
        <w:gridCol w:w="851"/>
        <w:gridCol w:w="850"/>
        <w:gridCol w:w="1197"/>
        <w:gridCol w:w="810"/>
        <w:gridCol w:w="540"/>
        <w:gridCol w:w="540"/>
        <w:gridCol w:w="630"/>
        <w:gridCol w:w="810"/>
        <w:gridCol w:w="720"/>
        <w:gridCol w:w="720"/>
        <w:gridCol w:w="3105"/>
      </w:tblGrid>
      <w:tr w:rsidR="002C1315" w:rsidRPr="00877AEE" w:rsidTr="00877AEE">
        <w:trPr>
          <w:cantSplit/>
          <w:trHeight w:val="1134"/>
        </w:trPr>
        <w:tc>
          <w:tcPr>
            <w:tcW w:w="954" w:type="dxa"/>
            <w:tcBorders>
              <w:top w:val="single" w:sz="4" w:space="0" w:color="000000"/>
              <w:left w:val="single" w:sz="4" w:space="0" w:color="000000"/>
              <w:bottom w:val="single" w:sz="4" w:space="0" w:color="000000"/>
              <w:right w:val="single" w:sz="4" w:space="0" w:color="000000"/>
            </w:tcBorders>
          </w:tcPr>
          <w:p w:rsidR="002C1315" w:rsidRPr="00877AEE" w:rsidRDefault="002C1315" w:rsidP="00877AEE">
            <w:pPr>
              <w:spacing w:after="0" w:line="240" w:lineRule="auto"/>
              <w:jc w:val="center"/>
              <w:rPr>
                <w:rFonts w:ascii="Times New Roman" w:hAnsi="Times New Roman" w:cs="Times New Roman"/>
                <w:b/>
                <w:sz w:val="24"/>
                <w:szCs w:val="24"/>
              </w:rPr>
            </w:pPr>
          </w:p>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razred</w:t>
            </w:r>
          </w:p>
        </w:tc>
        <w:tc>
          <w:tcPr>
            <w:tcW w:w="855" w:type="dxa"/>
            <w:tcBorders>
              <w:top w:val="single" w:sz="4" w:space="0" w:color="000000"/>
              <w:left w:val="single" w:sz="4" w:space="0" w:color="000000"/>
              <w:bottom w:val="single" w:sz="4" w:space="0" w:color="000000"/>
              <w:right w:val="single" w:sz="4" w:space="0" w:color="000000"/>
            </w:tcBorders>
          </w:tcPr>
          <w:p w:rsidR="002C1315" w:rsidRPr="00877AEE" w:rsidRDefault="002C1315" w:rsidP="00877AEE">
            <w:pPr>
              <w:spacing w:after="0" w:line="240" w:lineRule="auto"/>
              <w:jc w:val="center"/>
              <w:rPr>
                <w:rFonts w:ascii="Times New Roman" w:hAnsi="Times New Roman" w:cs="Times New Roman"/>
                <w:b/>
                <w:sz w:val="24"/>
                <w:szCs w:val="24"/>
              </w:rPr>
            </w:pPr>
          </w:p>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broj učenika</w:t>
            </w:r>
          </w:p>
        </w:tc>
        <w:tc>
          <w:tcPr>
            <w:tcW w:w="851" w:type="dxa"/>
            <w:tcBorders>
              <w:top w:val="single" w:sz="4" w:space="0" w:color="000000"/>
              <w:left w:val="single" w:sz="4" w:space="0" w:color="000000"/>
              <w:right w:val="single" w:sz="4" w:space="0" w:color="000000"/>
            </w:tcBorders>
            <w:textDirection w:val="btLr"/>
            <w:hideMark/>
          </w:tcPr>
          <w:p w:rsidR="002C1315" w:rsidRPr="00877AEE" w:rsidRDefault="002C1315" w:rsidP="00877AEE">
            <w:pPr>
              <w:ind w:left="113" w:right="113"/>
              <w:rPr>
                <w:rFonts w:ascii="Times New Roman" w:hAnsi="Times New Roman" w:cs="Times New Roman"/>
                <w:b/>
                <w:sz w:val="24"/>
                <w:szCs w:val="24"/>
              </w:rPr>
            </w:pPr>
            <w:r w:rsidRPr="00877AEE">
              <w:rPr>
                <w:rFonts w:ascii="Times New Roman" w:hAnsi="Times New Roman" w:cs="Times New Roman"/>
                <w:b/>
                <w:sz w:val="24"/>
                <w:szCs w:val="24"/>
              </w:rPr>
              <w:t>Odličan</w:t>
            </w:r>
          </w:p>
        </w:tc>
        <w:tc>
          <w:tcPr>
            <w:tcW w:w="850" w:type="dxa"/>
            <w:tcBorders>
              <w:top w:val="single" w:sz="4" w:space="0" w:color="000000"/>
              <w:left w:val="single" w:sz="4" w:space="0" w:color="000000"/>
              <w:right w:val="single" w:sz="4" w:space="0" w:color="000000"/>
            </w:tcBorders>
            <w:textDirection w:val="btLr"/>
            <w:hideMark/>
          </w:tcPr>
          <w:p w:rsidR="002C1315" w:rsidRPr="00877AEE" w:rsidRDefault="002C1315" w:rsidP="00877AEE">
            <w:pPr>
              <w:ind w:left="113" w:right="113"/>
              <w:rPr>
                <w:rFonts w:ascii="Times New Roman" w:hAnsi="Times New Roman" w:cs="Times New Roman"/>
                <w:b/>
                <w:sz w:val="24"/>
                <w:szCs w:val="24"/>
              </w:rPr>
            </w:pPr>
            <w:r w:rsidRPr="00877AEE">
              <w:rPr>
                <w:rFonts w:ascii="Times New Roman" w:hAnsi="Times New Roman" w:cs="Times New Roman"/>
                <w:b/>
                <w:sz w:val="24"/>
                <w:szCs w:val="24"/>
              </w:rPr>
              <w:t>Vrlo dob</w:t>
            </w:r>
          </w:p>
        </w:tc>
        <w:tc>
          <w:tcPr>
            <w:tcW w:w="851" w:type="dxa"/>
            <w:tcBorders>
              <w:top w:val="single" w:sz="4" w:space="0" w:color="000000"/>
              <w:left w:val="single" w:sz="4" w:space="0" w:color="000000"/>
              <w:right w:val="single" w:sz="4" w:space="0" w:color="000000"/>
            </w:tcBorders>
            <w:textDirection w:val="btLr"/>
            <w:hideMark/>
          </w:tcPr>
          <w:p w:rsidR="002C1315" w:rsidRPr="00877AEE" w:rsidRDefault="002C1315" w:rsidP="00877AEE">
            <w:pPr>
              <w:ind w:left="113" w:right="113"/>
              <w:rPr>
                <w:rFonts w:ascii="Times New Roman" w:hAnsi="Times New Roman" w:cs="Times New Roman"/>
                <w:b/>
                <w:sz w:val="24"/>
                <w:szCs w:val="24"/>
              </w:rPr>
            </w:pPr>
            <w:r w:rsidRPr="00877AEE">
              <w:rPr>
                <w:rFonts w:ascii="Times New Roman" w:hAnsi="Times New Roman" w:cs="Times New Roman"/>
                <w:b/>
                <w:sz w:val="24"/>
                <w:szCs w:val="24"/>
              </w:rPr>
              <w:t>Dobar</w:t>
            </w:r>
          </w:p>
        </w:tc>
        <w:tc>
          <w:tcPr>
            <w:tcW w:w="850" w:type="dxa"/>
            <w:tcBorders>
              <w:top w:val="single" w:sz="4" w:space="0" w:color="000000"/>
              <w:left w:val="single" w:sz="4" w:space="0" w:color="000000"/>
              <w:right w:val="single" w:sz="4" w:space="0" w:color="000000"/>
            </w:tcBorders>
            <w:textDirection w:val="btLr"/>
            <w:hideMark/>
          </w:tcPr>
          <w:p w:rsidR="002C1315" w:rsidRPr="00877AEE" w:rsidRDefault="002C1315" w:rsidP="00877AEE">
            <w:pPr>
              <w:ind w:left="113" w:right="113"/>
              <w:rPr>
                <w:rFonts w:ascii="Times New Roman" w:hAnsi="Times New Roman" w:cs="Times New Roman"/>
                <w:b/>
                <w:sz w:val="24"/>
                <w:szCs w:val="24"/>
              </w:rPr>
            </w:pPr>
            <w:r w:rsidRPr="00877AEE">
              <w:rPr>
                <w:rFonts w:ascii="Times New Roman" w:hAnsi="Times New Roman" w:cs="Times New Roman"/>
                <w:b/>
                <w:sz w:val="24"/>
                <w:szCs w:val="24"/>
              </w:rPr>
              <w:t>Dovoljan</w:t>
            </w:r>
          </w:p>
        </w:tc>
        <w:tc>
          <w:tcPr>
            <w:tcW w:w="1197" w:type="dxa"/>
            <w:tcBorders>
              <w:top w:val="single" w:sz="4" w:space="0" w:color="000000"/>
              <w:left w:val="single" w:sz="4" w:space="0" w:color="000000"/>
              <w:bottom w:val="single" w:sz="4" w:space="0" w:color="000000"/>
              <w:right w:val="single" w:sz="4" w:space="0" w:color="auto"/>
            </w:tcBorders>
          </w:tcPr>
          <w:p w:rsidR="002C1315" w:rsidRPr="00877AEE" w:rsidRDefault="002C1315" w:rsidP="00877AEE">
            <w:pPr>
              <w:spacing w:after="0" w:line="240" w:lineRule="auto"/>
              <w:jc w:val="center"/>
              <w:rPr>
                <w:rFonts w:ascii="Times New Roman" w:hAnsi="Times New Roman" w:cs="Times New Roman"/>
                <w:b/>
                <w:sz w:val="24"/>
                <w:szCs w:val="24"/>
              </w:rPr>
            </w:pPr>
          </w:p>
          <w:p w:rsidR="002C1315" w:rsidRPr="00877AEE" w:rsidRDefault="002C1315" w:rsidP="00877AEE">
            <w:pPr>
              <w:spacing w:after="0" w:line="240" w:lineRule="auto"/>
              <w:jc w:val="center"/>
              <w:rPr>
                <w:rFonts w:ascii="Times New Roman" w:hAnsi="Times New Roman" w:cs="Times New Roman"/>
                <w:b/>
                <w:sz w:val="24"/>
                <w:szCs w:val="24"/>
              </w:rPr>
            </w:pPr>
          </w:p>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w:t>
            </w:r>
          </w:p>
        </w:tc>
        <w:tc>
          <w:tcPr>
            <w:tcW w:w="810" w:type="dxa"/>
            <w:tcBorders>
              <w:top w:val="single" w:sz="4" w:space="0" w:color="000000"/>
              <w:left w:val="single" w:sz="4" w:space="0" w:color="auto"/>
              <w:bottom w:val="single" w:sz="4" w:space="0" w:color="000000"/>
              <w:right w:val="single" w:sz="4" w:space="0" w:color="000000"/>
            </w:tcBorders>
          </w:tcPr>
          <w:p w:rsidR="002C1315" w:rsidRPr="00877AEE" w:rsidRDefault="002C1315" w:rsidP="00877AEE">
            <w:pPr>
              <w:spacing w:after="0" w:line="240" w:lineRule="auto"/>
              <w:jc w:val="center"/>
              <w:rPr>
                <w:rFonts w:ascii="Times New Roman" w:hAnsi="Times New Roman" w:cs="Times New Roman"/>
                <w:b/>
                <w:sz w:val="24"/>
                <w:szCs w:val="24"/>
              </w:rPr>
            </w:pPr>
          </w:p>
          <w:p w:rsidR="002C1315" w:rsidRPr="00877AEE" w:rsidRDefault="002C1315" w:rsidP="00877AEE">
            <w:pPr>
              <w:jc w:val="center"/>
              <w:rPr>
                <w:rFonts w:ascii="Times New Roman" w:hAnsi="Times New Roman" w:cs="Times New Roman"/>
                <w:b/>
                <w:sz w:val="24"/>
                <w:szCs w:val="24"/>
              </w:rPr>
            </w:pPr>
            <w:r w:rsidRPr="00877AEE">
              <w:rPr>
                <w:rFonts w:ascii="Times New Roman" w:hAnsi="Times New Roman" w:cs="Times New Roman"/>
                <w:b/>
                <w:sz w:val="24"/>
                <w:szCs w:val="24"/>
              </w:rPr>
              <w:t>Neoci-jenjeni</w:t>
            </w:r>
          </w:p>
        </w:tc>
        <w:tc>
          <w:tcPr>
            <w:tcW w:w="540" w:type="dxa"/>
            <w:tcBorders>
              <w:top w:val="single" w:sz="4" w:space="0" w:color="000000"/>
              <w:left w:val="single" w:sz="4" w:space="0" w:color="000000"/>
              <w:bottom w:val="single" w:sz="4" w:space="0" w:color="000000"/>
              <w:right w:val="single" w:sz="4" w:space="0" w:color="000000"/>
            </w:tcBorders>
          </w:tcPr>
          <w:p w:rsidR="002C1315" w:rsidRPr="00877AEE" w:rsidRDefault="002C1315" w:rsidP="00877AEE">
            <w:pPr>
              <w:spacing w:after="0" w:line="240" w:lineRule="auto"/>
              <w:jc w:val="center"/>
              <w:rPr>
                <w:rFonts w:ascii="Times New Roman" w:hAnsi="Times New Roman" w:cs="Times New Roman"/>
                <w:b/>
                <w:sz w:val="24"/>
                <w:szCs w:val="24"/>
              </w:rPr>
            </w:pPr>
          </w:p>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sa 1</w:t>
            </w:r>
          </w:p>
        </w:tc>
        <w:tc>
          <w:tcPr>
            <w:tcW w:w="540" w:type="dxa"/>
            <w:tcBorders>
              <w:top w:val="single" w:sz="4" w:space="0" w:color="000000"/>
              <w:left w:val="single" w:sz="4" w:space="0" w:color="000000"/>
              <w:bottom w:val="single" w:sz="4" w:space="0" w:color="000000"/>
              <w:right w:val="single" w:sz="4" w:space="0" w:color="000000"/>
            </w:tcBorders>
          </w:tcPr>
          <w:p w:rsidR="002C1315" w:rsidRPr="00877AEE" w:rsidRDefault="002C1315" w:rsidP="00877AEE">
            <w:pPr>
              <w:spacing w:after="0" w:line="240" w:lineRule="auto"/>
              <w:jc w:val="center"/>
              <w:rPr>
                <w:rFonts w:ascii="Times New Roman" w:hAnsi="Times New Roman" w:cs="Times New Roman"/>
                <w:b/>
                <w:sz w:val="24"/>
                <w:szCs w:val="24"/>
              </w:rPr>
            </w:pPr>
          </w:p>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sa 2</w:t>
            </w:r>
          </w:p>
        </w:tc>
        <w:tc>
          <w:tcPr>
            <w:tcW w:w="630" w:type="dxa"/>
            <w:tcBorders>
              <w:top w:val="single" w:sz="4" w:space="0" w:color="000000"/>
              <w:left w:val="single" w:sz="4" w:space="0" w:color="000000"/>
              <w:bottom w:val="single" w:sz="4" w:space="0" w:color="000000"/>
              <w:right w:val="single" w:sz="4" w:space="0" w:color="000000"/>
            </w:tcBorders>
          </w:tcPr>
          <w:p w:rsidR="002C1315" w:rsidRPr="00877AEE" w:rsidRDefault="002C1315" w:rsidP="00877AEE">
            <w:pPr>
              <w:spacing w:after="0" w:line="240" w:lineRule="auto"/>
              <w:jc w:val="center"/>
              <w:rPr>
                <w:rFonts w:ascii="Times New Roman" w:hAnsi="Times New Roman" w:cs="Times New Roman"/>
                <w:b/>
                <w:sz w:val="24"/>
                <w:szCs w:val="24"/>
              </w:rPr>
            </w:pPr>
          </w:p>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sa3+</w:t>
            </w:r>
          </w:p>
        </w:tc>
        <w:tc>
          <w:tcPr>
            <w:tcW w:w="810" w:type="dxa"/>
            <w:tcBorders>
              <w:top w:val="single" w:sz="4" w:space="0" w:color="000000"/>
              <w:left w:val="single" w:sz="4" w:space="0" w:color="000000"/>
              <w:bottom w:val="single" w:sz="4" w:space="0" w:color="000000"/>
              <w:right w:val="single" w:sz="4" w:space="0" w:color="000000"/>
            </w:tcBorders>
          </w:tcPr>
          <w:p w:rsidR="002C1315" w:rsidRPr="00877AEE" w:rsidRDefault="002C1315" w:rsidP="00877AEE">
            <w:pPr>
              <w:spacing w:after="0" w:line="240" w:lineRule="auto"/>
              <w:jc w:val="center"/>
              <w:rPr>
                <w:rFonts w:ascii="Times New Roman" w:hAnsi="Times New Roman" w:cs="Times New Roman"/>
                <w:b/>
                <w:sz w:val="24"/>
                <w:szCs w:val="24"/>
              </w:rPr>
            </w:pPr>
          </w:p>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srednja ocjena</w:t>
            </w:r>
          </w:p>
        </w:tc>
        <w:tc>
          <w:tcPr>
            <w:tcW w:w="720" w:type="dxa"/>
            <w:tcBorders>
              <w:top w:val="single" w:sz="4" w:space="0" w:color="000000"/>
              <w:left w:val="single" w:sz="4" w:space="0" w:color="000000"/>
              <w:bottom w:val="single" w:sz="4" w:space="0" w:color="000000"/>
              <w:right w:val="single" w:sz="4" w:space="0" w:color="000000"/>
            </w:tcBorders>
          </w:tcPr>
          <w:p w:rsidR="002C1315" w:rsidRPr="00877AEE" w:rsidRDefault="002C1315" w:rsidP="00877AEE">
            <w:pPr>
              <w:spacing w:after="0" w:line="240" w:lineRule="auto"/>
              <w:jc w:val="center"/>
              <w:rPr>
                <w:rFonts w:ascii="Times New Roman" w:hAnsi="Times New Roman" w:cs="Times New Roman"/>
                <w:b/>
                <w:sz w:val="24"/>
                <w:szCs w:val="24"/>
              </w:rPr>
            </w:pPr>
          </w:p>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oprav. izost.</w:t>
            </w:r>
          </w:p>
        </w:tc>
        <w:tc>
          <w:tcPr>
            <w:tcW w:w="720" w:type="dxa"/>
            <w:tcBorders>
              <w:top w:val="single" w:sz="4" w:space="0" w:color="000000"/>
              <w:left w:val="single" w:sz="4" w:space="0" w:color="000000"/>
              <w:bottom w:val="single" w:sz="4" w:space="0" w:color="000000"/>
              <w:right w:val="single" w:sz="4" w:space="0" w:color="auto"/>
            </w:tcBorders>
          </w:tcPr>
          <w:p w:rsidR="002C1315" w:rsidRPr="00877AEE" w:rsidRDefault="002C1315" w:rsidP="00877AEE">
            <w:pPr>
              <w:spacing w:after="0" w:line="240" w:lineRule="auto"/>
              <w:jc w:val="center"/>
              <w:rPr>
                <w:rFonts w:ascii="Times New Roman" w:hAnsi="Times New Roman" w:cs="Times New Roman"/>
                <w:b/>
                <w:sz w:val="24"/>
                <w:szCs w:val="24"/>
              </w:rPr>
            </w:pPr>
          </w:p>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neopr. izost.</w:t>
            </w:r>
          </w:p>
        </w:tc>
        <w:tc>
          <w:tcPr>
            <w:tcW w:w="3105" w:type="dxa"/>
            <w:tcBorders>
              <w:top w:val="single" w:sz="4" w:space="0" w:color="000000"/>
              <w:left w:val="single" w:sz="4" w:space="0" w:color="auto"/>
              <w:bottom w:val="single" w:sz="4" w:space="0" w:color="000000"/>
              <w:right w:val="single" w:sz="4" w:space="0" w:color="000000"/>
            </w:tcBorders>
          </w:tcPr>
          <w:p w:rsidR="002C1315" w:rsidRPr="00877AEE" w:rsidRDefault="002C1315" w:rsidP="00877AEE">
            <w:pPr>
              <w:spacing w:after="0" w:line="240" w:lineRule="auto"/>
              <w:jc w:val="center"/>
              <w:rPr>
                <w:rFonts w:ascii="Times New Roman" w:hAnsi="Times New Roman" w:cs="Times New Roman"/>
                <w:b/>
                <w:sz w:val="24"/>
                <w:szCs w:val="24"/>
              </w:rPr>
            </w:pPr>
          </w:p>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NAJBOLJI UČENIK/CA</w:t>
            </w:r>
          </w:p>
        </w:tc>
      </w:tr>
      <w:tr w:rsidR="002C1315" w:rsidRPr="00877AEE" w:rsidTr="00877AEE">
        <w:tc>
          <w:tcPr>
            <w:tcW w:w="95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IV</w:t>
            </w:r>
          </w:p>
        </w:tc>
        <w:tc>
          <w:tcPr>
            <w:tcW w:w="855"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1197"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100%</w:t>
            </w:r>
          </w:p>
        </w:tc>
        <w:tc>
          <w:tcPr>
            <w:tcW w:w="810"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63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1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5,00</w:t>
            </w:r>
          </w:p>
        </w:tc>
        <w:tc>
          <w:tcPr>
            <w:tcW w:w="72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26</w:t>
            </w:r>
          </w:p>
        </w:tc>
        <w:tc>
          <w:tcPr>
            <w:tcW w:w="720"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3105"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 xml:space="preserve">             Obradović Emilija</w:t>
            </w:r>
          </w:p>
        </w:tc>
      </w:tr>
      <w:tr w:rsidR="002C1315" w:rsidRPr="00877AEE" w:rsidTr="00877AEE">
        <w:tc>
          <w:tcPr>
            <w:tcW w:w="95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lastRenderedPageBreak/>
              <w:t>V</w:t>
            </w:r>
          </w:p>
        </w:tc>
        <w:tc>
          <w:tcPr>
            <w:tcW w:w="855"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w:t>
            </w:r>
          </w:p>
        </w:tc>
        <w:tc>
          <w:tcPr>
            <w:tcW w:w="1197"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100%</w:t>
            </w:r>
          </w:p>
        </w:tc>
        <w:tc>
          <w:tcPr>
            <w:tcW w:w="810"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63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1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2,44</w:t>
            </w:r>
          </w:p>
        </w:tc>
        <w:tc>
          <w:tcPr>
            <w:tcW w:w="72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3105"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Božović Nikolina</w:t>
            </w:r>
          </w:p>
        </w:tc>
      </w:tr>
      <w:tr w:rsidR="002C1315" w:rsidRPr="00877AEE" w:rsidTr="00877AEE">
        <w:tc>
          <w:tcPr>
            <w:tcW w:w="95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VI</w:t>
            </w:r>
          </w:p>
        </w:tc>
        <w:tc>
          <w:tcPr>
            <w:tcW w:w="855"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1197"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100%</w:t>
            </w:r>
          </w:p>
        </w:tc>
        <w:tc>
          <w:tcPr>
            <w:tcW w:w="810"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63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1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4,70</w:t>
            </w:r>
          </w:p>
        </w:tc>
        <w:tc>
          <w:tcPr>
            <w:tcW w:w="72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11</w:t>
            </w:r>
          </w:p>
        </w:tc>
        <w:tc>
          <w:tcPr>
            <w:tcW w:w="720"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3105"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Raković Tijana</w:t>
            </w:r>
          </w:p>
        </w:tc>
      </w:tr>
      <w:tr w:rsidR="002C1315" w:rsidRPr="00877AEE" w:rsidTr="00877AEE">
        <w:tc>
          <w:tcPr>
            <w:tcW w:w="954"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IV-VI</w:t>
            </w:r>
          </w:p>
        </w:tc>
        <w:tc>
          <w:tcPr>
            <w:tcW w:w="855"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7</w:t>
            </w:r>
          </w:p>
        </w:tc>
        <w:tc>
          <w:tcPr>
            <w:tcW w:w="851"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w:t>
            </w:r>
          </w:p>
        </w:tc>
        <w:tc>
          <w:tcPr>
            <w:tcW w:w="1197" w:type="dxa"/>
            <w:tcBorders>
              <w:top w:val="single" w:sz="4" w:space="0" w:color="000000"/>
              <w:left w:val="single" w:sz="4" w:space="0" w:color="000000"/>
              <w:bottom w:val="single" w:sz="4" w:space="0" w:color="000000"/>
              <w:right w:val="single" w:sz="4" w:space="0" w:color="auto"/>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100%</w:t>
            </w:r>
          </w:p>
        </w:tc>
        <w:tc>
          <w:tcPr>
            <w:tcW w:w="810" w:type="dxa"/>
            <w:tcBorders>
              <w:top w:val="single" w:sz="4" w:space="0" w:color="000000"/>
              <w:left w:val="single" w:sz="4" w:space="0" w:color="auto"/>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0</w:t>
            </w:r>
          </w:p>
        </w:tc>
        <w:tc>
          <w:tcPr>
            <w:tcW w:w="54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0</w:t>
            </w:r>
          </w:p>
        </w:tc>
        <w:tc>
          <w:tcPr>
            <w:tcW w:w="54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0</w:t>
            </w:r>
          </w:p>
        </w:tc>
        <w:tc>
          <w:tcPr>
            <w:tcW w:w="81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4,04</w:t>
            </w:r>
          </w:p>
        </w:tc>
        <w:tc>
          <w:tcPr>
            <w:tcW w:w="72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37</w:t>
            </w:r>
          </w:p>
        </w:tc>
        <w:tc>
          <w:tcPr>
            <w:tcW w:w="720" w:type="dxa"/>
            <w:tcBorders>
              <w:top w:val="single" w:sz="4" w:space="0" w:color="000000"/>
              <w:left w:val="single" w:sz="4" w:space="0" w:color="000000"/>
              <w:bottom w:val="single" w:sz="4" w:space="0" w:color="000000"/>
              <w:right w:val="single" w:sz="4" w:space="0" w:color="auto"/>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0</w:t>
            </w:r>
          </w:p>
        </w:tc>
        <w:tc>
          <w:tcPr>
            <w:tcW w:w="3105" w:type="dxa"/>
            <w:tcBorders>
              <w:top w:val="single" w:sz="4" w:space="0" w:color="000000"/>
              <w:left w:val="single" w:sz="4" w:space="0" w:color="auto"/>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Raković Tijana</w:t>
            </w:r>
          </w:p>
        </w:tc>
      </w:tr>
      <w:tr w:rsidR="002C1315" w:rsidRPr="00877AEE" w:rsidTr="00877AEE">
        <w:tc>
          <w:tcPr>
            <w:tcW w:w="95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VII</w:t>
            </w:r>
          </w:p>
        </w:tc>
        <w:tc>
          <w:tcPr>
            <w:tcW w:w="855"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1197"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100%</w:t>
            </w:r>
          </w:p>
        </w:tc>
        <w:tc>
          <w:tcPr>
            <w:tcW w:w="810"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63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1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3,28</w:t>
            </w:r>
          </w:p>
        </w:tc>
        <w:tc>
          <w:tcPr>
            <w:tcW w:w="72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3105"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Božović Dijana</w:t>
            </w:r>
          </w:p>
        </w:tc>
      </w:tr>
      <w:tr w:rsidR="002C1315" w:rsidRPr="00877AEE" w:rsidTr="00877AEE">
        <w:tc>
          <w:tcPr>
            <w:tcW w:w="95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VIII</w:t>
            </w:r>
          </w:p>
        </w:tc>
        <w:tc>
          <w:tcPr>
            <w:tcW w:w="855"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1197"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50%</w:t>
            </w:r>
          </w:p>
        </w:tc>
        <w:tc>
          <w:tcPr>
            <w:tcW w:w="810"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w:t>
            </w:r>
          </w:p>
        </w:tc>
        <w:tc>
          <w:tcPr>
            <w:tcW w:w="63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1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3,83</w:t>
            </w:r>
          </w:p>
        </w:tc>
        <w:tc>
          <w:tcPr>
            <w:tcW w:w="72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18</w:t>
            </w:r>
          </w:p>
        </w:tc>
        <w:tc>
          <w:tcPr>
            <w:tcW w:w="720"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3105"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Raković Andreja</w:t>
            </w:r>
          </w:p>
        </w:tc>
      </w:tr>
      <w:tr w:rsidR="002C1315" w:rsidRPr="00877AEE" w:rsidTr="00877AEE">
        <w:tc>
          <w:tcPr>
            <w:tcW w:w="95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IX</w:t>
            </w:r>
          </w:p>
        </w:tc>
        <w:tc>
          <w:tcPr>
            <w:tcW w:w="855"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1197"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0%</w:t>
            </w:r>
          </w:p>
        </w:tc>
        <w:tc>
          <w:tcPr>
            <w:tcW w:w="810"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w:t>
            </w:r>
          </w:p>
        </w:tc>
        <w:tc>
          <w:tcPr>
            <w:tcW w:w="63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1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3,43</w:t>
            </w:r>
          </w:p>
        </w:tc>
        <w:tc>
          <w:tcPr>
            <w:tcW w:w="72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19</w:t>
            </w:r>
          </w:p>
        </w:tc>
        <w:tc>
          <w:tcPr>
            <w:tcW w:w="720"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3105"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Božović Jovana</w:t>
            </w:r>
          </w:p>
        </w:tc>
      </w:tr>
      <w:tr w:rsidR="002C1315" w:rsidRPr="00877AEE" w:rsidTr="00877AEE">
        <w:trPr>
          <w:trHeight w:val="355"/>
        </w:trPr>
        <w:tc>
          <w:tcPr>
            <w:tcW w:w="954"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VII-IX</w:t>
            </w:r>
          </w:p>
        </w:tc>
        <w:tc>
          <w:tcPr>
            <w:tcW w:w="855"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8</w:t>
            </w:r>
          </w:p>
        </w:tc>
        <w:tc>
          <w:tcPr>
            <w:tcW w:w="851"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0</w:t>
            </w:r>
          </w:p>
        </w:tc>
        <w:tc>
          <w:tcPr>
            <w:tcW w:w="1197" w:type="dxa"/>
            <w:tcBorders>
              <w:top w:val="single" w:sz="4" w:space="0" w:color="000000"/>
              <w:left w:val="single" w:sz="4" w:space="0" w:color="000000"/>
              <w:bottom w:val="single" w:sz="4" w:space="0" w:color="000000"/>
              <w:right w:val="single" w:sz="4" w:space="0" w:color="auto"/>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50%</w:t>
            </w:r>
          </w:p>
        </w:tc>
        <w:tc>
          <w:tcPr>
            <w:tcW w:w="810" w:type="dxa"/>
            <w:tcBorders>
              <w:top w:val="single" w:sz="4" w:space="0" w:color="000000"/>
              <w:left w:val="single" w:sz="4" w:space="0" w:color="auto"/>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0</w:t>
            </w:r>
          </w:p>
        </w:tc>
        <w:tc>
          <w:tcPr>
            <w:tcW w:w="54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54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63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0</w:t>
            </w:r>
          </w:p>
        </w:tc>
        <w:tc>
          <w:tcPr>
            <w:tcW w:w="81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3,51</w:t>
            </w:r>
          </w:p>
        </w:tc>
        <w:tc>
          <w:tcPr>
            <w:tcW w:w="72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37</w:t>
            </w:r>
          </w:p>
        </w:tc>
        <w:tc>
          <w:tcPr>
            <w:tcW w:w="720" w:type="dxa"/>
            <w:tcBorders>
              <w:top w:val="single" w:sz="4" w:space="0" w:color="000000"/>
              <w:left w:val="single" w:sz="4" w:space="0" w:color="000000"/>
              <w:bottom w:val="single" w:sz="4" w:space="0" w:color="000000"/>
              <w:right w:val="single" w:sz="4" w:space="0" w:color="auto"/>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0</w:t>
            </w:r>
          </w:p>
        </w:tc>
        <w:tc>
          <w:tcPr>
            <w:tcW w:w="3105" w:type="dxa"/>
            <w:tcBorders>
              <w:top w:val="single" w:sz="4" w:space="0" w:color="000000"/>
              <w:left w:val="single" w:sz="4" w:space="0" w:color="auto"/>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Raković Tijana</w:t>
            </w:r>
          </w:p>
        </w:tc>
      </w:tr>
      <w:tr w:rsidR="002C1315" w:rsidRPr="00877AEE" w:rsidTr="00877AEE">
        <w:tc>
          <w:tcPr>
            <w:tcW w:w="954" w:type="dxa"/>
            <w:tcBorders>
              <w:top w:val="single" w:sz="4" w:space="0" w:color="000000"/>
              <w:left w:val="single" w:sz="4" w:space="0" w:color="000000"/>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IV-IX</w:t>
            </w:r>
          </w:p>
        </w:tc>
        <w:tc>
          <w:tcPr>
            <w:tcW w:w="855" w:type="dxa"/>
            <w:tcBorders>
              <w:top w:val="single" w:sz="4" w:space="0" w:color="000000"/>
              <w:left w:val="single" w:sz="4" w:space="0" w:color="000000"/>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w:t>
            </w:r>
          </w:p>
        </w:tc>
        <w:tc>
          <w:tcPr>
            <w:tcW w:w="1197" w:type="dxa"/>
            <w:tcBorders>
              <w:top w:val="single" w:sz="4" w:space="0" w:color="000000"/>
              <w:left w:val="single" w:sz="4" w:space="0" w:color="000000"/>
              <w:bottom w:val="single" w:sz="4" w:space="0" w:color="000000"/>
              <w:right w:val="single" w:sz="4" w:space="0" w:color="auto"/>
            </w:tcBorders>
            <w:shd w:val="clear" w:color="auto" w:fill="A6A6A6"/>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75%</w:t>
            </w:r>
          </w:p>
        </w:tc>
        <w:tc>
          <w:tcPr>
            <w:tcW w:w="810" w:type="dxa"/>
            <w:tcBorders>
              <w:top w:val="single" w:sz="4" w:space="0" w:color="000000"/>
              <w:left w:val="single" w:sz="4" w:space="0" w:color="auto"/>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0</w:t>
            </w:r>
          </w:p>
        </w:tc>
        <w:tc>
          <w:tcPr>
            <w:tcW w:w="540" w:type="dxa"/>
            <w:tcBorders>
              <w:top w:val="single" w:sz="4" w:space="0" w:color="000000"/>
              <w:left w:val="single" w:sz="4" w:space="0" w:color="000000"/>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540" w:type="dxa"/>
            <w:tcBorders>
              <w:top w:val="single" w:sz="4" w:space="0" w:color="000000"/>
              <w:left w:val="single" w:sz="4" w:space="0" w:color="000000"/>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3,77</w:t>
            </w:r>
          </w:p>
        </w:tc>
        <w:tc>
          <w:tcPr>
            <w:tcW w:w="720" w:type="dxa"/>
            <w:tcBorders>
              <w:top w:val="single" w:sz="4" w:space="0" w:color="000000"/>
              <w:left w:val="single" w:sz="4" w:space="0" w:color="000000"/>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74</w:t>
            </w:r>
          </w:p>
        </w:tc>
        <w:tc>
          <w:tcPr>
            <w:tcW w:w="720" w:type="dxa"/>
            <w:tcBorders>
              <w:top w:val="single" w:sz="4" w:space="0" w:color="000000"/>
              <w:left w:val="single" w:sz="4" w:space="0" w:color="000000"/>
              <w:bottom w:val="single" w:sz="4" w:space="0" w:color="000000"/>
              <w:right w:val="single" w:sz="4" w:space="0" w:color="auto"/>
            </w:tcBorders>
            <w:shd w:val="clear" w:color="auto" w:fill="A6A6A6"/>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0</w:t>
            </w:r>
          </w:p>
        </w:tc>
        <w:tc>
          <w:tcPr>
            <w:tcW w:w="3105" w:type="dxa"/>
            <w:tcBorders>
              <w:top w:val="single" w:sz="4" w:space="0" w:color="000000"/>
              <w:left w:val="single" w:sz="4" w:space="0" w:color="auto"/>
              <w:bottom w:val="single" w:sz="4" w:space="0" w:color="000000"/>
              <w:right w:val="single" w:sz="4" w:space="0" w:color="000000"/>
            </w:tcBorders>
            <w:shd w:val="clear" w:color="auto" w:fill="A6A6A6"/>
            <w:hideMark/>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 xml:space="preserve">             Raković Tijana</w:t>
            </w:r>
          </w:p>
        </w:tc>
      </w:tr>
      <w:tr w:rsidR="002C1315" w:rsidRPr="00877AEE" w:rsidTr="00877AEE">
        <w:tc>
          <w:tcPr>
            <w:tcW w:w="954" w:type="dxa"/>
            <w:tcBorders>
              <w:top w:val="single" w:sz="4" w:space="0" w:color="000000"/>
              <w:left w:val="single" w:sz="4" w:space="0" w:color="000000"/>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hAnsi="Times New Roman" w:cs="Times New Roman"/>
                <w:b/>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1197" w:type="dxa"/>
            <w:tcBorders>
              <w:top w:val="single" w:sz="4" w:space="0" w:color="000000"/>
              <w:left w:val="single" w:sz="4" w:space="0" w:color="000000"/>
              <w:bottom w:val="single" w:sz="4" w:space="0" w:color="000000"/>
              <w:right w:val="single" w:sz="4" w:space="0" w:color="auto"/>
            </w:tcBorders>
            <w:shd w:val="clear" w:color="auto" w:fill="DDD9C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10" w:type="dxa"/>
            <w:tcBorders>
              <w:top w:val="single" w:sz="4" w:space="0" w:color="000000"/>
              <w:left w:val="single" w:sz="4" w:space="0" w:color="auto"/>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auto"/>
            </w:tcBorders>
            <w:shd w:val="clear" w:color="auto" w:fill="DDD9C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3105" w:type="dxa"/>
            <w:tcBorders>
              <w:top w:val="single" w:sz="4" w:space="0" w:color="000000"/>
              <w:left w:val="single" w:sz="4" w:space="0" w:color="auto"/>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hAnsi="Times New Roman" w:cs="Times New Roman"/>
                <w:sz w:val="24"/>
                <w:szCs w:val="24"/>
              </w:rPr>
            </w:pPr>
          </w:p>
        </w:tc>
      </w:tr>
      <w:tr w:rsidR="002C1315" w:rsidRPr="00877AEE" w:rsidTr="00877AEE">
        <w:tc>
          <w:tcPr>
            <w:tcW w:w="954" w:type="dxa"/>
            <w:tcBorders>
              <w:top w:val="single" w:sz="4" w:space="0" w:color="000000"/>
              <w:left w:val="single" w:sz="4" w:space="0" w:color="000000"/>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hAnsi="Times New Roman" w:cs="Times New Roman"/>
                <w:b/>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1197" w:type="dxa"/>
            <w:tcBorders>
              <w:top w:val="single" w:sz="4" w:space="0" w:color="000000"/>
              <w:left w:val="single" w:sz="4" w:space="0" w:color="000000"/>
              <w:bottom w:val="single" w:sz="4" w:space="0" w:color="000000"/>
              <w:right w:val="single" w:sz="4" w:space="0" w:color="auto"/>
            </w:tcBorders>
            <w:shd w:val="clear" w:color="auto" w:fill="DAEEF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10" w:type="dxa"/>
            <w:tcBorders>
              <w:top w:val="single" w:sz="4" w:space="0" w:color="000000"/>
              <w:left w:val="single" w:sz="4" w:space="0" w:color="auto"/>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auto"/>
            </w:tcBorders>
            <w:shd w:val="clear" w:color="auto" w:fill="DAEEF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3105" w:type="dxa"/>
            <w:tcBorders>
              <w:top w:val="single" w:sz="4" w:space="0" w:color="000000"/>
              <w:left w:val="single" w:sz="4" w:space="0" w:color="auto"/>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hAnsi="Times New Roman" w:cs="Times New Roman"/>
                <w:sz w:val="24"/>
                <w:szCs w:val="24"/>
              </w:rPr>
            </w:pPr>
          </w:p>
        </w:tc>
      </w:tr>
    </w:tbl>
    <w:p w:rsidR="002C1315" w:rsidRPr="00877AEE" w:rsidRDefault="002C1315" w:rsidP="00877AEE">
      <w:pPr>
        <w:pStyle w:val="NormalWeb"/>
        <w:jc w:val="both"/>
        <w:rPr>
          <w:rFonts w:ascii="Times New Roman" w:hAnsi="Times New Roman" w:cs="Times New Roman"/>
          <w:color w:val="000000"/>
        </w:rPr>
      </w:pPr>
      <w:r w:rsidRPr="00877AEE">
        <w:rPr>
          <w:rFonts w:ascii="Times New Roman" w:hAnsi="Times New Roman" w:cs="Times New Roman"/>
          <w:color w:val="000000"/>
        </w:rPr>
        <w:t>Svi nastavni planovi i program za sve nastavne predmete za prvo polugodište su realizovani. Svi učenici imaju primjerno vladanje. Srednja ocjena za učenike sa brojčanim ocjenjivanjem je 3.77.</w:t>
      </w:r>
    </w:p>
    <w:p w:rsidR="002C1315" w:rsidRPr="00877AEE" w:rsidRDefault="002C1315" w:rsidP="00877AEE">
      <w:pPr>
        <w:pStyle w:val="NormalWeb"/>
        <w:jc w:val="both"/>
        <w:rPr>
          <w:rFonts w:ascii="Times New Roman" w:hAnsi="Times New Roman" w:cs="Times New Roman"/>
          <w:color w:val="000000"/>
        </w:rPr>
      </w:pPr>
    </w:p>
    <w:p w:rsidR="002C1315" w:rsidRPr="00877AEE" w:rsidRDefault="002C1315" w:rsidP="00877AEE">
      <w:pPr>
        <w:pStyle w:val="NormalWeb"/>
        <w:jc w:val="both"/>
        <w:rPr>
          <w:rFonts w:ascii="Times New Roman" w:hAnsi="Times New Roman" w:cs="Times New Roman"/>
          <w:color w:val="000000"/>
        </w:rPr>
      </w:pPr>
      <w:r w:rsidRPr="00877AEE">
        <w:rPr>
          <w:rFonts w:ascii="Times New Roman" w:hAnsi="Times New Roman" w:cs="Times New Roman"/>
          <w:color w:val="000000"/>
        </w:rPr>
        <w:t>Početak III klasifikacionog perioda je odložen za 30.01. 2023. god. zbog produžetka zimske turističke sezone.</w:t>
      </w:r>
    </w:p>
    <w:p w:rsidR="002C1315" w:rsidRPr="00877AEE" w:rsidRDefault="002C1315" w:rsidP="00877AEE">
      <w:pPr>
        <w:pStyle w:val="NormalWeb"/>
        <w:jc w:val="both"/>
        <w:rPr>
          <w:rFonts w:ascii="Times New Roman" w:hAnsi="Times New Roman" w:cs="Times New Roman"/>
          <w:color w:val="000000"/>
        </w:rPr>
      </w:pPr>
      <w:r w:rsidRPr="00877AEE">
        <w:rPr>
          <w:rFonts w:ascii="Times New Roman" w:hAnsi="Times New Roman" w:cs="Times New Roman"/>
          <w:color w:val="000000"/>
        </w:rPr>
        <w:t>Nenastavni radni dani u drugom polugodištu su: Dan maternjeg jezika, Proljećni kros, Proljećni izlet, Dan planete Zemlje i Dan škole.</w:t>
      </w:r>
    </w:p>
    <w:p w:rsidR="002C1315" w:rsidRPr="00877AEE" w:rsidRDefault="002C1315" w:rsidP="00877AEE">
      <w:pPr>
        <w:pStyle w:val="NormalWeb"/>
        <w:jc w:val="both"/>
        <w:rPr>
          <w:rFonts w:ascii="Times New Roman" w:hAnsi="Times New Roman" w:cs="Times New Roman"/>
          <w:color w:val="000000"/>
        </w:rPr>
      </w:pPr>
      <w:r w:rsidRPr="00877AEE">
        <w:rPr>
          <w:rFonts w:ascii="Times New Roman" w:hAnsi="Times New Roman" w:cs="Times New Roman"/>
          <w:color w:val="000000"/>
        </w:rPr>
        <w:t>Učenici PO Glavaca drugo polugođe su dočekali u novom ambijentu nakon što su prostorije ovog područnog odjeljenja renovirane. Renoviranje je investiralo Ministarstvo prosvjete a vrijednost radova je iznosila 22418 eura.</w:t>
      </w:r>
    </w:p>
    <w:p w:rsidR="002C1315" w:rsidRPr="00877AEE" w:rsidRDefault="002C1315" w:rsidP="00877AEE">
      <w:pPr>
        <w:pStyle w:val="NormalWeb"/>
        <w:jc w:val="both"/>
        <w:rPr>
          <w:rFonts w:ascii="Times New Roman" w:hAnsi="Times New Roman" w:cs="Times New Roman"/>
          <w:color w:val="000000"/>
        </w:rPr>
      </w:pPr>
      <w:r w:rsidRPr="00877AEE">
        <w:rPr>
          <w:rFonts w:ascii="Times New Roman" w:hAnsi="Times New Roman" w:cs="Times New Roman"/>
          <w:color w:val="000000"/>
        </w:rPr>
        <w:t>Našu školu su oplemenile i pripravnice Ivana Obradović (CSBH jezik i književnost) i Zorana Lutovac (Engleski jezik i književnost) koje preko Zavoda za zapošljavanje obavljaju stručno osposobljavanje. Mentorke su profesorice Danijela Šebek (CSBH jez. i knj.) i Tijana Živković (engleski jez.).</w:t>
      </w:r>
    </w:p>
    <w:p w:rsidR="002C1315" w:rsidRPr="00877AEE" w:rsidRDefault="002C1315" w:rsidP="00877AEE">
      <w:pPr>
        <w:pStyle w:val="NormalWeb"/>
        <w:jc w:val="both"/>
        <w:rPr>
          <w:rFonts w:ascii="Times New Roman" w:hAnsi="Times New Roman" w:cs="Times New Roman"/>
          <w:color w:val="000000"/>
        </w:rPr>
      </w:pPr>
      <w:r w:rsidRPr="00877AEE">
        <w:rPr>
          <w:rFonts w:ascii="Times New Roman" w:hAnsi="Times New Roman" w:cs="Times New Roman"/>
          <w:color w:val="000000"/>
        </w:rPr>
        <w:t>Dana 09. 02. 2023. god. našu školu posjetili predstavnici Mirovnog korpusa Crne Gore i prisustvovali časovima engleskog jezika.</w:t>
      </w:r>
    </w:p>
    <w:p w:rsidR="002C1315" w:rsidRPr="00877AEE" w:rsidRDefault="002C1315" w:rsidP="00877AEE">
      <w:pPr>
        <w:pStyle w:val="NormalWeb"/>
        <w:jc w:val="both"/>
        <w:rPr>
          <w:rFonts w:ascii="Times New Roman" w:hAnsi="Times New Roman" w:cs="Times New Roman"/>
          <w:color w:val="000000"/>
        </w:rPr>
      </w:pPr>
      <w:r w:rsidRPr="00877AEE">
        <w:rPr>
          <w:rFonts w:ascii="Times New Roman" w:hAnsi="Times New Roman" w:cs="Times New Roman"/>
          <w:color w:val="000000"/>
        </w:rPr>
        <w:t>Dana 14. 02. 2023. god. Opština Berane je donirala sto za stoni-tenis za PO Glavaca.</w:t>
      </w:r>
    </w:p>
    <w:p w:rsidR="002C1315" w:rsidRPr="00877AEE" w:rsidRDefault="002C1315" w:rsidP="00877AEE">
      <w:pPr>
        <w:pStyle w:val="NormalWeb"/>
        <w:jc w:val="both"/>
        <w:rPr>
          <w:rFonts w:ascii="Times New Roman" w:hAnsi="Times New Roman" w:cs="Times New Roman"/>
          <w:color w:val="000000"/>
        </w:rPr>
      </w:pPr>
      <w:r w:rsidRPr="00877AEE">
        <w:rPr>
          <w:rFonts w:ascii="Times New Roman" w:hAnsi="Times New Roman" w:cs="Times New Roman"/>
          <w:color w:val="000000"/>
        </w:rPr>
        <w:t>Dana 16. 02. 2023. god. održano školsko takmičenje u šahu.</w:t>
      </w:r>
    </w:p>
    <w:p w:rsidR="002C1315" w:rsidRPr="00877AEE" w:rsidRDefault="002C1315" w:rsidP="00877AEE">
      <w:pPr>
        <w:pStyle w:val="NormalWeb"/>
        <w:jc w:val="both"/>
        <w:rPr>
          <w:rFonts w:ascii="Times New Roman" w:hAnsi="Times New Roman" w:cs="Times New Roman"/>
          <w:color w:val="000000"/>
        </w:rPr>
      </w:pPr>
      <w:r w:rsidRPr="00877AEE">
        <w:rPr>
          <w:rFonts w:ascii="Times New Roman" w:hAnsi="Times New Roman" w:cs="Times New Roman"/>
          <w:color w:val="000000"/>
        </w:rPr>
        <w:t>Dana 21. 02. 2023. god. obilježen Međunarodni dan maternjeg jezika uz poruku: Volimo i čuvajmo svoj maternji jezik i poštujmo tuđi.</w:t>
      </w:r>
    </w:p>
    <w:p w:rsidR="002C1315" w:rsidRPr="00877AEE" w:rsidRDefault="002C1315" w:rsidP="00877AEE">
      <w:pPr>
        <w:pStyle w:val="NormalWeb"/>
        <w:jc w:val="both"/>
        <w:rPr>
          <w:rFonts w:ascii="Times New Roman" w:hAnsi="Times New Roman" w:cs="Times New Roman"/>
          <w:color w:val="000000"/>
        </w:rPr>
      </w:pPr>
      <w:r w:rsidRPr="00877AEE">
        <w:rPr>
          <w:rFonts w:ascii="Times New Roman" w:hAnsi="Times New Roman" w:cs="Times New Roman"/>
          <w:color w:val="000000"/>
        </w:rPr>
        <w:t>Dana 24. 02. 2023. godine predstavnici NU Centar ekoloških inicijativa podijelili su majice i kape učenicima, a školi led sijalice.</w:t>
      </w:r>
    </w:p>
    <w:p w:rsidR="002C1315" w:rsidRPr="00877AEE" w:rsidRDefault="002C1315" w:rsidP="00877AEE">
      <w:pPr>
        <w:pStyle w:val="NormalWeb"/>
        <w:jc w:val="both"/>
        <w:rPr>
          <w:rFonts w:ascii="Times New Roman" w:hAnsi="Times New Roman" w:cs="Times New Roman"/>
          <w:color w:val="000000"/>
        </w:rPr>
      </w:pPr>
      <w:r w:rsidRPr="00877AEE">
        <w:rPr>
          <w:rFonts w:ascii="Times New Roman" w:hAnsi="Times New Roman" w:cs="Times New Roman"/>
          <w:color w:val="000000"/>
        </w:rPr>
        <w:t xml:space="preserve">Dana 03.03.2023. godine pripravnik Vasilije Dragojević položio stručni ispit iz geografije. Ispitu prsustvovali Milosav Šekularac, predstavnik Zavoda za školstvo; Tanja Raičević, predstavnik Ministarstva </w:t>
      </w:r>
      <w:r w:rsidRPr="00877AEE">
        <w:rPr>
          <w:rFonts w:ascii="Times New Roman" w:hAnsi="Times New Roman" w:cs="Times New Roman"/>
          <w:color w:val="000000"/>
        </w:rPr>
        <w:lastRenderedPageBreak/>
        <w:t>prosvjete; mentor, Aleksandar Vujović ; direktorka škole, Snežana Rajković i pedagog škole, Milika Bubanja.</w:t>
      </w:r>
    </w:p>
    <w:p w:rsidR="002C1315" w:rsidRPr="00877AEE" w:rsidRDefault="002C1315" w:rsidP="00877AEE">
      <w:pPr>
        <w:pStyle w:val="NormalWeb"/>
        <w:jc w:val="both"/>
        <w:rPr>
          <w:rFonts w:ascii="Times New Roman" w:hAnsi="Times New Roman" w:cs="Times New Roman"/>
          <w:color w:val="000000"/>
        </w:rPr>
      </w:pPr>
      <w:r w:rsidRPr="00877AEE">
        <w:rPr>
          <w:rFonts w:ascii="Times New Roman" w:hAnsi="Times New Roman" w:cs="Times New Roman"/>
          <w:color w:val="000000"/>
        </w:rPr>
        <w:t>Istog dana prosvjetni radnici naše škole su prisustvovali prezentaciji E-twining, koju je realizovala prof. Dubravka Barjaktarović u prostorijama JUOŠ “Radomir Mitrović”.</w:t>
      </w:r>
    </w:p>
    <w:p w:rsidR="002C1315" w:rsidRPr="00877AEE" w:rsidRDefault="002C1315" w:rsidP="00877AEE">
      <w:pPr>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t>Dana 10. 03. 2023. godine Mirovni korpus Crne Gore objavio je članak o saradnji naše škole i volontera Engleskog jezika.</w:t>
      </w:r>
    </w:p>
    <w:p w:rsidR="002C1315" w:rsidRPr="00877AEE" w:rsidRDefault="002C1315" w:rsidP="00877AEE">
      <w:pPr>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t>Dana 14.03.2023.godine održano je školsko takmičenje recitatora .Pobjednice su Emilija Obradović(IV razred) i Anđelija Obradović (VI razred).One će predstavljati našu školu na XXVII opštinskoj smotri recitatora koja će se održati u Centru za kulturu 05.04.2023.godine.</w:t>
      </w:r>
    </w:p>
    <w:p w:rsidR="002C1315" w:rsidRPr="00877AEE" w:rsidRDefault="002C1315" w:rsidP="00877AEE">
      <w:pPr>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t>Dana  14.03.2023.godine pedagog škole, Milika Bubanja,je održao radionicu “Trgovina ljudima” sa učenicima VII;VIII i IX razreda.Istog dana učenici IX razreda sa profesorom Geografije Aleksandrom Vujovićem obišli rijeku Suvodo i time obilježili Dan voda –rijeka.</w:t>
      </w:r>
    </w:p>
    <w:p w:rsidR="002C1315" w:rsidRPr="00877AEE" w:rsidRDefault="002C1315" w:rsidP="00877AEE">
      <w:pPr>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t>Dana 15.03.2023.godine obilježili smo Svjetski dan potrošača,a 21.03.2023.godine Svjetski dan poezije.</w:t>
      </w:r>
    </w:p>
    <w:p w:rsidR="002C1315" w:rsidRPr="00877AEE" w:rsidRDefault="002C1315" w:rsidP="00877AEE">
      <w:pPr>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t>Dana  21.03.2023.godine u cilju prevencije i suzbijanja vršnjačkog nasilja u školama,u prostorijama Opštine Berane održan je sastanak predstavnika Opštine Berane,Centra za socijalni rad,osnovnih škola i Centra bezbjednosti.Sastanku je prisustvovala direktorica Snežana Rajković.</w:t>
      </w:r>
    </w:p>
    <w:p w:rsidR="002C1315" w:rsidRPr="00877AEE" w:rsidRDefault="002C1315" w:rsidP="00877AEE">
      <w:pPr>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t>Svjetki dan voda obilježili smo 22.032023.godine s ciljem podizanja svijesti i skretanja pažnje na značaj i važnost vode.</w:t>
      </w:r>
    </w:p>
    <w:p w:rsidR="002C1315" w:rsidRPr="00877AEE" w:rsidRDefault="002C1315" w:rsidP="00877AEE">
      <w:pPr>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t>Proljećni kros održan je 23.03.2023.godine .</w:t>
      </w:r>
    </w:p>
    <w:p w:rsidR="002C1315" w:rsidRPr="00877AEE" w:rsidRDefault="002C1315" w:rsidP="00877AEE">
      <w:pPr>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t>Dana 31.03.2023.godine je završen treći klasifikacionin period.</w:t>
      </w:r>
    </w:p>
    <w:p w:rsidR="002C1315" w:rsidRPr="00877AEE" w:rsidRDefault="002C1315" w:rsidP="00877AEE">
      <w:pPr>
        <w:rPr>
          <w:rFonts w:ascii="Times New Roman" w:hAnsi="Times New Roman" w:cs="Times New Roman"/>
          <w:b/>
          <w:sz w:val="24"/>
          <w:szCs w:val="24"/>
        </w:rPr>
      </w:pPr>
    </w:p>
    <w:p w:rsidR="002C1315" w:rsidRPr="00877AEE" w:rsidRDefault="002C1315" w:rsidP="00877AEE">
      <w:pPr>
        <w:rPr>
          <w:rFonts w:ascii="Times New Roman" w:hAnsi="Times New Roman" w:cs="Times New Roman"/>
          <w:b/>
          <w:sz w:val="24"/>
          <w:szCs w:val="24"/>
        </w:rPr>
      </w:pPr>
    </w:p>
    <w:p w:rsidR="002C1315" w:rsidRPr="00877AEE" w:rsidRDefault="002C1315" w:rsidP="00877AEE">
      <w:pPr>
        <w:jc w:val="center"/>
        <w:rPr>
          <w:rFonts w:ascii="Times New Roman" w:hAnsi="Times New Roman" w:cs="Times New Roman"/>
          <w:b/>
          <w:sz w:val="24"/>
          <w:szCs w:val="24"/>
        </w:rPr>
      </w:pPr>
      <w:r w:rsidRPr="00877AEE">
        <w:rPr>
          <w:rFonts w:ascii="Times New Roman" w:hAnsi="Times New Roman" w:cs="Times New Roman"/>
          <w:b/>
          <w:sz w:val="24"/>
          <w:szCs w:val="24"/>
        </w:rPr>
        <w:t>USPJEH UČENIKA NA KRAJU TREĆEG KLASIFIKACIONOG PERIODA U ŠKOLSKOJ 2022/23.GOD.</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134"/>
        <w:gridCol w:w="993"/>
        <w:gridCol w:w="991"/>
        <w:gridCol w:w="991"/>
        <w:gridCol w:w="1275"/>
        <w:gridCol w:w="1133"/>
        <w:gridCol w:w="1133"/>
        <w:gridCol w:w="1133"/>
        <w:gridCol w:w="4399"/>
      </w:tblGrid>
      <w:tr w:rsidR="002C1315" w:rsidRPr="00877AEE" w:rsidTr="00877AEE">
        <w:trPr>
          <w:cantSplit/>
          <w:trHeight w:val="1265"/>
        </w:trPr>
        <w:tc>
          <w:tcPr>
            <w:tcW w:w="1100" w:type="dxa"/>
          </w:tcPr>
          <w:p w:rsidR="002C1315" w:rsidRPr="00877AEE" w:rsidRDefault="002C1315" w:rsidP="00877AEE">
            <w:pPr>
              <w:spacing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razred</w:t>
            </w:r>
          </w:p>
        </w:tc>
        <w:tc>
          <w:tcPr>
            <w:tcW w:w="1133" w:type="dxa"/>
          </w:tcPr>
          <w:p w:rsidR="002C1315" w:rsidRPr="00877AEE" w:rsidRDefault="002C1315" w:rsidP="00877AEE">
            <w:pPr>
              <w:spacing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broj učenika</w:t>
            </w:r>
          </w:p>
        </w:tc>
        <w:tc>
          <w:tcPr>
            <w:tcW w:w="994" w:type="dxa"/>
            <w:textDirection w:val="btLr"/>
          </w:tcPr>
          <w:p w:rsidR="002C1315" w:rsidRPr="00877AEE" w:rsidRDefault="002C1315" w:rsidP="00877AEE">
            <w:pPr>
              <w:spacing w:line="240" w:lineRule="auto"/>
              <w:ind w:left="113" w:right="113"/>
              <w:rPr>
                <w:rFonts w:ascii="Times New Roman" w:hAnsi="Times New Roman" w:cs="Times New Roman"/>
                <w:b/>
                <w:sz w:val="24"/>
                <w:szCs w:val="24"/>
              </w:rPr>
            </w:pPr>
            <w:r w:rsidRPr="00877AEE">
              <w:rPr>
                <w:rFonts w:ascii="Times New Roman" w:hAnsi="Times New Roman" w:cs="Times New Roman"/>
                <w:b/>
                <w:sz w:val="24"/>
                <w:szCs w:val="24"/>
              </w:rPr>
              <w:t>Djelimič. postignut</w:t>
            </w:r>
          </w:p>
        </w:tc>
        <w:tc>
          <w:tcPr>
            <w:tcW w:w="992" w:type="dxa"/>
            <w:textDirection w:val="btLr"/>
          </w:tcPr>
          <w:p w:rsidR="002C1315" w:rsidRPr="00877AEE" w:rsidRDefault="002C1315" w:rsidP="00877AEE">
            <w:pPr>
              <w:spacing w:line="240" w:lineRule="auto"/>
              <w:ind w:left="113" w:right="113"/>
              <w:jc w:val="center"/>
              <w:rPr>
                <w:rFonts w:ascii="Times New Roman" w:hAnsi="Times New Roman" w:cs="Times New Roman"/>
                <w:b/>
                <w:sz w:val="24"/>
                <w:szCs w:val="24"/>
              </w:rPr>
            </w:pPr>
            <w:r w:rsidRPr="00877AEE">
              <w:rPr>
                <w:rFonts w:ascii="Times New Roman" w:hAnsi="Times New Roman" w:cs="Times New Roman"/>
                <w:b/>
                <w:sz w:val="24"/>
                <w:szCs w:val="24"/>
              </w:rPr>
              <w:t>Uglavnom postignut</w:t>
            </w:r>
          </w:p>
        </w:tc>
        <w:tc>
          <w:tcPr>
            <w:tcW w:w="987" w:type="dxa"/>
            <w:textDirection w:val="btLr"/>
          </w:tcPr>
          <w:p w:rsidR="002C1315" w:rsidRPr="00877AEE" w:rsidRDefault="002C1315" w:rsidP="00877AEE">
            <w:pPr>
              <w:spacing w:line="240" w:lineRule="auto"/>
              <w:ind w:left="113" w:right="113"/>
              <w:jc w:val="center"/>
              <w:rPr>
                <w:rFonts w:ascii="Times New Roman" w:hAnsi="Times New Roman" w:cs="Times New Roman"/>
                <w:b/>
                <w:sz w:val="24"/>
                <w:szCs w:val="24"/>
              </w:rPr>
            </w:pPr>
            <w:r w:rsidRPr="00877AEE">
              <w:rPr>
                <w:rFonts w:ascii="Times New Roman" w:hAnsi="Times New Roman" w:cs="Times New Roman"/>
                <w:b/>
                <w:sz w:val="24"/>
                <w:szCs w:val="24"/>
              </w:rPr>
              <w:t xml:space="preserve">Postignut </w:t>
            </w:r>
          </w:p>
          <w:p w:rsidR="002C1315" w:rsidRPr="00877AEE" w:rsidRDefault="002C1315" w:rsidP="00877AEE">
            <w:pPr>
              <w:spacing w:line="240" w:lineRule="auto"/>
              <w:ind w:left="113" w:right="113"/>
              <w:rPr>
                <w:rFonts w:ascii="Times New Roman" w:hAnsi="Times New Roman" w:cs="Times New Roman"/>
                <w:b/>
                <w:sz w:val="24"/>
                <w:szCs w:val="24"/>
              </w:rPr>
            </w:pPr>
            <w:r w:rsidRPr="00877AEE">
              <w:rPr>
                <w:rFonts w:ascii="Times New Roman" w:hAnsi="Times New Roman" w:cs="Times New Roman"/>
                <w:b/>
                <w:sz w:val="24"/>
                <w:szCs w:val="24"/>
              </w:rPr>
              <w:t>u cjelini</w:t>
            </w:r>
          </w:p>
        </w:tc>
        <w:tc>
          <w:tcPr>
            <w:tcW w:w="1275" w:type="dxa"/>
          </w:tcPr>
          <w:p w:rsidR="002C1315" w:rsidRPr="00877AEE" w:rsidRDefault="002C1315" w:rsidP="00877AEE">
            <w:pPr>
              <w:spacing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ukupno ocijenjeno</w:t>
            </w:r>
          </w:p>
        </w:tc>
        <w:tc>
          <w:tcPr>
            <w:tcW w:w="1133" w:type="dxa"/>
          </w:tcPr>
          <w:p w:rsidR="002C1315" w:rsidRPr="00877AEE" w:rsidRDefault="002C1315" w:rsidP="00877AEE">
            <w:pPr>
              <w:spacing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neoci- jenjeni</w:t>
            </w:r>
          </w:p>
        </w:tc>
        <w:tc>
          <w:tcPr>
            <w:tcW w:w="1133" w:type="dxa"/>
          </w:tcPr>
          <w:p w:rsidR="002C1315" w:rsidRPr="00877AEE" w:rsidRDefault="002C1315" w:rsidP="00877AEE">
            <w:pPr>
              <w:spacing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oprav. izost.</w:t>
            </w:r>
          </w:p>
        </w:tc>
        <w:tc>
          <w:tcPr>
            <w:tcW w:w="1133" w:type="dxa"/>
          </w:tcPr>
          <w:p w:rsidR="002C1315" w:rsidRPr="00877AEE" w:rsidRDefault="002C1315" w:rsidP="00877AEE">
            <w:pPr>
              <w:spacing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neoprav. izost.</w:t>
            </w:r>
          </w:p>
        </w:tc>
        <w:tc>
          <w:tcPr>
            <w:tcW w:w="4403" w:type="dxa"/>
          </w:tcPr>
          <w:p w:rsidR="002C1315" w:rsidRPr="00877AEE" w:rsidRDefault="002C1315" w:rsidP="00877AEE">
            <w:pPr>
              <w:spacing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NAJBOLJI UČENIK/CA</w:t>
            </w:r>
          </w:p>
        </w:tc>
      </w:tr>
      <w:tr w:rsidR="002C1315" w:rsidRPr="00877AEE" w:rsidTr="00877A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0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I</w:t>
            </w:r>
          </w:p>
        </w:tc>
        <w:tc>
          <w:tcPr>
            <w:tcW w:w="113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3</w:t>
            </w:r>
          </w:p>
        </w:tc>
        <w:tc>
          <w:tcPr>
            <w:tcW w:w="1134"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4394"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Božović Katarina</w:t>
            </w:r>
          </w:p>
        </w:tc>
      </w:tr>
      <w:tr w:rsidR="002C1315" w:rsidRPr="00877AEE" w:rsidTr="00877A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0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II</w:t>
            </w:r>
          </w:p>
        </w:tc>
        <w:tc>
          <w:tcPr>
            <w:tcW w:w="113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1134"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4394"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Aleksa Obradović</w:t>
            </w:r>
          </w:p>
        </w:tc>
      </w:tr>
      <w:tr w:rsidR="002C1315" w:rsidRPr="00877AEE" w:rsidTr="00877A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0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lastRenderedPageBreak/>
              <w:t>III</w:t>
            </w:r>
          </w:p>
        </w:tc>
        <w:tc>
          <w:tcPr>
            <w:tcW w:w="113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4</w:t>
            </w:r>
          </w:p>
        </w:tc>
        <w:tc>
          <w:tcPr>
            <w:tcW w:w="1134"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4394"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 xml:space="preserve">                       Pavle Obradović</w:t>
            </w:r>
          </w:p>
        </w:tc>
      </w:tr>
      <w:tr w:rsidR="002C1315" w:rsidRPr="00877AEE" w:rsidTr="00877A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01"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I-III</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9</w:t>
            </w:r>
          </w:p>
        </w:tc>
        <w:tc>
          <w:tcPr>
            <w:tcW w:w="992"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auto"/>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9</w:t>
            </w:r>
          </w:p>
        </w:tc>
        <w:tc>
          <w:tcPr>
            <w:tcW w:w="1134" w:type="dxa"/>
            <w:tcBorders>
              <w:top w:val="single" w:sz="4" w:space="0" w:color="000000"/>
              <w:left w:val="single" w:sz="4" w:space="0" w:color="auto"/>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0</w:t>
            </w:r>
          </w:p>
        </w:tc>
        <w:tc>
          <w:tcPr>
            <w:tcW w:w="4394" w:type="dxa"/>
            <w:tcBorders>
              <w:top w:val="single" w:sz="4" w:space="0" w:color="000000"/>
              <w:left w:val="single" w:sz="4" w:space="0" w:color="000000"/>
              <w:bottom w:val="single" w:sz="4" w:space="0" w:color="000000"/>
              <w:right w:val="single" w:sz="4" w:space="0" w:color="auto"/>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Pavle Obradović</w:t>
            </w:r>
          </w:p>
        </w:tc>
      </w:tr>
    </w:tbl>
    <w:p w:rsidR="002C1315" w:rsidRPr="00877AEE" w:rsidRDefault="002C1315" w:rsidP="00877AEE">
      <w:pPr>
        <w:rPr>
          <w:rFonts w:ascii="Times New Roman" w:hAnsi="Times New Roman" w:cs="Times New Roman"/>
          <w:b/>
          <w:sz w:val="24"/>
          <w:szCs w:val="24"/>
        </w:rPr>
      </w:pPr>
    </w:p>
    <w:p w:rsidR="002C1315" w:rsidRPr="00877AEE" w:rsidRDefault="002C1315" w:rsidP="00877AEE">
      <w:pPr>
        <w:rPr>
          <w:rFonts w:ascii="Times New Roman" w:hAnsi="Times New Roman" w:cs="Times New Roman"/>
          <w:b/>
          <w:sz w:val="24"/>
          <w:szCs w:val="24"/>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4"/>
        <w:gridCol w:w="855"/>
        <w:gridCol w:w="851"/>
        <w:gridCol w:w="850"/>
        <w:gridCol w:w="851"/>
        <w:gridCol w:w="850"/>
        <w:gridCol w:w="1197"/>
        <w:gridCol w:w="810"/>
        <w:gridCol w:w="540"/>
        <w:gridCol w:w="540"/>
        <w:gridCol w:w="630"/>
        <w:gridCol w:w="810"/>
        <w:gridCol w:w="720"/>
        <w:gridCol w:w="720"/>
        <w:gridCol w:w="3105"/>
      </w:tblGrid>
      <w:tr w:rsidR="002C1315" w:rsidRPr="00877AEE" w:rsidTr="00877AEE">
        <w:trPr>
          <w:cantSplit/>
          <w:trHeight w:val="1134"/>
        </w:trPr>
        <w:tc>
          <w:tcPr>
            <w:tcW w:w="954" w:type="dxa"/>
            <w:tcBorders>
              <w:top w:val="single" w:sz="4" w:space="0" w:color="000000"/>
              <w:left w:val="single" w:sz="4" w:space="0" w:color="000000"/>
              <w:bottom w:val="single" w:sz="4" w:space="0" w:color="000000"/>
              <w:right w:val="single" w:sz="4" w:space="0" w:color="000000"/>
            </w:tcBorders>
          </w:tcPr>
          <w:p w:rsidR="002C1315" w:rsidRPr="00877AEE" w:rsidRDefault="002C1315" w:rsidP="00877AEE">
            <w:pPr>
              <w:spacing w:after="0" w:line="240" w:lineRule="auto"/>
              <w:jc w:val="center"/>
              <w:rPr>
                <w:rFonts w:ascii="Times New Roman" w:hAnsi="Times New Roman" w:cs="Times New Roman"/>
                <w:b/>
                <w:sz w:val="24"/>
                <w:szCs w:val="24"/>
              </w:rPr>
            </w:pPr>
          </w:p>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razred</w:t>
            </w:r>
          </w:p>
        </w:tc>
        <w:tc>
          <w:tcPr>
            <w:tcW w:w="855" w:type="dxa"/>
            <w:tcBorders>
              <w:top w:val="single" w:sz="4" w:space="0" w:color="000000"/>
              <w:left w:val="single" w:sz="4" w:space="0" w:color="000000"/>
              <w:bottom w:val="single" w:sz="4" w:space="0" w:color="000000"/>
              <w:right w:val="single" w:sz="4" w:space="0" w:color="000000"/>
            </w:tcBorders>
          </w:tcPr>
          <w:p w:rsidR="002C1315" w:rsidRPr="00877AEE" w:rsidRDefault="002C1315" w:rsidP="00877AEE">
            <w:pPr>
              <w:spacing w:after="0" w:line="240" w:lineRule="auto"/>
              <w:jc w:val="center"/>
              <w:rPr>
                <w:rFonts w:ascii="Times New Roman" w:hAnsi="Times New Roman" w:cs="Times New Roman"/>
                <w:b/>
                <w:sz w:val="24"/>
                <w:szCs w:val="24"/>
              </w:rPr>
            </w:pPr>
          </w:p>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broj učenika</w:t>
            </w:r>
          </w:p>
        </w:tc>
        <w:tc>
          <w:tcPr>
            <w:tcW w:w="851" w:type="dxa"/>
            <w:tcBorders>
              <w:top w:val="single" w:sz="4" w:space="0" w:color="000000"/>
              <w:left w:val="single" w:sz="4" w:space="0" w:color="000000"/>
              <w:right w:val="single" w:sz="4" w:space="0" w:color="000000"/>
            </w:tcBorders>
            <w:textDirection w:val="btLr"/>
            <w:hideMark/>
          </w:tcPr>
          <w:p w:rsidR="002C1315" w:rsidRPr="00877AEE" w:rsidRDefault="002C1315" w:rsidP="00877AEE">
            <w:pPr>
              <w:ind w:left="113" w:right="113"/>
              <w:rPr>
                <w:rFonts w:ascii="Times New Roman" w:hAnsi="Times New Roman" w:cs="Times New Roman"/>
                <w:b/>
                <w:sz w:val="24"/>
                <w:szCs w:val="24"/>
              </w:rPr>
            </w:pPr>
            <w:r w:rsidRPr="00877AEE">
              <w:rPr>
                <w:rFonts w:ascii="Times New Roman" w:hAnsi="Times New Roman" w:cs="Times New Roman"/>
                <w:b/>
                <w:sz w:val="24"/>
                <w:szCs w:val="24"/>
              </w:rPr>
              <w:t>Odličan</w:t>
            </w:r>
          </w:p>
        </w:tc>
        <w:tc>
          <w:tcPr>
            <w:tcW w:w="850" w:type="dxa"/>
            <w:tcBorders>
              <w:top w:val="single" w:sz="4" w:space="0" w:color="000000"/>
              <w:left w:val="single" w:sz="4" w:space="0" w:color="000000"/>
              <w:right w:val="single" w:sz="4" w:space="0" w:color="000000"/>
            </w:tcBorders>
            <w:textDirection w:val="btLr"/>
            <w:hideMark/>
          </w:tcPr>
          <w:p w:rsidR="002C1315" w:rsidRPr="00877AEE" w:rsidRDefault="002C1315" w:rsidP="00877AEE">
            <w:pPr>
              <w:ind w:left="113" w:right="113"/>
              <w:rPr>
                <w:rFonts w:ascii="Times New Roman" w:hAnsi="Times New Roman" w:cs="Times New Roman"/>
                <w:b/>
                <w:sz w:val="24"/>
                <w:szCs w:val="24"/>
              </w:rPr>
            </w:pPr>
            <w:r w:rsidRPr="00877AEE">
              <w:rPr>
                <w:rFonts w:ascii="Times New Roman" w:hAnsi="Times New Roman" w:cs="Times New Roman"/>
                <w:b/>
                <w:sz w:val="24"/>
                <w:szCs w:val="24"/>
              </w:rPr>
              <w:t>Vrlo dob</w:t>
            </w:r>
          </w:p>
        </w:tc>
        <w:tc>
          <w:tcPr>
            <w:tcW w:w="851" w:type="dxa"/>
            <w:tcBorders>
              <w:top w:val="single" w:sz="4" w:space="0" w:color="000000"/>
              <w:left w:val="single" w:sz="4" w:space="0" w:color="000000"/>
              <w:right w:val="single" w:sz="4" w:space="0" w:color="000000"/>
            </w:tcBorders>
            <w:textDirection w:val="btLr"/>
            <w:hideMark/>
          </w:tcPr>
          <w:p w:rsidR="002C1315" w:rsidRPr="00877AEE" w:rsidRDefault="002C1315" w:rsidP="00877AEE">
            <w:pPr>
              <w:ind w:left="113" w:right="113"/>
              <w:rPr>
                <w:rFonts w:ascii="Times New Roman" w:hAnsi="Times New Roman" w:cs="Times New Roman"/>
                <w:b/>
                <w:sz w:val="24"/>
                <w:szCs w:val="24"/>
              </w:rPr>
            </w:pPr>
            <w:r w:rsidRPr="00877AEE">
              <w:rPr>
                <w:rFonts w:ascii="Times New Roman" w:hAnsi="Times New Roman" w:cs="Times New Roman"/>
                <w:b/>
                <w:sz w:val="24"/>
                <w:szCs w:val="24"/>
              </w:rPr>
              <w:t>Dobar</w:t>
            </w:r>
          </w:p>
        </w:tc>
        <w:tc>
          <w:tcPr>
            <w:tcW w:w="850" w:type="dxa"/>
            <w:tcBorders>
              <w:top w:val="single" w:sz="4" w:space="0" w:color="000000"/>
              <w:left w:val="single" w:sz="4" w:space="0" w:color="000000"/>
              <w:right w:val="single" w:sz="4" w:space="0" w:color="000000"/>
            </w:tcBorders>
            <w:textDirection w:val="btLr"/>
            <w:hideMark/>
          </w:tcPr>
          <w:p w:rsidR="002C1315" w:rsidRPr="00877AEE" w:rsidRDefault="002C1315" w:rsidP="00877AEE">
            <w:pPr>
              <w:ind w:left="113" w:right="113"/>
              <w:rPr>
                <w:rFonts w:ascii="Times New Roman" w:hAnsi="Times New Roman" w:cs="Times New Roman"/>
                <w:b/>
                <w:sz w:val="24"/>
                <w:szCs w:val="24"/>
              </w:rPr>
            </w:pPr>
            <w:r w:rsidRPr="00877AEE">
              <w:rPr>
                <w:rFonts w:ascii="Times New Roman" w:hAnsi="Times New Roman" w:cs="Times New Roman"/>
                <w:b/>
                <w:sz w:val="24"/>
                <w:szCs w:val="24"/>
              </w:rPr>
              <w:t>Dovoljan</w:t>
            </w:r>
          </w:p>
        </w:tc>
        <w:tc>
          <w:tcPr>
            <w:tcW w:w="1197" w:type="dxa"/>
            <w:tcBorders>
              <w:top w:val="single" w:sz="4" w:space="0" w:color="000000"/>
              <w:left w:val="single" w:sz="4" w:space="0" w:color="000000"/>
              <w:bottom w:val="single" w:sz="4" w:space="0" w:color="000000"/>
              <w:right w:val="single" w:sz="4" w:space="0" w:color="auto"/>
            </w:tcBorders>
          </w:tcPr>
          <w:p w:rsidR="002C1315" w:rsidRPr="00877AEE" w:rsidRDefault="002C1315" w:rsidP="00877AEE">
            <w:pPr>
              <w:spacing w:after="0" w:line="240" w:lineRule="auto"/>
              <w:jc w:val="center"/>
              <w:rPr>
                <w:rFonts w:ascii="Times New Roman" w:hAnsi="Times New Roman" w:cs="Times New Roman"/>
                <w:b/>
                <w:sz w:val="24"/>
                <w:szCs w:val="24"/>
              </w:rPr>
            </w:pPr>
          </w:p>
          <w:p w:rsidR="002C1315" w:rsidRPr="00877AEE" w:rsidRDefault="002C1315" w:rsidP="00877AEE">
            <w:pPr>
              <w:spacing w:after="0" w:line="240" w:lineRule="auto"/>
              <w:jc w:val="center"/>
              <w:rPr>
                <w:rFonts w:ascii="Times New Roman" w:hAnsi="Times New Roman" w:cs="Times New Roman"/>
                <w:b/>
                <w:sz w:val="24"/>
                <w:szCs w:val="24"/>
              </w:rPr>
            </w:pPr>
          </w:p>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w:t>
            </w:r>
          </w:p>
        </w:tc>
        <w:tc>
          <w:tcPr>
            <w:tcW w:w="810" w:type="dxa"/>
            <w:tcBorders>
              <w:top w:val="single" w:sz="4" w:space="0" w:color="000000"/>
              <w:left w:val="single" w:sz="4" w:space="0" w:color="auto"/>
              <w:bottom w:val="single" w:sz="4" w:space="0" w:color="000000"/>
              <w:right w:val="single" w:sz="4" w:space="0" w:color="000000"/>
            </w:tcBorders>
          </w:tcPr>
          <w:p w:rsidR="002C1315" w:rsidRPr="00877AEE" w:rsidRDefault="002C1315" w:rsidP="00877AEE">
            <w:pPr>
              <w:spacing w:after="0" w:line="240" w:lineRule="auto"/>
              <w:jc w:val="center"/>
              <w:rPr>
                <w:rFonts w:ascii="Times New Roman" w:hAnsi="Times New Roman" w:cs="Times New Roman"/>
                <w:b/>
                <w:sz w:val="24"/>
                <w:szCs w:val="24"/>
              </w:rPr>
            </w:pPr>
          </w:p>
          <w:p w:rsidR="002C1315" w:rsidRPr="00877AEE" w:rsidRDefault="002C1315" w:rsidP="00877AEE">
            <w:pPr>
              <w:jc w:val="center"/>
              <w:rPr>
                <w:rFonts w:ascii="Times New Roman" w:hAnsi="Times New Roman" w:cs="Times New Roman"/>
                <w:b/>
                <w:sz w:val="24"/>
                <w:szCs w:val="24"/>
              </w:rPr>
            </w:pPr>
            <w:r w:rsidRPr="00877AEE">
              <w:rPr>
                <w:rFonts w:ascii="Times New Roman" w:hAnsi="Times New Roman" w:cs="Times New Roman"/>
                <w:b/>
                <w:sz w:val="24"/>
                <w:szCs w:val="24"/>
              </w:rPr>
              <w:t>Neoci-jenjeni</w:t>
            </w:r>
          </w:p>
        </w:tc>
        <w:tc>
          <w:tcPr>
            <w:tcW w:w="540" w:type="dxa"/>
            <w:tcBorders>
              <w:top w:val="single" w:sz="4" w:space="0" w:color="000000"/>
              <w:left w:val="single" w:sz="4" w:space="0" w:color="000000"/>
              <w:bottom w:val="single" w:sz="4" w:space="0" w:color="000000"/>
              <w:right w:val="single" w:sz="4" w:space="0" w:color="000000"/>
            </w:tcBorders>
          </w:tcPr>
          <w:p w:rsidR="002C1315" w:rsidRPr="00877AEE" w:rsidRDefault="002C1315" w:rsidP="00877AEE">
            <w:pPr>
              <w:spacing w:after="0" w:line="240" w:lineRule="auto"/>
              <w:jc w:val="center"/>
              <w:rPr>
                <w:rFonts w:ascii="Times New Roman" w:hAnsi="Times New Roman" w:cs="Times New Roman"/>
                <w:b/>
                <w:sz w:val="24"/>
                <w:szCs w:val="24"/>
              </w:rPr>
            </w:pPr>
          </w:p>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sa 1</w:t>
            </w:r>
          </w:p>
        </w:tc>
        <w:tc>
          <w:tcPr>
            <w:tcW w:w="540" w:type="dxa"/>
            <w:tcBorders>
              <w:top w:val="single" w:sz="4" w:space="0" w:color="000000"/>
              <w:left w:val="single" w:sz="4" w:space="0" w:color="000000"/>
              <w:bottom w:val="single" w:sz="4" w:space="0" w:color="000000"/>
              <w:right w:val="single" w:sz="4" w:space="0" w:color="000000"/>
            </w:tcBorders>
          </w:tcPr>
          <w:p w:rsidR="002C1315" w:rsidRPr="00877AEE" w:rsidRDefault="002C1315" w:rsidP="00877AEE">
            <w:pPr>
              <w:spacing w:after="0" w:line="240" w:lineRule="auto"/>
              <w:jc w:val="center"/>
              <w:rPr>
                <w:rFonts w:ascii="Times New Roman" w:hAnsi="Times New Roman" w:cs="Times New Roman"/>
                <w:b/>
                <w:sz w:val="24"/>
                <w:szCs w:val="24"/>
              </w:rPr>
            </w:pPr>
          </w:p>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sa 2</w:t>
            </w:r>
          </w:p>
        </w:tc>
        <w:tc>
          <w:tcPr>
            <w:tcW w:w="630" w:type="dxa"/>
            <w:tcBorders>
              <w:top w:val="single" w:sz="4" w:space="0" w:color="000000"/>
              <w:left w:val="single" w:sz="4" w:space="0" w:color="000000"/>
              <w:bottom w:val="single" w:sz="4" w:space="0" w:color="000000"/>
              <w:right w:val="single" w:sz="4" w:space="0" w:color="000000"/>
            </w:tcBorders>
          </w:tcPr>
          <w:p w:rsidR="002C1315" w:rsidRPr="00877AEE" w:rsidRDefault="002C1315" w:rsidP="00877AEE">
            <w:pPr>
              <w:spacing w:after="0" w:line="240" w:lineRule="auto"/>
              <w:jc w:val="center"/>
              <w:rPr>
                <w:rFonts w:ascii="Times New Roman" w:hAnsi="Times New Roman" w:cs="Times New Roman"/>
                <w:b/>
                <w:sz w:val="24"/>
                <w:szCs w:val="24"/>
              </w:rPr>
            </w:pPr>
          </w:p>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sa3+</w:t>
            </w:r>
          </w:p>
        </w:tc>
        <w:tc>
          <w:tcPr>
            <w:tcW w:w="810" w:type="dxa"/>
            <w:tcBorders>
              <w:top w:val="single" w:sz="4" w:space="0" w:color="000000"/>
              <w:left w:val="single" w:sz="4" w:space="0" w:color="000000"/>
              <w:bottom w:val="single" w:sz="4" w:space="0" w:color="000000"/>
              <w:right w:val="single" w:sz="4" w:space="0" w:color="000000"/>
            </w:tcBorders>
          </w:tcPr>
          <w:p w:rsidR="002C1315" w:rsidRPr="00877AEE" w:rsidRDefault="002C1315" w:rsidP="00877AEE">
            <w:pPr>
              <w:spacing w:after="0" w:line="240" w:lineRule="auto"/>
              <w:jc w:val="center"/>
              <w:rPr>
                <w:rFonts w:ascii="Times New Roman" w:hAnsi="Times New Roman" w:cs="Times New Roman"/>
                <w:b/>
                <w:sz w:val="24"/>
                <w:szCs w:val="24"/>
              </w:rPr>
            </w:pPr>
          </w:p>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srednja ocjena</w:t>
            </w:r>
          </w:p>
        </w:tc>
        <w:tc>
          <w:tcPr>
            <w:tcW w:w="720" w:type="dxa"/>
            <w:tcBorders>
              <w:top w:val="single" w:sz="4" w:space="0" w:color="000000"/>
              <w:left w:val="single" w:sz="4" w:space="0" w:color="000000"/>
              <w:bottom w:val="single" w:sz="4" w:space="0" w:color="000000"/>
              <w:right w:val="single" w:sz="4" w:space="0" w:color="000000"/>
            </w:tcBorders>
          </w:tcPr>
          <w:p w:rsidR="002C1315" w:rsidRPr="00877AEE" w:rsidRDefault="002C1315" w:rsidP="00877AEE">
            <w:pPr>
              <w:spacing w:after="0" w:line="240" w:lineRule="auto"/>
              <w:jc w:val="center"/>
              <w:rPr>
                <w:rFonts w:ascii="Times New Roman" w:hAnsi="Times New Roman" w:cs="Times New Roman"/>
                <w:b/>
                <w:sz w:val="24"/>
                <w:szCs w:val="24"/>
              </w:rPr>
            </w:pPr>
          </w:p>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oprav. izost.</w:t>
            </w:r>
          </w:p>
        </w:tc>
        <w:tc>
          <w:tcPr>
            <w:tcW w:w="720" w:type="dxa"/>
            <w:tcBorders>
              <w:top w:val="single" w:sz="4" w:space="0" w:color="000000"/>
              <w:left w:val="single" w:sz="4" w:space="0" w:color="000000"/>
              <w:bottom w:val="single" w:sz="4" w:space="0" w:color="000000"/>
              <w:right w:val="single" w:sz="4" w:space="0" w:color="auto"/>
            </w:tcBorders>
          </w:tcPr>
          <w:p w:rsidR="002C1315" w:rsidRPr="00877AEE" w:rsidRDefault="002C1315" w:rsidP="00877AEE">
            <w:pPr>
              <w:spacing w:after="0" w:line="240" w:lineRule="auto"/>
              <w:jc w:val="center"/>
              <w:rPr>
                <w:rFonts w:ascii="Times New Roman" w:hAnsi="Times New Roman" w:cs="Times New Roman"/>
                <w:b/>
                <w:sz w:val="24"/>
                <w:szCs w:val="24"/>
              </w:rPr>
            </w:pPr>
          </w:p>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neopr. izost.</w:t>
            </w:r>
          </w:p>
        </w:tc>
        <w:tc>
          <w:tcPr>
            <w:tcW w:w="3105" w:type="dxa"/>
            <w:tcBorders>
              <w:top w:val="single" w:sz="4" w:space="0" w:color="000000"/>
              <w:left w:val="single" w:sz="4" w:space="0" w:color="auto"/>
              <w:bottom w:val="single" w:sz="4" w:space="0" w:color="000000"/>
              <w:right w:val="single" w:sz="4" w:space="0" w:color="000000"/>
            </w:tcBorders>
          </w:tcPr>
          <w:p w:rsidR="002C1315" w:rsidRPr="00877AEE" w:rsidRDefault="002C1315" w:rsidP="00877AEE">
            <w:pPr>
              <w:spacing w:after="0" w:line="240" w:lineRule="auto"/>
              <w:jc w:val="center"/>
              <w:rPr>
                <w:rFonts w:ascii="Times New Roman" w:hAnsi="Times New Roman" w:cs="Times New Roman"/>
                <w:b/>
                <w:sz w:val="24"/>
                <w:szCs w:val="24"/>
              </w:rPr>
            </w:pPr>
          </w:p>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NAJBOLJI UČENIK/CA</w:t>
            </w:r>
          </w:p>
        </w:tc>
      </w:tr>
      <w:tr w:rsidR="002C1315" w:rsidRPr="00877AEE" w:rsidTr="00877AEE">
        <w:tc>
          <w:tcPr>
            <w:tcW w:w="95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IV</w:t>
            </w:r>
          </w:p>
        </w:tc>
        <w:tc>
          <w:tcPr>
            <w:tcW w:w="855"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1197"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100%</w:t>
            </w:r>
          </w:p>
        </w:tc>
        <w:tc>
          <w:tcPr>
            <w:tcW w:w="810"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63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1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5,00</w:t>
            </w:r>
          </w:p>
        </w:tc>
        <w:tc>
          <w:tcPr>
            <w:tcW w:w="72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13</w:t>
            </w:r>
          </w:p>
        </w:tc>
        <w:tc>
          <w:tcPr>
            <w:tcW w:w="720"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3105"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 xml:space="preserve">             Obradović Emilija</w:t>
            </w:r>
          </w:p>
        </w:tc>
      </w:tr>
      <w:tr w:rsidR="002C1315" w:rsidRPr="00877AEE" w:rsidTr="00877AEE">
        <w:tc>
          <w:tcPr>
            <w:tcW w:w="95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V</w:t>
            </w:r>
          </w:p>
        </w:tc>
        <w:tc>
          <w:tcPr>
            <w:tcW w:w="855"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w:t>
            </w:r>
          </w:p>
        </w:tc>
        <w:tc>
          <w:tcPr>
            <w:tcW w:w="1197"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100%</w:t>
            </w:r>
          </w:p>
        </w:tc>
        <w:tc>
          <w:tcPr>
            <w:tcW w:w="810"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63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1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3,33</w:t>
            </w:r>
          </w:p>
        </w:tc>
        <w:tc>
          <w:tcPr>
            <w:tcW w:w="72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3105"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Božović Nikolina</w:t>
            </w:r>
          </w:p>
        </w:tc>
      </w:tr>
      <w:tr w:rsidR="002C1315" w:rsidRPr="00877AEE" w:rsidTr="00877AEE">
        <w:tc>
          <w:tcPr>
            <w:tcW w:w="95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VI</w:t>
            </w:r>
          </w:p>
        </w:tc>
        <w:tc>
          <w:tcPr>
            <w:tcW w:w="855"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1197"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100%</w:t>
            </w:r>
          </w:p>
        </w:tc>
        <w:tc>
          <w:tcPr>
            <w:tcW w:w="810"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63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1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5,00</w:t>
            </w:r>
          </w:p>
        </w:tc>
        <w:tc>
          <w:tcPr>
            <w:tcW w:w="72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5</w:t>
            </w:r>
          </w:p>
        </w:tc>
        <w:tc>
          <w:tcPr>
            <w:tcW w:w="720"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3105"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Raković Tijana</w:t>
            </w:r>
          </w:p>
        </w:tc>
      </w:tr>
      <w:tr w:rsidR="002C1315" w:rsidRPr="00877AEE" w:rsidTr="00877AEE">
        <w:tc>
          <w:tcPr>
            <w:tcW w:w="954"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IV-VI</w:t>
            </w:r>
          </w:p>
        </w:tc>
        <w:tc>
          <w:tcPr>
            <w:tcW w:w="855"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7</w:t>
            </w:r>
          </w:p>
        </w:tc>
        <w:tc>
          <w:tcPr>
            <w:tcW w:w="851"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w:t>
            </w:r>
          </w:p>
        </w:tc>
        <w:tc>
          <w:tcPr>
            <w:tcW w:w="1197" w:type="dxa"/>
            <w:tcBorders>
              <w:top w:val="single" w:sz="4" w:space="0" w:color="000000"/>
              <w:left w:val="single" w:sz="4" w:space="0" w:color="000000"/>
              <w:bottom w:val="single" w:sz="4" w:space="0" w:color="000000"/>
              <w:right w:val="single" w:sz="4" w:space="0" w:color="auto"/>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100%</w:t>
            </w:r>
          </w:p>
        </w:tc>
        <w:tc>
          <w:tcPr>
            <w:tcW w:w="810" w:type="dxa"/>
            <w:tcBorders>
              <w:top w:val="single" w:sz="4" w:space="0" w:color="000000"/>
              <w:left w:val="single" w:sz="4" w:space="0" w:color="auto"/>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0</w:t>
            </w:r>
          </w:p>
        </w:tc>
        <w:tc>
          <w:tcPr>
            <w:tcW w:w="54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0</w:t>
            </w:r>
          </w:p>
        </w:tc>
        <w:tc>
          <w:tcPr>
            <w:tcW w:w="54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0</w:t>
            </w:r>
          </w:p>
        </w:tc>
        <w:tc>
          <w:tcPr>
            <w:tcW w:w="81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4,44</w:t>
            </w:r>
          </w:p>
        </w:tc>
        <w:tc>
          <w:tcPr>
            <w:tcW w:w="72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13</w:t>
            </w:r>
          </w:p>
        </w:tc>
        <w:tc>
          <w:tcPr>
            <w:tcW w:w="720" w:type="dxa"/>
            <w:tcBorders>
              <w:top w:val="single" w:sz="4" w:space="0" w:color="000000"/>
              <w:left w:val="single" w:sz="4" w:space="0" w:color="000000"/>
              <w:bottom w:val="single" w:sz="4" w:space="0" w:color="000000"/>
              <w:right w:val="single" w:sz="4" w:space="0" w:color="auto"/>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0</w:t>
            </w:r>
          </w:p>
        </w:tc>
        <w:tc>
          <w:tcPr>
            <w:tcW w:w="3105" w:type="dxa"/>
            <w:tcBorders>
              <w:top w:val="single" w:sz="4" w:space="0" w:color="000000"/>
              <w:left w:val="single" w:sz="4" w:space="0" w:color="auto"/>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Raković Tijana</w:t>
            </w:r>
          </w:p>
        </w:tc>
      </w:tr>
      <w:tr w:rsidR="002C1315" w:rsidRPr="00877AEE" w:rsidTr="00877AEE">
        <w:tc>
          <w:tcPr>
            <w:tcW w:w="95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VII</w:t>
            </w:r>
          </w:p>
        </w:tc>
        <w:tc>
          <w:tcPr>
            <w:tcW w:w="855"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1197"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100%</w:t>
            </w:r>
          </w:p>
        </w:tc>
        <w:tc>
          <w:tcPr>
            <w:tcW w:w="810"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63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1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3,42</w:t>
            </w:r>
          </w:p>
        </w:tc>
        <w:tc>
          <w:tcPr>
            <w:tcW w:w="72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3105"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Božović Dijana</w:t>
            </w:r>
          </w:p>
        </w:tc>
      </w:tr>
      <w:tr w:rsidR="002C1315" w:rsidRPr="00877AEE" w:rsidTr="00877AEE">
        <w:tc>
          <w:tcPr>
            <w:tcW w:w="95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VIII</w:t>
            </w:r>
          </w:p>
        </w:tc>
        <w:tc>
          <w:tcPr>
            <w:tcW w:w="855"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1197"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100%</w:t>
            </w:r>
          </w:p>
        </w:tc>
        <w:tc>
          <w:tcPr>
            <w:tcW w:w="810"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63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1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4,05</w:t>
            </w:r>
          </w:p>
        </w:tc>
        <w:tc>
          <w:tcPr>
            <w:tcW w:w="72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3105"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Raković Andreja</w:t>
            </w:r>
          </w:p>
        </w:tc>
      </w:tr>
      <w:tr w:rsidR="002C1315" w:rsidRPr="00877AEE" w:rsidTr="00877AEE">
        <w:tc>
          <w:tcPr>
            <w:tcW w:w="95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IX</w:t>
            </w:r>
          </w:p>
        </w:tc>
        <w:tc>
          <w:tcPr>
            <w:tcW w:w="855"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1197"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100%</w:t>
            </w:r>
          </w:p>
        </w:tc>
        <w:tc>
          <w:tcPr>
            <w:tcW w:w="810"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63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1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3,61</w:t>
            </w:r>
          </w:p>
        </w:tc>
        <w:tc>
          <w:tcPr>
            <w:tcW w:w="72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17</w:t>
            </w:r>
          </w:p>
        </w:tc>
        <w:tc>
          <w:tcPr>
            <w:tcW w:w="720"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3105"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Božović Jovana</w:t>
            </w:r>
          </w:p>
        </w:tc>
      </w:tr>
      <w:tr w:rsidR="002C1315" w:rsidRPr="00877AEE" w:rsidTr="00877AEE">
        <w:trPr>
          <w:trHeight w:val="355"/>
        </w:trPr>
        <w:tc>
          <w:tcPr>
            <w:tcW w:w="954"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VII-IX</w:t>
            </w:r>
          </w:p>
        </w:tc>
        <w:tc>
          <w:tcPr>
            <w:tcW w:w="855"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8</w:t>
            </w:r>
          </w:p>
        </w:tc>
        <w:tc>
          <w:tcPr>
            <w:tcW w:w="851"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0</w:t>
            </w:r>
          </w:p>
        </w:tc>
        <w:tc>
          <w:tcPr>
            <w:tcW w:w="1197" w:type="dxa"/>
            <w:tcBorders>
              <w:top w:val="single" w:sz="4" w:space="0" w:color="000000"/>
              <w:left w:val="single" w:sz="4" w:space="0" w:color="000000"/>
              <w:bottom w:val="single" w:sz="4" w:space="0" w:color="000000"/>
              <w:right w:val="single" w:sz="4" w:space="0" w:color="auto"/>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100%</w:t>
            </w:r>
          </w:p>
        </w:tc>
        <w:tc>
          <w:tcPr>
            <w:tcW w:w="810" w:type="dxa"/>
            <w:tcBorders>
              <w:top w:val="single" w:sz="4" w:space="0" w:color="000000"/>
              <w:left w:val="single" w:sz="4" w:space="0" w:color="auto"/>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63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1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3,69</w:t>
            </w:r>
          </w:p>
        </w:tc>
        <w:tc>
          <w:tcPr>
            <w:tcW w:w="72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17</w:t>
            </w:r>
          </w:p>
        </w:tc>
        <w:tc>
          <w:tcPr>
            <w:tcW w:w="720" w:type="dxa"/>
            <w:tcBorders>
              <w:top w:val="single" w:sz="4" w:space="0" w:color="000000"/>
              <w:left w:val="single" w:sz="4" w:space="0" w:color="000000"/>
              <w:bottom w:val="single" w:sz="4" w:space="0" w:color="000000"/>
              <w:right w:val="single" w:sz="4" w:space="0" w:color="auto"/>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0</w:t>
            </w:r>
          </w:p>
        </w:tc>
        <w:tc>
          <w:tcPr>
            <w:tcW w:w="3105" w:type="dxa"/>
            <w:tcBorders>
              <w:top w:val="single" w:sz="4" w:space="0" w:color="000000"/>
              <w:left w:val="single" w:sz="4" w:space="0" w:color="auto"/>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Raković Tijana</w:t>
            </w:r>
          </w:p>
        </w:tc>
      </w:tr>
      <w:tr w:rsidR="002C1315" w:rsidRPr="00877AEE" w:rsidTr="00877AEE">
        <w:tc>
          <w:tcPr>
            <w:tcW w:w="954" w:type="dxa"/>
            <w:tcBorders>
              <w:top w:val="single" w:sz="4" w:space="0" w:color="000000"/>
              <w:left w:val="single" w:sz="4" w:space="0" w:color="000000"/>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IV-IX</w:t>
            </w:r>
          </w:p>
        </w:tc>
        <w:tc>
          <w:tcPr>
            <w:tcW w:w="855" w:type="dxa"/>
            <w:tcBorders>
              <w:top w:val="single" w:sz="4" w:space="0" w:color="000000"/>
              <w:left w:val="single" w:sz="4" w:space="0" w:color="000000"/>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w:t>
            </w:r>
          </w:p>
        </w:tc>
        <w:tc>
          <w:tcPr>
            <w:tcW w:w="1197" w:type="dxa"/>
            <w:tcBorders>
              <w:top w:val="single" w:sz="4" w:space="0" w:color="000000"/>
              <w:left w:val="single" w:sz="4" w:space="0" w:color="000000"/>
              <w:bottom w:val="single" w:sz="4" w:space="0" w:color="000000"/>
              <w:right w:val="single" w:sz="4" w:space="0" w:color="auto"/>
            </w:tcBorders>
            <w:shd w:val="clear" w:color="auto" w:fill="A6A6A6"/>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100%</w:t>
            </w:r>
          </w:p>
        </w:tc>
        <w:tc>
          <w:tcPr>
            <w:tcW w:w="810" w:type="dxa"/>
            <w:tcBorders>
              <w:top w:val="single" w:sz="4" w:space="0" w:color="000000"/>
              <w:left w:val="single" w:sz="4" w:space="0" w:color="auto"/>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0</w:t>
            </w:r>
          </w:p>
        </w:tc>
        <w:tc>
          <w:tcPr>
            <w:tcW w:w="540" w:type="dxa"/>
            <w:tcBorders>
              <w:top w:val="single" w:sz="4" w:space="0" w:color="000000"/>
              <w:left w:val="single" w:sz="4" w:space="0" w:color="000000"/>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630" w:type="dxa"/>
            <w:tcBorders>
              <w:top w:val="single" w:sz="4" w:space="0" w:color="000000"/>
              <w:left w:val="single" w:sz="4" w:space="0" w:color="000000"/>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10" w:type="dxa"/>
            <w:tcBorders>
              <w:top w:val="single" w:sz="4" w:space="0" w:color="000000"/>
              <w:left w:val="single" w:sz="4" w:space="0" w:color="000000"/>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4,06</w:t>
            </w:r>
          </w:p>
        </w:tc>
        <w:tc>
          <w:tcPr>
            <w:tcW w:w="720" w:type="dxa"/>
            <w:tcBorders>
              <w:top w:val="single" w:sz="4" w:space="0" w:color="000000"/>
              <w:left w:val="single" w:sz="4" w:space="0" w:color="000000"/>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30</w:t>
            </w:r>
          </w:p>
        </w:tc>
        <w:tc>
          <w:tcPr>
            <w:tcW w:w="720" w:type="dxa"/>
            <w:tcBorders>
              <w:top w:val="single" w:sz="4" w:space="0" w:color="000000"/>
              <w:left w:val="single" w:sz="4" w:space="0" w:color="000000"/>
              <w:bottom w:val="single" w:sz="4" w:space="0" w:color="000000"/>
              <w:right w:val="single" w:sz="4" w:space="0" w:color="auto"/>
            </w:tcBorders>
            <w:shd w:val="clear" w:color="auto" w:fill="A6A6A6"/>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0</w:t>
            </w:r>
          </w:p>
        </w:tc>
        <w:tc>
          <w:tcPr>
            <w:tcW w:w="3105" w:type="dxa"/>
            <w:tcBorders>
              <w:top w:val="single" w:sz="4" w:space="0" w:color="000000"/>
              <w:left w:val="single" w:sz="4" w:space="0" w:color="auto"/>
              <w:bottom w:val="single" w:sz="4" w:space="0" w:color="000000"/>
              <w:right w:val="single" w:sz="4" w:space="0" w:color="000000"/>
            </w:tcBorders>
            <w:shd w:val="clear" w:color="auto" w:fill="A6A6A6"/>
            <w:hideMark/>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Raković Tijana</w:t>
            </w:r>
          </w:p>
        </w:tc>
      </w:tr>
      <w:tr w:rsidR="002C1315" w:rsidRPr="00877AEE" w:rsidTr="00877AEE">
        <w:tc>
          <w:tcPr>
            <w:tcW w:w="954" w:type="dxa"/>
            <w:tcBorders>
              <w:top w:val="single" w:sz="4" w:space="0" w:color="000000"/>
              <w:left w:val="single" w:sz="4" w:space="0" w:color="000000"/>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hAnsi="Times New Roman" w:cs="Times New Roman"/>
                <w:b/>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1197" w:type="dxa"/>
            <w:tcBorders>
              <w:top w:val="single" w:sz="4" w:space="0" w:color="000000"/>
              <w:left w:val="single" w:sz="4" w:space="0" w:color="000000"/>
              <w:bottom w:val="single" w:sz="4" w:space="0" w:color="000000"/>
              <w:right w:val="single" w:sz="4" w:space="0" w:color="auto"/>
            </w:tcBorders>
            <w:shd w:val="clear" w:color="auto" w:fill="DDD9C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10" w:type="dxa"/>
            <w:tcBorders>
              <w:top w:val="single" w:sz="4" w:space="0" w:color="000000"/>
              <w:left w:val="single" w:sz="4" w:space="0" w:color="auto"/>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auto"/>
            </w:tcBorders>
            <w:shd w:val="clear" w:color="auto" w:fill="DDD9C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3105" w:type="dxa"/>
            <w:tcBorders>
              <w:top w:val="single" w:sz="4" w:space="0" w:color="000000"/>
              <w:left w:val="single" w:sz="4" w:space="0" w:color="auto"/>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hAnsi="Times New Roman" w:cs="Times New Roman"/>
                <w:sz w:val="24"/>
                <w:szCs w:val="24"/>
              </w:rPr>
            </w:pPr>
          </w:p>
        </w:tc>
      </w:tr>
      <w:tr w:rsidR="002C1315" w:rsidRPr="00877AEE" w:rsidTr="00877AEE">
        <w:tc>
          <w:tcPr>
            <w:tcW w:w="954" w:type="dxa"/>
            <w:tcBorders>
              <w:top w:val="single" w:sz="4" w:space="0" w:color="000000"/>
              <w:left w:val="single" w:sz="4" w:space="0" w:color="000000"/>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hAnsi="Times New Roman" w:cs="Times New Roman"/>
                <w:b/>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1197" w:type="dxa"/>
            <w:tcBorders>
              <w:top w:val="single" w:sz="4" w:space="0" w:color="000000"/>
              <w:left w:val="single" w:sz="4" w:space="0" w:color="000000"/>
              <w:bottom w:val="single" w:sz="4" w:space="0" w:color="000000"/>
              <w:right w:val="single" w:sz="4" w:space="0" w:color="auto"/>
            </w:tcBorders>
            <w:shd w:val="clear" w:color="auto" w:fill="DAEEF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10" w:type="dxa"/>
            <w:tcBorders>
              <w:top w:val="single" w:sz="4" w:space="0" w:color="000000"/>
              <w:left w:val="single" w:sz="4" w:space="0" w:color="auto"/>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auto"/>
            </w:tcBorders>
            <w:shd w:val="clear" w:color="auto" w:fill="DAEEF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3105" w:type="dxa"/>
            <w:tcBorders>
              <w:top w:val="single" w:sz="4" w:space="0" w:color="000000"/>
              <w:left w:val="single" w:sz="4" w:space="0" w:color="auto"/>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hAnsi="Times New Roman" w:cs="Times New Roman"/>
                <w:sz w:val="24"/>
                <w:szCs w:val="24"/>
              </w:rPr>
            </w:pPr>
          </w:p>
        </w:tc>
      </w:tr>
      <w:tr w:rsidR="002C1315" w:rsidRPr="00877AEE" w:rsidTr="00877AEE">
        <w:tc>
          <w:tcPr>
            <w:tcW w:w="954" w:type="dxa"/>
            <w:tcBorders>
              <w:top w:val="single" w:sz="4" w:space="0" w:color="000000"/>
              <w:left w:val="single" w:sz="4" w:space="0" w:color="000000"/>
              <w:bottom w:val="single" w:sz="4" w:space="0" w:color="000000"/>
              <w:right w:val="single" w:sz="4" w:space="0" w:color="000000"/>
            </w:tcBorders>
            <w:shd w:val="clear" w:color="auto" w:fill="FBD4B4"/>
            <w:hideMark/>
          </w:tcPr>
          <w:p w:rsidR="002C1315" w:rsidRPr="00877AEE" w:rsidRDefault="002C1315" w:rsidP="00877AEE">
            <w:pPr>
              <w:spacing w:after="0" w:line="240" w:lineRule="auto"/>
              <w:jc w:val="center"/>
              <w:rPr>
                <w:rFonts w:ascii="Times New Roman" w:hAnsi="Times New Roman" w:cs="Times New Roman"/>
                <w:b/>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FBD4B4"/>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BD4B4"/>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BD4B4"/>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BD4B4"/>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BD4B4"/>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1197" w:type="dxa"/>
            <w:tcBorders>
              <w:top w:val="single" w:sz="4" w:space="0" w:color="000000"/>
              <w:left w:val="single" w:sz="4" w:space="0" w:color="000000"/>
              <w:bottom w:val="single" w:sz="4" w:space="0" w:color="000000"/>
              <w:right w:val="single" w:sz="4" w:space="0" w:color="auto"/>
            </w:tcBorders>
            <w:shd w:val="clear" w:color="auto" w:fill="FBD4B4"/>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10" w:type="dxa"/>
            <w:tcBorders>
              <w:top w:val="single" w:sz="4" w:space="0" w:color="000000"/>
              <w:left w:val="single" w:sz="4" w:space="0" w:color="auto"/>
              <w:bottom w:val="single" w:sz="4" w:space="0" w:color="000000"/>
              <w:right w:val="single" w:sz="4" w:space="0" w:color="000000"/>
            </w:tcBorders>
            <w:shd w:val="clear" w:color="auto" w:fill="FBD4B4"/>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FBD4B4"/>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FBD4B4"/>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FBD4B4"/>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FBD4B4"/>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BD4B4"/>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auto"/>
            </w:tcBorders>
            <w:shd w:val="clear" w:color="auto" w:fill="FBD4B4"/>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3105" w:type="dxa"/>
            <w:tcBorders>
              <w:top w:val="single" w:sz="4" w:space="0" w:color="000000"/>
              <w:left w:val="single" w:sz="4" w:space="0" w:color="auto"/>
              <w:bottom w:val="single" w:sz="4" w:space="0" w:color="000000"/>
              <w:right w:val="single" w:sz="4" w:space="0" w:color="000000"/>
            </w:tcBorders>
            <w:shd w:val="clear" w:color="auto" w:fill="FBD4B4"/>
            <w:hideMark/>
          </w:tcPr>
          <w:p w:rsidR="002C1315" w:rsidRPr="00877AEE" w:rsidRDefault="002C1315" w:rsidP="00877AEE">
            <w:pPr>
              <w:spacing w:after="0" w:line="240" w:lineRule="auto"/>
              <w:jc w:val="center"/>
              <w:rPr>
                <w:rFonts w:ascii="Times New Roman" w:hAnsi="Times New Roman" w:cs="Times New Roman"/>
                <w:sz w:val="24"/>
                <w:szCs w:val="24"/>
              </w:rPr>
            </w:pPr>
          </w:p>
        </w:tc>
      </w:tr>
    </w:tbl>
    <w:p w:rsidR="002C1315" w:rsidRPr="00877AEE" w:rsidRDefault="002C1315" w:rsidP="00877AEE">
      <w:pPr>
        <w:rPr>
          <w:rFonts w:ascii="Times New Roman" w:hAnsi="Times New Roman" w:cs="Times New Roman"/>
          <w:sz w:val="24"/>
          <w:szCs w:val="24"/>
        </w:rPr>
      </w:pPr>
    </w:p>
    <w:p w:rsidR="002C1315" w:rsidRPr="00877AEE" w:rsidRDefault="002C1315" w:rsidP="00877AEE">
      <w:pPr>
        <w:rPr>
          <w:rFonts w:ascii="Times New Roman" w:hAnsi="Times New Roman" w:cs="Times New Roman"/>
          <w:sz w:val="24"/>
          <w:szCs w:val="24"/>
        </w:rPr>
      </w:pPr>
    </w:p>
    <w:p w:rsidR="002C1315" w:rsidRPr="00877AEE" w:rsidRDefault="002C1315" w:rsidP="00877AEE">
      <w:pPr>
        <w:rPr>
          <w:rFonts w:ascii="Times New Roman" w:hAnsi="Times New Roman" w:cs="Times New Roman"/>
          <w:sz w:val="24"/>
          <w:szCs w:val="24"/>
        </w:rPr>
      </w:pPr>
    </w:p>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 xml:space="preserve">Vakcinacija učenika IX razreda je obavljena u Domu zdravlja Berane,dana 31.03.2022.god.  </w:t>
      </w:r>
    </w:p>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Dana 03.04.2023.godine je počeo četvrti klasifikacioni period.</w:t>
      </w:r>
    </w:p>
    <w:p w:rsidR="002C1315" w:rsidRPr="00877AEE" w:rsidRDefault="002C1315" w:rsidP="00877AEE">
      <w:pPr>
        <w:rPr>
          <w:rFonts w:ascii="Times New Roman" w:hAnsi="Times New Roman" w:cs="Times New Roman"/>
          <w:sz w:val="24"/>
          <w:szCs w:val="24"/>
        </w:rPr>
      </w:pPr>
    </w:p>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 xml:space="preserve"> </w:t>
      </w:r>
      <w:r w:rsidRPr="00877AEE">
        <w:rPr>
          <w:rFonts w:ascii="Times New Roman" w:eastAsia="Times New Roman" w:hAnsi="Times New Roman" w:cs="Times New Roman"/>
          <w:color w:val="000000"/>
          <w:sz w:val="24"/>
          <w:szCs w:val="24"/>
        </w:rPr>
        <w:t>Učenica VII razreda,Dijana Božović,je sa svojom razrednom prof.Danijelom Šebek učestvovala u projektu Čas istorije u prijestonici ,,Cetinje-jedna priča” koji je trajao od 03.-05.04.2023.godine.</w:t>
      </w:r>
    </w:p>
    <w:p w:rsidR="002C1315" w:rsidRPr="00877AEE" w:rsidRDefault="002C1315" w:rsidP="00877AEE">
      <w:pPr>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t>Dan planeze Zemlje (24.04.2023.god.) obilježili smo nizom aktivnosti koje je pripremila volonterka Aleksandra Gicala.</w:t>
      </w:r>
    </w:p>
    <w:p w:rsidR="002C1315" w:rsidRPr="00877AEE" w:rsidRDefault="002C1315" w:rsidP="00877AEE">
      <w:pPr>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t>Povodom Međunarodnog dana djevojčica u ICT-u sektoru,koji se obilježava 27.04.2023.godine prof.informatike i ICT-koordinator u JUOŠ ,,Radomir Mitrović” Dubravka Barjaktarović je održala prezentaciju za naše učenike.</w:t>
      </w:r>
    </w:p>
    <w:p w:rsidR="002C1315" w:rsidRPr="00877AEE" w:rsidRDefault="002C1315" w:rsidP="00877AEE">
      <w:pPr>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lastRenderedPageBreak/>
        <w:t>Dana 04.05.2023.godine učenici naše škole,njih 17,od III-IX razreda su učestvovali u Demokratskoj radionici ,,Barbara Pramer”,edukativnom programu koji Skupština Crne Gore sprovodi uz podršku Ministarstva prosvjete.</w:t>
      </w:r>
    </w:p>
    <w:p w:rsidR="002C1315" w:rsidRPr="00877AEE" w:rsidRDefault="002C1315" w:rsidP="00877AEE">
      <w:pPr>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t>Tim za prevenciju nasilja u školi, prvi ćas 05.05.2023.godine,održao predavanje na temu,,Prevencija nasilja”,a po preporuci Ministarstva prosvjete.</w:t>
      </w:r>
    </w:p>
    <w:p w:rsidR="002C1315" w:rsidRPr="00877AEE" w:rsidRDefault="002C1315" w:rsidP="00877AEE">
      <w:pPr>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t>Dan škole,09.05.2023.godine smo obilježili uz pjesmu,igru i recitacije.</w:t>
      </w:r>
    </w:p>
    <w:p w:rsidR="002C1315" w:rsidRPr="00877AEE" w:rsidRDefault="002C1315" w:rsidP="00877AEE">
      <w:pPr>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t>Dana 10.05.2023.godine Ranko Raketić, medicinar zdravstvene njege , iz Savjetovališta za mlade Doma zdravlja Berane održao prezentaciju na temu,,Prevencija upotrebe duvanskih proizvoda”za učenike VI-IX razreda.</w:t>
      </w:r>
    </w:p>
    <w:p w:rsidR="002C1315" w:rsidRPr="00877AEE" w:rsidRDefault="002C1315" w:rsidP="00877AEE">
      <w:pPr>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t>Dana 12.05.2023.godine učenici IX razreda sa razrednim starješinom Novicom Miketićem u okviru Dana otvorenih vrata posjetili srednje škole na teritoriji naše Opštine.</w:t>
      </w:r>
    </w:p>
    <w:p w:rsidR="002C1315" w:rsidRPr="00877AEE" w:rsidRDefault="002C1315" w:rsidP="00877AEE">
      <w:pPr>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t>Učenici naše škole su učestvovali na takmičenju u kaligrafiji ,tema:,,Prolječe “,u organizaciji Instituta Konfučije na Univerzitetu Crne Gore.Od Instituta su dobili zahvalnice,a škola priznanje.</w:t>
      </w:r>
    </w:p>
    <w:p w:rsidR="002C1315" w:rsidRPr="00877AEE" w:rsidRDefault="002C1315" w:rsidP="00877AEE">
      <w:pPr>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t>U okviru Đačkog parlamenta obilježen je Međunarodni dan porodice 15.05.2023.godine.Učenici su sa koordinatorkom Danijelom Šebek odradili radionicu ,,Porodica je…”.</w:t>
      </w:r>
    </w:p>
    <w:p w:rsidR="002C1315" w:rsidRPr="00877AEE" w:rsidRDefault="002C1315" w:rsidP="00877AEE">
      <w:pPr>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t>Učenici našer škole su učestvovali na konkursu ,,Moja porodica”koji je organizovao Centar za socijalni rad Berane.U Hotelu Berane je napravljena izložba likovnih i literarnih radova ,učenika osnovnih i srednjih škola sa teritorije Opštine Berane.Naša škola je dobila zahvalnicu za učešče.</w:t>
      </w:r>
    </w:p>
    <w:p w:rsidR="002C1315" w:rsidRPr="00877AEE" w:rsidRDefault="002C1315" w:rsidP="00877AEE">
      <w:pPr>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t>dana 18.05.2023.godine Ljiljana lekić, samostalna savjetnica iz kancelarije za prevenciju narkomanije Opštine Berane,realizovala kviz takmičenje,,Znanjem protiv droge”za učenike IV-IX razreda.Učenici su dobili na poklon majice.</w:t>
      </w:r>
    </w:p>
    <w:p w:rsidR="002C1315" w:rsidRPr="00877AEE" w:rsidRDefault="002C1315" w:rsidP="00877AEE">
      <w:pPr>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t>Ekterna provjera znanja učenika na kraju trečeg ciklusa osnovne škole obavila se prema rasporedu:</w:t>
      </w:r>
    </w:p>
    <w:p w:rsidR="002C1315" w:rsidRPr="00877AEE" w:rsidRDefault="002C1315" w:rsidP="00877AEE">
      <w:pPr>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t>-18.04.2023.godine-Ruski jezik</w:t>
      </w:r>
    </w:p>
    <w:p w:rsidR="002C1315" w:rsidRPr="00877AEE" w:rsidRDefault="002C1315" w:rsidP="00877AEE">
      <w:pPr>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t>-19. 04.2023.godine-CSBH jezik i književnost</w:t>
      </w:r>
    </w:p>
    <w:p w:rsidR="002C1315" w:rsidRPr="00877AEE" w:rsidRDefault="002C1315" w:rsidP="00877AEE">
      <w:pPr>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t>-26.05.2023.godine-Matematika</w:t>
      </w:r>
    </w:p>
    <w:p w:rsidR="002C1315" w:rsidRPr="00877AEE" w:rsidRDefault="002C1315" w:rsidP="00877AEE">
      <w:pPr>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t>Sva tri učenika IX razreda su položila eksternu provjeru znanja.</w:t>
      </w:r>
    </w:p>
    <w:p w:rsidR="002C1315" w:rsidRPr="00877AEE" w:rsidRDefault="002C1315" w:rsidP="00877AEE">
      <w:pPr>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t>Učenici IX razreda su 19.05.2023.godine završili osnovno obrazovanje.Priredili su žurku za profesore i drugare.Direktorica Snežana Rajković i odjeljenjski starješina Novica Miketić sui m poželjeli mnogo sreće i uspjeha u daljem školovanju i životu.</w:t>
      </w:r>
    </w:p>
    <w:p w:rsidR="002C1315" w:rsidRPr="00877AEE" w:rsidRDefault="002C1315" w:rsidP="00877AEE">
      <w:pPr>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lastRenderedPageBreak/>
        <w:t>Dana 19.05.2023.godine je održan sastanak u Opštini Berane,a tiče se Plana mjera i radnji u cilju spriječavanja vršnjačkog nasilja.Sastanku su prisustvovale direktorica Snežana Rajković i prof.Danijela Šebek.</w:t>
      </w:r>
    </w:p>
    <w:p w:rsidR="002C1315" w:rsidRPr="00877AEE" w:rsidRDefault="002C1315" w:rsidP="00877AEE">
      <w:pPr>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t>Učenica generacije,Jovana Božović,je nagrađena od škole sa 50 eura i knigom,dok je od Opštine Berane dobila 100 eura i knjigu na svečanoj proslavi koji je organizovala Opština.</w:t>
      </w:r>
    </w:p>
    <w:p w:rsidR="002C1315" w:rsidRPr="00877AEE" w:rsidRDefault="002C1315" w:rsidP="00877AEE">
      <w:pPr>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t>Naša volonterka Aleksandra Gicala će organizovati besplatni kurs Engleskog jezika,od 17.07.-09.08.2023.godine.</w:t>
      </w:r>
    </w:p>
    <w:p w:rsidR="002C1315" w:rsidRPr="00877AEE" w:rsidRDefault="002C1315" w:rsidP="00877AEE">
      <w:pPr>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t>Dana 02.06.2023.godine učenici IV –VIII razreda učestvovali u projektu,,Podrška mladima o podizanju svijesti o svojim pravimai adekvatnoj zaštiti”u organizaciji NVO Crnogorska iskra.</w:t>
      </w:r>
    </w:p>
    <w:p w:rsidR="002C1315" w:rsidRPr="00877AEE" w:rsidRDefault="002C1315" w:rsidP="00877AEE">
      <w:pPr>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t>Povodom meila prijeteće sadržine koji je primila naša škola,09.06.nastava se organizovala on line.</w:t>
      </w:r>
    </w:p>
    <w:p w:rsidR="002C1315" w:rsidRPr="00877AEE" w:rsidRDefault="002C1315" w:rsidP="00877AEE">
      <w:pPr>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t>Dana 13.06.2023.godine učenici su kraj nastavne godine proslavili uz igru i pjesmu.Istog dana školu su posjetili pedagoški inspektori :Nijaz Mujević i goran Ristić,po inicijativi za dopunsku nastavu.Nepravilnosti nije bilo.</w:t>
      </w:r>
    </w:p>
    <w:p w:rsidR="002C1315" w:rsidRPr="00877AEE" w:rsidRDefault="002C1315" w:rsidP="00877AEE">
      <w:pPr>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t>Učenici nižih i viših razreda su učestvovali na likovnim konkursima:,,Maštovita Kina”,koji je raspisao Institut Konfučije;,,Život čini zdrava hrana”u organizaciji JU dječiji savez Podgorica;,,Maslina stara od gnijezda i zvijezda”organizator Kulturni centar Bar;,,Zajedno kroz svet u boji”u organizaciji JUOŠ,,6.oktobar”-Kikinda.</w:t>
      </w:r>
    </w:p>
    <w:p w:rsidR="002C1315" w:rsidRPr="00877AEE" w:rsidRDefault="002C1315" w:rsidP="00877AEE">
      <w:pPr>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t>Učenik VIII razreda,Nikola Obradović,je poslao rad u kategoriji ručnih radova ,,Kamen u rukama majstora”u organizaciji JUOŠ,,Dušan Obradović”sa Žabljaka.</w:t>
      </w:r>
    </w:p>
    <w:p w:rsidR="002C1315" w:rsidRPr="00877AEE" w:rsidRDefault="002C1315" w:rsidP="00877AEE">
      <w:pPr>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t>Novčanu donaciju škola je dobila od Miroslava Lutovca u iznosu od 200 eura.</w:t>
      </w:r>
    </w:p>
    <w:p w:rsidR="002C1315" w:rsidRPr="00877AEE" w:rsidRDefault="002C1315" w:rsidP="00877AEE">
      <w:pPr>
        <w:rPr>
          <w:rFonts w:ascii="Times New Roman" w:eastAsia="Times New Roman" w:hAnsi="Times New Roman" w:cs="Times New Roman"/>
          <w:color w:val="000000"/>
          <w:sz w:val="24"/>
          <w:szCs w:val="24"/>
        </w:rPr>
      </w:pPr>
      <w:r w:rsidRPr="00877AEE">
        <w:rPr>
          <w:rFonts w:ascii="Times New Roman" w:eastAsia="Times New Roman" w:hAnsi="Times New Roman" w:cs="Times New Roman"/>
          <w:color w:val="000000"/>
          <w:sz w:val="24"/>
          <w:szCs w:val="24"/>
        </w:rPr>
        <w:t>Tokom juna održane su sjednice Stručnih aktiva,Odjeljenjskog i Nastavničkog vijeća,Školskog odbora,Savjeta roditelja i uspješno je okončana administracija tako das u sa junom završeni svi predviđeni poslovi.</w:t>
      </w:r>
    </w:p>
    <w:p w:rsidR="002C1315" w:rsidRPr="00877AEE" w:rsidRDefault="002C1315" w:rsidP="00877AEE">
      <w:pPr>
        <w:rPr>
          <w:rFonts w:ascii="Times New Roman" w:eastAsia="Times New Roman" w:hAnsi="Times New Roman" w:cs="Times New Roman"/>
          <w:color w:val="000000"/>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134"/>
        <w:gridCol w:w="993"/>
        <w:gridCol w:w="991"/>
        <w:gridCol w:w="991"/>
        <w:gridCol w:w="1275"/>
        <w:gridCol w:w="1133"/>
        <w:gridCol w:w="1133"/>
        <w:gridCol w:w="1133"/>
        <w:gridCol w:w="4399"/>
      </w:tblGrid>
      <w:tr w:rsidR="002C1315" w:rsidRPr="00877AEE" w:rsidTr="00877AEE">
        <w:trPr>
          <w:cantSplit/>
          <w:trHeight w:val="1265"/>
        </w:trPr>
        <w:tc>
          <w:tcPr>
            <w:tcW w:w="1100" w:type="dxa"/>
          </w:tcPr>
          <w:p w:rsidR="002C1315" w:rsidRPr="00877AEE" w:rsidRDefault="002C1315" w:rsidP="00877AEE">
            <w:pPr>
              <w:spacing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razred</w:t>
            </w:r>
          </w:p>
        </w:tc>
        <w:tc>
          <w:tcPr>
            <w:tcW w:w="1133" w:type="dxa"/>
          </w:tcPr>
          <w:p w:rsidR="002C1315" w:rsidRPr="00877AEE" w:rsidRDefault="002C1315" w:rsidP="00877AEE">
            <w:pPr>
              <w:spacing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broj učenika</w:t>
            </w:r>
          </w:p>
        </w:tc>
        <w:tc>
          <w:tcPr>
            <w:tcW w:w="994" w:type="dxa"/>
            <w:textDirection w:val="btLr"/>
          </w:tcPr>
          <w:p w:rsidR="002C1315" w:rsidRPr="00877AEE" w:rsidRDefault="002C1315" w:rsidP="00877AEE">
            <w:pPr>
              <w:spacing w:line="240" w:lineRule="auto"/>
              <w:ind w:left="113" w:right="113"/>
              <w:rPr>
                <w:rFonts w:ascii="Times New Roman" w:hAnsi="Times New Roman" w:cs="Times New Roman"/>
                <w:b/>
                <w:sz w:val="24"/>
                <w:szCs w:val="24"/>
              </w:rPr>
            </w:pPr>
            <w:r w:rsidRPr="00877AEE">
              <w:rPr>
                <w:rFonts w:ascii="Times New Roman" w:hAnsi="Times New Roman" w:cs="Times New Roman"/>
                <w:b/>
                <w:sz w:val="24"/>
                <w:szCs w:val="24"/>
              </w:rPr>
              <w:t>Djelimič. postignut</w:t>
            </w:r>
          </w:p>
        </w:tc>
        <w:tc>
          <w:tcPr>
            <w:tcW w:w="992" w:type="dxa"/>
            <w:textDirection w:val="btLr"/>
          </w:tcPr>
          <w:p w:rsidR="002C1315" w:rsidRPr="00877AEE" w:rsidRDefault="002C1315" w:rsidP="00877AEE">
            <w:pPr>
              <w:spacing w:line="240" w:lineRule="auto"/>
              <w:ind w:left="113" w:right="113"/>
              <w:jc w:val="center"/>
              <w:rPr>
                <w:rFonts w:ascii="Times New Roman" w:hAnsi="Times New Roman" w:cs="Times New Roman"/>
                <w:b/>
                <w:sz w:val="24"/>
                <w:szCs w:val="24"/>
              </w:rPr>
            </w:pPr>
            <w:r w:rsidRPr="00877AEE">
              <w:rPr>
                <w:rFonts w:ascii="Times New Roman" w:hAnsi="Times New Roman" w:cs="Times New Roman"/>
                <w:b/>
                <w:sz w:val="24"/>
                <w:szCs w:val="24"/>
              </w:rPr>
              <w:t>Uglavnom postignut</w:t>
            </w:r>
          </w:p>
        </w:tc>
        <w:tc>
          <w:tcPr>
            <w:tcW w:w="987" w:type="dxa"/>
            <w:textDirection w:val="btLr"/>
          </w:tcPr>
          <w:p w:rsidR="002C1315" w:rsidRPr="00877AEE" w:rsidRDefault="002C1315" w:rsidP="00877AEE">
            <w:pPr>
              <w:spacing w:line="240" w:lineRule="auto"/>
              <w:ind w:left="113" w:right="113"/>
              <w:jc w:val="center"/>
              <w:rPr>
                <w:rFonts w:ascii="Times New Roman" w:hAnsi="Times New Roman" w:cs="Times New Roman"/>
                <w:b/>
                <w:sz w:val="24"/>
                <w:szCs w:val="24"/>
              </w:rPr>
            </w:pPr>
            <w:r w:rsidRPr="00877AEE">
              <w:rPr>
                <w:rFonts w:ascii="Times New Roman" w:hAnsi="Times New Roman" w:cs="Times New Roman"/>
                <w:b/>
                <w:sz w:val="24"/>
                <w:szCs w:val="24"/>
              </w:rPr>
              <w:t xml:space="preserve">Postignut </w:t>
            </w:r>
          </w:p>
          <w:p w:rsidR="002C1315" w:rsidRPr="00877AEE" w:rsidRDefault="002C1315" w:rsidP="00877AEE">
            <w:pPr>
              <w:spacing w:line="240" w:lineRule="auto"/>
              <w:ind w:left="113" w:right="113"/>
              <w:rPr>
                <w:rFonts w:ascii="Times New Roman" w:hAnsi="Times New Roman" w:cs="Times New Roman"/>
                <w:b/>
                <w:sz w:val="24"/>
                <w:szCs w:val="24"/>
              </w:rPr>
            </w:pPr>
            <w:r w:rsidRPr="00877AEE">
              <w:rPr>
                <w:rFonts w:ascii="Times New Roman" w:hAnsi="Times New Roman" w:cs="Times New Roman"/>
                <w:b/>
                <w:sz w:val="24"/>
                <w:szCs w:val="24"/>
              </w:rPr>
              <w:t>u cjelini</w:t>
            </w:r>
          </w:p>
        </w:tc>
        <w:tc>
          <w:tcPr>
            <w:tcW w:w="1275" w:type="dxa"/>
          </w:tcPr>
          <w:p w:rsidR="002C1315" w:rsidRPr="00877AEE" w:rsidRDefault="002C1315" w:rsidP="00877AEE">
            <w:pPr>
              <w:spacing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ukupno ocijenjeno</w:t>
            </w:r>
          </w:p>
        </w:tc>
        <w:tc>
          <w:tcPr>
            <w:tcW w:w="1133" w:type="dxa"/>
          </w:tcPr>
          <w:p w:rsidR="002C1315" w:rsidRPr="00877AEE" w:rsidRDefault="002C1315" w:rsidP="00877AEE">
            <w:pPr>
              <w:spacing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neoci- jenjeni</w:t>
            </w:r>
          </w:p>
        </w:tc>
        <w:tc>
          <w:tcPr>
            <w:tcW w:w="1133" w:type="dxa"/>
          </w:tcPr>
          <w:p w:rsidR="002C1315" w:rsidRPr="00877AEE" w:rsidRDefault="002C1315" w:rsidP="00877AEE">
            <w:pPr>
              <w:spacing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oprav. izost.</w:t>
            </w:r>
          </w:p>
        </w:tc>
        <w:tc>
          <w:tcPr>
            <w:tcW w:w="1133" w:type="dxa"/>
          </w:tcPr>
          <w:p w:rsidR="002C1315" w:rsidRPr="00877AEE" w:rsidRDefault="002C1315" w:rsidP="00877AEE">
            <w:pPr>
              <w:spacing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neoprav. izost.</w:t>
            </w:r>
          </w:p>
        </w:tc>
        <w:tc>
          <w:tcPr>
            <w:tcW w:w="4403" w:type="dxa"/>
          </w:tcPr>
          <w:p w:rsidR="002C1315" w:rsidRPr="00877AEE" w:rsidRDefault="002C1315" w:rsidP="00877AEE">
            <w:pPr>
              <w:spacing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NAJBOLJI UČENIK/CA</w:t>
            </w:r>
          </w:p>
        </w:tc>
      </w:tr>
      <w:tr w:rsidR="002C1315" w:rsidRPr="00877AEE" w:rsidTr="00877A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0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I</w:t>
            </w:r>
          </w:p>
        </w:tc>
        <w:tc>
          <w:tcPr>
            <w:tcW w:w="113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3</w:t>
            </w:r>
          </w:p>
        </w:tc>
        <w:tc>
          <w:tcPr>
            <w:tcW w:w="1134"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4394"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Božović Katarina</w:t>
            </w:r>
          </w:p>
        </w:tc>
      </w:tr>
      <w:tr w:rsidR="002C1315" w:rsidRPr="00877AEE" w:rsidTr="00877A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0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II</w:t>
            </w:r>
          </w:p>
        </w:tc>
        <w:tc>
          <w:tcPr>
            <w:tcW w:w="113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1134"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4394"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Aleksa Obradović</w:t>
            </w:r>
          </w:p>
        </w:tc>
      </w:tr>
      <w:tr w:rsidR="002C1315" w:rsidRPr="00877AEE" w:rsidTr="00877A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0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III</w:t>
            </w:r>
          </w:p>
        </w:tc>
        <w:tc>
          <w:tcPr>
            <w:tcW w:w="113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4</w:t>
            </w:r>
          </w:p>
        </w:tc>
        <w:tc>
          <w:tcPr>
            <w:tcW w:w="1134"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4394"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 xml:space="preserve">                       Pavle Obradović</w:t>
            </w:r>
          </w:p>
        </w:tc>
      </w:tr>
      <w:tr w:rsidR="002C1315" w:rsidRPr="00877AEE" w:rsidTr="00877A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01"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I-III</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9</w:t>
            </w:r>
          </w:p>
        </w:tc>
        <w:tc>
          <w:tcPr>
            <w:tcW w:w="992"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auto"/>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9</w:t>
            </w:r>
          </w:p>
        </w:tc>
        <w:tc>
          <w:tcPr>
            <w:tcW w:w="1134" w:type="dxa"/>
            <w:tcBorders>
              <w:top w:val="single" w:sz="4" w:space="0" w:color="000000"/>
              <w:left w:val="single" w:sz="4" w:space="0" w:color="auto"/>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0</w:t>
            </w:r>
          </w:p>
        </w:tc>
        <w:tc>
          <w:tcPr>
            <w:tcW w:w="4394" w:type="dxa"/>
            <w:tcBorders>
              <w:top w:val="single" w:sz="4" w:space="0" w:color="000000"/>
              <w:left w:val="single" w:sz="4" w:space="0" w:color="000000"/>
              <w:bottom w:val="single" w:sz="4" w:space="0" w:color="000000"/>
              <w:right w:val="single" w:sz="4" w:space="0" w:color="auto"/>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Pavle Obradović</w:t>
            </w:r>
          </w:p>
        </w:tc>
      </w:tr>
    </w:tbl>
    <w:p w:rsidR="002C1315" w:rsidRPr="00877AEE" w:rsidRDefault="002C1315" w:rsidP="00877AEE">
      <w:pPr>
        <w:rPr>
          <w:rFonts w:ascii="Times New Roman" w:hAnsi="Times New Roman" w:cs="Times New Roman"/>
          <w:b/>
          <w:sz w:val="24"/>
          <w:szCs w:val="24"/>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4"/>
        <w:gridCol w:w="855"/>
        <w:gridCol w:w="851"/>
        <w:gridCol w:w="850"/>
        <w:gridCol w:w="851"/>
        <w:gridCol w:w="850"/>
        <w:gridCol w:w="1197"/>
        <w:gridCol w:w="810"/>
        <w:gridCol w:w="540"/>
        <w:gridCol w:w="540"/>
        <w:gridCol w:w="630"/>
        <w:gridCol w:w="810"/>
        <w:gridCol w:w="720"/>
        <w:gridCol w:w="720"/>
        <w:gridCol w:w="3105"/>
      </w:tblGrid>
      <w:tr w:rsidR="002C1315" w:rsidRPr="00877AEE" w:rsidTr="00877AEE">
        <w:trPr>
          <w:cantSplit/>
          <w:trHeight w:val="1134"/>
        </w:trPr>
        <w:tc>
          <w:tcPr>
            <w:tcW w:w="954" w:type="dxa"/>
            <w:tcBorders>
              <w:top w:val="single" w:sz="4" w:space="0" w:color="000000"/>
              <w:left w:val="single" w:sz="4" w:space="0" w:color="000000"/>
              <w:bottom w:val="single" w:sz="4" w:space="0" w:color="000000"/>
              <w:right w:val="single" w:sz="4" w:space="0" w:color="000000"/>
            </w:tcBorders>
          </w:tcPr>
          <w:p w:rsidR="002C1315" w:rsidRPr="00877AEE" w:rsidRDefault="002C1315" w:rsidP="00877AEE">
            <w:pPr>
              <w:spacing w:after="0" w:line="240" w:lineRule="auto"/>
              <w:jc w:val="center"/>
              <w:rPr>
                <w:rFonts w:ascii="Times New Roman" w:hAnsi="Times New Roman" w:cs="Times New Roman"/>
                <w:b/>
                <w:sz w:val="24"/>
                <w:szCs w:val="24"/>
              </w:rPr>
            </w:pPr>
          </w:p>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razred</w:t>
            </w:r>
          </w:p>
        </w:tc>
        <w:tc>
          <w:tcPr>
            <w:tcW w:w="855" w:type="dxa"/>
            <w:tcBorders>
              <w:top w:val="single" w:sz="4" w:space="0" w:color="000000"/>
              <w:left w:val="single" w:sz="4" w:space="0" w:color="000000"/>
              <w:bottom w:val="single" w:sz="4" w:space="0" w:color="000000"/>
              <w:right w:val="single" w:sz="4" w:space="0" w:color="000000"/>
            </w:tcBorders>
          </w:tcPr>
          <w:p w:rsidR="002C1315" w:rsidRPr="00877AEE" w:rsidRDefault="002C1315" w:rsidP="00877AEE">
            <w:pPr>
              <w:spacing w:after="0" w:line="240" w:lineRule="auto"/>
              <w:jc w:val="center"/>
              <w:rPr>
                <w:rFonts w:ascii="Times New Roman" w:hAnsi="Times New Roman" w:cs="Times New Roman"/>
                <w:b/>
                <w:sz w:val="24"/>
                <w:szCs w:val="24"/>
              </w:rPr>
            </w:pPr>
          </w:p>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broj učenika</w:t>
            </w:r>
          </w:p>
        </w:tc>
        <w:tc>
          <w:tcPr>
            <w:tcW w:w="851" w:type="dxa"/>
            <w:tcBorders>
              <w:top w:val="single" w:sz="4" w:space="0" w:color="000000"/>
              <w:left w:val="single" w:sz="4" w:space="0" w:color="000000"/>
              <w:right w:val="single" w:sz="4" w:space="0" w:color="000000"/>
            </w:tcBorders>
            <w:textDirection w:val="btLr"/>
            <w:hideMark/>
          </w:tcPr>
          <w:p w:rsidR="002C1315" w:rsidRPr="00877AEE" w:rsidRDefault="002C1315" w:rsidP="00877AEE">
            <w:pPr>
              <w:ind w:left="113" w:right="113"/>
              <w:rPr>
                <w:rFonts w:ascii="Times New Roman" w:hAnsi="Times New Roman" w:cs="Times New Roman"/>
                <w:b/>
                <w:sz w:val="24"/>
                <w:szCs w:val="24"/>
              </w:rPr>
            </w:pPr>
            <w:r w:rsidRPr="00877AEE">
              <w:rPr>
                <w:rFonts w:ascii="Times New Roman" w:hAnsi="Times New Roman" w:cs="Times New Roman"/>
                <w:b/>
                <w:sz w:val="24"/>
                <w:szCs w:val="24"/>
              </w:rPr>
              <w:t>Odličan</w:t>
            </w:r>
          </w:p>
        </w:tc>
        <w:tc>
          <w:tcPr>
            <w:tcW w:w="850" w:type="dxa"/>
            <w:tcBorders>
              <w:top w:val="single" w:sz="4" w:space="0" w:color="000000"/>
              <w:left w:val="single" w:sz="4" w:space="0" w:color="000000"/>
              <w:right w:val="single" w:sz="4" w:space="0" w:color="000000"/>
            </w:tcBorders>
            <w:textDirection w:val="btLr"/>
            <w:hideMark/>
          </w:tcPr>
          <w:p w:rsidR="002C1315" w:rsidRPr="00877AEE" w:rsidRDefault="002C1315" w:rsidP="00877AEE">
            <w:pPr>
              <w:ind w:left="113" w:right="113"/>
              <w:rPr>
                <w:rFonts w:ascii="Times New Roman" w:hAnsi="Times New Roman" w:cs="Times New Roman"/>
                <w:b/>
                <w:sz w:val="24"/>
                <w:szCs w:val="24"/>
              </w:rPr>
            </w:pPr>
            <w:r w:rsidRPr="00877AEE">
              <w:rPr>
                <w:rFonts w:ascii="Times New Roman" w:hAnsi="Times New Roman" w:cs="Times New Roman"/>
                <w:b/>
                <w:sz w:val="24"/>
                <w:szCs w:val="24"/>
              </w:rPr>
              <w:t>Vrlo dob</w:t>
            </w:r>
          </w:p>
        </w:tc>
        <w:tc>
          <w:tcPr>
            <w:tcW w:w="851" w:type="dxa"/>
            <w:tcBorders>
              <w:top w:val="single" w:sz="4" w:space="0" w:color="000000"/>
              <w:left w:val="single" w:sz="4" w:space="0" w:color="000000"/>
              <w:right w:val="single" w:sz="4" w:space="0" w:color="000000"/>
            </w:tcBorders>
            <w:textDirection w:val="btLr"/>
            <w:hideMark/>
          </w:tcPr>
          <w:p w:rsidR="002C1315" w:rsidRPr="00877AEE" w:rsidRDefault="002C1315" w:rsidP="00877AEE">
            <w:pPr>
              <w:ind w:left="113" w:right="113"/>
              <w:rPr>
                <w:rFonts w:ascii="Times New Roman" w:hAnsi="Times New Roman" w:cs="Times New Roman"/>
                <w:b/>
                <w:sz w:val="24"/>
                <w:szCs w:val="24"/>
              </w:rPr>
            </w:pPr>
            <w:r w:rsidRPr="00877AEE">
              <w:rPr>
                <w:rFonts w:ascii="Times New Roman" w:hAnsi="Times New Roman" w:cs="Times New Roman"/>
                <w:b/>
                <w:sz w:val="24"/>
                <w:szCs w:val="24"/>
              </w:rPr>
              <w:t>Dobar</w:t>
            </w:r>
          </w:p>
        </w:tc>
        <w:tc>
          <w:tcPr>
            <w:tcW w:w="850" w:type="dxa"/>
            <w:tcBorders>
              <w:top w:val="single" w:sz="4" w:space="0" w:color="000000"/>
              <w:left w:val="single" w:sz="4" w:space="0" w:color="000000"/>
              <w:right w:val="single" w:sz="4" w:space="0" w:color="000000"/>
            </w:tcBorders>
            <w:textDirection w:val="btLr"/>
            <w:hideMark/>
          </w:tcPr>
          <w:p w:rsidR="002C1315" w:rsidRPr="00877AEE" w:rsidRDefault="002C1315" w:rsidP="00877AEE">
            <w:pPr>
              <w:ind w:left="113" w:right="113"/>
              <w:rPr>
                <w:rFonts w:ascii="Times New Roman" w:hAnsi="Times New Roman" w:cs="Times New Roman"/>
                <w:b/>
                <w:sz w:val="24"/>
                <w:szCs w:val="24"/>
              </w:rPr>
            </w:pPr>
            <w:r w:rsidRPr="00877AEE">
              <w:rPr>
                <w:rFonts w:ascii="Times New Roman" w:hAnsi="Times New Roman" w:cs="Times New Roman"/>
                <w:b/>
                <w:sz w:val="24"/>
                <w:szCs w:val="24"/>
              </w:rPr>
              <w:t>Dovoljan</w:t>
            </w:r>
          </w:p>
        </w:tc>
        <w:tc>
          <w:tcPr>
            <w:tcW w:w="1197" w:type="dxa"/>
            <w:tcBorders>
              <w:top w:val="single" w:sz="4" w:space="0" w:color="000000"/>
              <w:left w:val="single" w:sz="4" w:space="0" w:color="000000"/>
              <w:bottom w:val="single" w:sz="4" w:space="0" w:color="000000"/>
              <w:right w:val="single" w:sz="4" w:space="0" w:color="auto"/>
            </w:tcBorders>
          </w:tcPr>
          <w:p w:rsidR="002C1315" w:rsidRPr="00877AEE" w:rsidRDefault="002C1315" w:rsidP="00877AEE">
            <w:pPr>
              <w:spacing w:after="0" w:line="240" w:lineRule="auto"/>
              <w:jc w:val="center"/>
              <w:rPr>
                <w:rFonts w:ascii="Times New Roman" w:hAnsi="Times New Roman" w:cs="Times New Roman"/>
                <w:b/>
                <w:sz w:val="24"/>
                <w:szCs w:val="24"/>
              </w:rPr>
            </w:pPr>
          </w:p>
          <w:p w:rsidR="002C1315" w:rsidRPr="00877AEE" w:rsidRDefault="002C1315" w:rsidP="00877AEE">
            <w:pPr>
              <w:spacing w:after="0" w:line="240" w:lineRule="auto"/>
              <w:jc w:val="center"/>
              <w:rPr>
                <w:rFonts w:ascii="Times New Roman" w:hAnsi="Times New Roman" w:cs="Times New Roman"/>
                <w:b/>
                <w:sz w:val="24"/>
                <w:szCs w:val="24"/>
              </w:rPr>
            </w:pPr>
          </w:p>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w:t>
            </w:r>
          </w:p>
        </w:tc>
        <w:tc>
          <w:tcPr>
            <w:tcW w:w="810" w:type="dxa"/>
            <w:tcBorders>
              <w:top w:val="single" w:sz="4" w:space="0" w:color="000000"/>
              <w:left w:val="single" w:sz="4" w:space="0" w:color="auto"/>
              <w:bottom w:val="single" w:sz="4" w:space="0" w:color="000000"/>
              <w:right w:val="single" w:sz="4" w:space="0" w:color="000000"/>
            </w:tcBorders>
          </w:tcPr>
          <w:p w:rsidR="002C1315" w:rsidRPr="00877AEE" w:rsidRDefault="002C1315" w:rsidP="00877AEE">
            <w:pPr>
              <w:spacing w:after="0" w:line="240" w:lineRule="auto"/>
              <w:jc w:val="center"/>
              <w:rPr>
                <w:rFonts w:ascii="Times New Roman" w:hAnsi="Times New Roman" w:cs="Times New Roman"/>
                <w:b/>
                <w:sz w:val="24"/>
                <w:szCs w:val="24"/>
              </w:rPr>
            </w:pPr>
          </w:p>
          <w:p w:rsidR="002C1315" w:rsidRPr="00877AEE" w:rsidRDefault="002C1315" w:rsidP="00877AEE">
            <w:pPr>
              <w:jc w:val="center"/>
              <w:rPr>
                <w:rFonts w:ascii="Times New Roman" w:hAnsi="Times New Roman" w:cs="Times New Roman"/>
                <w:b/>
                <w:sz w:val="24"/>
                <w:szCs w:val="24"/>
              </w:rPr>
            </w:pPr>
            <w:r w:rsidRPr="00877AEE">
              <w:rPr>
                <w:rFonts w:ascii="Times New Roman" w:hAnsi="Times New Roman" w:cs="Times New Roman"/>
                <w:b/>
                <w:sz w:val="24"/>
                <w:szCs w:val="24"/>
              </w:rPr>
              <w:t>Neoci-jenjeni</w:t>
            </w:r>
          </w:p>
        </w:tc>
        <w:tc>
          <w:tcPr>
            <w:tcW w:w="540" w:type="dxa"/>
            <w:tcBorders>
              <w:top w:val="single" w:sz="4" w:space="0" w:color="000000"/>
              <w:left w:val="single" w:sz="4" w:space="0" w:color="000000"/>
              <w:bottom w:val="single" w:sz="4" w:space="0" w:color="000000"/>
              <w:right w:val="single" w:sz="4" w:space="0" w:color="000000"/>
            </w:tcBorders>
          </w:tcPr>
          <w:p w:rsidR="002C1315" w:rsidRPr="00877AEE" w:rsidRDefault="002C1315" w:rsidP="00877AEE">
            <w:pPr>
              <w:spacing w:after="0" w:line="240" w:lineRule="auto"/>
              <w:jc w:val="center"/>
              <w:rPr>
                <w:rFonts w:ascii="Times New Roman" w:hAnsi="Times New Roman" w:cs="Times New Roman"/>
                <w:b/>
                <w:sz w:val="24"/>
                <w:szCs w:val="24"/>
              </w:rPr>
            </w:pPr>
          </w:p>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sa 1</w:t>
            </w:r>
          </w:p>
        </w:tc>
        <w:tc>
          <w:tcPr>
            <w:tcW w:w="540" w:type="dxa"/>
            <w:tcBorders>
              <w:top w:val="single" w:sz="4" w:space="0" w:color="000000"/>
              <w:left w:val="single" w:sz="4" w:space="0" w:color="000000"/>
              <w:bottom w:val="single" w:sz="4" w:space="0" w:color="000000"/>
              <w:right w:val="single" w:sz="4" w:space="0" w:color="000000"/>
            </w:tcBorders>
          </w:tcPr>
          <w:p w:rsidR="002C1315" w:rsidRPr="00877AEE" w:rsidRDefault="002C1315" w:rsidP="00877AEE">
            <w:pPr>
              <w:spacing w:after="0" w:line="240" w:lineRule="auto"/>
              <w:jc w:val="center"/>
              <w:rPr>
                <w:rFonts w:ascii="Times New Roman" w:hAnsi="Times New Roman" w:cs="Times New Roman"/>
                <w:b/>
                <w:sz w:val="24"/>
                <w:szCs w:val="24"/>
              </w:rPr>
            </w:pPr>
          </w:p>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sa 2</w:t>
            </w:r>
          </w:p>
        </w:tc>
        <w:tc>
          <w:tcPr>
            <w:tcW w:w="630" w:type="dxa"/>
            <w:tcBorders>
              <w:top w:val="single" w:sz="4" w:space="0" w:color="000000"/>
              <w:left w:val="single" w:sz="4" w:space="0" w:color="000000"/>
              <w:bottom w:val="single" w:sz="4" w:space="0" w:color="000000"/>
              <w:right w:val="single" w:sz="4" w:space="0" w:color="000000"/>
            </w:tcBorders>
          </w:tcPr>
          <w:p w:rsidR="002C1315" w:rsidRPr="00877AEE" w:rsidRDefault="002C1315" w:rsidP="00877AEE">
            <w:pPr>
              <w:spacing w:after="0" w:line="240" w:lineRule="auto"/>
              <w:jc w:val="center"/>
              <w:rPr>
                <w:rFonts w:ascii="Times New Roman" w:hAnsi="Times New Roman" w:cs="Times New Roman"/>
                <w:b/>
                <w:sz w:val="24"/>
                <w:szCs w:val="24"/>
              </w:rPr>
            </w:pPr>
          </w:p>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sa3+</w:t>
            </w:r>
          </w:p>
        </w:tc>
        <w:tc>
          <w:tcPr>
            <w:tcW w:w="810" w:type="dxa"/>
            <w:tcBorders>
              <w:top w:val="single" w:sz="4" w:space="0" w:color="000000"/>
              <w:left w:val="single" w:sz="4" w:space="0" w:color="000000"/>
              <w:bottom w:val="single" w:sz="4" w:space="0" w:color="000000"/>
              <w:right w:val="single" w:sz="4" w:space="0" w:color="000000"/>
            </w:tcBorders>
          </w:tcPr>
          <w:p w:rsidR="002C1315" w:rsidRPr="00877AEE" w:rsidRDefault="002C1315" w:rsidP="00877AEE">
            <w:pPr>
              <w:spacing w:after="0" w:line="240" w:lineRule="auto"/>
              <w:jc w:val="center"/>
              <w:rPr>
                <w:rFonts w:ascii="Times New Roman" w:hAnsi="Times New Roman" w:cs="Times New Roman"/>
                <w:b/>
                <w:sz w:val="24"/>
                <w:szCs w:val="24"/>
              </w:rPr>
            </w:pPr>
          </w:p>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srednja ocjena</w:t>
            </w:r>
          </w:p>
        </w:tc>
        <w:tc>
          <w:tcPr>
            <w:tcW w:w="720" w:type="dxa"/>
            <w:tcBorders>
              <w:top w:val="single" w:sz="4" w:space="0" w:color="000000"/>
              <w:left w:val="single" w:sz="4" w:space="0" w:color="000000"/>
              <w:bottom w:val="single" w:sz="4" w:space="0" w:color="000000"/>
              <w:right w:val="single" w:sz="4" w:space="0" w:color="000000"/>
            </w:tcBorders>
          </w:tcPr>
          <w:p w:rsidR="002C1315" w:rsidRPr="00877AEE" w:rsidRDefault="002C1315" w:rsidP="00877AEE">
            <w:pPr>
              <w:spacing w:after="0" w:line="240" w:lineRule="auto"/>
              <w:jc w:val="center"/>
              <w:rPr>
                <w:rFonts w:ascii="Times New Roman" w:hAnsi="Times New Roman" w:cs="Times New Roman"/>
                <w:b/>
                <w:sz w:val="24"/>
                <w:szCs w:val="24"/>
              </w:rPr>
            </w:pPr>
          </w:p>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oprav. izost.</w:t>
            </w:r>
          </w:p>
        </w:tc>
        <w:tc>
          <w:tcPr>
            <w:tcW w:w="720" w:type="dxa"/>
            <w:tcBorders>
              <w:top w:val="single" w:sz="4" w:space="0" w:color="000000"/>
              <w:left w:val="single" w:sz="4" w:space="0" w:color="000000"/>
              <w:bottom w:val="single" w:sz="4" w:space="0" w:color="000000"/>
              <w:right w:val="single" w:sz="4" w:space="0" w:color="auto"/>
            </w:tcBorders>
          </w:tcPr>
          <w:p w:rsidR="002C1315" w:rsidRPr="00877AEE" w:rsidRDefault="002C1315" w:rsidP="00877AEE">
            <w:pPr>
              <w:spacing w:after="0" w:line="240" w:lineRule="auto"/>
              <w:jc w:val="center"/>
              <w:rPr>
                <w:rFonts w:ascii="Times New Roman" w:hAnsi="Times New Roman" w:cs="Times New Roman"/>
                <w:b/>
                <w:sz w:val="24"/>
                <w:szCs w:val="24"/>
              </w:rPr>
            </w:pPr>
          </w:p>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neopr. izost.</w:t>
            </w:r>
          </w:p>
        </w:tc>
        <w:tc>
          <w:tcPr>
            <w:tcW w:w="3105" w:type="dxa"/>
            <w:tcBorders>
              <w:top w:val="single" w:sz="4" w:space="0" w:color="000000"/>
              <w:left w:val="single" w:sz="4" w:space="0" w:color="auto"/>
              <w:bottom w:val="single" w:sz="4" w:space="0" w:color="000000"/>
              <w:right w:val="single" w:sz="4" w:space="0" w:color="000000"/>
            </w:tcBorders>
          </w:tcPr>
          <w:p w:rsidR="002C1315" w:rsidRPr="00877AEE" w:rsidRDefault="002C1315" w:rsidP="00877AEE">
            <w:pPr>
              <w:spacing w:after="0" w:line="240" w:lineRule="auto"/>
              <w:jc w:val="center"/>
              <w:rPr>
                <w:rFonts w:ascii="Times New Roman" w:hAnsi="Times New Roman" w:cs="Times New Roman"/>
                <w:b/>
                <w:sz w:val="24"/>
                <w:szCs w:val="24"/>
              </w:rPr>
            </w:pPr>
          </w:p>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NAJBOLJI UČENIK/CA</w:t>
            </w:r>
          </w:p>
        </w:tc>
      </w:tr>
      <w:tr w:rsidR="002C1315" w:rsidRPr="00877AEE" w:rsidTr="00877AEE">
        <w:tc>
          <w:tcPr>
            <w:tcW w:w="95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IV</w:t>
            </w:r>
          </w:p>
        </w:tc>
        <w:tc>
          <w:tcPr>
            <w:tcW w:w="855"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1197"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100%</w:t>
            </w:r>
          </w:p>
        </w:tc>
        <w:tc>
          <w:tcPr>
            <w:tcW w:w="810"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63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1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5,00</w:t>
            </w:r>
          </w:p>
        </w:tc>
        <w:tc>
          <w:tcPr>
            <w:tcW w:w="72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13</w:t>
            </w:r>
          </w:p>
        </w:tc>
        <w:tc>
          <w:tcPr>
            <w:tcW w:w="720"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3105"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 xml:space="preserve">             Obradović Emilija</w:t>
            </w:r>
          </w:p>
        </w:tc>
      </w:tr>
      <w:tr w:rsidR="002C1315" w:rsidRPr="00877AEE" w:rsidTr="00877AEE">
        <w:tc>
          <w:tcPr>
            <w:tcW w:w="95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V</w:t>
            </w:r>
          </w:p>
        </w:tc>
        <w:tc>
          <w:tcPr>
            <w:tcW w:w="855"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1197"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100%</w:t>
            </w:r>
          </w:p>
        </w:tc>
        <w:tc>
          <w:tcPr>
            <w:tcW w:w="810"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63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1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2,88</w:t>
            </w:r>
          </w:p>
        </w:tc>
        <w:tc>
          <w:tcPr>
            <w:tcW w:w="72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3105"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Božović Nikolina</w:t>
            </w:r>
          </w:p>
        </w:tc>
      </w:tr>
      <w:tr w:rsidR="002C1315" w:rsidRPr="00877AEE" w:rsidTr="00877AEE">
        <w:tc>
          <w:tcPr>
            <w:tcW w:w="95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VI</w:t>
            </w:r>
          </w:p>
        </w:tc>
        <w:tc>
          <w:tcPr>
            <w:tcW w:w="855"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1197"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100%</w:t>
            </w:r>
          </w:p>
        </w:tc>
        <w:tc>
          <w:tcPr>
            <w:tcW w:w="810"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63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1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5,00</w:t>
            </w:r>
          </w:p>
        </w:tc>
        <w:tc>
          <w:tcPr>
            <w:tcW w:w="72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17</w:t>
            </w:r>
          </w:p>
        </w:tc>
        <w:tc>
          <w:tcPr>
            <w:tcW w:w="720"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3105"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Raković Tijana</w:t>
            </w:r>
          </w:p>
        </w:tc>
      </w:tr>
      <w:tr w:rsidR="002C1315" w:rsidRPr="00877AEE" w:rsidTr="00877AEE">
        <w:tc>
          <w:tcPr>
            <w:tcW w:w="954"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IV-VI</w:t>
            </w:r>
          </w:p>
        </w:tc>
        <w:tc>
          <w:tcPr>
            <w:tcW w:w="855"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7</w:t>
            </w:r>
          </w:p>
        </w:tc>
        <w:tc>
          <w:tcPr>
            <w:tcW w:w="851"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1197" w:type="dxa"/>
            <w:tcBorders>
              <w:top w:val="single" w:sz="4" w:space="0" w:color="000000"/>
              <w:left w:val="single" w:sz="4" w:space="0" w:color="000000"/>
              <w:bottom w:val="single" w:sz="4" w:space="0" w:color="000000"/>
              <w:right w:val="single" w:sz="4" w:space="0" w:color="auto"/>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100%</w:t>
            </w:r>
          </w:p>
        </w:tc>
        <w:tc>
          <w:tcPr>
            <w:tcW w:w="810" w:type="dxa"/>
            <w:tcBorders>
              <w:top w:val="single" w:sz="4" w:space="0" w:color="000000"/>
              <w:left w:val="single" w:sz="4" w:space="0" w:color="auto"/>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0</w:t>
            </w:r>
          </w:p>
        </w:tc>
        <w:tc>
          <w:tcPr>
            <w:tcW w:w="54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0</w:t>
            </w:r>
          </w:p>
        </w:tc>
        <w:tc>
          <w:tcPr>
            <w:tcW w:w="54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0</w:t>
            </w:r>
          </w:p>
        </w:tc>
        <w:tc>
          <w:tcPr>
            <w:tcW w:w="81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4,29</w:t>
            </w:r>
          </w:p>
        </w:tc>
        <w:tc>
          <w:tcPr>
            <w:tcW w:w="72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30</w:t>
            </w:r>
          </w:p>
        </w:tc>
        <w:tc>
          <w:tcPr>
            <w:tcW w:w="720" w:type="dxa"/>
            <w:tcBorders>
              <w:top w:val="single" w:sz="4" w:space="0" w:color="000000"/>
              <w:left w:val="single" w:sz="4" w:space="0" w:color="000000"/>
              <w:bottom w:val="single" w:sz="4" w:space="0" w:color="000000"/>
              <w:right w:val="single" w:sz="4" w:space="0" w:color="auto"/>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0</w:t>
            </w:r>
          </w:p>
        </w:tc>
        <w:tc>
          <w:tcPr>
            <w:tcW w:w="3105" w:type="dxa"/>
            <w:tcBorders>
              <w:top w:val="single" w:sz="4" w:space="0" w:color="000000"/>
              <w:left w:val="single" w:sz="4" w:space="0" w:color="auto"/>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Raković Tijana</w:t>
            </w:r>
          </w:p>
        </w:tc>
      </w:tr>
      <w:tr w:rsidR="002C1315" w:rsidRPr="00877AEE" w:rsidTr="00877AEE">
        <w:tc>
          <w:tcPr>
            <w:tcW w:w="95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VII</w:t>
            </w:r>
          </w:p>
        </w:tc>
        <w:tc>
          <w:tcPr>
            <w:tcW w:w="855"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1197"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100%</w:t>
            </w:r>
          </w:p>
        </w:tc>
        <w:tc>
          <w:tcPr>
            <w:tcW w:w="810"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63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1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3,57</w:t>
            </w:r>
          </w:p>
        </w:tc>
        <w:tc>
          <w:tcPr>
            <w:tcW w:w="72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3105"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Božović Dijana</w:t>
            </w:r>
          </w:p>
        </w:tc>
      </w:tr>
      <w:tr w:rsidR="002C1315" w:rsidRPr="00877AEE" w:rsidTr="00877AEE">
        <w:tc>
          <w:tcPr>
            <w:tcW w:w="95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VIII</w:t>
            </w:r>
          </w:p>
        </w:tc>
        <w:tc>
          <w:tcPr>
            <w:tcW w:w="855"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1197"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100%</w:t>
            </w:r>
          </w:p>
        </w:tc>
        <w:tc>
          <w:tcPr>
            <w:tcW w:w="810"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63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1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4,25</w:t>
            </w:r>
          </w:p>
        </w:tc>
        <w:tc>
          <w:tcPr>
            <w:tcW w:w="72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8</w:t>
            </w:r>
          </w:p>
        </w:tc>
        <w:tc>
          <w:tcPr>
            <w:tcW w:w="720"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3105"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Raković Andreja</w:t>
            </w:r>
          </w:p>
        </w:tc>
      </w:tr>
      <w:tr w:rsidR="002C1315" w:rsidRPr="00877AEE" w:rsidTr="00877AEE">
        <w:tc>
          <w:tcPr>
            <w:tcW w:w="954"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IX</w:t>
            </w:r>
          </w:p>
        </w:tc>
        <w:tc>
          <w:tcPr>
            <w:tcW w:w="855"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1197"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100%</w:t>
            </w:r>
          </w:p>
        </w:tc>
        <w:tc>
          <w:tcPr>
            <w:tcW w:w="810"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63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1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3,68</w:t>
            </w:r>
          </w:p>
        </w:tc>
        <w:tc>
          <w:tcPr>
            <w:tcW w:w="720" w:type="dxa"/>
            <w:tcBorders>
              <w:top w:val="single" w:sz="4" w:space="0" w:color="000000"/>
              <w:left w:val="single" w:sz="4" w:space="0" w:color="000000"/>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11</w:t>
            </w:r>
          </w:p>
        </w:tc>
        <w:tc>
          <w:tcPr>
            <w:tcW w:w="720" w:type="dxa"/>
            <w:tcBorders>
              <w:top w:val="single" w:sz="4" w:space="0" w:color="000000"/>
              <w:left w:val="single" w:sz="4" w:space="0" w:color="000000"/>
              <w:bottom w:val="single" w:sz="4" w:space="0" w:color="000000"/>
              <w:right w:val="single" w:sz="4" w:space="0" w:color="auto"/>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3105" w:type="dxa"/>
            <w:tcBorders>
              <w:top w:val="single" w:sz="4" w:space="0" w:color="000000"/>
              <w:left w:val="single" w:sz="4" w:space="0" w:color="auto"/>
              <w:bottom w:val="single" w:sz="4" w:space="0" w:color="000000"/>
              <w:right w:val="single" w:sz="4" w:space="0" w:color="000000"/>
            </w:tcBorders>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Božović Jovana</w:t>
            </w:r>
          </w:p>
        </w:tc>
      </w:tr>
      <w:tr w:rsidR="002C1315" w:rsidRPr="00877AEE" w:rsidTr="00877AEE">
        <w:trPr>
          <w:trHeight w:val="355"/>
        </w:trPr>
        <w:tc>
          <w:tcPr>
            <w:tcW w:w="954"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VII-IX</w:t>
            </w:r>
          </w:p>
        </w:tc>
        <w:tc>
          <w:tcPr>
            <w:tcW w:w="855"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8</w:t>
            </w:r>
          </w:p>
        </w:tc>
        <w:tc>
          <w:tcPr>
            <w:tcW w:w="851"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0</w:t>
            </w:r>
          </w:p>
        </w:tc>
        <w:tc>
          <w:tcPr>
            <w:tcW w:w="1197" w:type="dxa"/>
            <w:tcBorders>
              <w:top w:val="single" w:sz="4" w:space="0" w:color="000000"/>
              <w:left w:val="single" w:sz="4" w:space="0" w:color="000000"/>
              <w:bottom w:val="single" w:sz="4" w:space="0" w:color="000000"/>
              <w:right w:val="single" w:sz="4" w:space="0" w:color="auto"/>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100%</w:t>
            </w:r>
          </w:p>
        </w:tc>
        <w:tc>
          <w:tcPr>
            <w:tcW w:w="810" w:type="dxa"/>
            <w:tcBorders>
              <w:top w:val="single" w:sz="4" w:space="0" w:color="000000"/>
              <w:left w:val="single" w:sz="4" w:space="0" w:color="auto"/>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63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1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3,83</w:t>
            </w:r>
          </w:p>
        </w:tc>
        <w:tc>
          <w:tcPr>
            <w:tcW w:w="720" w:type="dxa"/>
            <w:tcBorders>
              <w:top w:val="single" w:sz="4" w:space="0" w:color="000000"/>
              <w:left w:val="single" w:sz="4" w:space="0" w:color="000000"/>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19</w:t>
            </w:r>
          </w:p>
        </w:tc>
        <w:tc>
          <w:tcPr>
            <w:tcW w:w="720" w:type="dxa"/>
            <w:tcBorders>
              <w:top w:val="single" w:sz="4" w:space="0" w:color="000000"/>
              <w:left w:val="single" w:sz="4" w:space="0" w:color="000000"/>
              <w:bottom w:val="single" w:sz="4" w:space="0" w:color="000000"/>
              <w:right w:val="single" w:sz="4" w:space="0" w:color="auto"/>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0</w:t>
            </w:r>
          </w:p>
        </w:tc>
        <w:tc>
          <w:tcPr>
            <w:tcW w:w="3105" w:type="dxa"/>
            <w:tcBorders>
              <w:top w:val="single" w:sz="4" w:space="0" w:color="000000"/>
              <w:left w:val="single" w:sz="4" w:space="0" w:color="auto"/>
              <w:bottom w:val="single" w:sz="4" w:space="0" w:color="000000"/>
              <w:right w:val="single" w:sz="4" w:space="0" w:color="000000"/>
            </w:tcBorders>
            <w:shd w:val="clear" w:color="auto" w:fill="D9D9D9"/>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Raković Andreja</w:t>
            </w:r>
          </w:p>
        </w:tc>
      </w:tr>
      <w:tr w:rsidR="002C1315" w:rsidRPr="00877AEE" w:rsidTr="00877AEE">
        <w:tc>
          <w:tcPr>
            <w:tcW w:w="954" w:type="dxa"/>
            <w:tcBorders>
              <w:top w:val="single" w:sz="4" w:space="0" w:color="000000"/>
              <w:left w:val="single" w:sz="4" w:space="0" w:color="000000"/>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IV-IX</w:t>
            </w:r>
          </w:p>
        </w:tc>
        <w:tc>
          <w:tcPr>
            <w:tcW w:w="855" w:type="dxa"/>
            <w:tcBorders>
              <w:top w:val="single" w:sz="4" w:space="0" w:color="000000"/>
              <w:left w:val="single" w:sz="4" w:space="0" w:color="000000"/>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1197" w:type="dxa"/>
            <w:tcBorders>
              <w:top w:val="single" w:sz="4" w:space="0" w:color="000000"/>
              <w:left w:val="single" w:sz="4" w:space="0" w:color="000000"/>
              <w:bottom w:val="single" w:sz="4" w:space="0" w:color="000000"/>
              <w:right w:val="single" w:sz="4" w:space="0" w:color="auto"/>
            </w:tcBorders>
            <w:shd w:val="clear" w:color="auto" w:fill="A6A6A6"/>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100%</w:t>
            </w:r>
          </w:p>
        </w:tc>
        <w:tc>
          <w:tcPr>
            <w:tcW w:w="810" w:type="dxa"/>
            <w:tcBorders>
              <w:top w:val="single" w:sz="4" w:space="0" w:color="000000"/>
              <w:left w:val="single" w:sz="4" w:space="0" w:color="auto"/>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0</w:t>
            </w:r>
          </w:p>
        </w:tc>
        <w:tc>
          <w:tcPr>
            <w:tcW w:w="540" w:type="dxa"/>
            <w:tcBorders>
              <w:top w:val="single" w:sz="4" w:space="0" w:color="000000"/>
              <w:left w:val="single" w:sz="4" w:space="0" w:color="000000"/>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630" w:type="dxa"/>
            <w:tcBorders>
              <w:top w:val="single" w:sz="4" w:space="0" w:color="000000"/>
              <w:left w:val="single" w:sz="4" w:space="0" w:color="000000"/>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w:t>
            </w:r>
          </w:p>
        </w:tc>
        <w:tc>
          <w:tcPr>
            <w:tcW w:w="810" w:type="dxa"/>
            <w:tcBorders>
              <w:top w:val="single" w:sz="4" w:space="0" w:color="000000"/>
              <w:left w:val="single" w:sz="4" w:space="0" w:color="000000"/>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4,06</w:t>
            </w:r>
          </w:p>
        </w:tc>
        <w:tc>
          <w:tcPr>
            <w:tcW w:w="720" w:type="dxa"/>
            <w:tcBorders>
              <w:top w:val="single" w:sz="4" w:space="0" w:color="000000"/>
              <w:left w:val="single" w:sz="4" w:space="0" w:color="000000"/>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49</w:t>
            </w:r>
          </w:p>
        </w:tc>
        <w:tc>
          <w:tcPr>
            <w:tcW w:w="720" w:type="dxa"/>
            <w:tcBorders>
              <w:top w:val="single" w:sz="4" w:space="0" w:color="000000"/>
              <w:left w:val="single" w:sz="4" w:space="0" w:color="000000"/>
              <w:bottom w:val="single" w:sz="4" w:space="0" w:color="000000"/>
              <w:right w:val="single" w:sz="4" w:space="0" w:color="auto"/>
            </w:tcBorders>
            <w:shd w:val="clear" w:color="auto" w:fill="A6A6A6"/>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0</w:t>
            </w:r>
          </w:p>
        </w:tc>
        <w:tc>
          <w:tcPr>
            <w:tcW w:w="3105" w:type="dxa"/>
            <w:tcBorders>
              <w:top w:val="single" w:sz="4" w:space="0" w:color="000000"/>
              <w:left w:val="single" w:sz="4" w:space="0" w:color="auto"/>
              <w:bottom w:val="single" w:sz="4" w:space="0" w:color="000000"/>
              <w:right w:val="single" w:sz="4" w:space="0" w:color="000000"/>
            </w:tcBorders>
            <w:shd w:val="clear" w:color="auto" w:fill="A6A6A6"/>
            <w:hideMark/>
          </w:tcPr>
          <w:p w:rsidR="002C1315" w:rsidRPr="00877AEE" w:rsidRDefault="002C1315" w:rsidP="00877AEE">
            <w:pPr>
              <w:spacing w:after="0" w:line="240" w:lineRule="auto"/>
              <w:jc w:val="center"/>
              <w:rPr>
                <w:rFonts w:ascii="Times New Roman" w:hAnsi="Times New Roman" w:cs="Times New Roman"/>
                <w:sz w:val="24"/>
                <w:szCs w:val="24"/>
              </w:rPr>
            </w:pPr>
            <w:r w:rsidRPr="00877AEE">
              <w:rPr>
                <w:rFonts w:ascii="Times New Roman" w:hAnsi="Times New Roman" w:cs="Times New Roman"/>
                <w:sz w:val="24"/>
                <w:szCs w:val="24"/>
              </w:rPr>
              <w:t>Raković Andreja</w:t>
            </w:r>
          </w:p>
        </w:tc>
      </w:tr>
      <w:tr w:rsidR="002C1315" w:rsidRPr="00877AEE" w:rsidTr="00877AEE">
        <w:tc>
          <w:tcPr>
            <w:tcW w:w="954" w:type="dxa"/>
            <w:tcBorders>
              <w:top w:val="single" w:sz="4" w:space="0" w:color="000000"/>
              <w:left w:val="single" w:sz="4" w:space="0" w:color="000000"/>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hAnsi="Times New Roman" w:cs="Times New Roman"/>
                <w:b/>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1197" w:type="dxa"/>
            <w:tcBorders>
              <w:top w:val="single" w:sz="4" w:space="0" w:color="000000"/>
              <w:left w:val="single" w:sz="4" w:space="0" w:color="000000"/>
              <w:bottom w:val="single" w:sz="4" w:space="0" w:color="000000"/>
              <w:right w:val="single" w:sz="4" w:space="0" w:color="auto"/>
            </w:tcBorders>
            <w:shd w:val="clear" w:color="auto" w:fill="DDD9C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10" w:type="dxa"/>
            <w:tcBorders>
              <w:top w:val="single" w:sz="4" w:space="0" w:color="000000"/>
              <w:left w:val="single" w:sz="4" w:space="0" w:color="auto"/>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auto"/>
            </w:tcBorders>
            <w:shd w:val="clear" w:color="auto" w:fill="DDD9C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3105" w:type="dxa"/>
            <w:tcBorders>
              <w:top w:val="single" w:sz="4" w:space="0" w:color="000000"/>
              <w:left w:val="single" w:sz="4" w:space="0" w:color="auto"/>
              <w:bottom w:val="single" w:sz="4" w:space="0" w:color="000000"/>
              <w:right w:val="single" w:sz="4" w:space="0" w:color="000000"/>
            </w:tcBorders>
            <w:shd w:val="clear" w:color="auto" w:fill="DDD9C3"/>
            <w:hideMark/>
          </w:tcPr>
          <w:p w:rsidR="002C1315" w:rsidRPr="00877AEE" w:rsidRDefault="002C1315" w:rsidP="00877AEE">
            <w:pPr>
              <w:spacing w:after="0" w:line="240" w:lineRule="auto"/>
              <w:jc w:val="center"/>
              <w:rPr>
                <w:rFonts w:ascii="Times New Roman" w:hAnsi="Times New Roman" w:cs="Times New Roman"/>
                <w:sz w:val="24"/>
                <w:szCs w:val="24"/>
              </w:rPr>
            </w:pPr>
          </w:p>
        </w:tc>
      </w:tr>
      <w:tr w:rsidR="002C1315" w:rsidRPr="00877AEE" w:rsidTr="00877AEE">
        <w:tc>
          <w:tcPr>
            <w:tcW w:w="954" w:type="dxa"/>
            <w:tcBorders>
              <w:top w:val="single" w:sz="4" w:space="0" w:color="000000"/>
              <w:left w:val="single" w:sz="4" w:space="0" w:color="000000"/>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hAnsi="Times New Roman" w:cs="Times New Roman"/>
                <w:b/>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1197" w:type="dxa"/>
            <w:tcBorders>
              <w:top w:val="single" w:sz="4" w:space="0" w:color="000000"/>
              <w:left w:val="single" w:sz="4" w:space="0" w:color="000000"/>
              <w:bottom w:val="single" w:sz="4" w:space="0" w:color="000000"/>
              <w:right w:val="single" w:sz="4" w:space="0" w:color="auto"/>
            </w:tcBorders>
            <w:shd w:val="clear" w:color="auto" w:fill="DAEEF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10" w:type="dxa"/>
            <w:tcBorders>
              <w:top w:val="single" w:sz="4" w:space="0" w:color="000000"/>
              <w:left w:val="single" w:sz="4" w:space="0" w:color="auto"/>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auto"/>
            </w:tcBorders>
            <w:shd w:val="clear" w:color="auto" w:fill="DAEEF3"/>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3105" w:type="dxa"/>
            <w:tcBorders>
              <w:top w:val="single" w:sz="4" w:space="0" w:color="000000"/>
              <w:left w:val="single" w:sz="4" w:space="0" w:color="auto"/>
              <w:bottom w:val="single" w:sz="4" w:space="0" w:color="000000"/>
              <w:right w:val="single" w:sz="4" w:space="0" w:color="000000"/>
            </w:tcBorders>
            <w:shd w:val="clear" w:color="auto" w:fill="DAEEF3"/>
            <w:hideMark/>
          </w:tcPr>
          <w:p w:rsidR="002C1315" w:rsidRPr="00877AEE" w:rsidRDefault="002C1315" w:rsidP="00877AEE">
            <w:pPr>
              <w:spacing w:after="0" w:line="240" w:lineRule="auto"/>
              <w:jc w:val="center"/>
              <w:rPr>
                <w:rFonts w:ascii="Times New Roman" w:hAnsi="Times New Roman" w:cs="Times New Roman"/>
                <w:sz w:val="24"/>
                <w:szCs w:val="24"/>
              </w:rPr>
            </w:pPr>
          </w:p>
        </w:tc>
      </w:tr>
      <w:tr w:rsidR="002C1315" w:rsidRPr="00877AEE" w:rsidTr="00877AEE">
        <w:tc>
          <w:tcPr>
            <w:tcW w:w="954" w:type="dxa"/>
            <w:tcBorders>
              <w:top w:val="single" w:sz="4" w:space="0" w:color="000000"/>
              <w:left w:val="single" w:sz="4" w:space="0" w:color="000000"/>
              <w:bottom w:val="single" w:sz="4" w:space="0" w:color="000000"/>
              <w:right w:val="single" w:sz="4" w:space="0" w:color="000000"/>
            </w:tcBorders>
            <w:shd w:val="clear" w:color="auto" w:fill="FBD4B4"/>
            <w:hideMark/>
          </w:tcPr>
          <w:p w:rsidR="002C1315" w:rsidRPr="00877AEE" w:rsidRDefault="002C1315" w:rsidP="00877AEE">
            <w:pPr>
              <w:spacing w:after="0" w:line="240" w:lineRule="auto"/>
              <w:jc w:val="center"/>
              <w:rPr>
                <w:rFonts w:ascii="Times New Roman" w:hAnsi="Times New Roman" w:cs="Times New Roman"/>
                <w:b/>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FBD4B4"/>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BD4B4"/>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BD4B4"/>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BD4B4"/>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BD4B4"/>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1197" w:type="dxa"/>
            <w:tcBorders>
              <w:top w:val="single" w:sz="4" w:space="0" w:color="000000"/>
              <w:left w:val="single" w:sz="4" w:space="0" w:color="000000"/>
              <w:bottom w:val="single" w:sz="4" w:space="0" w:color="000000"/>
              <w:right w:val="single" w:sz="4" w:space="0" w:color="auto"/>
            </w:tcBorders>
            <w:shd w:val="clear" w:color="auto" w:fill="FBD4B4"/>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10" w:type="dxa"/>
            <w:tcBorders>
              <w:top w:val="single" w:sz="4" w:space="0" w:color="000000"/>
              <w:left w:val="single" w:sz="4" w:space="0" w:color="auto"/>
              <w:bottom w:val="single" w:sz="4" w:space="0" w:color="000000"/>
              <w:right w:val="single" w:sz="4" w:space="0" w:color="000000"/>
            </w:tcBorders>
            <w:shd w:val="clear" w:color="auto" w:fill="FBD4B4"/>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FBD4B4"/>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FBD4B4"/>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FBD4B4"/>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FBD4B4"/>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BD4B4"/>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auto"/>
            </w:tcBorders>
            <w:shd w:val="clear" w:color="auto" w:fill="FBD4B4"/>
            <w:hideMark/>
          </w:tcPr>
          <w:p w:rsidR="002C1315" w:rsidRPr="00877AEE" w:rsidRDefault="002C1315" w:rsidP="00877AEE">
            <w:pPr>
              <w:spacing w:after="0" w:line="240" w:lineRule="auto"/>
              <w:jc w:val="center"/>
              <w:rPr>
                <w:rFonts w:ascii="Times New Roman" w:hAnsi="Times New Roman" w:cs="Times New Roman"/>
                <w:sz w:val="24"/>
                <w:szCs w:val="24"/>
              </w:rPr>
            </w:pPr>
          </w:p>
        </w:tc>
        <w:tc>
          <w:tcPr>
            <w:tcW w:w="3105" w:type="dxa"/>
            <w:tcBorders>
              <w:top w:val="single" w:sz="4" w:space="0" w:color="000000"/>
              <w:left w:val="single" w:sz="4" w:space="0" w:color="auto"/>
              <w:bottom w:val="single" w:sz="4" w:space="0" w:color="000000"/>
              <w:right w:val="single" w:sz="4" w:space="0" w:color="000000"/>
            </w:tcBorders>
            <w:shd w:val="clear" w:color="auto" w:fill="FBD4B4"/>
            <w:hideMark/>
          </w:tcPr>
          <w:p w:rsidR="002C1315" w:rsidRPr="00877AEE" w:rsidRDefault="002C1315" w:rsidP="00877AEE">
            <w:pPr>
              <w:spacing w:after="0" w:line="240" w:lineRule="auto"/>
              <w:jc w:val="center"/>
              <w:rPr>
                <w:rFonts w:ascii="Times New Roman" w:hAnsi="Times New Roman" w:cs="Times New Roman"/>
                <w:sz w:val="24"/>
                <w:szCs w:val="24"/>
              </w:rPr>
            </w:pPr>
          </w:p>
        </w:tc>
      </w:tr>
    </w:tbl>
    <w:p w:rsidR="002C1315" w:rsidRPr="00877AEE" w:rsidRDefault="002C1315" w:rsidP="00877AEE">
      <w:pPr>
        <w:rPr>
          <w:rFonts w:ascii="Times New Roman" w:hAnsi="Times New Roman" w:cs="Times New Roman"/>
          <w:sz w:val="24"/>
          <w:szCs w:val="24"/>
        </w:rPr>
      </w:pPr>
    </w:p>
    <w:p w:rsidR="002C1315" w:rsidRPr="00877AEE" w:rsidRDefault="002C1315" w:rsidP="00877AEE">
      <w:pPr>
        <w:jc w:val="center"/>
        <w:rPr>
          <w:rFonts w:ascii="Times New Roman" w:hAnsi="Times New Roman" w:cs="Times New Roman"/>
          <w:b/>
          <w:sz w:val="24"/>
          <w:szCs w:val="24"/>
        </w:rPr>
      </w:pPr>
      <w:r w:rsidRPr="00877AEE">
        <w:rPr>
          <w:rFonts w:ascii="Times New Roman" w:hAnsi="Times New Roman" w:cs="Times New Roman"/>
          <w:b/>
          <w:sz w:val="24"/>
          <w:szCs w:val="24"/>
        </w:rPr>
        <w:t>Srednja ocjena po predmetima na nivou škole za školsku 2022/23.godinu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9"/>
        <w:gridCol w:w="902"/>
        <w:gridCol w:w="1126"/>
        <w:gridCol w:w="767"/>
        <w:gridCol w:w="1003"/>
        <w:gridCol w:w="1206"/>
        <w:gridCol w:w="1295"/>
        <w:gridCol w:w="914"/>
        <w:gridCol w:w="1172"/>
        <w:gridCol w:w="902"/>
      </w:tblGrid>
      <w:tr w:rsidR="002C1315" w:rsidRPr="00877AEE" w:rsidTr="00877AEE">
        <w:tc>
          <w:tcPr>
            <w:tcW w:w="2765" w:type="dxa"/>
          </w:tcPr>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Predmet</w:t>
            </w:r>
          </w:p>
        </w:tc>
        <w:tc>
          <w:tcPr>
            <w:tcW w:w="1074" w:type="dxa"/>
          </w:tcPr>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Odličan</w:t>
            </w:r>
          </w:p>
        </w:tc>
        <w:tc>
          <w:tcPr>
            <w:tcW w:w="1138" w:type="dxa"/>
          </w:tcPr>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Vrlodobar</w:t>
            </w:r>
          </w:p>
        </w:tc>
        <w:tc>
          <w:tcPr>
            <w:tcW w:w="1071" w:type="dxa"/>
          </w:tcPr>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Dobar</w:t>
            </w:r>
          </w:p>
        </w:tc>
        <w:tc>
          <w:tcPr>
            <w:tcW w:w="1309" w:type="dxa"/>
          </w:tcPr>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Dovoljan</w:t>
            </w:r>
          </w:p>
        </w:tc>
        <w:tc>
          <w:tcPr>
            <w:tcW w:w="1268" w:type="dxa"/>
          </w:tcPr>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Nedovoljan</w:t>
            </w:r>
          </w:p>
        </w:tc>
        <w:tc>
          <w:tcPr>
            <w:tcW w:w="1361" w:type="dxa"/>
          </w:tcPr>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Neocijenjeni</w:t>
            </w:r>
          </w:p>
        </w:tc>
        <w:tc>
          <w:tcPr>
            <w:tcW w:w="1044" w:type="dxa"/>
          </w:tcPr>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Ukupno učenika</w:t>
            </w:r>
          </w:p>
        </w:tc>
        <w:tc>
          <w:tcPr>
            <w:tcW w:w="1228" w:type="dxa"/>
          </w:tcPr>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Procenat prelaznosti</w:t>
            </w:r>
          </w:p>
        </w:tc>
        <w:tc>
          <w:tcPr>
            <w:tcW w:w="918" w:type="dxa"/>
          </w:tcPr>
          <w:p w:rsidR="002C1315" w:rsidRPr="00877AEE" w:rsidRDefault="002C1315" w:rsidP="00877AEE">
            <w:pPr>
              <w:spacing w:after="0" w:line="240" w:lineRule="auto"/>
              <w:jc w:val="center"/>
              <w:rPr>
                <w:rFonts w:ascii="Times New Roman" w:hAnsi="Times New Roman" w:cs="Times New Roman"/>
                <w:b/>
                <w:sz w:val="24"/>
                <w:szCs w:val="24"/>
              </w:rPr>
            </w:pPr>
            <w:r w:rsidRPr="00877AEE">
              <w:rPr>
                <w:rFonts w:ascii="Times New Roman" w:hAnsi="Times New Roman" w:cs="Times New Roman"/>
                <w:b/>
                <w:sz w:val="24"/>
                <w:szCs w:val="24"/>
              </w:rPr>
              <w:t>Srednja ocjena</w:t>
            </w:r>
          </w:p>
        </w:tc>
      </w:tr>
      <w:tr w:rsidR="002C1315" w:rsidRPr="00877AEE" w:rsidTr="00877AEE">
        <w:tc>
          <w:tcPr>
            <w:tcW w:w="2765"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CSBH jezik i književnost</w:t>
            </w:r>
          </w:p>
        </w:tc>
        <w:tc>
          <w:tcPr>
            <w:tcW w:w="1074"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4</w:t>
            </w:r>
          </w:p>
        </w:tc>
        <w:tc>
          <w:tcPr>
            <w:tcW w:w="113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071"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2</w:t>
            </w:r>
          </w:p>
        </w:tc>
        <w:tc>
          <w:tcPr>
            <w:tcW w:w="1309"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4</w:t>
            </w:r>
          </w:p>
        </w:tc>
        <w:tc>
          <w:tcPr>
            <w:tcW w:w="126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361"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044"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10</w:t>
            </w:r>
          </w:p>
        </w:tc>
        <w:tc>
          <w:tcPr>
            <w:tcW w:w="122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100%</w:t>
            </w:r>
          </w:p>
        </w:tc>
        <w:tc>
          <w:tcPr>
            <w:tcW w:w="91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3,40</w:t>
            </w:r>
          </w:p>
        </w:tc>
      </w:tr>
      <w:tr w:rsidR="002C1315" w:rsidRPr="00877AEE" w:rsidTr="00877AEE">
        <w:tc>
          <w:tcPr>
            <w:tcW w:w="2765"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Ruski jezik</w:t>
            </w:r>
          </w:p>
        </w:tc>
        <w:tc>
          <w:tcPr>
            <w:tcW w:w="1074"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4</w:t>
            </w:r>
          </w:p>
        </w:tc>
        <w:tc>
          <w:tcPr>
            <w:tcW w:w="113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3</w:t>
            </w:r>
          </w:p>
        </w:tc>
        <w:tc>
          <w:tcPr>
            <w:tcW w:w="1071"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2</w:t>
            </w:r>
          </w:p>
        </w:tc>
        <w:tc>
          <w:tcPr>
            <w:tcW w:w="1309"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1</w:t>
            </w:r>
          </w:p>
        </w:tc>
        <w:tc>
          <w:tcPr>
            <w:tcW w:w="126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361"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044"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10</w:t>
            </w:r>
          </w:p>
        </w:tc>
        <w:tc>
          <w:tcPr>
            <w:tcW w:w="122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100%</w:t>
            </w:r>
          </w:p>
        </w:tc>
        <w:tc>
          <w:tcPr>
            <w:tcW w:w="91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4.00</w:t>
            </w:r>
          </w:p>
        </w:tc>
      </w:tr>
      <w:tr w:rsidR="002C1315" w:rsidRPr="00877AEE" w:rsidTr="00877AEE">
        <w:tc>
          <w:tcPr>
            <w:tcW w:w="2765"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Engleski jezik</w:t>
            </w:r>
          </w:p>
        </w:tc>
        <w:tc>
          <w:tcPr>
            <w:tcW w:w="1074"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3</w:t>
            </w:r>
          </w:p>
        </w:tc>
        <w:tc>
          <w:tcPr>
            <w:tcW w:w="113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2</w:t>
            </w:r>
          </w:p>
        </w:tc>
        <w:tc>
          <w:tcPr>
            <w:tcW w:w="1071"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2</w:t>
            </w:r>
          </w:p>
        </w:tc>
        <w:tc>
          <w:tcPr>
            <w:tcW w:w="1309"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3</w:t>
            </w:r>
          </w:p>
        </w:tc>
        <w:tc>
          <w:tcPr>
            <w:tcW w:w="126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361"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044"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10</w:t>
            </w:r>
          </w:p>
        </w:tc>
        <w:tc>
          <w:tcPr>
            <w:tcW w:w="122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100%</w:t>
            </w:r>
          </w:p>
        </w:tc>
        <w:tc>
          <w:tcPr>
            <w:tcW w:w="91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3,40</w:t>
            </w:r>
          </w:p>
        </w:tc>
      </w:tr>
      <w:tr w:rsidR="002C1315" w:rsidRPr="00877AEE" w:rsidTr="00877AEE">
        <w:tc>
          <w:tcPr>
            <w:tcW w:w="2765"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Informatika sa tehnikom</w:t>
            </w:r>
          </w:p>
        </w:tc>
        <w:tc>
          <w:tcPr>
            <w:tcW w:w="1074"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4</w:t>
            </w:r>
          </w:p>
        </w:tc>
        <w:tc>
          <w:tcPr>
            <w:tcW w:w="113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1</w:t>
            </w:r>
          </w:p>
        </w:tc>
        <w:tc>
          <w:tcPr>
            <w:tcW w:w="1071"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2</w:t>
            </w:r>
          </w:p>
        </w:tc>
        <w:tc>
          <w:tcPr>
            <w:tcW w:w="1309"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26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361"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044"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7</w:t>
            </w:r>
          </w:p>
        </w:tc>
        <w:tc>
          <w:tcPr>
            <w:tcW w:w="122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100%</w:t>
            </w:r>
          </w:p>
        </w:tc>
        <w:tc>
          <w:tcPr>
            <w:tcW w:w="91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4,28</w:t>
            </w:r>
          </w:p>
        </w:tc>
      </w:tr>
      <w:tr w:rsidR="002C1315" w:rsidRPr="00877AEE" w:rsidTr="00877AEE">
        <w:tc>
          <w:tcPr>
            <w:tcW w:w="2765"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Fizika</w:t>
            </w:r>
          </w:p>
        </w:tc>
        <w:tc>
          <w:tcPr>
            <w:tcW w:w="1074"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2</w:t>
            </w:r>
          </w:p>
        </w:tc>
        <w:tc>
          <w:tcPr>
            <w:tcW w:w="113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1</w:t>
            </w:r>
          </w:p>
        </w:tc>
        <w:tc>
          <w:tcPr>
            <w:tcW w:w="1071"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4</w:t>
            </w:r>
          </w:p>
        </w:tc>
        <w:tc>
          <w:tcPr>
            <w:tcW w:w="1309"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1</w:t>
            </w:r>
          </w:p>
        </w:tc>
        <w:tc>
          <w:tcPr>
            <w:tcW w:w="126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361"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044"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8</w:t>
            </w:r>
          </w:p>
        </w:tc>
        <w:tc>
          <w:tcPr>
            <w:tcW w:w="122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100%</w:t>
            </w:r>
          </w:p>
        </w:tc>
        <w:tc>
          <w:tcPr>
            <w:tcW w:w="91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3,50</w:t>
            </w:r>
          </w:p>
        </w:tc>
      </w:tr>
      <w:tr w:rsidR="002C1315" w:rsidRPr="00877AEE" w:rsidTr="00877AEE">
        <w:tc>
          <w:tcPr>
            <w:tcW w:w="2765"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Istorija</w:t>
            </w:r>
          </w:p>
        </w:tc>
        <w:tc>
          <w:tcPr>
            <w:tcW w:w="1074"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4</w:t>
            </w:r>
          </w:p>
        </w:tc>
        <w:tc>
          <w:tcPr>
            <w:tcW w:w="113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2</w:t>
            </w:r>
          </w:p>
        </w:tc>
        <w:tc>
          <w:tcPr>
            <w:tcW w:w="1071"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4</w:t>
            </w:r>
          </w:p>
        </w:tc>
        <w:tc>
          <w:tcPr>
            <w:tcW w:w="1309"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26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361"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044"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10</w:t>
            </w:r>
          </w:p>
        </w:tc>
        <w:tc>
          <w:tcPr>
            <w:tcW w:w="122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100%</w:t>
            </w:r>
          </w:p>
        </w:tc>
        <w:tc>
          <w:tcPr>
            <w:tcW w:w="91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4,00</w:t>
            </w:r>
          </w:p>
        </w:tc>
      </w:tr>
      <w:tr w:rsidR="002C1315" w:rsidRPr="00877AEE" w:rsidTr="00877AEE">
        <w:tc>
          <w:tcPr>
            <w:tcW w:w="2765"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Geografija</w:t>
            </w:r>
          </w:p>
        </w:tc>
        <w:tc>
          <w:tcPr>
            <w:tcW w:w="1074"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4</w:t>
            </w:r>
          </w:p>
        </w:tc>
        <w:tc>
          <w:tcPr>
            <w:tcW w:w="113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2</w:t>
            </w:r>
          </w:p>
        </w:tc>
        <w:tc>
          <w:tcPr>
            <w:tcW w:w="1071"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2</w:t>
            </w:r>
          </w:p>
        </w:tc>
        <w:tc>
          <w:tcPr>
            <w:tcW w:w="1309"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26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361"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044"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8</w:t>
            </w:r>
          </w:p>
        </w:tc>
        <w:tc>
          <w:tcPr>
            <w:tcW w:w="122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100%</w:t>
            </w:r>
          </w:p>
        </w:tc>
        <w:tc>
          <w:tcPr>
            <w:tcW w:w="91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4,25</w:t>
            </w:r>
          </w:p>
        </w:tc>
      </w:tr>
      <w:tr w:rsidR="002C1315" w:rsidRPr="00877AEE" w:rsidTr="00877AEE">
        <w:tc>
          <w:tcPr>
            <w:tcW w:w="2765"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Biologija</w:t>
            </w:r>
          </w:p>
        </w:tc>
        <w:tc>
          <w:tcPr>
            <w:tcW w:w="1074"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4</w:t>
            </w:r>
          </w:p>
        </w:tc>
        <w:tc>
          <w:tcPr>
            <w:tcW w:w="113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1</w:t>
            </w:r>
          </w:p>
        </w:tc>
        <w:tc>
          <w:tcPr>
            <w:tcW w:w="1071"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5</w:t>
            </w:r>
          </w:p>
        </w:tc>
        <w:tc>
          <w:tcPr>
            <w:tcW w:w="1309"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26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361"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044"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10</w:t>
            </w:r>
          </w:p>
        </w:tc>
        <w:tc>
          <w:tcPr>
            <w:tcW w:w="122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100%</w:t>
            </w:r>
          </w:p>
        </w:tc>
        <w:tc>
          <w:tcPr>
            <w:tcW w:w="91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3,90</w:t>
            </w:r>
          </w:p>
        </w:tc>
      </w:tr>
      <w:tr w:rsidR="002C1315" w:rsidRPr="00877AEE" w:rsidTr="00877AEE">
        <w:tc>
          <w:tcPr>
            <w:tcW w:w="2765"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Matematika</w:t>
            </w:r>
          </w:p>
        </w:tc>
        <w:tc>
          <w:tcPr>
            <w:tcW w:w="1074"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3</w:t>
            </w:r>
          </w:p>
        </w:tc>
        <w:tc>
          <w:tcPr>
            <w:tcW w:w="113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1</w:t>
            </w:r>
          </w:p>
        </w:tc>
        <w:tc>
          <w:tcPr>
            <w:tcW w:w="1071"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3</w:t>
            </w:r>
          </w:p>
        </w:tc>
        <w:tc>
          <w:tcPr>
            <w:tcW w:w="1309"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3</w:t>
            </w:r>
          </w:p>
        </w:tc>
        <w:tc>
          <w:tcPr>
            <w:tcW w:w="126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361"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044"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10</w:t>
            </w:r>
          </w:p>
        </w:tc>
        <w:tc>
          <w:tcPr>
            <w:tcW w:w="122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100%</w:t>
            </w:r>
          </w:p>
        </w:tc>
        <w:tc>
          <w:tcPr>
            <w:tcW w:w="91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3,40</w:t>
            </w:r>
          </w:p>
        </w:tc>
      </w:tr>
      <w:tr w:rsidR="002C1315" w:rsidRPr="00877AEE" w:rsidTr="00877AEE">
        <w:tc>
          <w:tcPr>
            <w:tcW w:w="2765"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Hemija</w:t>
            </w:r>
          </w:p>
        </w:tc>
        <w:tc>
          <w:tcPr>
            <w:tcW w:w="1074"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3</w:t>
            </w:r>
          </w:p>
        </w:tc>
        <w:tc>
          <w:tcPr>
            <w:tcW w:w="113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1</w:t>
            </w:r>
          </w:p>
        </w:tc>
        <w:tc>
          <w:tcPr>
            <w:tcW w:w="1071"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3</w:t>
            </w:r>
          </w:p>
        </w:tc>
        <w:tc>
          <w:tcPr>
            <w:tcW w:w="1309"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1</w:t>
            </w:r>
          </w:p>
        </w:tc>
        <w:tc>
          <w:tcPr>
            <w:tcW w:w="126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361"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044"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8</w:t>
            </w:r>
          </w:p>
        </w:tc>
        <w:tc>
          <w:tcPr>
            <w:tcW w:w="122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100%</w:t>
            </w:r>
          </w:p>
        </w:tc>
        <w:tc>
          <w:tcPr>
            <w:tcW w:w="91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3.75</w:t>
            </w:r>
          </w:p>
        </w:tc>
      </w:tr>
      <w:tr w:rsidR="002C1315" w:rsidRPr="00877AEE" w:rsidTr="00877AEE">
        <w:tc>
          <w:tcPr>
            <w:tcW w:w="2765"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Preduzetništvo</w:t>
            </w:r>
          </w:p>
        </w:tc>
        <w:tc>
          <w:tcPr>
            <w:tcW w:w="1074"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1</w:t>
            </w:r>
          </w:p>
        </w:tc>
        <w:tc>
          <w:tcPr>
            <w:tcW w:w="113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071"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309"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26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361"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044"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1</w:t>
            </w:r>
          </w:p>
        </w:tc>
        <w:tc>
          <w:tcPr>
            <w:tcW w:w="122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100%</w:t>
            </w:r>
          </w:p>
        </w:tc>
        <w:tc>
          <w:tcPr>
            <w:tcW w:w="91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5,00</w:t>
            </w:r>
          </w:p>
        </w:tc>
      </w:tr>
      <w:tr w:rsidR="002C1315" w:rsidRPr="00877AEE" w:rsidTr="00877AEE">
        <w:tc>
          <w:tcPr>
            <w:tcW w:w="2765"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Fizičko vaspitanje</w:t>
            </w:r>
          </w:p>
        </w:tc>
        <w:tc>
          <w:tcPr>
            <w:tcW w:w="1074"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10</w:t>
            </w:r>
          </w:p>
        </w:tc>
        <w:tc>
          <w:tcPr>
            <w:tcW w:w="113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071"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309"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26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361"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044"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10</w:t>
            </w:r>
          </w:p>
        </w:tc>
        <w:tc>
          <w:tcPr>
            <w:tcW w:w="122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100%</w:t>
            </w:r>
          </w:p>
        </w:tc>
        <w:tc>
          <w:tcPr>
            <w:tcW w:w="91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5,00</w:t>
            </w:r>
          </w:p>
        </w:tc>
      </w:tr>
      <w:tr w:rsidR="002C1315" w:rsidRPr="00877AEE" w:rsidTr="00877AEE">
        <w:tc>
          <w:tcPr>
            <w:tcW w:w="2765"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lastRenderedPageBreak/>
              <w:t>Likovna kultura</w:t>
            </w:r>
          </w:p>
        </w:tc>
        <w:tc>
          <w:tcPr>
            <w:tcW w:w="1074"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10</w:t>
            </w:r>
          </w:p>
        </w:tc>
        <w:tc>
          <w:tcPr>
            <w:tcW w:w="113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071"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309"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26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361"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044"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10</w:t>
            </w:r>
          </w:p>
        </w:tc>
        <w:tc>
          <w:tcPr>
            <w:tcW w:w="122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100%</w:t>
            </w:r>
          </w:p>
        </w:tc>
        <w:tc>
          <w:tcPr>
            <w:tcW w:w="91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5,00</w:t>
            </w:r>
          </w:p>
        </w:tc>
      </w:tr>
      <w:tr w:rsidR="002C1315" w:rsidRPr="00877AEE" w:rsidTr="00877AEE">
        <w:tc>
          <w:tcPr>
            <w:tcW w:w="2765"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Muzička kultura</w:t>
            </w:r>
          </w:p>
        </w:tc>
        <w:tc>
          <w:tcPr>
            <w:tcW w:w="1074"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9</w:t>
            </w:r>
          </w:p>
        </w:tc>
        <w:tc>
          <w:tcPr>
            <w:tcW w:w="113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1</w:t>
            </w:r>
          </w:p>
        </w:tc>
        <w:tc>
          <w:tcPr>
            <w:tcW w:w="1071"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309"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26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361"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044"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10</w:t>
            </w:r>
          </w:p>
        </w:tc>
        <w:tc>
          <w:tcPr>
            <w:tcW w:w="122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100%</w:t>
            </w:r>
          </w:p>
        </w:tc>
        <w:tc>
          <w:tcPr>
            <w:tcW w:w="91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4,90</w:t>
            </w:r>
          </w:p>
        </w:tc>
      </w:tr>
      <w:tr w:rsidR="002C1315" w:rsidRPr="00877AEE" w:rsidTr="00877AEE">
        <w:tc>
          <w:tcPr>
            <w:tcW w:w="2765"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Zdravi stilovi života</w:t>
            </w:r>
          </w:p>
        </w:tc>
        <w:tc>
          <w:tcPr>
            <w:tcW w:w="1074"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3</w:t>
            </w:r>
          </w:p>
        </w:tc>
        <w:tc>
          <w:tcPr>
            <w:tcW w:w="113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071"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309"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26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361"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044"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3</w:t>
            </w:r>
          </w:p>
        </w:tc>
        <w:tc>
          <w:tcPr>
            <w:tcW w:w="122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100%</w:t>
            </w:r>
          </w:p>
        </w:tc>
        <w:tc>
          <w:tcPr>
            <w:tcW w:w="91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5,00</w:t>
            </w:r>
          </w:p>
        </w:tc>
      </w:tr>
      <w:tr w:rsidR="002C1315" w:rsidRPr="00877AEE" w:rsidTr="00877AEE">
        <w:tc>
          <w:tcPr>
            <w:tcW w:w="2765"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Literna i novinarska</w:t>
            </w:r>
          </w:p>
        </w:tc>
        <w:tc>
          <w:tcPr>
            <w:tcW w:w="1074"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2</w:t>
            </w:r>
          </w:p>
        </w:tc>
        <w:tc>
          <w:tcPr>
            <w:tcW w:w="113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2</w:t>
            </w:r>
          </w:p>
        </w:tc>
        <w:tc>
          <w:tcPr>
            <w:tcW w:w="1071"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309"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26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361"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w:t>
            </w:r>
          </w:p>
        </w:tc>
        <w:tc>
          <w:tcPr>
            <w:tcW w:w="1044"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4</w:t>
            </w:r>
          </w:p>
        </w:tc>
        <w:tc>
          <w:tcPr>
            <w:tcW w:w="122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100%</w:t>
            </w:r>
          </w:p>
        </w:tc>
        <w:tc>
          <w:tcPr>
            <w:tcW w:w="918" w:type="dxa"/>
          </w:tcPr>
          <w:p w:rsidR="002C1315" w:rsidRPr="00877AEE" w:rsidRDefault="002C1315" w:rsidP="00877AEE">
            <w:pPr>
              <w:spacing w:after="0" w:line="240" w:lineRule="auto"/>
              <w:rPr>
                <w:rFonts w:ascii="Times New Roman" w:hAnsi="Times New Roman" w:cs="Times New Roman"/>
                <w:sz w:val="24"/>
                <w:szCs w:val="24"/>
              </w:rPr>
            </w:pPr>
            <w:r w:rsidRPr="00877AEE">
              <w:rPr>
                <w:rFonts w:ascii="Times New Roman" w:hAnsi="Times New Roman" w:cs="Times New Roman"/>
                <w:sz w:val="24"/>
                <w:szCs w:val="24"/>
              </w:rPr>
              <w:t>4,50</w:t>
            </w:r>
          </w:p>
        </w:tc>
      </w:tr>
    </w:tbl>
    <w:p w:rsidR="002C1315" w:rsidRPr="00877AEE" w:rsidRDefault="002C1315" w:rsidP="00877AEE">
      <w:pPr>
        <w:rPr>
          <w:rFonts w:ascii="Times New Roman" w:hAnsi="Times New Roman" w:cs="Times New Roman"/>
          <w:sz w:val="24"/>
          <w:szCs w:val="24"/>
        </w:rPr>
      </w:pP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Dana 14-06-2023-god.našu školu su posjetili direktorica JUOŠ ,, Vuk Karadžić”, Milka Boričić, prof. Aleksandra Šćepanović sa učenicima VIII razreda.</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Učenica I razreda, Ksenija Obradović, je dobila specijalnu nagradu u kategoriji ,,gosti konkursa” na VII likovnom konkursu ,, Zajedno kroz svet u boji”.</w:t>
      </w:r>
      <w:r w:rsidRPr="00877AEE">
        <w:rPr>
          <w:rFonts w:ascii="Times New Roman" w:hAnsi="Times New Roman" w:cs="Times New Roman"/>
          <w:sz w:val="24"/>
          <w:szCs w:val="24"/>
        </w:rPr>
        <w:tab/>
        <w:t>Organizator konkursa je OŠ ,, 6. oktobar”iz Kikinde.</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Dana 27.06.2023.godine direktorica, Snežana Rajković, prisustvovala je prijemu koji je povodom 4. jula – Dana nezavisnosti SAD-a, priredila Ambasada SAD u Crnoj Gori.</w:t>
      </w:r>
    </w:p>
    <w:p w:rsidR="002C1315" w:rsidRPr="00877AEE" w:rsidRDefault="002C1315" w:rsidP="00614798">
      <w:pPr>
        <w:jc w:val="both"/>
        <w:rPr>
          <w:rFonts w:ascii="Times New Roman" w:hAnsi="Times New Roman" w:cs="Times New Roman"/>
          <w:sz w:val="24"/>
          <w:szCs w:val="24"/>
        </w:rPr>
      </w:pPr>
      <w:r w:rsidRPr="00877AEE">
        <w:rPr>
          <w:rFonts w:ascii="Times New Roman" w:hAnsi="Times New Roman" w:cs="Times New Roman"/>
          <w:sz w:val="24"/>
          <w:szCs w:val="24"/>
        </w:rPr>
        <w:t>Tijana Živković, prof.engleskog jezika i volonterka Aleksandra Gicala prisustvovale prvoj obuci za osmišljavanje i upravljanje projektima Mirovnog korpusa u Crnoj Gori.</w:t>
      </w:r>
    </w:p>
    <w:p w:rsidR="002C1315" w:rsidRPr="00877AEE" w:rsidRDefault="002C1315" w:rsidP="00614798">
      <w:pPr>
        <w:jc w:val="both"/>
        <w:rPr>
          <w:rFonts w:ascii="Times New Roman" w:hAnsi="Times New Roman" w:cs="Times New Roman"/>
          <w:sz w:val="24"/>
          <w:szCs w:val="24"/>
        </w:rPr>
      </w:pPr>
      <w:r w:rsidRPr="00877AEE">
        <w:rPr>
          <w:rFonts w:ascii="Times New Roman" w:hAnsi="Times New Roman" w:cs="Times New Roman"/>
          <w:sz w:val="24"/>
          <w:szCs w:val="24"/>
        </w:rPr>
        <w:t>Dana 04.i 05.07.2023.god. direktorica Snežana Rajković, prisustvovala obuci iz programa za obuku rukovodilaca obrazovno-vaspitnih ustanova iz opština Bijelo Polje, Berane i Petnjica, modul: Zakonodavstvo i administracija.</w:t>
      </w:r>
    </w:p>
    <w:p w:rsidR="002C1315" w:rsidRPr="00877AEE" w:rsidRDefault="002C1315" w:rsidP="00614798">
      <w:pPr>
        <w:jc w:val="both"/>
        <w:rPr>
          <w:rFonts w:ascii="Times New Roman" w:hAnsi="Times New Roman" w:cs="Times New Roman"/>
          <w:sz w:val="24"/>
          <w:szCs w:val="24"/>
        </w:rPr>
      </w:pPr>
      <w:r w:rsidRPr="00877AEE">
        <w:rPr>
          <w:rFonts w:ascii="Times New Roman" w:hAnsi="Times New Roman" w:cs="Times New Roman"/>
          <w:sz w:val="24"/>
          <w:szCs w:val="24"/>
        </w:rPr>
        <w:t>Dana 30.08.2023.god.školu je posjetila prosvjetna inspektorka Amra Hodžić.</w:t>
      </w:r>
    </w:p>
    <w:p w:rsidR="002C1315" w:rsidRPr="00877AEE" w:rsidRDefault="002C1315" w:rsidP="00614798">
      <w:pPr>
        <w:jc w:val="both"/>
        <w:rPr>
          <w:rFonts w:ascii="Times New Roman" w:hAnsi="Times New Roman" w:cs="Times New Roman"/>
          <w:sz w:val="24"/>
          <w:szCs w:val="24"/>
        </w:rPr>
      </w:pPr>
      <w:r w:rsidRPr="00877AEE">
        <w:rPr>
          <w:rFonts w:ascii="Times New Roman" w:hAnsi="Times New Roman" w:cs="Times New Roman"/>
          <w:sz w:val="24"/>
          <w:szCs w:val="24"/>
        </w:rPr>
        <w:t>Dana 31.08.2023.god. školu je posjetio Kijamet Omer, inspektor za arhivsku djelatnost.</w:t>
      </w:r>
    </w:p>
    <w:p w:rsidR="002C1315" w:rsidRPr="00877AEE" w:rsidRDefault="002C1315" w:rsidP="00614798">
      <w:pPr>
        <w:jc w:val="both"/>
        <w:rPr>
          <w:rFonts w:ascii="Times New Roman" w:hAnsi="Times New Roman" w:cs="Times New Roman"/>
          <w:sz w:val="24"/>
          <w:szCs w:val="24"/>
        </w:rPr>
      </w:pPr>
      <w:r w:rsidRPr="00877AEE">
        <w:rPr>
          <w:rFonts w:ascii="Times New Roman" w:hAnsi="Times New Roman" w:cs="Times New Roman"/>
          <w:sz w:val="24"/>
          <w:szCs w:val="24"/>
        </w:rPr>
        <w:t>Dana 01.09.2023.god. školu je posjetila inspektorka rada Sonja Rakonjac.</w:t>
      </w:r>
    </w:p>
    <w:p w:rsidR="002C1315" w:rsidRPr="00877AEE" w:rsidRDefault="002C1315" w:rsidP="00614798">
      <w:pPr>
        <w:jc w:val="both"/>
        <w:rPr>
          <w:rFonts w:ascii="Times New Roman" w:hAnsi="Times New Roman" w:cs="Times New Roman"/>
          <w:sz w:val="24"/>
          <w:szCs w:val="24"/>
        </w:rPr>
      </w:pPr>
      <w:r w:rsidRPr="00877AEE">
        <w:rPr>
          <w:rFonts w:ascii="Times New Roman" w:hAnsi="Times New Roman" w:cs="Times New Roman"/>
          <w:sz w:val="24"/>
          <w:szCs w:val="24"/>
        </w:rPr>
        <w:t>U toku jula i avgusta mjeseca nastavno osoblje je koristilo godišnji odmor, dok je pomoćno osoblje izvodilo radove na generalnom uređenju i čišćenju objekta i školskog dvorišta.</w:t>
      </w:r>
    </w:p>
    <w:p w:rsidR="002C1315" w:rsidRPr="00877AEE" w:rsidRDefault="002C1315" w:rsidP="00614798">
      <w:pPr>
        <w:jc w:val="both"/>
        <w:rPr>
          <w:rFonts w:ascii="Times New Roman" w:hAnsi="Times New Roman" w:cs="Times New Roman"/>
          <w:sz w:val="24"/>
          <w:szCs w:val="24"/>
        </w:rPr>
      </w:pPr>
      <w:r w:rsidRPr="00877AEE">
        <w:rPr>
          <w:rFonts w:ascii="Times New Roman" w:hAnsi="Times New Roman" w:cs="Times New Roman"/>
          <w:sz w:val="24"/>
          <w:szCs w:val="24"/>
        </w:rPr>
        <w:t>Plan rada za ovu godinu je u potpunosti realizovan i sprovedene su sve planirane  aktivnosti u toku školske 2022-2023 godine.</w:t>
      </w:r>
    </w:p>
    <w:p w:rsidR="00DA273E" w:rsidRDefault="00DA273E" w:rsidP="00877AEE">
      <w:pPr>
        <w:jc w:val="center"/>
        <w:rPr>
          <w:rFonts w:ascii="Times New Roman" w:hAnsi="Times New Roman" w:cs="Times New Roman"/>
          <w:b/>
          <w:sz w:val="24"/>
          <w:szCs w:val="24"/>
        </w:rPr>
      </w:pPr>
    </w:p>
    <w:p w:rsidR="00DA273E" w:rsidRDefault="00DA273E" w:rsidP="00877AEE">
      <w:pPr>
        <w:jc w:val="center"/>
        <w:rPr>
          <w:rFonts w:ascii="Times New Roman" w:hAnsi="Times New Roman" w:cs="Times New Roman"/>
          <w:b/>
          <w:sz w:val="24"/>
          <w:szCs w:val="24"/>
        </w:rPr>
      </w:pPr>
    </w:p>
    <w:p w:rsidR="00DA273E" w:rsidRDefault="00DA273E" w:rsidP="00877AEE">
      <w:pPr>
        <w:jc w:val="center"/>
        <w:rPr>
          <w:rFonts w:ascii="Times New Roman" w:hAnsi="Times New Roman" w:cs="Times New Roman"/>
          <w:b/>
          <w:sz w:val="24"/>
          <w:szCs w:val="24"/>
        </w:rPr>
      </w:pPr>
    </w:p>
    <w:p w:rsidR="002C1315" w:rsidRPr="00877AEE" w:rsidRDefault="002C1315" w:rsidP="00877AEE">
      <w:pPr>
        <w:jc w:val="center"/>
        <w:rPr>
          <w:rFonts w:ascii="Times New Roman" w:hAnsi="Times New Roman" w:cs="Times New Roman"/>
          <w:b/>
          <w:sz w:val="24"/>
          <w:szCs w:val="24"/>
        </w:rPr>
      </w:pPr>
      <w:r w:rsidRPr="00877AEE">
        <w:rPr>
          <w:rFonts w:ascii="Times New Roman" w:hAnsi="Times New Roman" w:cs="Times New Roman"/>
          <w:b/>
          <w:sz w:val="24"/>
          <w:szCs w:val="24"/>
        </w:rPr>
        <w:lastRenderedPageBreak/>
        <w:t>J</w:t>
      </w:r>
      <w:r w:rsidR="00774972">
        <w:rPr>
          <w:rFonts w:ascii="Times New Roman" w:hAnsi="Times New Roman" w:cs="Times New Roman"/>
          <w:b/>
          <w:sz w:val="24"/>
          <w:szCs w:val="24"/>
        </w:rPr>
        <w:t xml:space="preserve">AVNA </w:t>
      </w:r>
      <w:r w:rsidRPr="00877AEE">
        <w:rPr>
          <w:rFonts w:ascii="Times New Roman" w:hAnsi="Times New Roman" w:cs="Times New Roman"/>
          <w:b/>
          <w:sz w:val="24"/>
          <w:szCs w:val="24"/>
        </w:rPr>
        <w:t>U</w:t>
      </w:r>
      <w:r w:rsidR="00774972">
        <w:rPr>
          <w:rFonts w:ascii="Times New Roman" w:hAnsi="Times New Roman" w:cs="Times New Roman"/>
          <w:b/>
          <w:sz w:val="24"/>
          <w:szCs w:val="24"/>
        </w:rPr>
        <w:t>STANOVA</w:t>
      </w:r>
      <w:r w:rsidRPr="00877AEE">
        <w:rPr>
          <w:rFonts w:ascii="Times New Roman" w:hAnsi="Times New Roman" w:cs="Times New Roman"/>
          <w:b/>
          <w:sz w:val="24"/>
          <w:szCs w:val="24"/>
        </w:rPr>
        <w:t xml:space="preserve"> OŠ</w:t>
      </w:r>
      <w:r w:rsidR="00614798">
        <w:rPr>
          <w:rFonts w:ascii="Times New Roman" w:hAnsi="Times New Roman" w:cs="Times New Roman"/>
          <w:b/>
          <w:sz w:val="24"/>
          <w:szCs w:val="24"/>
        </w:rPr>
        <w:t xml:space="preserve"> </w:t>
      </w:r>
      <w:r w:rsidRPr="00877AEE">
        <w:rPr>
          <w:rFonts w:ascii="Times New Roman" w:hAnsi="Times New Roman" w:cs="Times New Roman"/>
          <w:b/>
          <w:sz w:val="24"/>
          <w:szCs w:val="24"/>
        </w:rPr>
        <w:t>” POLICA”</w:t>
      </w:r>
    </w:p>
    <w:p w:rsidR="002C1315" w:rsidRPr="00877AEE" w:rsidRDefault="002C1315" w:rsidP="00614798">
      <w:pPr>
        <w:jc w:val="both"/>
        <w:rPr>
          <w:rFonts w:ascii="Times New Roman" w:hAnsi="Times New Roman" w:cs="Times New Roman"/>
          <w:sz w:val="24"/>
          <w:szCs w:val="24"/>
        </w:rPr>
      </w:pPr>
      <w:r w:rsidRPr="00877AEE">
        <w:rPr>
          <w:rFonts w:ascii="Times New Roman" w:hAnsi="Times New Roman" w:cs="Times New Roman"/>
          <w:sz w:val="24"/>
          <w:szCs w:val="24"/>
        </w:rPr>
        <w:t>U školskoj 2022/2023.godini završilo je razred 79 učenika raspoređenih u 11 odjeljenja,uključujući i područna odjeljenja.</w:t>
      </w:r>
    </w:p>
    <w:p w:rsidR="002C1315" w:rsidRPr="00877AEE" w:rsidRDefault="002C1315" w:rsidP="00614798">
      <w:pPr>
        <w:jc w:val="both"/>
        <w:rPr>
          <w:rFonts w:ascii="Times New Roman" w:hAnsi="Times New Roman" w:cs="Times New Roman"/>
          <w:sz w:val="24"/>
          <w:szCs w:val="24"/>
        </w:rPr>
      </w:pPr>
      <w:r w:rsidRPr="00877AEE">
        <w:rPr>
          <w:rFonts w:ascii="Times New Roman" w:hAnsi="Times New Roman" w:cs="Times New Roman"/>
          <w:sz w:val="24"/>
          <w:szCs w:val="24"/>
        </w:rPr>
        <w:t>Opisno ocjenjivanje za reformisani program 14 učenika i to I i II razred,dok su ostali razredi brojčano ocjenjivani.</w:t>
      </w:r>
    </w:p>
    <w:p w:rsidR="002C1315" w:rsidRPr="00877AEE" w:rsidRDefault="002C1315" w:rsidP="00614798">
      <w:pPr>
        <w:jc w:val="both"/>
        <w:rPr>
          <w:rFonts w:ascii="Times New Roman" w:hAnsi="Times New Roman" w:cs="Times New Roman"/>
          <w:sz w:val="24"/>
          <w:szCs w:val="24"/>
        </w:rPr>
      </w:pPr>
      <w:r w:rsidRPr="00877AEE">
        <w:rPr>
          <w:rFonts w:ascii="Times New Roman" w:hAnsi="Times New Roman" w:cs="Times New Roman"/>
          <w:sz w:val="24"/>
          <w:szCs w:val="24"/>
        </w:rPr>
        <w:t>U toku nastavne godine učenici su napravili 1335 opravdanih časova uglavnom zbog bolesti astme,gripa i sl. Dok je neopravdanih časova bilo 57 časova.</w:t>
      </w:r>
    </w:p>
    <w:p w:rsidR="002C1315" w:rsidRPr="00877AEE" w:rsidRDefault="002C1315" w:rsidP="00877AEE">
      <w:pPr>
        <w:rPr>
          <w:rFonts w:ascii="Times New Roman" w:hAnsi="Times New Roman" w:cs="Times New Roman"/>
          <w:sz w:val="24"/>
          <w:szCs w:val="24"/>
        </w:rPr>
      </w:pPr>
    </w:p>
    <w:tbl>
      <w:tblPr>
        <w:tblW w:w="9540"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0"/>
        <w:gridCol w:w="1755"/>
        <w:gridCol w:w="1695"/>
        <w:gridCol w:w="1650"/>
        <w:gridCol w:w="1665"/>
        <w:gridCol w:w="1605"/>
      </w:tblGrid>
      <w:tr w:rsidR="002C1315" w:rsidRPr="00877AEE" w:rsidTr="00877AEE">
        <w:trPr>
          <w:trHeight w:val="375"/>
        </w:trPr>
        <w:tc>
          <w:tcPr>
            <w:tcW w:w="117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 xml:space="preserve">Razred </w:t>
            </w:r>
          </w:p>
        </w:tc>
        <w:tc>
          <w:tcPr>
            <w:tcW w:w="1755"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 xml:space="preserve">Sv.učenika </w:t>
            </w:r>
          </w:p>
        </w:tc>
        <w:tc>
          <w:tcPr>
            <w:tcW w:w="1695" w:type="dxa"/>
            <w:tcBorders>
              <w:bottom w:val="single" w:sz="4" w:space="0" w:color="auto"/>
            </w:tcBorders>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 xml:space="preserve">Odličnih </w:t>
            </w:r>
          </w:p>
        </w:tc>
        <w:tc>
          <w:tcPr>
            <w:tcW w:w="1650" w:type="dxa"/>
            <w:tcBorders>
              <w:bottom w:val="single" w:sz="4" w:space="0" w:color="auto"/>
            </w:tcBorders>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Vr.dobrih</w:t>
            </w:r>
          </w:p>
        </w:tc>
        <w:tc>
          <w:tcPr>
            <w:tcW w:w="1665" w:type="dxa"/>
            <w:tcBorders>
              <w:bottom w:val="single" w:sz="4" w:space="0" w:color="auto"/>
            </w:tcBorders>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 xml:space="preserve">Dobrih </w:t>
            </w:r>
          </w:p>
        </w:tc>
        <w:tc>
          <w:tcPr>
            <w:tcW w:w="1605" w:type="dxa"/>
            <w:tcBorders>
              <w:bottom w:val="single" w:sz="4" w:space="0" w:color="auto"/>
            </w:tcBorders>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 xml:space="preserve">Dovoljnih </w:t>
            </w:r>
          </w:p>
        </w:tc>
      </w:tr>
      <w:tr w:rsidR="002C1315" w:rsidRPr="00877AEE" w:rsidTr="00877AEE">
        <w:trPr>
          <w:trHeight w:val="495"/>
        </w:trPr>
        <w:tc>
          <w:tcPr>
            <w:tcW w:w="117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 xml:space="preserve">      I </w:t>
            </w:r>
          </w:p>
        </w:tc>
        <w:tc>
          <w:tcPr>
            <w:tcW w:w="1755"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6</w:t>
            </w:r>
          </w:p>
        </w:tc>
        <w:tc>
          <w:tcPr>
            <w:tcW w:w="1695" w:type="dxa"/>
            <w:tcBorders>
              <w:bottom w:val="nil"/>
            </w:tcBorders>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Opisno ocjenjivanje</w:t>
            </w:r>
          </w:p>
        </w:tc>
        <w:tc>
          <w:tcPr>
            <w:tcW w:w="1650" w:type="dxa"/>
            <w:tcBorders>
              <w:bottom w:val="nil"/>
            </w:tcBorders>
          </w:tcPr>
          <w:p w:rsidR="002C1315" w:rsidRPr="00877AEE" w:rsidRDefault="002C1315" w:rsidP="00877AEE">
            <w:pPr>
              <w:rPr>
                <w:rFonts w:ascii="Times New Roman" w:hAnsi="Times New Roman" w:cs="Times New Roman"/>
                <w:sz w:val="24"/>
                <w:szCs w:val="24"/>
              </w:rPr>
            </w:pPr>
          </w:p>
        </w:tc>
        <w:tc>
          <w:tcPr>
            <w:tcW w:w="1665" w:type="dxa"/>
            <w:tcBorders>
              <w:bottom w:val="nil"/>
            </w:tcBorders>
          </w:tcPr>
          <w:p w:rsidR="002C1315" w:rsidRPr="00877AEE" w:rsidRDefault="002C1315" w:rsidP="00877AEE">
            <w:pPr>
              <w:rPr>
                <w:rFonts w:ascii="Times New Roman" w:hAnsi="Times New Roman" w:cs="Times New Roman"/>
                <w:sz w:val="24"/>
                <w:szCs w:val="24"/>
              </w:rPr>
            </w:pPr>
          </w:p>
        </w:tc>
        <w:tc>
          <w:tcPr>
            <w:tcW w:w="1605" w:type="dxa"/>
            <w:tcBorders>
              <w:bottom w:val="nil"/>
            </w:tcBorders>
          </w:tcPr>
          <w:p w:rsidR="002C1315" w:rsidRPr="00877AEE" w:rsidRDefault="002C1315" w:rsidP="00877AEE">
            <w:pPr>
              <w:rPr>
                <w:rFonts w:ascii="Times New Roman" w:hAnsi="Times New Roman" w:cs="Times New Roman"/>
                <w:sz w:val="24"/>
                <w:szCs w:val="24"/>
              </w:rPr>
            </w:pPr>
          </w:p>
        </w:tc>
      </w:tr>
      <w:tr w:rsidR="002C1315" w:rsidRPr="00877AEE" w:rsidTr="00877AEE">
        <w:trPr>
          <w:trHeight w:val="525"/>
        </w:trPr>
        <w:tc>
          <w:tcPr>
            <w:tcW w:w="117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 xml:space="preserve">     II</w:t>
            </w:r>
          </w:p>
        </w:tc>
        <w:tc>
          <w:tcPr>
            <w:tcW w:w="1755"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8</w:t>
            </w:r>
          </w:p>
        </w:tc>
        <w:tc>
          <w:tcPr>
            <w:tcW w:w="1695" w:type="dxa"/>
            <w:tcBorders>
              <w:top w:val="nil"/>
            </w:tcBorders>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Opisno ocjenjivanje</w:t>
            </w:r>
          </w:p>
        </w:tc>
        <w:tc>
          <w:tcPr>
            <w:tcW w:w="1650" w:type="dxa"/>
            <w:tcBorders>
              <w:top w:val="nil"/>
            </w:tcBorders>
          </w:tcPr>
          <w:p w:rsidR="002C1315" w:rsidRPr="00877AEE" w:rsidRDefault="002C1315" w:rsidP="00877AEE">
            <w:pPr>
              <w:rPr>
                <w:rFonts w:ascii="Times New Roman" w:hAnsi="Times New Roman" w:cs="Times New Roman"/>
                <w:sz w:val="24"/>
                <w:szCs w:val="24"/>
              </w:rPr>
            </w:pPr>
          </w:p>
        </w:tc>
        <w:tc>
          <w:tcPr>
            <w:tcW w:w="1665" w:type="dxa"/>
            <w:tcBorders>
              <w:top w:val="nil"/>
            </w:tcBorders>
          </w:tcPr>
          <w:p w:rsidR="002C1315" w:rsidRPr="00877AEE" w:rsidRDefault="002C1315" w:rsidP="00877AEE">
            <w:pPr>
              <w:rPr>
                <w:rFonts w:ascii="Times New Roman" w:hAnsi="Times New Roman" w:cs="Times New Roman"/>
                <w:sz w:val="24"/>
                <w:szCs w:val="24"/>
              </w:rPr>
            </w:pPr>
          </w:p>
        </w:tc>
        <w:tc>
          <w:tcPr>
            <w:tcW w:w="1605" w:type="dxa"/>
            <w:tcBorders>
              <w:top w:val="nil"/>
            </w:tcBorders>
          </w:tcPr>
          <w:p w:rsidR="002C1315" w:rsidRPr="00877AEE" w:rsidRDefault="002C1315" w:rsidP="00877AEE">
            <w:pPr>
              <w:rPr>
                <w:rFonts w:ascii="Times New Roman" w:hAnsi="Times New Roman" w:cs="Times New Roman"/>
                <w:sz w:val="24"/>
                <w:szCs w:val="24"/>
              </w:rPr>
            </w:pPr>
          </w:p>
        </w:tc>
      </w:tr>
      <w:tr w:rsidR="002C1315" w:rsidRPr="00877AEE" w:rsidTr="00877AEE">
        <w:trPr>
          <w:trHeight w:val="510"/>
        </w:trPr>
        <w:tc>
          <w:tcPr>
            <w:tcW w:w="117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 xml:space="preserve">     III</w:t>
            </w:r>
          </w:p>
        </w:tc>
        <w:tc>
          <w:tcPr>
            <w:tcW w:w="1755"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6</w:t>
            </w:r>
          </w:p>
        </w:tc>
        <w:tc>
          <w:tcPr>
            <w:tcW w:w="1695"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6</w:t>
            </w:r>
          </w:p>
        </w:tc>
        <w:tc>
          <w:tcPr>
            <w:tcW w:w="165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w:t>
            </w:r>
          </w:p>
        </w:tc>
        <w:tc>
          <w:tcPr>
            <w:tcW w:w="1665"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w:t>
            </w:r>
          </w:p>
        </w:tc>
        <w:tc>
          <w:tcPr>
            <w:tcW w:w="1605" w:type="dxa"/>
          </w:tcPr>
          <w:p w:rsidR="002C1315" w:rsidRPr="00877AEE" w:rsidRDefault="002C1315" w:rsidP="00877AEE">
            <w:pPr>
              <w:rPr>
                <w:rFonts w:ascii="Times New Roman" w:hAnsi="Times New Roman" w:cs="Times New Roman"/>
                <w:sz w:val="24"/>
                <w:szCs w:val="24"/>
              </w:rPr>
            </w:pPr>
          </w:p>
        </w:tc>
      </w:tr>
      <w:tr w:rsidR="002C1315" w:rsidRPr="00877AEE" w:rsidTr="00877AEE">
        <w:trPr>
          <w:trHeight w:val="660"/>
        </w:trPr>
        <w:tc>
          <w:tcPr>
            <w:tcW w:w="117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 xml:space="preserve">     IV</w:t>
            </w:r>
          </w:p>
        </w:tc>
        <w:tc>
          <w:tcPr>
            <w:tcW w:w="1755"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14</w:t>
            </w:r>
          </w:p>
        </w:tc>
        <w:tc>
          <w:tcPr>
            <w:tcW w:w="1695"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8</w:t>
            </w:r>
          </w:p>
        </w:tc>
        <w:tc>
          <w:tcPr>
            <w:tcW w:w="165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3</w:t>
            </w:r>
          </w:p>
        </w:tc>
        <w:tc>
          <w:tcPr>
            <w:tcW w:w="1665"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3</w:t>
            </w:r>
          </w:p>
        </w:tc>
        <w:tc>
          <w:tcPr>
            <w:tcW w:w="1605" w:type="dxa"/>
          </w:tcPr>
          <w:p w:rsidR="002C1315" w:rsidRPr="00877AEE" w:rsidRDefault="002C1315" w:rsidP="00877AEE">
            <w:pPr>
              <w:rPr>
                <w:rFonts w:ascii="Times New Roman" w:hAnsi="Times New Roman" w:cs="Times New Roman"/>
                <w:sz w:val="24"/>
                <w:szCs w:val="24"/>
              </w:rPr>
            </w:pPr>
          </w:p>
        </w:tc>
      </w:tr>
      <w:tr w:rsidR="002C1315" w:rsidRPr="00877AEE" w:rsidTr="00877AEE">
        <w:trPr>
          <w:trHeight w:val="405"/>
        </w:trPr>
        <w:tc>
          <w:tcPr>
            <w:tcW w:w="117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 xml:space="preserve">     V </w:t>
            </w:r>
          </w:p>
        </w:tc>
        <w:tc>
          <w:tcPr>
            <w:tcW w:w="1755"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8</w:t>
            </w:r>
          </w:p>
        </w:tc>
        <w:tc>
          <w:tcPr>
            <w:tcW w:w="1695"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3</w:t>
            </w:r>
          </w:p>
        </w:tc>
        <w:tc>
          <w:tcPr>
            <w:tcW w:w="165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4</w:t>
            </w:r>
          </w:p>
        </w:tc>
        <w:tc>
          <w:tcPr>
            <w:tcW w:w="1665"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1</w:t>
            </w:r>
          </w:p>
        </w:tc>
        <w:tc>
          <w:tcPr>
            <w:tcW w:w="1605" w:type="dxa"/>
          </w:tcPr>
          <w:p w:rsidR="002C1315" w:rsidRPr="00877AEE" w:rsidRDefault="002C1315" w:rsidP="00877AEE">
            <w:pPr>
              <w:rPr>
                <w:rFonts w:ascii="Times New Roman" w:hAnsi="Times New Roman" w:cs="Times New Roman"/>
                <w:sz w:val="24"/>
                <w:szCs w:val="24"/>
              </w:rPr>
            </w:pPr>
          </w:p>
        </w:tc>
      </w:tr>
      <w:tr w:rsidR="002C1315" w:rsidRPr="00877AEE" w:rsidTr="00877AEE">
        <w:trPr>
          <w:trHeight w:val="450"/>
        </w:trPr>
        <w:tc>
          <w:tcPr>
            <w:tcW w:w="117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 xml:space="preserve">    VI</w:t>
            </w:r>
          </w:p>
        </w:tc>
        <w:tc>
          <w:tcPr>
            <w:tcW w:w="1755"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9</w:t>
            </w:r>
          </w:p>
        </w:tc>
        <w:tc>
          <w:tcPr>
            <w:tcW w:w="1695"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2</w:t>
            </w:r>
          </w:p>
        </w:tc>
        <w:tc>
          <w:tcPr>
            <w:tcW w:w="165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3</w:t>
            </w:r>
          </w:p>
        </w:tc>
        <w:tc>
          <w:tcPr>
            <w:tcW w:w="1665"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4</w:t>
            </w:r>
          </w:p>
        </w:tc>
        <w:tc>
          <w:tcPr>
            <w:tcW w:w="1605" w:type="dxa"/>
          </w:tcPr>
          <w:p w:rsidR="002C1315" w:rsidRPr="00877AEE" w:rsidRDefault="002C1315" w:rsidP="00877AEE">
            <w:pPr>
              <w:rPr>
                <w:rFonts w:ascii="Times New Roman" w:hAnsi="Times New Roman" w:cs="Times New Roman"/>
                <w:sz w:val="24"/>
                <w:szCs w:val="24"/>
              </w:rPr>
            </w:pPr>
          </w:p>
        </w:tc>
      </w:tr>
      <w:tr w:rsidR="002C1315" w:rsidRPr="00877AEE" w:rsidTr="00877AEE">
        <w:trPr>
          <w:trHeight w:val="480"/>
        </w:trPr>
        <w:tc>
          <w:tcPr>
            <w:tcW w:w="117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 xml:space="preserve">    VII</w:t>
            </w:r>
          </w:p>
        </w:tc>
        <w:tc>
          <w:tcPr>
            <w:tcW w:w="1755"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8</w:t>
            </w:r>
          </w:p>
        </w:tc>
        <w:tc>
          <w:tcPr>
            <w:tcW w:w="1695"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2</w:t>
            </w:r>
          </w:p>
        </w:tc>
        <w:tc>
          <w:tcPr>
            <w:tcW w:w="165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2</w:t>
            </w:r>
          </w:p>
        </w:tc>
        <w:tc>
          <w:tcPr>
            <w:tcW w:w="1665"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w:t>
            </w:r>
          </w:p>
        </w:tc>
        <w:tc>
          <w:tcPr>
            <w:tcW w:w="1605"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4</w:t>
            </w:r>
          </w:p>
        </w:tc>
      </w:tr>
      <w:tr w:rsidR="002C1315" w:rsidRPr="00877AEE" w:rsidTr="00877AEE">
        <w:trPr>
          <w:trHeight w:val="510"/>
        </w:trPr>
        <w:tc>
          <w:tcPr>
            <w:tcW w:w="117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 xml:space="preserve">    VIII</w:t>
            </w:r>
          </w:p>
        </w:tc>
        <w:tc>
          <w:tcPr>
            <w:tcW w:w="1755"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11</w:t>
            </w:r>
          </w:p>
        </w:tc>
        <w:tc>
          <w:tcPr>
            <w:tcW w:w="1695"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2</w:t>
            </w:r>
          </w:p>
        </w:tc>
        <w:tc>
          <w:tcPr>
            <w:tcW w:w="165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2</w:t>
            </w:r>
          </w:p>
        </w:tc>
        <w:tc>
          <w:tcPr>
            <w:tcW w:w="1665"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4</w:t>
            </w:r>
          </w:p>
        </w:tc>
        <w:tc>
          <w:tcPr>
            <w:tcW w:w="1605"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3</w:t>
            </w:r>
          </w:p>
        </w:tc>
      </w:tr>
      <w:tr w:rsidR="002C1315" w:rsidRPr="00877AEE" w:rsidTr="00877AEE">
        <w:trPr>
          <w:trHeight w:val="435"/>
        </w:trPr>
        <w:tc>
          <w:tcPr>
            <w:tcW w:w="117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 xml:space="preserve">     IX</w:t>
            </w:r>
          </w:p>
        </w:tc>
        <w:tc>
          <w:tcPr>
            <w:tcW w:w="1755"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9</w:t>
            </w:r>
          </w:p>
        </w:tc>
        <w:tc>
          <w:tcPr>
            <w:tcW w:w="1695"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4</w:t>
            </w:r>
          </w:p>
        </w:tc>
        <w:tc>
          <w:tcPr>
            <w:tcW w:w="165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4</w:t>
            </w:r>
          </w:p>
        </w:tc>
        <w:tc>
          <w:tcPr>
            <w:tcW w:w="1665"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1</w:t>
            </w:r>
          </w:p>
        </w:tc>
        <w:tc>
          <w:tcPr>
            <w:tcW w:w="1605" w:type="dxa"/>
          </w:tcPr>
          <w:p w:rsidR="002C1315" w:rsidRPr="00877AEE" w:rsidRDefault="002C1315" w:rsidP="00877AEE">
            <w:pPr>
              <w:rPr>
                <w:rFonts w:ascii="Times New Roman" w:hAnsi="Times New Roman" w:cs="Times New Roman"/>
                <w:sz w:val="24"/>
                <w:szCs w:val="24"/>
              </w:rPr>
            </w:pPr>
          </w:p>
        </w:tc>
      </w:tr>
      <w:tr w:rsidR="002C1315" w:rsidRPr="00877AEE" w:rsidTr="00877AEE">
        <w:trPr>
          <w:trHeight w:val="330"/>
        </w:trPr>
        <w:tc>
          <w:tcPr>
            <w:tcW w:w="117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 xml:space="preserve">Svega </w:t>
            </w:r>
          </w:p>
        </w:tc>
        <w:tc>
          <w:tcPr>
            <w:tcW w:w="1755"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79</w:t>
            </w:r>
          </w:p>
        </w:tc>
        <w:tc>
          <w:tcPr>
            <w:tcW w:w="1695"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28</w:t>
            </w:r>
          </w:p>
        </w:tc>
        <w:tc>
          <w:tcPr>
            <w:tcW w:w="1650"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18</w:t>
            </w:r>
          </w:p>
        </w:tc>
        <w:tc>
          <w:tcPr>
            <w:tcW w:w="1665"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13</w:t>
            </w:r>
          </w:p>
        </w:tc>
        <w:tc>
          <w:tcPr>
            <w:tcW w:w="1605" w:type="dxa"/>
          </w:tcPr>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7</w:t>
            </w:r>
          </w:p>
        </w:tc>
      </w:tr>
    </w:tbl>
    <w:p w:rsidR="002C1315" w:rsidRPr="00877AEE" w:rsidRDefault="002C1315" w:rsidP="00877AEE">
      <w:pPr>
        <w:rPr>
          <w:rFonts w:ascii="Times New Roman" w:hAnsi="Times New Roman" w:cs="Times New Roman"/>
          <w:sz w:val="24"/>
          <w:szCs w:val="24"/>
        </w:rPr>
      </w:pPr>
    </w:p>
    <w:p w:rsidR="002C1315" w:rsidRPr="00877AEE" w:rsidRDefault="002C1315" w:rsidP="00877AEE">
      <w:pPr>
        <w:rPr>
          <w:rFonts w:ascii="Times New Roman" w:hAnsi="Times New Roman" w:cs="Times New Roman"/>
          <w:sz w:val="24"/>
          <w:szCs w:val="24"/>
        </w:rPr>
      </w:pPr>
    </w:p>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Razred su završili svi učenici</w:t>
      </w:r>
    </w:p>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Popravnih ispita nije bilo</w:t>
      </w:r>
    </w:p>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lastRenderedPageBreak/>
        <w:t>Svi učenici su imali primjerno vladanje</w:t>
      </w:r>
    </w:p>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Plan i program iz svih nastavnih predmeta je realizovan</w:t>
      </w:r>
    </w:p>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Nosioci diplome ,,LUČA“ jejedna  učenica.</w:t>
      </w:r>
    </w:p>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Devijantnog ponašanja učenika nije bilo.</w:t>
      </w:r>
    </w:p>
    <w:p w:rsidR="002C1315" w:rsidRPr="00877AEE" w:rsidRDefault="002C1315" w:rsidP="00877AEE">
      <w:pPr>
        <w:rPr>
          <w:rFonts w:ascii="Times New Roman" w:hAnsi="Times New Roman" w:cs="Times New Roman"/>
          <w:sz w:val="24"/>
          <w:szCs w:val="24"/>
        </w:rPr>
      </w:pPr>
    </w:p>
    <w:p w:rsidR="002C1315" w:rsidRPr="00877AEE" w:rsidRDefault="002C1315" w:rsidP="00877AEE">
      <w:pPr>
        <w:rPr>
          <w:rFonts w:ascii="Times New Roman" w:hAnsi="Times New Roman" w:cs="Times New Roman"/>
          <w:sz w:val="24"/>
          <w:szCs w:val="24"/>
        </w:rPr>
      </w:pPr>
    </w:p>
    <w:p w:rsidR="002C1315" w:rsidRPr="00877AEE" w:rsidRDefault="002C1315" w:rsidP="00614798">
      <w:pPr>
        <w:jc w:val="both"/>
        <w:rPr>
          <w:rFonts w:ascii="Times New Roman" w:hAnsi="Times New Roman" w:cs="Times New Roman"/>
          <w:sz w:val="24"/>
          <w:szCs w:val="24"/>
        </w:rPr>
      </w:pPr>
      <w:r w:rsidRPr="00877AEE">
        <w:rPr>
          <w:rFonts w:ascii="Times New Roman" w:hAnsi="Times New Roman" w:cs="Times New Roman"/>
          <w:b/>
          <w:sz w:val="24"/>
          <w:szCs w:val="24"/>
        </w:rPr>
        <w:t xml:space="preserve">NAČIN ORGANIZACIJE NASTAVE </w:t>
      </w:r>
    </w:p>
    <w:p w:rsidR="002C1315" w:rsidRPr="00877AEE" w:rsidRDefault="002C1315" w:rsidP="00614798">
      <w:pPr>
        <w:jc w:val="both"/>
        <w:rPr>
          <w:rFonts w:ascii="Times New Roman" w:hAnsi="Times New Roman" w:cs="Times New Roman"/>
          <w:sz w:val="24"/>
          <w:szCs w:val="24"/>
        </w:rPr>
      </w:pPr>
      <w:r w:rsidRPr="00877AEE">
        <w:rPr>
          <w:rFonts w:ascii="Times New Roman" w:hAnsi="Times New Roman" w:cs="Times New Roman"/>
          <w:sz w:val="24"/>
          <w:szCs w:val="24"/>
        </w:rPr>
        <w:t>Osnovna škola „ Polica“ organizuje nastavno-vaspitni rad sa učenicima u školskoj 2022/2023 godini u 4 objekta: U zgradi Matične škole i područnim odjeljenjima u Babinu,Dragosavi,Maštu i Zagrađu.</w:t>
      </w:r>
    </w:p>
    <w:p w:rsidR="002C1315" w:rsidRPr="00877AEE" w:rsidRDefault="002C1315" w:rsidP="00877AEE">
      <w:pPr>
        <w:rPr>
          <w:rFonts w:ascii="Times New Roman" w:hAnsi="Times New Roman" w:cs="Times New Roman"/>
          <w:sz w:val="24"/>
          <w:szCs w:val="24"/>
        </w:rPr>
      </w:pPr>
    </w:p>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 xml:space="preserve">                                   NAČIN I ORGANIZACIJA VANNASTAVNIH AKTIVNOSTI</w:t>
      </w:r>
    </w:p>
    <w:p w:rsidR="002C1315" w:rsidRPr="00877AEE" w:rsidRDefault="002C1315" w:rsidP="00614798">
      <w:pPr>
        <w:jc w:val="both"/>
        <w:rPr>
          <w:rFonts w:ascii="Times New Roman" w:hAnsi="Times New Roman" w:cs="Times New Roman"/>
          <w:sz w:val="24"/>
          <w:szCs w:val="24"/>
        </w:rPr>
      </w:pPr>
      <w:r w:rsidRPr="00877AEE">
        <w:rPr>
          <w:rFonts w:ascii="Times New Roman" w:hAnsi="Times New Roman" w:cs="Times New Roman"/>
          <w:sz w:val="24"/>
          <w:szCs w:val="24"/>
        </w:rPr>
        <w:t>Vannastavne aktivnosti su se izvodile u okviru rada sekcija:</w:t>
      </w:r>
      <w:r w:rsidR="00614798">
        <w:rPr>
          <w:rFonts w:ascii="Times New Roman" w:hAnsi="Times New Roman" w:cs="Times New Roman"/>
          <w:sz w:val="24"/>
          <w:szCs w:val="24"/>
        </w:rPr>
        <w:t xml:space="preserve"> </w:t>
      </w:r>
      <w:r w:rsidRPr="00877AEE">
        <w:rPr>
          <w:rFonts w:ascii="Times New Roman" w:hAnsi="Times New Roman" w:cs="Times New Roman"/>
          <w:sz w:val="24"/>
          <w:szCs w:val="24"/>
        </w:rPr>
        <w:t>literatne,</w:t>
      </w:r>
      <w:r w:rsidR="00614798">
        <w:rPr>
          <w:rFonts w:ascii="Times New Roman" w:hAnsi="Times New Roman" w:cs="Times New Roman"/>
          <w:sz w:val="24"/>
          <w:szCs w:val="24"/>
        </w:rPr>
        <w:t xml:space="preserve"> </w:t>
      </w:r>
      <w:r w:rsidRPr="00877AEE">
        <w:rPr>
          <w:rFonts w:ascii="Times New Roman" w:hAnsi="Times New Roman" w:cs="Times New Roman"/>
          <w:sz w:val="24"/>
          <w:szCs w:val="24"/>
        </w:rPr>
        <w:t>dramske,</w:t>
      </w:r>
      <w:r w:rsidR="00614798">
        <w:rPr>
          <w:rFonts w:ascii="Times New Roman" w:hAnsi="Times New Roman" w:cs="Times New Roman"/>
          <w:sz w:val="24"/>
          <w:szCs w:val="24"/>
        </w:rPr>
        <w:t xml:space="preserve"> </w:t>
      </w:r>
      <w:r w:rsidRPr="00877AEE">
        <w:rPr>
          <w:rFonts w:ascii="Times New Roman" w:hAnsi="Times New Roman" w:cs="Times New Roman"/>
          <w:sz w:val="24"/>
          <w:szCs w:val="24"/>
        </w:rPr>
        <w:t>hora,</w:t>
      </w:r>
      <w:r w:rsidR="00614798">
        <w:rPr>
          <w:rFonts w:ascii="Times New Roman" w:hAnsi="Times New Roman" w:cs="Times New Roman"/>
          <w:sz w:val="24"/>
          <w:szCs w:val="24"/>
        </w:rPr>
        <w:t xml:space="preserve"> </w:t>
      </w:r>
      <w:r w:rsidRPr="00877AEE">
        <w:rPr>
          <w:rFonts w:ascii="Times New Roman" w:hAnsi="Times New Roman" w:cs="Times New Roman"/>
          <w:sz w:val="24"/>
          <w:szCs w:val="24"/>
        </w:rPr>
        <w:t>folklora,</w:t>
      </w:r>
      <w:r w:rsidR="00614798">
        <w:rPr>
          <w:rFonts w:ascii="Times New Roman" w:hAnsi="Times New Roman" w:cs="Times New Roman"/>
          <w:sz w:val="24"/>
          <w:szCs w:val="24"/>
        </w:rPr>
        <w:t xml:space="preserve"> </w:t>
      </w:r>
      <w:r w:rsidRPr="00877AEE">
        <w:rPr>
          <w:rFonts w:ascii="Times New Roman" w:hAnsi="Times New Roman" w:cs="Times New Roman"/>
          <w:sz w:val="24"/>
          <w:szCs w:val="24"/>
        </w:rPr>
        <w:t>ljubitelja stranih jezika,</w:t>
      </w:r>
      <w:r w:rsidR="00614798">
        <w:rPr>
          <w:rFonts w:ascii="Times New Roman" w:hAnsi="Times New Roman" w:cs="Times New Roman"/>
          <w:sz w:val="24"/>
          <w:szCs w:val="24"/>
        </w:rPr>
        <w:t xml:space="preserve"> </w:t>
      </w:r>
      <w:r w:rsidRPr="00877AEE">
        <w:rPr>
          <w:rFonts w:ascii="Times New Roman" w:hAnsi="Times New Roman" w:cs="Times New Roman"/>
          <w:sz w:val="24"/>
          <w:szCs w:val="24"/>
        </w:rPr>
        <w:t>ritmičke i ekološke sekcije.</w:t>
      </w:r>
    </w:p>
    <w:p w:rsidR="002C1315" w:rsidRPr="00877AEE" w:rsidRDefault="002C1315" w:rsidP="00614798">
      <w:pPr>
        <w:jc w:val="both"/>
        <w:rPr>
          <w:rFonts w:ascii="Times New Roman" w:hAnsi="Times New Roman" w:cs="Times New Roman"/>
          <w:sz w:val="24"/>
          <w:szCs w:val="24"/>
        </w:rPr>
      </w:pPr>
      <w:r w:rsidRPr="00877AEE">
        <w:rPr>
          <w:rFonts w:ascii="Times New Roman" w:hAnsi="Times New Roman" w:cs="Times New Roman"/>
          <w:sz w:val="24"/>
          <w:szCs w:val="24"/>
        </w:rPr>
        <w:t>Sportske sekcije:fudbalska,odbojkaška i atletska sekcija. Odganizacija „Dana škole“ je pokazala rad svih ovih sekcija i način poštovanja škole kao civilizacijskog napretka sredine u kojoj radi,kao i način pokazivanja rezultata rada škole u raznim oblastima. Ekskurzija za IX razred je bila.</w:t>
      </w:r>
    </w:p>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Učenici su takođe vođeni u obilazak grada,posjeta muzeju i dr.objektima.</w:t>
      </w:r>
    </w:p>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Organizacija krosa je izvedena po programu za jesenji i prolećni Kros.</w:t>
      </w:r>
    </w:p>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Organizovano je i učešće učenika na Opštinskoj smotri recitatora u Beranama.</w:t>
      </w:r>
    </w:p>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Susret zaposlenih u školi uoči Nove godine je ustaljen.</w:t>
      </w:r>
    </w:p>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Organizacija 8.marta kao „Dana žena“je redovna uz kraće priredbe učenika.</w:t>
      </w:r>
    </w:p>
    <w:p w:rsidR="002C1315" w:rsidRPr="00877AEE" w:rsidRDefault="002C1315" w:rsidP="00877AEE">
      <w:pPr>
        <w:rPr>
          <w:rFonts w:ascii="Times New Roman" w:hAnsi="Times New Roman" w:cs="Times New Roman"/>
          <w:sz w:val="24"/>
          <w:szCs w:val="24"/>
        </w:rPr>
      </w:pPr>
    </w:p>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OPREMLJENOST OSNOVNE ŠKOLE „POLICA“ NASTAVNIM I OČIGLEDNIM SREDSTVIMA SA ISKAZANIM POTREBAMA</w:t>
      </w:r>
    </w:p>
    <w:p w:rsidR="002C1315" w:rsidRPr="00877AEE" w:rsidRDefault="002C1315" w:rsidP="00614798">
      <w:pPr>
        <w:jc w:val="both"/>
        <w:rPr>
          <w:rFonts w:ascii="Times New Roman" w:hAnsi="Times New Roman" w:cs="Times New Roman"/>
          <w:sz w:val="24"/>
          <w:szCs w:val="24"/>
        </w:rPr>
      </w:pPr>
      <w:r w:rsidRPr="00877AEE">
        <w:rPr>
          <w:rFonts w:ascii="Times New Roman" w:hAnsi="Times New Roman" w:cs="Times New Roman"/>
          <w:sz w:val="24"/>
          <w:szCs w:val="24"/>
        </w:rPr>
        <w:t>Škola je opremljena nastavnim i očiglednim sredstvima,ima biblioteku sa preko 8000 knjiga.</w:t>
      </w:r>
    </w:p>
    <w:p w:rsidR="002C1315" w:rsidRPr="00877AEE" w:rsidRDefault="002C1315" w:rsidP="00614798">
      <w:pPr>
        <w:jc w:val="both"/>
        <w:rPr>
          <w:rFonts w:ascii="Times New Roman" w:hAnsi="Times New Roman" w:cs="Times New Roman"/>
          <w:sz w:val="24"/>
          <w:szCs w:val="24"/>
        </w:rPr>
      </w:pPr>
      <w:r w:rsidRPr="00877AEE">
        <w:rPr>
          <w:rFonts w:ascii="Times New Roman" w:hAnsi="Times New Roman" w:cs="Times New Roman"/>
          <w:sz w:val="24"/>
          <w:szCs w:val="24"/>
        </w:rPr>
        <w:lastRenderedPageBreak/>
        <w:t>Škola posjeduje:11 kompijutera za nastavu i 1 za potrebe administracije i štampač,fotokopirni aparat,faks,dijaprojektor,4 tv,video,kasetofon,harmoniku i klavir.</w:t>
      </w:r>
    </w:p>
    <w:p w:rsidR="002C1315" w:rsidRPr="00877AEE" w:rsidRDefault="002C1315" w:rsidP="00614798">
      <w:pPr>
        <w:jc w:val="both"/>
        <w:rPr>
          <w:rFonts w:ascii="Times New Roman" w:hAnsi="Times New Roman" w:cs="Times New Roman"/>
          <w:sz w:val="24"/>
          <w:szCs w:val="24"/>
        </w:rPr>
      </w:pPr>
      <w:r w:rsidRPr="00877AEE">
        <w:rPr>
          <w:rFonts w:ascii="Times New Roman" w:hAnsi="Times New Roman" w:cs="Times New Roman"/>
          <w:sz w:val="24"/>
          <w:szCs w:val="24"/>
        </w:rPr>
        <w:t>Nedostaju nastavna sredstva za:</w:t>
      </w:r>
    </w:p>
    <w:p w:rsidR="002C1315" w:rsidRPr="00877AEE" w:rsidRDefault="002C1315" w:rsidP="00614798">
      <w:pPr>
        <w:jc w:val="both"/>
        <w:rPr>
          <w:rFonts w:ascii="Times New Roman" w:hAnsi="Times New Roman" w:cs="Times New Roman"/>
          <w:sz w:val="24"/>
          <w:szCs w:val="24"/>
        </w:rPr>
      </w:pPr>
      <w:r w:rsidRPr="00877AEE">
        <w:rPr>
          <w:rFonts w:ascii="Times New Roman" w:hAnsi="Times New Roman" w:cs="Times New Roman"/>
          <w:sz w:val="24"/>
          <w:szCs w:val="24"/>
        </w:rPr>
        <w:t>-Fiziku:nonijus,klatno,areometar,lemilica i dr.modeli atomskih orbitara,uređaj za destilaciju vode,komplet hemikalija VII,VIII,IX razred,komplet laboratorijskog programa.</w:t>
      </w:r>
    </w:p>
    <w:p w:rsidR="002C1315" w:rsidRPr="00877AEE" w:rsidRDefault="002C1315" w:rsidP="00614798">
      <w:pPr>
        <w:jc w:val="both"/>
        <w:rPr>
          <w:rFonts w:ascii="Times New Roman" w:hAnsi="Times New Roman" w:cs="Times New Roman"/>
          <w:sz w:val="24"/>
          <w:szCs w:val="24"/>
        </w:rPr>
      </w:pPr>
      <w:r w:rsidRPr="00877AEE">
        <w:rPr>
          <w:rFonts w:ascii="Times New Roman" w:hAnsi="Times New Roman" w:cs="Times New Roman"/>
          <w:sz w:val="24"/>
          <w:szCs w:val="24"/>
        </w:rPr>
        <w:t>-Biologiju:postoji Torzo čovjeka i kosturi,nedostaju skelet i glave</w:t>
      </w:r>
    </w:p>
    <w:p w:rsidR="002C1315" w:rsidRPr="00877AEE" w:rsidRDefault="002C1315" w:rsidP="00614798">
      <w:pPr>
        <w:jc w:val="both"/>
        <w:rPr>
          <w:rFonts w:ascii="Times New Roman" w:hAnsi="Times New Roman" w:cs="Times New Roman"/>
          <w:sz w:val="24"/>
          <w:szCs w:val="24"/>
        </w:rPr>
      </w:pPr>
      <w:r w:rsidRPr="00877AEE">
        <w:rPr>
          <w:rFonts w:ascii="Times New Roman" w:hAnsi="Times New Roman" w:cs="Times New Roman"/>
          <w:sz w:val="24"/>
          <w:szCs w:val="24"/>
        </w:rPr>
        <w:t>-Geografija:reljefna mapa,model sunčanog sistema</w:t>
      </w:r>
    </w:p>
    <w:p w:rsidR="002C1315" w:rsidRPr="00877AEE" w:rsidRDefault="002C1315" w:rsidP="00614798">
      <w:pPr>
        <w:jc w:val="both"/>
        <w:rPr>
          <w:rFonts w:ascii="Times New Roman" w:hAnsi="Times New Roman" w:cs="Times New Roman"/>
          <w:sz w:val="24"/>
          <w:szCs w:val="24"/>
        </w:rPr>
      </w:pPr>
      <w:r w:rsidRPr="00877AEE">
        <w:rPr>
          <w:rFonts w:ascii="Times New Roman" w:hAnsi="Times New Roman" w:cs="Times New Roman"/>
          <w:sz w:val="24"/>
          <w:szCs w:val="24"/>
        </w:rPr>
        <w:t>-Muzičku kulturu:muzičke zbirke predviđene programom,video kasete,portreti kompozitora,video kasete sa predstavama instrumenata,baleta i opere.</w:t>
      </w:r>
    </w:p>
    <w:p w:rsidR="002C1315" w:rsidRPr="00877AEE" w:rsidRDefault="002C1315" w:rsidP="00614798">
      <w:pPr>
        <w:jc w:val="both"/>
        <w:rPr>
          <w:rFonts w:ascii="Times New Roman" w:hAnsi="Times New Roman" w:cs="Times New Roman"/>
          <w:sz w:val="24"/>
          <w:szCs w:val="24"/>
        </w:rPr>
      </w:pPr>
      <w:r w:rsidRPr="00877AEE">
        <w:rPr>
          <w:rFonts w:ascii="Times New Roman" w:hAnsi="Times New Roman" w:cs="Times New Roman"/>
          <w:sz w:val="24"/>
          <w:szCs w:val="24"/>
        </w:rPr>
        <w:t>-Likovna kultura se odvija u specijalizovanoj učionici,a sekcija radi uglavnom od sredstava koje ima škola.</w:t>
      </w:r>
    </w:p>
    <w:p w:rsidR="002C1315" w:rsidRPr="00877AEE" w:rsidRDefault="002C1315" w:rsidP="00877AEE">
      <w:pPr>
        <w:rPr>
          <w:rFonts w:ascii="Times New Roman" w:hAnsi="Times New Roman" w:cs="Times New Roman"/>
          <w:sz w:val="24"/>
          <w:szCs w:val="24"/>
        </w:rPr>
      </w:pPr>
    </w:p>
    <w:p w:rsidR="002C1315" w:rsidRPr="00877AEE" w:rsidRDefault="002C1315" w:rsidP="00877AEE">
      <w:pPr>
        <w:rPr>
          <w:rFonts w:ascii="Times New Roman" w:hAnsi="Times New Roman" w:cs="Times New Roman"/>
          <w:sz w:val="24"/>
          <w:szCs w:val="24"/>
        </w:rPr>
      </w:pPr>
    </w:p>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t>KADROVSKA STRUKTURA ZAPOSLENIH RADNIKA</w:t>
      </w:r>
    </w:p>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Direktor………………………………………………………1</w:t>
      </w:r>
    </w:p>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Sekretar računovođa…………………………………..1</w:t>
      </w:r>
    </w:p>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Nastavnik predmetne nastave……………………..1</w:t>
      </w:r>
    </w:p>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Profesora predm.i raz.nastave……………………..18</w:t>
      </w:r>
    </w:p>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Asistent u nastavi……………………..1</w:t>
      </w:r>
    </w:p>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NK,radn.na održ.hig.i loženja………………………..6</w:t>
      </w:r>
    </w:p>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 xml:space="preserve">Vozač……………………………………………………………1                                                                     </w:t>
      </w:r>
    </w:p>
    <w:p w:rsidR="002C1315" w:rsidRPr="00877AEE" w:rsidRDefault="002C1315" w:rsidP="00877AEE">
      <w:pPr>
        <w:rPr>
          <w:rFonts w:ascii="Times New Roman" w:hAnsi="Times New Roman" w:cs="Times New Roman"/>
          <w:sz w:val="24"/>
          <w:szCs w:val="24"/>
        </w:rPr>
      </w:pPr>
      <w:r w:rsidRPr="00877AEE">
        <w:rPr>
          <w:rFonts w:ascii="Times New Roman" w:hAnsi="Times New Roman" w:cs="Times New Roman"/>
          <w:sz w:val="24"/>
          <w:szCs w:val="24"/>
        </w:rPr>
        <w:t>Ukupno radnika škole…………………………………..29</w:t>
      </w:r>
    </w:p>
    <w:p w:rsidR="002C1315" w:rsidRPr="00877AEE" w:rsidRDefault="002C1315" w:rsidP="00877AEE">
      <w:pPr>
        <w:rPr>
          <w:rFonts w:ascii="Times New Roman" w:hAnsi="Times New Roman" w:cs="Times New Roman"/>
          <w:sz w:val="24"/>
          <w:szCs w:val="24"/>
        </w:rPr>
      </w:pPr>
    </w:p>
    <w:p w:rsidR="002C1315" w:rsidRPr="00877AEE" w:rsidRDefault="002C1315" w:rsidP="00877AEE">
      <w:pPr>
        <w:rPr>
          <w:rFonts w:ascii="Times New Roman" w:hAnsi="Times New Roman" w:cs="Times New Roman"/>
          <w:sz w:val="24"/>
          <w:szCs w:val="24"/>
        </w:rPr>
      </w:pPr>
    </w:p>
    <w:p w:rsidR="00DA273E" w:rsidRDefault="00DA273E" w:rsidP="00877AEE">
      <w:pPr>
        <w:rPr>
          <w:rFonts w:ascii="Times New Roman" w:hAnsi="Times New Roman" w:cs="Times New Roman"/>
          <w:b/>
          <w:sz w:val="24"/>
          <w:szCs w:val="24"/>
        </w:rPr>
      </w:pPr>
    </w:p>
    <w:p w:rsidR="00DA273E" w:rsidRDefault="00DA273E" w:rsidP="00877AEE">
      <w:pPr>
        <w:rPr>
          <w:rFonts w:ascii="Times New Roman" w:hAnsi="Times New Roman" w:cs="Times New Roman"/>
          <w:b/>
          <w:sz w:val="24"/>
          <w:szCs w:val="24"/>
        </w:rPr>
      </w:pPr>
    </w:p>
    <w:p w:rsidR="002C1315" w:rsidRPr="00877AEE" w:rsidRDefault="002C1315" w:rsidP="00877AEE">
      <w:pPr>
        <w:rPr>
          <w:rFonts w:ascii="Times New Roman" w:hAnsi="Times New Roman" w:cs="Times New Roman"/>
          <w:b/>
          <w:sz w:val="24"/>
          <w:szCs w:val="24"/>
        </w:rPr>
      </w:pPr>
      <w:r w:rsidRPr="00877AEE">
        <w:rPr>
          <w:rFonts w:ascii="Times New Roman" w:hAnsi="Times New Roman" w:cs="Times New Roman"/>
          <w:b/>
          <w:sz w:val="24"/>
          <w:szCs w:val="24"/>
        </w:rPr>
        <w:lastRenderedPageBreak/>
        <w:t>STANJE OBJEKTA U KOJIMA SE IZVODI NASTAVA SA PREDLOGOM MJERA</w:t>
      </w:r>
    </w:p>
    <w:p w:rsidR="002C1315" w:rsidRPr="00877AEE" w:rsidRDefault="002C1315" w:rsidP="00614798">
      <w:pPr>
        <w:jc w:val="both"/>
        <w:rPr>
          <w:rFonts w:ascii="Times New Roman" w:hAnsi="Times New Roman" w:cs="Times New Roman"/>
          <w:sz w:val="24"/>
          <w:szCs w:val="24"/>
        </w:rPr>
      </w:pPr>
      <w:r w:rsidRPr="00877AEE">
        <w:rPr>
          <w:rFonts w:ascii="Times New Roman" w:hAnsi="Times New Roman" w:cs="Times New Roman"/>
          <w:sz w:val="24"/>
          <w:szCs w:val="24"/>
        </w:rPr>
        <w:t>U ovoj školskoj godini predviđeno je postavljanje ograde oko Matične škole. U saradnji sa Opštinom Berane i Mjesnom zajednicom Polica izvršena je rekonsrtukcija sportskog poligona kod matične škole.</w:t>
      </w:r>
    </w:p>
    <w:p w:rsidR="002C1315" w:rsidRPr="00877AEE" w:rsidRDefault="002C1315" w:rsidP="00614798">
      <w:pPr>
        <w:jc w:val="both"/>
        <w:rPr>
          <w:rFonts w:ascii="Times New Roman" w:hAnsi="Times New Roman" w:cs="Times New Roman"/>
          <w:sz w:val="24"/>
          <w:szCs w:val="24"/>
        </w:rPr>
      </w:pPr>
      <w:r w:rsidRPr="00877AEE">
        <w:rPr>
          <w:rFonts w:ascii="Times New Roman" w:hAnsi="Times New Roman" w:cs="Times New Roman"/>
          <w:sz w:val="24"/>
          <w:szCs w:val="24"/>
        </w:rPr>
        <w:t>Svi objekti imaju uređene toaletne prostore. Problem je nestajanje vode u periodu kraj avgusta,početak septembra.</w:t>
      </w:r>
    </w:p>
    <w:p w:rsidR="002C1315" w:rsidRPr="00877AEE" w:rsidRDefault="002C1315" w:rsidP="00877AEE">
      <w:pPr>
        <w:rPr>
          <w:rFonts w:ascii="Times New Roman" w:hAnsi="Times New Roman" w:cs="Times New Roman"/>
          <w:sz w:val="24"/>
          <w:szCs w:val="24"/>
        </w:rPr>
      </w:pPr>
    </w:p>
    <w:p w:rsidR="002C1315" w:rsidRPr="00877AEE" w:rsidRDefault="002C1315" w:rsidP="00877AEE">
      <w:pPr>
        <w:jc w:val="center"/>
        <w:rPr>
          <w:rFonts w:ascii="Times New Roman" w:hAnsi="Times New Roman" w:cs="Times New Roman"/>
          <w:b/>
          <w:sz w:val="24"/>
          <w:szCs w:val="24"/>
        </w:rPr>
      </w:pPr>
      <w:r w:rsidRPr="00877AEE">
        <w:rPr>
          <w:rFonts w:ascii="Times New Roman" w:hAnsi="Times New Roman" w:cs="Times New Roman"/>
          <w:b/>
          <w:sz w:val="24"/>
          <w:szCs w:val="24"/>
        </w:rPr>
        <w:t>J</w:t>
      </w:r>
      <w:r w:rsidR="00774972">
        <w:rPr>
          <w:rFonts w:ascii="Times New Roman" w:hAnsi="Times New Roman" w:cs="Times New Roman"/>
          <w:b/>
          <w:sz w:val="24"/>
          <w:szCs w:val="24"/>
        </w:rPr>
        <w:t xml:space="preserve">AVNA </w:t>
      </w:r>
      <w:r w:rsidRPr="00877AEE">
        <w:rPr>
          <w:rFonts w:ascii="Times New Roman" w:hAnsi="Times New Roman" w:cs="Times New Roman"/>
          <w:b/>
          <w:sz w:val="24"/>
          <w:szCs w:val="24"/>
        </w:rPr>
        <w:t>U</w:t>
      </w:r>
      <w:r w:rsidR="00774972">
        <w:rPr>
          <w:rFonts w:ascii="Times New Roman" w:hAnsi="Times New Roman" w:cs="Times New Roman"/>
          <w:b/>
          <w:sz w:val="24"/>
          <w:szCs w:val="24"/>
        </w:rPr>
        <w:t xml:space="preserve">STANOVA </w:t>
      </w:r>
      <w:r w:rsidRPr="00877AEE">
        <w:rPr>
          <w:rFonts w:ascii="Times New Roman" w:hAnsi="Times New Roman" w:cs="Times New Roman"/>
          <w:b/>
          <w:sz w:val="24"/>
          <w:szCs w:val="24"/>
        </w:rPr>
        <w:t xml:space="preserve"> OŠ ”VLADISLAV R. KORAĆ”- ŠTITARI</w:t>
      </w:r>
    </w:p>
    <w:p w:rsidR="002C1315" w:rsidRPr="00877AEE" w:rsidRDefault="002C1315" w:rsidP="00614798">
      <w:pPr>
        <w:jc w:val="both"/>
        <w:rPr>
          <w:rFonts w:ascii="Times New Roman" w:hAnsi="Times New Roman" w:cs="Times New Roman"/>
          <w:sz w:val="24"/>
          <w:szCs w:val="24"/>
        </w:rPr>
      </w:pPr>
    </w:p>
    <w:p w:rsidR="002C1315" w:rsidRPr="00877AEE" w:rsidRDefault="002C1315" w:rsidP="00614798">
      <w:pPr>
        <w:spacing w:after="0" w:line="240" w:lineRule="auto"/>
        <w:jc w:val="both"/>
        <w:rPr>
          <w:rFonts w:ascii="Times New Roman" w:hAnsi="Times New Roman" w:cs="Times New Roman"/>
          <w:sz w:val="24"/>
          <w:szCs w:val="24"/>
        </w:rPr>
      </w:pPr>
      <w:r w:rsidRPr="00877AEE">
        <w:rPr>
          <w:rFonts w:ascii="Times New Roman" w:hAnsi="Times New Roman" w:cs="Times New Roman"/>
          <w:i/>
          <w:iCs/>
          <w:sz w:val="24"/>
          <w:szCs w:val="24"/>
        </w:rPr>
        <w:t xml:space="preserve">Školska 2022/23. godina je počela </w:t>
      </w:r>
      <w:r w:rsidRPr="00877AEE">
        <w:rPr>
          <w:rFonts w:ascii="Times New Roman" w:hAnsi="Times New Roman" w:cs="Times New Roman"/>
          <w:b/>
          <w:bCs/>
          <w:i/>
          <w:iCs/>
          <w:sz w:val="24"/>
          <w:szCs w:val="24"/>
        </w:rPr>
        <w:t>5. septembra</w:t>
      </w:r>
      <w:r w:rsidR="00ED7984">
        <w:rPr>
          <w:rFonts w:ascii="Times New Roman" w:hAnsi="Times New Roman" w:cs="Times New Roman"/>
          <w:b/>
          <w:bCs/>
          <w:i/>
          <w:iCs/>
          <w:sz w:val="24"/>
          <w:szCs w:val="24"/>
        </w:rPr>
        <w:t xml:space="preserve"> </w:t>
      </w:r>
      <w:r w:rsidRPr="00877AEE">
        <w:rPr>
          <w:rFonts w:ascii="Times New Roman" w:hAnsi="Times New Roman" w:cs="Times New Roman"/>
          <w:i/>
          <w:iCs/>
          <w:sz w:val="24"/>
          <w:szCs w:val="24"/>
        </w:rPr>
        <w:t>po utvrđenom školskom</w:t>
      </w:r>
      <w:r w:rsidRPr="00877AEE">
        <w:rPr>
          <w:rFonts w:ascii="Times New Roman" w:hAnsi="Times New Roman" w:cs="Times New Roman"/>
          <w:sz w:val="24"/>
          <w:szCs w:val="24"/>
        </w:rPr>
        <w:t xml:space="preserve"> kalendaru. Za vrijeme raspusta su izvedeni radovi na fasadi, olucima i trotoarima kao i krečenje unutrašnjih prostorija. Izvršena je adaptacija prostora za Arhivu, nabavljen ormar i police za dokumenta. </w:t>
      </w:r>
    </w:p>
    <w:p w:rsidR="002C1315" w:rsidRPr="00877AEE" w:rsidRDefault="002C1315" w:rsidP="00614798">
      <w:pPr>
        <w:spacing w:after="0" w:line="240" w:lineRule="auto"/>
        <w:jc w:val="both"/>
        <w:rPr>
          <w:rFonts w:ascii="Times New Roman" w:hAnsi="Times New Roman" w:cs="Times New Roman"/>
          <w:sz w:val="24"/>
          <w:szCs w:val="24"/>
        </w:rPr>
      </w:pPr>
      <w:r w:rsidRPr="00877AEE">
        <w:rPr>
          <w:rFonts w:ascii="Times New Roman" w:hAnsi="Times New Roman" w:cs="Times New Roman"/>
          <w:sz w:val="24"/>
          <w:szCs w:val="24"/>
        </w:rPr>
        <w:t xml:space="preserve">Urađena je zamjena vrata na svim prostorijama škole uz pomoć Opštine i trgovinskog preduzeća „Desetka“. </w:t>
      </w:r>
    </w:p>
    <w:p w:rsidR="002C1315" w:rsidRPr="00877AEE" w:rsidRDefault="002C1315" w:rsidP="00614798">
      <w:pPr>
        <w:jc w:val="both"/>
        <w:rPr>
          <w:rFonts w:ascii="Times New Roman" w:hAnsi="Times New Roman" w:cs="Times New Roman"/>
          <w:sz w:val="24"/>
          <w:szCs w:val="24"/>
        </w:rPr>
      </w:pPr>
      <w:r w:rsidRPr="00877AEE">
        <w:rPr>
          <w:rFonts w:ascii="Times New Roman" w:hAnsi="Times New Roman" w:cs="Times New Roman"/>
          <w:sz w:val="24"/>
          <w:szCs w:val="24"/>
        </w:rPr>
        <w:t>Organizovali smo i prijatan čitalački kutak u holu škole.</w:t>
      </w:r>
    </w:p>
    <w:p w:rsidR="002C1315" w:rsidRPr="00877AEE" w:rsidRDefault="002C1315" w:rsidP="00877AEE">
      <w:pPr>
        <w:spacing w:after="0" w:line="240" w:lineRule="auto"/>
        <w:jc w:val="both"/>
        <w:rPr>
          <w:rFonts w:ascii="Times New Roman" w:hAnsi="Times New Roman" w:cs="Times New Roman"/>
          <w:i/>
          <w:iCs/>
          <w:sz w:val="24"/>
          <w:szCs w:val="24"/>
        </w:rPr>
      </w:pPr>
    </w:p>
    <w:p w:rsidR="002C1315" w:rsidRPr="00877AEE" w:rsidRDefault="002C1315" w:rsidP="00877AEE">
      <w:pPr>
        <w:spacing w:after="0" w:line="240" w:lineRule="auto"/>
        <w:jc w:val="both"/>
        <w:rPr>
          <w:rFonts w:ascii="Times New Roman" w:hAnsi="Times New Roman" w:cs="Times New Roman"/>
          <w:sz w:val="24"/>
          <w:szCs w:val="24"/>
        </w:rPr>
      </w:pPr>
      <w:r w:rsidRPr="00877AEE">
        <w:rPr>
          <w:rFonts w:ascii="Times New Roman" w:hAnsi="Times New Roman" w:cs="Times New Roman"/>
          <w:sz w:val="24"/>
          <w:szCs w:val="24"/>
        </w:rPr>
        <w:t xml:space="preserve">Održane su sve redovne sjednice Školskog odbora, Savjeta roditelja i Nastavničkog vijeća. Donesene su odluke o formiranju komisija i radnih tijela. Takođe održani su svi sastanci Učeničkog parlamenta, školskih timova i odbora Eko škole. </w:t>
      </w:r>
    </w:p>
    <w:p w:rsidR="002C1315" w:rsidRPr="00877AEE" w:rsidRDefault="002C1315" w:rsidP="00877AEE">
      <w:pPr>
        <w:spacing w:after="0" w:line="240" w:lineRule="auto"/>
        <w:jc w:val="both"/>
        <w:rPr>
          <w:rFonts w:ascii="Times New Roman" w:hAnsi="Times New Roman" w:cs="Times New Roman"/>
          <w:sz w:val="24"/>
          <w:szCs w:val="24"/>
        </w:rPr>
      </w:pPr>
      <w:r w:rsidRPr="00877AEE">
        <w:rPr>
          <w:rFonts w:ascii="Times New Roman" w:hAnsi="Times New Roman" w:cs="Times New Roman"/>
          <w:sz w:val="24"/>
          <w:szCs w:val="24"/>
        </w:rPr>
        <w:t xml:space="preserve">Odbor Eko škole je imenovao tim za izradu Akcionog plana koji je izradio isti i po kojem se postupalo do kraja školske godine. </w:t>
      </w:r>
    </w:p>
    <w:p w:rsidR="002C1315" w:rsidRPr="00877AEE" w:rsidRDefault="002C1315" w:rsidP="00877AEE">
      <w:pPr>
        <w:spacing w:after="0" w:line="240" w:lineRule="auto"/>
        <w:jc w:val="both"/>
        <w:rPr>
          <w:rFonts w:ascii="Times New Roman" w:hAnsi="Times New Roman" w:cs="Times New Roman"/>
          <w:sz w:val="24"/>
          <w:szCs w:val="24"/>
        </w:rPr>
      </w:pPr>
      <w:r w:rsidRPr="00877AEE">
        <w:rPr>
          <w:rFonts w:ascii="Times New Roman" w:hAnsi="Times New Roman" w:cs="Times New Roman"/>
          <w:sz w:val="24"/>
          <w:szCs w:val="24"/>
        </w:rPr>
        <w:t>Posađeno je cvijeće u plasteniku a kasnije ispred škole.</w:t>
      </w:r>
    </w:p>
    <w:p w:rsidR="002C1315" w:rsidRPr="00877AEE" w:rsidRDefault="002C1315" w:rsidP="00877AEE">
      <w:pPr>
        <w:pStyle w:val="ListParagraph"/>
        <w:ind w:left="360"/>
        <w:rPr>
          <w:rFonts w:ascii="Times New Roman" w:hAnsi="Times New Roman" w:cs="Times New Roman"/>
          <w:sz w:val="24"/>
          <w:szCs w:val="24"/>
        </w:rPr>
      </w:pP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 xml:space="preserve">Obilježeni su značajni datumi kao   DJEČIJA NEDJELjA,  DAN INKLUZIJE, Dan rođenja  Petra Drugog Petrovića NjEGOŠA (Dan kulture) ,NOVOGODIŠNjI TURNIR  U STONOM TENISU,PRIREDBA U SUSRET NOVOJ GODINI, DAN ZALjUBLjENIH,  DAN NEDISKRIMINACIJE, DAN MATERNjEG JEZIKA, DAN ŽENA, SVJETSKI DAN ŠUMA, DAN KNjIGE , RADIONICA NA TEMU TRGOVINA LjUDIMA, DAN ZAŠTITE ŽIVOTNE SREDINE I DAN NAUKE  </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 xml:space="preserve">Ostvareno je niz akcija sa lokalnom zajednicom. </w:t>
      </w:r>
    </w:p>
    <w:p w:rsidR="002C1315" w:rsidRPr="00877AEE" w:rsidRDefault="002C1315" w:rsidP="00877AEE">
      <w:pPr>
        <w:pStyle w:val="ListParagraph"/>
        <w:numPr>
          <w:ilvl w:val="0"/>
          <w:numId w:val="44"/>
        </w:numPr>
        <w:spacing w:after="200" w:line="276" w:lineRule="auto"/>
        <w:jc w:val="both"/>
        <w:rPr>
          <w:rFonts w:ascii="Times New Roman" w:hAnsi="Times New Roman" w:cs="Times New Roman"/>
          <w:sz w:val="24"/>
          <w:szCs w:val="24"/>
        </w:rPr>
      </w:pPr>
      <w:r w:rsidRPr="00877AEE">
        <w:rPr>
          <w:rFonts w:ascii="Times New Roman" w:hAnsi="Times New Roman" w:cs="Times New Roman"/>
          <w:sz w:val="24"/>
          <w:szCs w:val="24"/>
        </w:rPr>
        <w:t xml:space="preserve">U okviru Dječije nedjelje, u organizaciji Opštine Berane - Sekretarijata za sport, kulturu, omladinu  i saradnju sa NVO, na platou ispred zgrade  Opštine održana je manifestacija dječijeg likovnog stvaralaštva,, DJECA SLIKAJU NA ASFALTU“.  </w:t>
      </w:r>
    </w:p>
    <w:p w:rsidR="002C1315" w:rsidRPr="00877AEE" w:rsidRDefault="002C1315" w:rsidP="00877AEE">
      <w:pPr>
        <w:pStyle w:val="ListParagraph"/>
        <w:numPr>
          <w:ilvl w:val="0"/>
          <w:numId w:val="44"/>
        </w:numPr>
        <w:spacing w:after="200" w:line="276" w:lineRule="auto"/>
        <w:jc w:val="both"/>
        <w:rPr>
          <w:rFonts w:ascii="Times New Roman" w:hAnsi="Times New Roman" w:cs="Times New Roman"/>
          <w:sz w:val="24"/>
          <w:szCs w:val="24"/>
        </w:rPr>
      </w:pPr>
      <w:r w:rsidRPr="00877AEE">
        <w:rPr>
          <w:rFonts w:ascii="Times New Roman" w:hAnsi="Times New Roman" w:cs="Times New Roman"/>
          <w:sz w:val="24"/>
          <w:szCs w:val="24"/>
        </w:rPr>
        <w:t>Pod pokroviteljstvom zajedničkog projekta Evropske unije i Savjeta Evrope ,, Kvalitetno  obrazovanje za sve“,</w:t>
      </w:r>
      <w:r w:rsidRPr="00877AEE">
        <w:rPr>
          <w:rFonts w:ascii="Times New Roman" w:hAnsi="Times New Roman" w:cs="Times New Roman"/>
          <w:b/>
          <w:bCs/>
          <w:sz w:val="24"/>
          <w:szCs w:val="24"/>
        </w:rPr>
        <w:t xml:space="preserve"> 11. oktobra </w:t>
      </w:r>
      <w:r w:rsidRPr="00877AEE">
        <w:rPr>
          <w:rFonts w:ascii="Times New Roman" w:hAnsi="Times New Roman" w:cs="Times New Roman"/>
          <w:sz w:val="24"/>
          <w:szCs w:val="24"/>
        </w:rPr>
        <w:t xml:space="preserve">u multimedijalnoj sali Univerzitetskog sportsko-kulturnog centra u Podgorici obilježen je </w:t>
      </w:r>
      <w:bookmarkStart w:id="13" w:name="_Hlk158794388"/>
      <w:r w:rsidRPr="00877AEE">
        <w:rPr>
          <w:rFonts w:ascii="Times New Roman" w:hAnsi="Times New Roman" w:cs="Times New Roman"/>
          <w:sz w:val="24"/>
          <w:szCs w:val="24"/>
        </w:rPr>
        <w:t>DAN INKLUZIJE</w:t>
      </w:r>
      <w:bookmarkEnd w:id="13"/>
      <w:r w:rsidRPr="00877AEE">
        <w:rPr>
          <w:rFonts w:ascii="Times New Roman" w:hAnsi="Times New Roman" w:cs="Times New Roman"/>
          <w:sz w:val="24"/>
          <w:szCs w:val="24"/>
        </w:rPr>
        <w:t xml:space="preserve">. Među 40 pilot škola, koje su pozvane na obilježavanje ovog dana, bila je i naša škola. </w:t>
      </w:r>
    </w:p>
    <w:p w:rsidR="002C1315" w:rsidRPr="00877AEE" w:rsidRDefault="002C1315" w:rsidP="00877AEE">
      <w:pPr>
        <w:pStyle w:val="ListParagraph"/>
        <w:numPr>
          <w:ilvl w:val="0"/>
          <w:numId w:val="44"/>
        </w:numPr>
        <w:spacing w:after="200" w:line="276" w:lineRule="auto"/>
        <w:jc w:val="both"/>
        <w:rPr>
          <w:rFonts w:ascii="Times New Roman" w:hAnsi="Times New Roman" w:cs="Times New Roman"/>
          <w:sz w:val="24"/>
          <w:szCs w:val="24"/>
        </w:rPr>
      </w:pPr>
      <w:r w:rsidRPr="00877AEE">
        <w:rPr>
          <w:rFonts w:ascii="Times New Roman" w:hAnsi="Times New Roman" w:cs="Times New Roman"/>
          <w:sz w:val="24"/>
          <w:szCs w:val="24"/>
        </w:rPr>
        <w:lastRenderedPageBreak/>
        <w:t xml:space="preserve">U okviru DANA DJETETA , </w:t>
      </w:r>
      <w:r w:rsidRPr="00877AEE">
        <w:rPr>
          <w:rFonts w:ascii="Times New Roman" w:hAnsi="Times New Roman" w:cs="Times New Roman"/>
          <w:b/>
          <w:bCs/>
          <w:sz w:val="24"/>
          <w:szCs w:val="24"/>
        </w:rPr>
        <w:t>19. novembra</w:t>
      </w:r>
      <w:r w:rsidRPr="00877AEE">
        <w:rPr>
          <w:rFonts w:ascii="Times New Roman" w:hAnsi="Times New Roman" w:cs="Times New Roman"/>
          <w:sz w:val="24"/>
          <w:szCs w:val="24"/>
        </w:rPr>
        <w:t xml:space="preserve"> posjetili su nas predstavnici Centra za socijalni rad i održali predavanja i radionicu o dječijim pravima.</w:t>
      </w:r>
    </w:p>
    <w:p w:rsidR="002C1315" w:rsidRPr="00877AEE" w:rsidRDefault="002C1315" w:rsidP="00877AEE">
      <w:pPr>
        <w:pStyle w:val="ListParagraph"/>
        <w:numPr>
          <w:ilvl w:val="0"/>
          <w:numId w:val="44"/>
        </w:numPr>
        <w:spacing w:after="200" w:line="276" w:lineRule="auto"/>
        <w:jc w:val="both"/>
        <w:rPr>
          <w:rFonts w:ascii="Times New Roman" w:hAnsi="Times New Roman" w:cs="Times New Roman"/>
          <w:sz w:val="24"/>
          <w:szCs w:val="24"/>
        </w:rPr>
      </w:pPr>
      <w:r w:rsidRPr="00877AEE">
        <w:rPr>
          <w:rFonts w:ascii="Times New Roman" w:hAnsi="Times New Roman" w:cs="Times New Roman"/>
          <w:sz w:val="24"/>
          <w:szCs w:val="24"/>
        </w:rPr>
        <w:t xml:space="preserve">Delegacije Agencije za zaštitu životne sredine Crne Gore, koja je našu školu posjetila </w:t>
      </w:r>
      <w:r w:rsidRPr="00877AEE">
        <w:rPr>
          <w:rFonts w:ascii="Times New Roman" w:hAnsi="Times New Roman" w:cs="Times New Roman"/>
          <w:b/>
          <w:bCs/>
          <w:sz w:val="24"/>
          <w:szCs w:val="24"/>
        </w:rPr>
        <w:t>22. decembra</w:t>
      </w:r>
      <w:r w:rsidRPr="00877AEE">
        <w:rPr>
          <w:rFonts w:ascii="Times New Roman" w:hAnsi="Times New Roman" w:cs="Times New Roman"/>
          <w:sz w:val="24"/>
          <w:szCs w:val="24"/>
        </w:rPr>
        <w:t xml:space="preserve">, nakon interesantne interaktivne prezentacije na temu globalnog zagrijavanja, učenicima su uručeni novogodišnji paketići. </w:t>
      </w:r>
    </w:p>
    <w:p w:rsidR="002C1315" w:rsidRPr="00877AEE" w:rsidRDefault="002C1315" w:rsidP="00877AEE">
      <w:pPr>
        <w:pStyle w:val="ListParagraph"/>
        <w:numPr>
          <w:ilvl w:val="0"/>
          <w:numId w:val="44"/>
        </w:numPr>
        <w:spacing w:after="200" w:line="276" w:lineRule="auto"/>
        <w:jc w:val="both"/>
        <w:rPr>
          <w:rFonts w:ascii="Times New Roman" w:hAnsi="Times New Roman" w:cs="Times New Roman"/>
          <w:sz w:val="24"/>
          <w:szCs w:val="24"/>
        </w:rPr>
      </w:pPr>
      <w:r w:rsidRPr="00877AEE">
        <w:rPr>
          <w:rFonts w:ascii="Times New Roman" w:hAnsi="Times New Roman" w:cs="Times New Roman"/>
          <w:sz w:val="24"/>
          <w:szCs w:val="24"/>
        </w:rPr>
        <w:t>Takođe, novogodišnje paketiće, naši najmlađi drugari dobili su i  od potomaka Vladislava Rajka Koraća, a, isto tako,  i od Opštine Berane.</w:t>
      </w:r>
    </w:p>
    <w:p w:rsidR="002C1315" w:rsidRPr="00877AEE" w:rsidRDefault="002C1315" w:rsidP="00877AEE">
      <w:pPr>
        <w:pStyle w:val="ListParagraph"/>
        <w:numPr>
          <w:ilvl w:val="0"/>
          <w:numId w:val="44"/>
        </w:numPr>
        <w:spacing w:after="200" w:line="276" w:lineRule="auto"/>
        <w:jc w:val="both"/>
        <w:rPr>
          <w:rFonts w:ascii="Times New Roman" w:hAnsi="Times New Roman" w:cs="Times New Roman"/>
          <w:sz w:val="24"/>
          <w:szCs w:val="24"/>
        </w:rPr>
      </w:pPr>
      <w:r w:rsidRPr="00877AEE">
        <w:rPr>
          <w:rFonts w:ascii="Times New Roman" w:hAnsi="Times New Roman" w:cs="Times New Roman"/>
          <w:sz w:val="24"/>
          <w:szCs w:val="24"/>
        </w:rPr>
        <w:t xml:space="preserve">Centar za socijalni rad za opštine Berane, Andrijevica i Petnjica u okviru popularizacije hraniteljstva u Beranama, </w:t>
      </w:r>
      <w:r w:rsidRPr="00877AEE">
        <w:rPr>
          <w:rFonts w:ascii="Times New Roman" w:hAnsi="Times New Roman" w:cs="Times New Roman"/>
          <w:b/>
          <w:bCs/>
          <w:sz w:val="24"/>
          <w:szCs w:val="24"/>
        </w:rPr>
        <w:t>24. decembra</w:t>
      </w:r>
      <w:r w:rsidRPr="00877AEE">
        <w:rPr>
          <w:rFonts w:ascii="Times New Roman" w:hAnsi="Times New Roman" w:cs="Times New Roman"/>
          <w:sz w:val="24"/>
          <w:szCs w:val="24"/>
        </w:rPr>
        <w:t xml:space="preserve"> premijerno je prikazao film,, Budi hranitelj, uz tebe sam“. I naša škola je podržala ovu akciju učešćem naše učenice u horu.</w:t>
      </w:r>
    </w:p>
    <w:p w:rsidR="002C1315" w:rsidRPr="00877AEE" w:rsidRDefault="002C1315" w:rsidP="00877AEE">
      <w:pPr>
        <w:pStyle w:val="ListParagraph"/>
        <w:numPr>
          <w:ilvl w:val="0"/>
          <w:numId w:val="44"/>
        </w:numPr>
        <w:spacing w:after="200" w:line="276" w:lineRule="auto"/>
        <w:jc w:val="both"/>
        <w:rPr>
          <w:rFonts w:ascii="Times New Roman" w:hAnsi="Times New Roman" w:cs="Times New Roman"/>
          <w:sz w:val="24"/>
          <w:szCs w:val="24"/>
        </w:rPr>
      </w:pPr>
      <w:r w:rsidRPr="00877AEE">
        <w:rPr>
          <w:rFonts w:ascii="Times New Roman" w:hAnsi="Times New Roman" w:cs="Times New Roman"/>
          <w:sz w:val="24"/>
          <w:szCs w:val="24"/>
        </w:rPr>
        <w:t xml:space="preserve">Naši najmalađi mališani su  učestvovali i na novogodišnjem maskembalu, koji je održan </w:t>
      </w:r>
      <w:r w:rsidRPr="00877AEE">
        <w:rPr>
          <w:rFonts w:ascii="Times New Roman" w:hAnsi="Times New Roman" w:cs="Times New Roman"/>
          <w:b/>
          <w:bCs/>
          <w:sz w:val="24"/>
          <w:szCs w:val="24"/>
        </w:rPr>
        <w:t>26. decembra</w:t>
      </w:r>
      <w:r w:rsidRPr="00877AEE">
        <w:rPr>
          <w:rFonts w:ascii="Times New Roman" w:hAnsi="Times New Roman" w:cs="Times New Roman"/>
          <w:sz w:val="24"/>
          <w:szCs w:val="24"/>
        </w:rPr>
        <w:t>, a  organizator je bila JU OŠ,, Vukašin Radunović“.</w:t>
      </w:r>
    </w:p>
    <w:p w:rsidR="002C1315" w:rsidRPr="00877AEE" w:rsidRDefault="002C1315" w:rsidP="00877AEE">
      <w:pPr>
        <w:pStyle w:val="ListParagraph"/>
        <w:numPr>
          <w:ilvl w:val="0"/>
          <w:numId w:val="44"/>
        </w:numPr>
        <w:spacing w:after="200" w:line="276" w:lineRule="auto"/>
        <w:jc w:val="both"/>
        <w:rPr>
          <w:rFonts w:ascii="Times New Roman" w:hAnsi="Times New Roman" w:cs="Times New Roman"/>
          <w:sz w:val="24"/>
          <w:szCs w:val="24"/>
        </w:rPr>
      </w:pPr>
      <w:r w:rsidRPr="00877AEE">
        <w:rPr>
          <w:rFonts w:ascii="Times New Roman" w:hAnsi="Times New Roman" w:cs="Times New Roman"/>
          <w:sz w:val="24"/>
          <w:szCs w:val="24"/>
        </w:rPr>
        <w:t xml:space="preserve">U mjesecu aprilu učenici 7. razreda su učestvovali u projektu „Cetinje jedna priča“. </w:t>
      </w:r>
    </w:p>
    <w:p w:rsidR="002C1315" w:rsidRPr="00877AEE" w:rsidRDefault="002C1315" w:rsidP="00877AEE">
      <w:pPr>
        <w:pStyle w:val="ListParagraph"/>
        <w:numPr>
          <w:ilvl w:val="0"/>
          <w:numId w:val="44"/>
        </w:numPr>
        <w:spacing w:after="200" w:line="276" w:lineRule="auto"/>
        <w:jc w:val="both"/>
        <w:rPr>
          <w:rFonts w:ascii="Times New Roman" w:hAnsi="Times New Roman" w:cs="Times New Roman"/>
          <w:sz w:val="24"/>
          <w:szCs w:val="24"/>
        </w:rPr>
      </w:pPr>
      <w:r w:rsidRPr="00877AEE">
        <w:rPr>
          <w:rFonts w:ascii="Times New Roman" w:hAnsi="Times New Roman" w:cs="Times New Roman"/>
          <w:sz w:val="24"/>
          <w:szCs w:val="24"/>
        </w:rPr>
        <w:t xml:space="preserve">Na Opštinskoj smotri recitatora, u organizaciji Centra za kulturu Berane,  učestvovao je jedan učenik starijih razreda a učenici nižih razreda su posjetili biblioteku i nekoliko zanatskih radnji u gradu. </w:t>
      </w:r>
    </w:p>
    <w:p w:rsidR="002C1315" w:rsidRPr="00877AEE" w:rsidRDefault="002C1315" w:rsidP="00877AEE">
      <w:pPr>
        <w:spacing w:after="0" w:line="240" w:lineRule="auto"/>
        <w:jc w:val="both"/>
        <w:rPr>
          <w:rFonts w:ascii="Times New Roman" w:hAnsi="Times New Roman" w:cs="Times New Roman"/>
          <w:sz w:val="24"/>
          <w:szCs w:val="24"/>
        </w:rPr>
      </w:pPr>
      <w:r w:rsidRPr="00877AEE">
        <w:rPr>
          <w:rFonts w:ascii="Times New Roman" w:hAnsi="Times New Roman" w:cs="Times New Roman"/>
          <w:sz w:val="24"/>
          <w:szCs w:val="24"/>
        </w:rPr>
        <w:t xml:space="preserve">U maju smo obilježili jubilarnu </w:t>
      </w:r>
      <w:r w:rsidRPr="00877AEE">
        <w:rPr>
          <w:rFonts w:ascii="Times New Roman" w:hAnsi="Times New Roman" w:cs="Times New Roman"/>
          <w:b/>
          <w:bCs/>
          <w:sz w:val="24"/>
          <w:szCs w:val="24"/>
        </w:rPr>
        <w:t>105.</w:t>
      </w:r>
      <w:r w:rsidRPr="00877AEE">
        <w:rPr>
          <w:rFonts w:ascii="Times New Roman" w:hAnsi="Times New Roman" w:cs="Times New Roman"/>
          <w:sz w:val="24"/>
          <w:szCs w:val="24"/>
        </w:rPr>
        <w:t xml:space="preserve"> godišnjicu škole sa bogatim programom i uglednim gostima. Posebnu ulogu u organizaciji je imala porodica Korać, potomci Vladislava Rajka Koraća.</w:t>
      </w:r>
    </w:p>
    <w:p w:rsidR="002C1315" w:rsidRPr="00877AEE" w:rsidRDefault="002C1315" w:rsidP="00877AEE">
      <w:pPr>
        <w:spacing w:after="0" w:line="240" w:lineRule="auto"/>
        <w:jc w:val="both"/>
        <w:rPr>
          <w:rFonts w:ascii="Times New Roman" w:hAnsi="Times New Roman" w:cs="Times New Roman"/>
          <w:sz w:val="24"/>
          <w:szCs w:val="24"/>
        </w:rPr>
      </w:pPr>
    </w:p>
    <w:p w:rsidR="002C1315" w:rsidRPr="00877AEE" w:rsidRDefault="002C1315" w:rsidP="00877AEE">
      <w:pPr>
        <w:spacing w:after="0" w:line="240" w:lineRule="auto"/>
        <w:jc w:val="both"/>
        <w:rPr>
          <w:rFonts w:ascii="Times New Roman" w:hAnsi="Times New Roman" w:cs="Times New Roman"/>
          <w:sz w:val="24"/>
          <w:szCs w:val="24"/>
        </w:rPr>
      </w:pPr>
      <w:r w:rsidRPr="00877AEE">
        <w:rPr>
          <w:rFonts w:ascii="Times New Roman" w:hAnsi="Times New Roman" w:cs="Times New Roman"/>
          <w:sz w:val="24"/>
          <w:szCs w:val="24"/>
        </w:rPr>
        <w:t>Izvedena je i jednodnevna ekskurzija učenika starijih razreda na naše primorje.</w:t>
      </w:r>
    </w:p>
    <w:p w:rsidR="002C1315" w:rsidRPr="00877AEE" w:rsidRDefault="002C1315" w:rsidP="00877AEE">
      <w:pPr>
        <w:spacing w:after="0" w:line="240" w:lineRule="auto"/>
        <w:jc w:val="both"/>
        <w:rPr>
          <w:rFonts w:ascii="Times New Roman" w:hAnsi="Times New Roman" w:cs="Times New Roman"/>
          <w:i/>
          <w:iCs/>
          <w:sz w:val="24"/>
          <w:szCs w:val="24"/>
        </w:rPr>
      </w:pP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 xml:space="preserve">U mesecu avgustu su izvršene tehničke pripreme za početak školske godine. Pokošen je travnjak, okrečene su neke prostorije, ugrađeni pragovi na svim vratima, zamijenjena rasveta u zbornici i područnom odjeljenju Crvljevine. Takođe je adaptirana dosadašnja kancelarija sekretara u učionicu za 7.razred, čime su se stekli uslovi da se jedna učionica opredijeli za izvođenje nastave fizičkog vaspitanja. Kupljena je nova tabla i jedan ormar.  </w:t>
      </w:r>
    </w:p>
    <w:p w:rsidR="00774972" w:rsidRDefault="00774972" w:rsidP="00877AEE">
      <w:pPr>
        <w:jc w:val="center"/>
        <w:rPr>
          <w:rFonts w:ascii="Times New Roman" w:hAnsi="Times New Roman" w:cs="Times New Roman"/>
          <w:b/>
          <w:sz w:val="24"/>
          <w:szCs w:val="24"/>
        </w:rPr>
      </w:pPr>
    </w:p>
    <w:p w:rsidR="002C1315" w:rsidRPr="00877AEE" w:rsidRDefault="002C1315" w:rsidP="00877AEE">
      <w:pPr>
        <w:jc w:val="center"/>
        <w:rPr>
          <w:rFonts w:ascii="Times New Roman" w:hAnsi="Times New Roman" w:cs="Times New Roman"/>
          <w:b/>
          <w:sz w:val="24"/>
          <w:szCs w:val="24"/>
        </w:rPr>
      </w:pPr>
      <w:r w:rsidRPr="00877AEE">
        <w:rPr>
          <w:rFonts w:ascii="Times New Roman" w:hAnsi="Times New Roman" w:cs="Times New Roman"/>
          <w:b/>
          <w:sz w:val="24"/>
          <w:szCs w:val="24"/>
        </w:rPr>
        <w:t>J</w:t>
      </w:r>
      <w:r w:rsidR="00774972">
        <w:rPr>
          <w:rFonts w:ascii="Times New Roman" w:hAnsi="Times New Roman" w:cs="Times New Roman"/>
          <w:b/>
          <w:sz w:val="24"/>
          <w:szCs w:val="24"/>
        </w:rPr>
        <w:t xml:space="preserve">AVNA </w:t>
      </w:r>
      <w:r w:rsidRPr="00877AEE">
        <w:rPr>
          <w:rFonts w:ascii="Times New Roman" w:hAnsi="Times New Roman" w:cs="Times New Roman"/>
          <w:b/>
          <w:sz w:val="24"/>
          <w:szCs w:val="24"/>
        </w:rPr>
        <w:t>U</w:t>
      </w:r>
      <w:r w:rsidR="00774972">
        <w:rPr>
          <w:rFonts w:ascii="Times New Roman" w:hAnsi="Times New Roman" w:cs="Times New Roman"/>
          <w:b/>
          <w:sz w:val="24"/>
          <w:szCs w:val="24"/>
        </w:rPr>
        <w:t xml:space="preserve">STANOVA </w:t>
      </w:r>
      <w:r w:rsidRPr="00877AEE">
        <w:rPr>
          <w:rFonts w:ascii="Times New Roman" w:hAnsi="Times New Roman" w:cs="Times New Roman"/>
          <w:b/>
          <w:sz w:val="24"/>
          <w:szCs w:val="24"/>
        </w:rPr>
        <w:t xml:space="preserve"> OŠ</w:t>
      </w:r>
      <w:r w:rsidR="00774972">
        <w:rPr>
          <w:rFonts w:ascii="Times New Roman" w:hAnsi="Times New Roman" w:cs="Times New Roman"/>
          <w:b/>
          <w:sz w:val="24"/>
          <w:szCs w:val="24"/>
        </w:rPr>
        <w:t xml:space="preserve"> </w:t>
      </w:r>
      <w:r w:rsidRPr="00877AEE">
        <w:rPr>
          <w:rFonts w:ascii="Times New Roman" w:hAnsi="Times New Roman" w:cs="Times New Roman"/>
          <w:b/>
          <w:sz w:val="24"/>
          <w:szCs w:val="24"/>
        </w:rPr>
        <w:t>”VUKAJLO KUKALJ” ŠEKULAR</w:t>
      </w:r>
    </w:p>
    <w:p w:rsidR="002C1315" w:rsidRPr="00877AEE" w:rsidRDefault="002C1315" w:rsidP="00614798">
      <w:pPr>
        <w:spacing w:after="0"/>
        <w:jc w:val="both"/>
        <w:rPr>
          <w:rFonts w:ascii="Times New Roman" w:hAnsi="Times New Roman" w:cs="Times New Roman"/>
          <w:sz w:val="24"/>
          <w:szCs w:val="24"/>
          <w:lang w:val="sr-Latn-CS"/>
        </w:rPr>
      </w:pPr>
      <w:r w:rsidRPr="00877AEE">
        <w:rPr>
          <w:rFonts w:ascii="Times New Roman" w:hAnsi="Times New Roman" w:cs="Times New Roman"/>
          <w:sz w:val="24"/>
          <w:szCs w:val="24"/>
        </w:rPr>
        <w:t>JU OŠ „Vukajlo Kukalj“ u Šekularu, na početku školske 2022/2023. godine bilo upisano 36 učenika.  Tokom godine 7 učenika se preselilo u gradske škole u Beranama, pa je školsku 2022/2023. godinu završilo 29 učenika u našoj školi.</w:t>
      </w:r>
    </w:p>
    <w:p w:rsidR="002C1315" w:rsidRPr="00877AEE" w:rsidRDefault="002C1315" w:rsidP="00877AEE">
      <w:pPr>
        <w:spacing w:before="240" w:after="0"/>
        <w:jc w:val="both"/>
        <w:rPr>
          <w:rFonts w:ascii="Times New Roman" w:hAnsi="Times New Roman" w:cs="Times New Roman"/>
          <w:sz w:val="24"/>
          <w:szCs w:val="24"/>
          <w:lang w:val="sr-Cyrl-BA"/>
        </w:rPr>
      </w:pPr>
      <w:r w:rsidRPr="00877AEE">
        <w:rPr>
          <w:rFonts w:ascii="Times New Roman" w:hAnsi="Times New Roman" w:cs="Times New Roman"/>
          <w:sz w:val="24"/>
          <w:szCs w:val="24"/>
          <w:lang w:val="sr-Cyrl-BA"/>
        </w:rPr>
        <w:t xml:space="preserve">U školskoj 2022/2023. godini u OŠ „Vukajlo Kukalj“ su formirana 8 odjeljenja, od čega su 4 odjeljenja kombinovane dvorazredne nastave (od 1. do 5. razreda) i 4 odjeljenja jednorazredne nastave (od 6. do 9. razreda) </w:t>
      </w:r>
    </w:p>
    <w:p w:rsidR="002C1315" w:rsidRPr="00877AEE" w:rsidRDefault="002C1315" w:rsidP="00877AEE">
      <w:pPr>
        <w:spacing w:before="240" w:after="0"/>
        <w:jc w:val="both"/>
        <w:rPr>
          <w:rFonts w:ascii="Times New Roman" w:hAnsi="Times New Roman" w:cs="Times New Roman"/>
          <w:sz w:val="24"/>
          <w:szCs w:val="24"/>
          <w:lang w:val="sr-Cyrl-BA"/>
        </w:rPr>
      </w:pPr>
      <w:r w:rsidRPr="00877AEE">
        <w:rPr>
          <w:rFonts w:ascii="Times New Roman" w:hAnsi="Times New Roman" w:cs="Times New Roman"/>
          <w:sz w:val="24"/>
          <w:szCs w:val="24"/>
          <w:lang w:val="sr-Cyrl-BA"/>
        </w:rPr>
        <w:t>Nastava se izvodila prema preporukama Ministarstva prosvjete, nauke, kulture i sporta. Škola je radila u prijepodnevnoj smjeni.</w:t>
      </w:r>
    </w:p>
    <w:p w:rsidR="002C1315" w:rsidRPr="00877AEE" w:rsidRDefault="002C1315" w:rsidP="00877AEE">
      <w:pPr>
        <w:spacing w:before="240" w:after="0"/>
        <w:jc w:val="both"/>
        <w:rPr>
          <w:rFonts w:ascii="Times New Roman" w:hAnsi="Times New Roman" w:cs="Times New Roman"/>
          <w:sz w:val="24"/>
          <w:szCs w:val="24"/>
          <w:lang w:val="sr-Cyrl-BA"/>
        </w:rPr>
      </w:pPr>
      <w:r w:rsidRPr="00877AEE">
        <w:rPr>
          <w:rFonts w:ascii="Times New Roman" w:hAnsi="Times New Roman" w:cs="Times New Roman"/>
          <w:sz w:val="24"/>
          <w:szCs w:val="24"/>
          <w:lang w:val="sr-Cyrl-BA"/>
        </w:rPr>
        <w:lastRenderedPageBreak/>
        <w:t>Nastava  se izvodila na crnogorskom-srpskom, bosanskom, hrvatskom jeziku. U školi se od prvog razreda izučava engleski jezik kao prvi strani jezik, a od šestog  razreda i ruski jezik kao drugi strani jezik.</w:t>
      </w:r>
    </w:p>
    <w:p w:rsidR="002C1315" w:rsidRPr="00877AEE" w:rsidRDefault="002C1315" w:rsidP="00877AEE">
      <w:pPr>
        <w:spacing w:before="240" w:after="0"/>
        <w:jc w:val="both"/>
        <w:rPr>
          <w:rFonts w:ascii="Times New Roman" w:hAnsi="Times New Roman" w:cs="Times New Roman"/>
          <w:sz w:val="24"/>
          <w:szCs w:val="24"/>
          <w:lang w:val="sr-Cyrl-BA"/>
        </w:rPr>
      </w:pPr>
      <w:r w:rsidRPr="00877AEE">
        <w:rPr>
          <w:rFonts w:ascii="Times New Roman" w:hAnsi="Times New Roman" w:cs="Times New Roman"/>
          <w:sz w:val="24"/>
          <w:szCs w:val="24"/>
          <w:lang w:val="sr-Cyrl-BA"/>
        </w:rPr>
        <w:t xml:space="preserve"> Škola je započela školsku godinu sa  36 učenika, od čega je 27 učenika u matičnoj školi (9 učenika u razrednoj nastavi i 18 učenika u predmetnoj nastavi)  i 9 učenika u  PU Ćetkovići – od 1. do 5. razreda. Tokom školske godine, u prvom polugodištu, iz škole se ispisalo 7 učenika, i školsku godinu je završilo 29 učenika. </w:t>
      </w:r>
    </w:p>
    <w:p w:rsidR="002C1315" w:rsidRPr="00877AEE" w:rsidRDefault="002C1315" w:rsidP="00877AEE">
      <w:pPr>
        <w:spacing w:before="240" w:after="0"/>
        <w:jc w:val="both"/>
        <w:rPr>
          <w:rFonts w:ascii="Times New Roman" w:hAnsi="Times New Roman" w:cs="Times New Roman"/>
          <w:sz w:val="24"/>
          <w:szCs w:val="24"/>
          <w:lang w:val="sr-Cyrl-BA"/>
        </w:rPr>
      </w:pPr>
      <w:r w:rsidRPr="00877AEE">
        <w:rPr>
          <w:rFonts w:ascii="Times New Roman" w:hAnsi="Times New Roman" w:cs="Times New Roman"/>
          <w:sz w:val="24"/>
          <w:szCs w:val="24"/>
          <w:lang w:val="sr-Cyrl-BA"/>
        </w:rPr>
        <w:t>U Osnovnoj školi „Vukajlo Kukalj“ u školskoj 2022/2023. godini zaposleno je 18 lica.</w:t>
      </w:r>
    </w:p>
    <w:p w:rsidR="002C1315" w:rsidRPr="00877AEE" w:rsidRDefault="002C1315" w:rsidP="00877AEE">
      <w:pPr>
        <w:spacing w:before="240" w:after="0"/>
        <w:jc w:val="both"/>
        <w:rPr>
          <w:rFonts w:ascii="Times New Roman" w:hAnsi="Times New Roman" w:cs="Times New Roman"/>
          <w:sz w:val="24"/>
          <w:szCs w:val="24"/>
          <w:lang w:val="sr-Cyrl-BA"/>
        </w:rPr>
      </w:pPr>
    </w:p>
    <w:p w:rsidR="002C1315" w:rsidRPr="00877AEE" w:rsidRDefault="002C1315" w:rsidP="00877AEE">
      <w:pPr>
        <w:jc w:val="both"/>
        <w:rPr>
          <w:rFonts w:ascii="Times New Roman" w:hAnsi="Times New Roman" w:cs="Times New Roman"/>
          <w:b/>
          <w:bCs/>
          <w:sz w:val="24"/>
          <w:szCs w:val="24"/>
          <w:lang w:val="sr-Cyrl-BA"/>
        </w:rPr>
      </w:pPr>
      <w:r w:rsidRPr="00877AEE">
        <w:rPr>
          <w:rFonts w:ascii="Times New Roman" w:hAnsi="Times New Roman" w:cs="Times New Roman"/>
          <w:b/>
          <w:bCs/>
          <w:sz w:val="24"/>
          <w:szCs w:val="24"/>
          <w:lang w:val="sr-Cyrl-BA"/>
        </w:rPr>
        <w:t>Realizacija Godišnjeg plana rada škole na kraju nastavne 2022/2023. godine</w:t>
      </w:r>
    </w:p>
    <w:p w:rsidR="002C1315" w:rsidRPr="00774972"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lang w:val="sr-Cyrl-BA"/>
        </w:rPr>
        <w:t>Godišnji plan škole na kraju nastavne 2022/2023. godine je realizovan u potpunosti. Srednja ocjena škole je bila 3,62. Nije bilo učenika koji su ostali na popravnim ispitima. Bilo je ukupno 1745 opravdanih i 52 neopravdanih izostanaka.</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26. septembra 2022. godine je obilježen Evropski dan jezika,gdje se kroz različite aktivnosti ukazalo na značaj učenja stranih jezika.</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U okviru Dječije nedjelje, 7. oktobra 2022. godine, u organizaciji Opštine Beerane – Sekretarijata za sport, kulturu, mlade i saradnju sa NVO, naša škola je učestvovala na manifestaciji dječijeg likovnog stvaračaštva „Djeca slikaju na asfaltu“. Svoje likovno umijeće su pokazale učenice naše škole, Darinka Račić, Negosava Ljubić i Milana Račić, u pratnji mentorke Marijete Miketić.</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 xml:space="preserve">11. oktobra 2022. godine, svečano je obilježen 132. Dan škole, u prisustvu učenika, nastavnika i gostiju, članova Školskog odbora, Savjeta roditelja, uz bogat program koji su pripremili učenici i nastavnici naše škole. </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 xml:space="preserve">U okviru planiranih nenastavnih dana, 24. oktobra 2022. godine je održan jesenji kros. </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 xml:space="preserve">U organizaciji Učeničkog parlamenta, 25. oktobra 2022. godine je u našoj školi održana „Čajanka sa profesorima“. Zamišljena kao oblik neformalnog druženja učenika i profesora, učenici naše škole su imali priliku da nastavnicima i direktoru postave pitanja o privatnom životu, školovanju, studiranju i slično. Na taj način je planirano da se razbije stereotipni odnos učenik – profesor i da na najbolji način u opuštenoj atmosferi dođe do bolje komunikacije. </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 xml:space="preserve">16. novembra 2022. godine, u organizaciji Učeničkog parlamenta, organizovan je „Kviz opšteg znanja“. Učesnici su bili učenici sedmog, osmog i devetog razreda. Pobjednicima su uručene skromne nagrade, a svi učesnici su simbolični nagrađeni. </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22. novembra 2022. godine se različitim aktivnostima obilježio dan djeteta.</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lastRenderedPageBreak/>
        <w:t xml:space="preserve">9. decembra 2022. godine, u susret Međunarodnom danu ljudskih prava, održana je radionica za učenike škole. Prikazan je animirani film i predstavljeni su primjeri najvećeg kršenja ljudskih prava u istoriji čovječanstva. Učenici su upoznati sa biografijama ljudi koji su tokom istorije bili najveći borci za ljudska prava. Učenici su imali priliku da se oprobaju u onlajn igri pod nazivom „Ljudska prava na dlanu“ i tako provjere svoje znanje iz ove oblasti. </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21. decembra 2022. godine je organizovana posjeta predstavnika Opštine Berane, iz Kancelarije za pre</w:t>
      </w:r>
      <w:r w:rsidR="00ED7984">
        <w:rPr>
          <w:rFonts w:ascii="Times New Roman" w:hAnsi="Times New Roman" w:cs="Times New Roman"/>
          <w:sz w:val="24"/>
          <w:szCs w:val="24"/>
        </w:rPr>
        <w:t>venciju narkomanije, Ljiljane Le</w:t>
      </w:r>
      <w:r w:rsidRPr="00877AEE">
        <w:rPr>
          <w:rFonts w:ascii="Times New Roman" w:hAnsi="Times New Roman" w:cs="Times New Roman"/>
          <w:sz w:val="24"/>
          <w:szCs w:val="24"/>
        </w:rPr>
        <w:t xml:space="preserve">kić i Elvisa Ramusovića. Tom prilikom su posjetili učenike 8. i 9. razreda. Učenici su popunjavali anketu sa pitanjima vezanim za bolesti zavisnosti. Na kraju su učenici dobili majice kao poklon od Kancelarije za prevenciju narkomanije Opštine Berane. </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 xml:space="preserve">23. decembra 2022. godine je naša učenica Negosava Ljubić bila među dobitnicima nagrade na kvizu „Koliko znaš o EU“. Tom prilikom nju su, sa ostalim dobitnicima, primili Generalni sekretar Vlade CG, ministarka ekologije, prostornog planiranja i urbanizma, državna sekretarka u Ministarstvu evropskih poslova i predsjednik vlade CG. </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 xml:space="preserve">Kao i svake godine, 27. decembra 2022. godine, predstavnici Dnevnog centra za djecu i omladinu sa smetnjama i teškoćama u razvoju – Berane, posjetili su našu školu i obradovali djecu uz poklone, pjesmu i igru. </w:t>
      </w:r>
    </w:p>
    <w:p w:rsidR="002C1315" w:rsidRPr="00ED7984" w:rsidRDefault="002C1315" w:rsidP="00877AEE">
      <w:pPr>
        <w:jc w:val="both"/>
        <w:rPr>
          <w:rFonts w:ascii="Times New Roman" w:eastAsia="Times New Roman" w:hAnsi="Times New Roman" w:cs="Times New Roman"/>
          <w:color w:val="050505"/>
          <w:sz w:val="24"/>
          <w:szCs w:val="24"/>
        </w:rPr>
      </w:pPr>
      <w:r w:rsidRPr="00877AEE">
        <w:rPr>
          <w:rFonts w:ascii="Times New Roman" w:hAnsi="Times New Roman" w:cs="Times New Roman"/>
          <w:sz w:val="24"/>
          <w:szCs w:val="24"/>
        </w:rPr>
        <w:t xml:space="preserve">28. decembru su našu školu posjetili predstavnici Fondacije </w:t>
      </w:r>
      <w:r w:rsidRPr="00877AEE">
        <w:rPr>
          <w:rFonts w:ascii="Times New Roman" w:eastAsia="Times New Roman" w:hAnsi="Times New Roman" w:cs="Times New Roman"/>
          <w:color w:val="050505"/>
          <w:sz w:val="24"/>
          <w:szCs w:val="24"/>
        </w:rPr>
        <w:t>,,Fashion company", uručivši tom prilikom prigodne poklone u garderobi, kao i fudbalske lopte. Opština Berane, u saradnji sa privatnim preduzetnicima, organizovala je akciju „Za đaka pješaka“. Akcijom se naši đaci dobili vaučere za kupovinu zimske obuće. Školu su posjetili predsjednik i potpredsjednik Opštine Berane sa saradnicima.</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U okviru planiranih nenastavnih dana, 21. februara 2023. godine je su održane „Igre na snijegu“.</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Međunarodni dan maternjeg jezika se obilježio 21. februara, u cilju promocije jezičke i kulturne različitosti, kao i očuvanja i zaštite maternjeg jezika. Uz podršku svojih nastavnika, učenici su realizacijom različitih aktivnosti obilježili ovaj dan.</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 xml:space="preserve">17. marta 2023. godine su učenici naše škole posjetili Polimski muzej. Upoznati su sa istorijatom muzeja kao i stalnom postavkom. Tokom posjete, učenici su obišli galerijui izložbeni prostor muzeja, i dobili su informacije i upoznati su sa bogatim kulturno-istorisjkim nasleđem našeg kraja, kroz arheološku i heraldičku zbirku  i zbirku oružja. Takođe su imali priliku da u galeriji muzeja obiđu aktuelanu izložbu „Vjekovno kulturno nasleđe – crkve i manastiri Polimlja“ i da se detaljno informišu o istoj. </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 xml:space="preserve">23. marta 2023. godine je održano takmičenje recitatora. Nadmetalo se 10 učenika nižih i viših razreda. U kategoriji viših razreda pobijedila je učenica devetog razreda Darinka Račić, a u kategoriji nižih razreda, prvo mjesto je pripalo Tijani Dašić, učenici petog razreda. One su predstavljale školu na Opštinskoj smotri recitatora. </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lastRenderedPageBreak/>
        <w:t xml:space="preserve">U okviru nenastavnih aktivnosti, 24. marta 2023. godine je organizovan izlet za učenike. </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U okviru projekta „Cetinje jedna priča“, učenica 7. razreda naše škole, sa svojim razrednim starješinom, boravila je na Cetinju u periodu od 03. 04. – 05.04. 2023. godine.</w:t>
      </w:r>
    </w:p>
    <w:p w:rsidR="002C1315" w:rsidRPr="00877AEE" w:rsidRDefault="002C1315" w:rsidP="00877AEE">
      <w:pPr>
        <w:jc w:val="both"/>
        <w:rPr>
          <w:rFonts w:ascii="Times New Roman" w:hAnsi="Times New Roman" w:cs="Times New Roman"/>
          <w:sz w:val="24"/>
          <w:szCs w:val="24"/>
          <w:lang w:val="sr-Cyrl-BA"/>
        </w:rPr>
      </w:pPr>
      <w:r w:rsidRPr="00877AEE">
        <w:rPr>
          <w:rFonts w:ascii="Times New Roman" w:hAnsi="Times New Roman" w:cs="Times New Roman"/>
          <w:sz w:val="24"/>
          <w:szCs w:val="24"/>
          <w:lang w:val="sr-Cyrl-BA"/>
        </w:rPr>
        <w:t>Na 26-oj godišnjoj smotri recitatora koja je održana 06.04.2023. godine, našu školu su predstavljale učenice Tijana Dašić i Darinka Račić. U kategoriji od 5-9 razreda, Darinka Račić je osvojila treće mjesto.</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 xml:space="preserve">U okviru nenastavnih aktivnosti, 13. aprila 2023. godine je organizovan proljećni kros. </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26. aprila 2023. godine je održana radionica za nastavnike na temu eTwinning platforma. Profesorica i ICT koordinator, Dubravka Barjaktarović, iz JU OŠ „Radomir Mitrović“ je vodila radionicu. Ona je ukazala na benefite korišćenja platforme kao što su umrežavanje nastavnika sa kolegama iz drugih škola i država, apliciranje sa projektima, korišćenje TwinSpace i dr. Takođe je pomogla kolegama da se registruju na ESEP platformu.</w:t>
      </w:r>
    </w:p>
    <w:p w:rsidR="002C1315" w:rsidRPr="00877AEE" w:rsidRDefault="002C1315" w:rsidP="00877AEE">
      <w:pPr>
        <w:jc w:val="both"/>
        <w:rPr>
          <w:rFonts w:ascii="Times New Roman" w:hAnsi="Times New Roman" w:cs="Times New Roman"/>
          <w:sz w:val="24"/>
          <w:szCs w:val="24"/>
          <w:lang w:val="sr-Cyrl-BA"/>
        </w:rPr>
      </w:pPr>
      <w:r w:rsidRPr="00877AEE">
        <w:rPr>
          <w:rFonts w:ascii="Times New Roman" w:hAnsi="Times New Roman" w:cs="Times New Roman"/>
          <w:sz w:val="24"/>
          <w:szCs w:val="24"/>
          <w:lang w:val="sr-Cyrl-BA"/>
        </w:rPr>
        <w:t>27. aprila 2023. godine je obilježen Dan djevojčica.</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U okviru nenastavnih aktivnosti, 5. maja 2023. godine je obilježen Dan porodice.</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8.maja 2023. godine, prvi čas je bio posvećen prevenciji pojave nasilja u školamakako bi učenici boravili u sigurnom i podsticajnom okruženju. Učenicima je ukazano na značaj sprečavanja nasilja u školamai njihov odgovoranpristup ovoj pojavi. Takođe su upućeni na pokazatelje nasilja (fizičkog, verbalnog, sajber, seksualnog, vršnjačkog i drugog).</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 xml:space="preserve">16.maja 2023. godine, u saradnji sa ZU Dom zdravlja „DR Nika Labović“, održana je edukacija učenika od 5-9 razreda na temu „Koliko znamo o štetnosti duvana“. Edukaciju je održao Ranko Raketić, </w:t>
      </w:r>
    </w:p>
    <w:p w:rsidR="002C1315" w:rsidRPr="00877AEE" w:rsidRDefault="002C1315" w:rsidP="00877AEE">
      <w:pPr>
        <w:jc w:val="both"/>
        <w:rPr>
          <w:rFonts w:ascii="Times New Roman" w:hAnsi="Times New Roman" w:cs="Times New Roman"/>
          <w:sz w:val="24"/>
          <w:szCs w:val="24"/>
        </w:rPr>
      </w:pP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 xml:space="preserve">magistar zdravstvene njege i terapije, iz Savjetovališta za mlade. Sadržaj edukacije je imao za cilj da učenici saznaju na koji način da se spriječi obolijevanje mladih od posledica pušenja i da budu svjesni rizika. </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 xml:space="preserve">16. maja 2023. godine, na literarnom konkursu u organizaciji Centra za socijalni radm naša učenica Darinka Račić je osvojila drugu nagradu. </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 xml:space="preserve">U sklopu projekta „Podrška mladima o podizanju svijesti o svojim pravima i adekvatnoj zaštiti“, u prostorijama NVO „Crnogorska iskra“, koja je nosilac projekta, 16. maja 2023. godine je organizovana radionica na kojoj je učestvovalo 10 učenika naše škole. </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 xml:space="preserve">17.maja 2023. godine je obilježen Dan zaštite životne sredine. Profesorice biologije i geografije, u saradnji sa učenicima škole su izvele eksperimente na temu globalnog otpljavanja, reciklaže i prezentacija na temu </w:t>
      </w:r>
      <w:r w:rsidRPr="00877AEE">
        <w:rPr>
          <w:rFonts w:ascii="Times New Roman" w:hAnsi="Times New Roman" w:cs="Times New Roman"/>
          <w:sz w:val="24"/>
          <w:szCs w:val="24"/>
        </w:rPr>
        <w:lastRenderedPageBreak/>
        <w:t xml:space="preserve">neplanske seče šuma u okolini. Cilj ovih aktivnosti je bio podizanje svijesti o važnosti zaštite životne sredine. </w:t>
      </w:r>
    </w:p>
    <w:p w:rsidR="002C1315" w:rsidRPr="00877AEE" w:rsidRDefault="002C1315" w:rsidP="00877AEE">
      <w:pPr>
        <w:jc w:val="both"/>
        <w:rPr>
          <w:rFonts w:ascii="Times New Roman" w:hAnsi="Times New Roman" w:cs="Times New Roman"/>
          <w:sz w:val="24"/>
          <w:szCs w:val="24"/>
          <w:lang w:val="sr-Cyrl-BA"/>
        </w:rPr>
      </w:pPr>
      <w:r w:rsidRPr="00877AEE">
        <w:rPr>
          <w:rFonts w:ascii="Times New Roman" w:hAnsi="Times New Roman" w:cs="Times New Roman"/>
          <w:sz w:val="24"/>
          <w:szCs w:val="24"/>
          <w:lang w:val="sr-Cyrl-BA"/>
        </w:rPr>
        <w:t>Škola je 05. juna 2023. godine organizovala izlet za učenike viših razreda naše škole, zajedno sa njihovim razrednim starješinama.  Posjećene su kulturne znamenitosti Bara i Ulcinja Istog dana je izlet organizovan i za učenike nižih razreda naše pkole, i tom prilikom su posjećene kulturne znamenitosi i obilježja Berana.</w:t>
      </w:r>
    </w:p>
    <w:p w:rsidR="002C1315" w:rsidRPr="00877AEE" w:rsidRDefault="002C1315" w:rsidP="00877AEE">
      <w:pPr>
        <w:jc w:val="both"/>
        <w:rPr>
          <w:rFonts w:ascii="Times New Roman" w:hAnsi="Times New Roman" w:cs="Times New Roman"/>
          <w:sz w:val="24"/>
          <w:szCs w:val="24"/>
          <w:lang w:val="sr-Cyrl-BA"/>
        </w:rPr>
      </w:pPr>
      <w:r w:rsidRPr="00877AEE">
        <w:rPr>
          <w:rFonts w:ascii="Times New Roman" w:hAnsi="Times New Roman" w:cs="Times New Roman"/>
          <w:sz w:val="24"/>
          <w:szCs w:val="24"/>
          <w:lang w:val="sr-Cyrl-BA"/>
        </w:rPr>
        <w:t xml:space="preserve">15. 2023. godine je organizovan Dan nauke. </w:t>
      </w:r>
    </w:p>
    <w:p w:rsidR="002C1315" w:rsidRPr="00877AEE" w:rsidRDefault="002C1315" w:rsidP="00877AEE">
      <w:pPr>
        <w:jc w:val="both"/>
        <w:rPr>
          <w:rFonts w:ascii="Times New Roman" w:hAnsi="Times New Roman" w:cs="Times New Roman"/>
          <w:sz w:val="24"/>
          <w:szCs w:val="24"/>
          <w:lang w:val="sr-Cyrl-BA"/>
        </w:rPr>
      </w:pPr>
      <w:r w:rsidRPr="00877AEE">
        <w:rPr>
          <w:rFonts w:ascii="Times New Roman" w:hAnsi="Times New Roman" w:cs="Times New Roman"/>
          <w:sz w:val="24"/>
          <w:szCs w:val="24"/>
          <w:lang w:val="sr-Cyrl-BA"/>
        </w:rPr>
        <w:t xml:space="preserve">JU OŠ „Dušan Obradović“ – Žabljak i Fondacija Vukove zadužbine organizovale su Konkurs na temu „Klimatske kataklizme izazvane nerazumnim uništavanjem šuma“. Tim povodom je 12. jula 2023. godine organizovana svečana dodjela nagrada učenicima i njihovim mentorima u Šavniku. Učenica naše škole Darinka Račić je u kategoriji literarnih radova za 9. razred osvojila prvo mjesto, dok je učenica Negosava Ljubić u istoj kategoriji osvojila drugo mjesto. Njihov mentor je bila profesorica Dragana Bojović. </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 xml:space="preserve">Na početku i tokom školske  2022/2023. godine škola je brojala 36 učenika.  Sedam učenika tokom godine se ispisalo iz škole zboh preseljenja. Četiri učenika je završilo deveti razred, dok je dvoje učenika upisano u prvi razred, tako da će školsku godinu 2023/2024 pohađati 27 učenika. </w:t>
      </w:r>
    </w:p>
    <w:p w:rsidR="002C1315" w:rsidRPr="00877AEE" w:rsidRDefault="002C1315" w:rsidP="00877AEE">
      <w:pPr>
        <w:jc w:val="both"/>
        <w:rPr>
          <w:rFonts w:ascii="Times New Roman" w:hAnsi="Times New Roman" w:cs="Times New Roman"/>
          <w:sz w:val="24"/>
          <w:szCs w:val="24"/>
        </w:rPr>
      </w:pPr>
    </w:p>
    <w:p w:rsidR="002C1315" w:rsidRPr="00877AEE" w:rsidRDefault="002C1315" w:rsidP="00877AEE">
      <w:pPr>
        <w:jc w:val="both"/>
        <w:rPr>
          <w:rFonts w:ascii="Times New Roman" w:hAnsi="Times New Roman" w:cs="Times New Roman"/>
          <w:sz w:val="24"/>
          <w:szCs w:val="24"/>
        </w:rPr>
      </w:pPr>
    </w:p>
    <w:p w:rsidR="002C1315" w:rsidRDefault="002C1315" w:rsidP="00877AEE">
      <w:pPr>
        <w:rPr>
          <w:rFonts w:ascii="Times New Roman" w:hAnsi="Times New Roman" w:cs="Times New Roman"/>
          <w:b/>
          <w:sz w:val="24"/>
          <w:szCs w:val="24"/>
        </w:rPr>
      </w:pPr>
    </w:p>
    <w:p w:rsidR="00ED7984" w:rsidRDefault="00ED7984" w:rsidP="00877AEE">
      <w:pPr>
        <w:rPr>
          <w:rFonts w:ascii="Times New Roman" w:hAnsi="Times New Roman" w:cs="Times New Roman"/>
          <w:b/>
          <w:sz w:val="24"/>
          <w:szCs w:val="24"/>
        </w:rPr>
      </w:pPr>
    </w:p>
    <w:p w:rsidR="00ED7984" w:rsidRPr="00877AEE" w:rsidRDefault="00ED7984" w:rsidP="00877AEE">
      <w:pPr>
        <w:rPr>
          <w:rFonts w:ascii="Times New Roman" w:hAnsi="Times New Roman" w:cs="Times New Roman"/>
          <w:b/>
          <w:sz w:val="24"/>
          <w:szCs w:val="24"/>
        </w:rPr>
      </w:pPr>
    </w:p>
    <w:p w:rsidR="002C1315" w:rsidRPr="00877AEE" w:rsidRDefault="002C1315" w:rsidP="00877AEE">
      <w:pPr>
        <w:jc w:val="center"/>
        <w:rPr>
          <w:rFonts w:ascii="Times New Roman" w:hAnsi="Times New Roman" w:cs="Times New Roman"/>
          <w:b/>
          <w:sz w:val="24"/>
          <w:szCs w:val="24"/>
        </w:rPr>
      </w:pPr>
      <w:r w:rsidRPr="00877AEE">
        <w:rPr>
          <w:rFonts w:ascii="Times New Roman" w:hAnsi="Times New Roman" w:cs="Times New Roman"/>
          <w:b/>
          <w:sz w:val="24"/>
          <w:szCs w:val="24"/>
        </w:rPr>
        <w:t xml:space="preserve">JU </w:t>
      </w:r>
      <w:r w:rsidR="00774972">
        <w:rPr>
          <w:rFonts w:ascii="Times New Roman" w:hAnsi="Times New Roman" w:cs="Times New Roman"/>
          <w:b/>
          <w:sz w:val="24"/>
          <w:szCs w:val="24"/>
        </w:rPr>
        <w:t>“</w:t>
      </w:r>
      <w:r w:rsidRPr="00877AEE">
        <w:rPr>
          <w:rFonts w:ascii="Times New Roman" w:hAnsi="Times New Roman" w:cs="Times New Roman"/>
          <w:b/>
          <w:sz w:val="24"/>
          <w:szCs w:val="24"/>
        </w:rPr>
        <w:t>ŠKOLA  ZA OSNOVNO  MUZIČKO OBRAZOVANJE</w:t>
      </w:r>
      <w:r w:rsidR="00774972">
        <w:rPr>
          <w:rFonts w:ascii="Times New Roman" w:hAnsi="Times New Roman" w:cs="Times New Roman"/>
          <w:b/>
          <w:sz w:val="24"/>
          <w:szCs w:val="24"/>
        </w:rPr>
        <w:t>”</w:t>
      </w:r>
      <w:r w:rsidRPr="00877AEE">
        <w:rPr>
          <w:rFonts w:ascii="Times New Roman" w:hAnsi="Times New Roman" w:cs="Times New Roman"/>
          <w:b/>
          <w:sz w:val="24"/>
          <w:szCs w:val="24"/>
        </w:rPr>
        <w:t xml:space="preserve">   BERANE</w:t>
      </w:r>
    </w:p>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        JU Škola za osnovno muzičko obrazovanje u Beranama svoj rad oslanja na odredbe Opšteg zakona o obrazovanju i vaspitanju, Zakona o osnovnom obrazovanju, Statut Muzičke škole i na bogatu tradiciju.</w:t>
      </w:r>
      <w:r w:rsidRPr="00877AEE">
        <w:rPr>
          <w:rFonts w:ascii="Times New Roman" w:hAnsi="Times New Roman" w:cs="Times New Roman"/>
          <w:sz w:val="24"/>
          <w:szCs w:val="24"/>
          <w:lang w:val="sl-SI"/>
        </w:rPr>
        <w:t xml:space="preserve">  </w:t>
      </w:r>
    </w:p>
    <w:p w:rsidR="002C1315" w:rsidRPr="00877AEE" w:rsidRDefault="002C1315" w:rsidP="00877AEE">
      <w:pPr>
        <w:jc w:val="both"/>
        <w:rPr>
          <w:rFonts w:ascii="Times New Roman" w:hAnsi="Times New Roman" w:cs="Times New Roman"/>
          <w:sz w:val="24"/>
          <w:szCs w:val="24"/>
          <w:lang w:val="sl-SI"/>
        </w:rPr>
      </w:pPr>
      <w:r w:rsidRPr="00877AEE">
        <w:rPr>
          <w:rFonts w:ascii="Times New Roman" w:hAnsi="Times New Roman" w:cs="Times New Roman"/>
          <w:sz w:val="24"/>
          <w:szCs w:val="24"/>
          <w:lang w:val="sl-SI"/>
        </w:rPr>
        <w:t xml:space="preserve">  Godišnji plan i program za ovu školsku godinu obuhvatio je najvažnija pitanja i zadatke iz organizacije rada škole. Treba računati na činjenicu da radna i životna dinamika nameću i obavljanje drugih poslova ili izostavljanje planiranih, jer se neki od njih ne mogu unaprijed planirati, programirati, a ponekad ni realizovati.</w:t>
      </w:r>
    </w:p>
    <w:p w:rsidR="002C1315" w:rsidRPr="00877AEE" w:rsidRDefault="002C1315" w:rsidP="00877AEE">
      <w:pPr>
        <w:jc w:val="both"/>
        <w:rPr>
          <w:rFonts w:ascii="Times New Roman" w:hAnsi="Times New Roman" w:cs="Times New Roman"/>
          <w:sz w:val="24"/>
          <w:szCs w:val="24"/>
          <w:lang w:val="sr-Latn-CS"/>
        </w:rPr>
      </w:pPr>
      <w:r w:rsidRPr="00877AEE">
        <w:rPr>
          <w:rFonts w:ascii="Times New Roman" w:hAnsi="Times New Roman" w:cs="Times New Roman"/>
          <w:sz w:val="24"/>
          <w:szCs w:val="24"/>
          <w:lang w:val="sr-Latn-CS"/>
        </w:rPr>
        <w:t xml:space="preserve">        </w:t>
      </w:r>
    </w:p>
    <w:p w:rsidR="002C1315" w:rsidRPr="00877AEE" w:rsidRDefault="002C1315" w:rsidP="00877AEE">
      <w:pPr>
        <w:jc w:val="both"/>
        <w:rPr>
          <w:rFonts w:ascii="Times New Roman" w:hAnsi="Times New Roman" w:cs="Times New Roman"/>
          <w:sz w:val="24"/>
          <w:szCs w:val="24"/>
          <w:lang w:val="sr-Latn-CS"/>
        </w:rPr>
      </w:pPr>
      <w:r w:rsidRPr="00877AEE">
        <w:rPr>
          <w:rFonts w:ascii="Times New Roman" w:hAnsi="Times New Roman" w:cs="Times New Roman"/>
          <w:sz w:val="24"/>
          <w:szCs w:val="24"/>
          <w:lang w:val="sr-Latn-CS"/>
        </w:rPr>
        <w:lastRenderedPageBreak/>
        <w:t xml:space="preserve"> Nastava u ovoj školskoj godini počela je u četvrtak, 1. septembra 2022. godine, a završila se u utorak, 13. juna 2023. godine. Nastavna godina za učenike devetog razreda je završena u petak,</w:t>
      </w:r>
    </w:p>
    <w:p w:rsidR="002C1315" w:rsidRPr="00877AEE" w:rsidRDefault="002C1315" w:rsidP="00877AEE">
      <w:pPr>
        <w:jc w:val="both"/>
        <w:rPr>
          <w:rFonts w:ascii="Times New Roman" w:hAnsi="Times New Roman" w:cs="Times New Roman"/>
          <w:sz w:val="24"/>
          <w:szCs w:val="24"/>
          <w:lang w:val="sr-Latn-CS"/>
        </w:rPr>
      </w:pPr>
      <w:r w:rsidRPr="00877AEE">
        <w:rPr>
          <w:rFonts w:ascii="Times New Roman" w:hAnsi="Times New Roman" w:cs="Times New Roman"/>
          <w:sz w:val="24"/>
          <w:szCs w:val="24"/>
          <w:lang w:val="sr-Latn-CS"/>
        </w:rPr>
        <w:t xml:space="preserve"> 19. maja 2023. godine.</w:t>
      </w:r>
    </w:p>
    <w:p w:rsidR="002C1315" w:rsidRPr="00877AEE" w:rsidRDefault="002C1315" w:rsidP="00877AEE">
      <w:pPr>
        <w:jc w:val="both"/>
        <w:rPr>
          <w:rFonts w:ascii="Times New Roman" w:hAnsi="Times New Roman" w:cs="Times New Roman"/>
          <w:sz w:val="24"/>
          <w:szCs w:val="24"/>
          <w:lang w:val="sr-Latn-CS"/>
        </w:rPr>
      </w:pPr>
      <w:r w:rsidRPr="00877AEE">
        <w:rPr>
          <w:rFonts w:ascii="Times New Roman" w:hAnsi="Times New Roman" w:cs="Times New Roman"/>
          <w:sz w:val="24"/>
          <w:szCs w:val="24"/>
          <w:lang w:val="sr-Latn-CS"/>
        </w:rPr>
        <w:t xml:space="preserve">Obrazovno-vaspitni rad je organizovan u četiri klasifikaciona perioda. </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Prvi klasifikacioni period je počeo u četvrtak  1.</w:t>
      </w:r>
      <w:r w:rsidRPr="00877AEE">
        <w:rPr>
          <w:rFonts w:ascii="Times New Roman" w:hAnsi="Times New Roman" w:cs="Times New Roman"/>
          <w:sz w:val="24"/>
          <w:szCs w:val="24"/>
          <w:lang w:val="sr-Latn-CS"/>
        </w:rPr>
        <w:t xml:space="preserve"> septembra</w:t>
      </w:r>
      <w:r w:rsidRPr="00877AEE">
        <w:rPr>
          <w:rFonts w:ascii="Times New Roman" w:hAnsi="Times New Roman" w:cs="Times New Roman"/>
          <w:sz w:val="24"/>
          <w:szCs w:val="24"/>
          <w:lang w:val="hr-HR"/>
        </w:rPr>
        <w:t xml:space="preserve">, a završio se u petak,  28. oktobra 2022. godine. </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Drugi klasifikacioni period je počeo u srijedu 2. novembra, a završio se u petak 30. decembra 2022. godine. Zimski raspust  je počeo u subotu 31.decembra 2022.godine, a završio se u ponedeljak 30. januara 2023.godine  za učenike, dok su radni dani za nastavno osoblje bili od  16. do 20. januara 2023.godine. </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Treći klasifikacioni period je trajao od 30. januara do 31. marta 2023. godine, a  </w:t>
      </w:r>
      <w:r w:rsidRPr="00877AEE">
        <w:rPr>
          <w:rFonts w:ascii="Times New Roman" w:hAnsi="Times New Roman" w:cs="Times New Roman"/>
          <w:sz w:val="24"/>
          <w:szCs w:val="24"/>
          <w:lang w:val="sr-Latn-CS"/>
        </w:rPr>
        <w:t>četvrti od 3.aprila 2023. do 13. juna 2023. godine.</w:t>
      </w:r>
      <w:r w:rsidRPr="00877AEE">
        <w:rPr>
          <w:rFonts w:ascii="Times New Roman" w:hAnsi="Times New Roman" w:cs="Times New Roman"/>
          <w:sz w:val="24"/>
          <w:szCs w:val="24"/>
          <w:lang w:val="hr-HR"/>
        </w:rPr>
        <w:t xml:space="preserve"> </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Godišnji ispit za učenike završnog - devetog razreda i III razreda solo pjevanja  održan je u periodu od 11-18. maja 2023. godine. Jedna učenica nije  pristupila polaganju godišnjeg ispita u maju  i za nju je organizovan naknadni  termin, a godišnji ispit za učenike ostalih razreda je održan u periodu od 1-12.juna 2023.godine.  </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 S obzirom na to da su svi učenici ocijenjeni pozitivnom ocjenom na godišnjem ispitu, popravnih ispita u avgustovskom roku neće biti, a planirani su od 21. do 25. avgusta tekuće godine.</w:t>
      </w:r>
    </w:p>
    <w:p w:rsidR="002C1315" w:rsidRPr="00877AEE" w:rsidRDefault="002C1315" w:rsidP="00877AEE">
      <w:pPr>
        <w:jc w:val="both"/>
        <w:rPr>
          <w:rFonts w:ascii="Times New Roman" w:hAnsi="Times New Roman" w:cs="Times New Roman"/>
          <w:sz w:val="24"/>
          <w:szCs w:val="24"/>
          <w:lang w:val="sr-Latn-CS"/>
        </w:rPr>
      </w:pPr>
    </w:p>
    <w:p w:rsidR="002C1315" w:rsidRPr="00774972" w:rsidRDefault="002C1315" w:rsidP="00877AEE">
      <w:pPr>
        <w:jc w:val="both"/>
        <w:rPr>
          <w:rFonts w:ascii="Times New Roman" w:hAnsi="Times New Roman" w:cs="Times New Roman"/>
          <w:color w:val="000000"/>
          <w:sz w:val="24"/>
          <w:szCs w:val="24"/>
          <w:lang w:val="sr-Latn-CS"/>
        </w:rPr>
      </w:pPr>
      <w:r w:rsidRPr="00877AEE">
        <w:rPr>
          <w:rFonts w:ascii="Times New Roman" w:hAnsi="Times New Roman" w:cs="Times New Roman"/>
          <w:sz w:val="24"/>
          <w:szCs w:val="24"/>
          <w:lang w:val="sr-Latn-CS"/>
        </w:rPr>
        <w:t xml:space="preserve"> U školskoj 2022/23.godini ŠOMO Berane i PU Plav je upisano 306 učenika. Nastavnu godinu je završilo 269 učenika.</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3246"/>
        <w:gridCol w:w="3208"/>
      </w:tblGrid>
      <w:tr w:rsidR="002C1315" w:rsidRPr="00877AEE" w:rsidTr="00877AEE">
        <w:tc>
          <w:tcPr>
            <w:tcW w:w="3168" w:type="dxa"/>
            <w:shd w:val="clear" w:color="auto" w:fill="auto"/>
          </w:tcPr>
          <w:p w:rsidR="002C1315" w:rsidRPr="00877AEE" w:rsidRDefault="002C1315" w:rsidP="00877AEE">
            <w:pPr>
              <w:jc w:val="both"/>
              <w:rPr>
                <w:rFonts w:ascii="Times New Roman" w:hAnsi="Times New Roman" w:cs="Times New Roman"/>
                <w:b/>
                <w:sz w:val="24"/>
                <w:szCs w:val="24"/>
                <w:lang w:val="hr-HR"/>
              </w:rPr>
            </w:pPr>
            <w:r w:rsidRPr="00877AEE">
              <w:rPr>
                <w:rFonts w:ascii="Times New Roman" w:hAnsi="Times New Roman" w:cs="Times New Roman"/>
                <w:b/>
                <w:sz w:val="24"/>
                <w:szCs w:val="24"/>
                <w:lang w:val="hr-HR"/>
              </w:rPr>
              <w:t>Razred</w:t>
            </w:r>
          </w:p>
        </w:tc>
        <w:tc>
          <w:tcPr>
            <w:tcW w:w="3246" w:type="dxa"/>
            <w:shd w:val="clear" w:color="auto" w:fill="auto"/>
          </w:tcPr>
          <w:p w:rsidR="002C1315" w:rsidRPr="00877AEE" w:rsidRDefault="002C1315" w:rsidP="00877AEE">
            <w:pPr>
              <w:jc w:val="both"/>
              <w:rPr>
                <w:rFonts w:ascii="Times New Roman" w:hAnsi="Times New Roman" w:cs="Times New Roman"/>
                <w:b/>
                <w:sz w:val="24"/>
                <w:szCs w:val="24"/>
                <w:lang w:val="hr-HR"/>
              </w:rPr>
            </w:pPr>
            <w:r w:rsidRPr="00877AEE">
              <w:rPr>
                <w:rFonts w:ascii="Times New Roman" w:hAnsi="Times New Roman" w:cs="Times New Roman"/>
                <w:b/>
                <w:sz w:val="24"/>
                <w:szCs w:val="24"/>
                <w:lang w:val="hr-HR"/>
              </w:rPr>
              <w:t>Škola</w:t>
            </w:r>
          </w:p>
        </w:tc>
        <w:tc>
          <w:tcPr>
            <w:tcW w:w="3208" w:type="dxa"/>
            <w:shd w:val="clear" w:color="auto" w:fill="auto"/>
          </w:tcPr>
          <w:p w:rsidR="002C1315" w:rsidRPr="00877AEE" w:rsidRDefault="002C1315" w:rsidP="00877AEE">
            <w:pPr>
              <w:jc w:val="both"/>
              <w:rPr>
                <w:rFonts w:ascii="Times New Roman" w:hAnsi="Times New Roman" w:cs="Times New Roman"/>
                <w:b/>
                <w:sz w:val="24"/>
                <w:szCs w:val="24"/>
                <w:lang w:val="hr-HR"/>
              </w:rPr>
            </w:pPr>
            <w:r w:rsidRPr="00877AEE">
              <w:rPr>
                <w:rFonts w:ascii="Times New Roman" w:hAnsi="Times New Roman" w:cs="Times New Roman"/>
                <w:b/>
                <w:sz w:val="24"/>
                <w:szCs w:val="24"/>
                <w:lang w:val="hr-HR"/>
              </w:rPr>
              <w:t>Broj učenika na početku/na kraju godine</w:t>
            </w:r>
          </w:p>
        </w:tc>
      </w:tr>
      <w:tr w:rsidR="002C1315" w:rsidRPr="00877AEE" w:rsidTr="00877AEE">
        <w:tc>
          <w:tcPr>
            <w:tcW w:w="3168" w:type="dxa"/>
            <w:shd w:val="clear" w:color="auto" w:fill="auto"/>
          </w:tcPr>
          <w:p w:rsidR="002C1315" w:rsidRPr="00877AEE" w:rsidRDefault="002C1315" w:rsidP="00877AEE">
            <w:pPr>
              <w:jc w:val="both"/>
              <w:rPr>
                <w:rFonts w:ascii="Times New Roman" w:hAnsi="Times New Roman" w:cs="Times New Roman"/>
                <w:b/>
                <w:sz w:val="24"/>
                <w:szCs w:val="24"/>
                <w:lang w:val="hr-HR"/>
              </w:rPr>
            </w:pPr>
            <w:r w:rsidRPr="00877AEE">
              <w:rPr>
                <w:rFonts w:ascii="Times New Roman" w:hAnsi="Times New Roman" w:cs="Times New Roman"/>
                <w:b/>
                <w:sz w:val="24"/>
                <w:szCs w:val="24"/>
                <w:lang w:val="hr-HR"/>
              </w:rPr>
              <w:t>I (prvi)</w:t>
            </w:r>
          </w:p>
        </w:tc>
        <w:tc>
          <w:tcPr>
            <w:tcW w:w="3246" w:type="dxa"/>
            <w:shd w:val="clear" w:color="auto" w:fill="auto"/>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Matična škola</w:t>
            </w:r>
          </w:p>
        </w:tc>
        <w:tc>
          <w:tcPr>
            <w:tcW w:w="3208" w:type="dxa"/>
            <w:shd w:val="clear" w:color="auto" w:fill="auto"/>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13/13</w:t>
            </w:r>
          </w:p>
        </w:tc>
      </w:tr>
      <w:tr w:rsidR="002C1315" w:rsidRPr="00877AEE" w:rsidTr="00877AEE">
        <w:tc>
          <w:tcPr>
            <w:tcW w:w="3168" w:type="dxa"/>
            <w:shd w:val="clear" w:color="auto" w:fill="auto"/>
          </w:tcPr>
          <w:p w:rsidR="002C1315" w:rsidRPr="00877AEE" w:rsidRDefault="002C1315" w:rsidP="00877AEE">
            <w:pPr>
              <w:jc w:val="both"/>
              <w:rPr>
                <w:rFonts w:ascii="Times New Roman" w:hAnsi="Times New Roman" w:cs="Times New Roman"/>
                <w:b/>
                <w:sz w:val="24"/>
                <w:szCs w:val="24"/>
                <w:lang w:val="hr-HR"/>
              </w:rPr>
            </w:pPr>
            <w:r w:rsidRPr="00877AEE">
              <w:rPr>
                <w:rFonts w:ascii="Times New Roman" w:hAnsi="Times New Roman" w:cs="Times New Roman"/>
                <w:b/>
                <w:sz w:val="24"/>
                <w:szCs w:val="24"/>
                <w:lang w:val="hr-HR"/>
              </w:rPr>
              <w:t>I (prvi) solo pjevanje</w:t>
            </w:r>
          </w:p>
        </w:tc>
        <w:tc>
          <w:tcPr>
            <w:tcW w:w="3246" w:type="dxa"/>
            <w:shd w:val="clear" w:color="auto" w:fill="auto"/>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Matična škola</w:t>
            </w:r>
          </w:p>
        </w:tc>
        <w:tc>
          <w:tcPr>
            <w:tcW w:w="3208" w:type="dxa"/>
            <w:shd w:val="clear" w:color="auto" w:fill="auto"/>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7/7</w:t>
            </w:r>
          </w:p>
        </w:tc>
      </w:tr>
      <w:tr w:rsidR="002C1315" w:rsidRPr="00877AEE" w:rsidTr="00877AEE">
        <w:tc>
          <w:tcPr>
            <w:tcW w:w="3168" w:type="dxa"/>
            <w:shd w:val="clear" w:color="auto" w:fill="auto"/>
          </w:tcPr>
          <w:p w:rsidR="002C1315" w:rsidRPr="00877AEE" w:rsidRDefault="002C1315" w:rsidP="00877AEE">
            <w:pPr>
              <w:jc w:val="both"/>
              <w:rPr>
                <w:rFonts w:ascii="Times New Roman" w:hAnsi="Times New Roman" w:cs="Times New Roman"/>
                <w:b/>
                <w:sz w:val="24"/>
                <w:szCs w:val="24"/>
                <w:lang w:val="hr-HR"/>
              </w:rPr>
            </w:pPr>
            <w:r w:rsidRPr="00877AEE">
              <w:rPr>
                <w:rFonts w:ascii="Times New Roman" w:hAnsi="Times New Roman" w:cs="Times New Roman"/>
                <w:b/>
                <w:sz w:val="24"/>
                <w:szCs w:val="24"/>
                <w:lang w:val="hr-HR"/>
              </w:rPr>
              <w:t>I (prvi)</w:t>
            </w:r>
          </w:p>
        </w:tc>
        <w:tc>
          <w:tcPr>
            <w:tcW w:w="3246" w:type="dxa"/>
            <w:shd w:val="clear" w:color="auto" w:fill="auto"/>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PU Plav</w:t>
            </w:r>
          </w:p>
        </w:tc>
        <w:tc>
          <w:tcPr>
            <w:tcW w:w="3208" w:type="dxa"/>
            <w:shd w:val="clear" w:color="auto" w:fill="auto"/>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8/8</w:t>
            </w:r>
          </w:p>
        </w:tc>
      </w:tr>
      <w:tr w:rsidR="002C1315" w:rsidRPr="00877AEE" w:rsidTr="00877AEE">
        <w:tc>
          <w:tcPr>
            <w:tcW w:w="3168" w:type="dxa"/>
            <w:shd w:val="clear" w:color="auto" w:fill="auto"/>
          </w:tcPr>
          <w:p w:rsidR="002C1315" w:rsidRPr="00877AEE" w:rsidRDefault="002C1315" w:rsidP="00877AEE">
            <w:pPr>
              <w:jc w:val="both"/>
              <w:rPr>
                <w:rFonts w:ascii="Times New Roman" w:hAnsi="Times New Roman" w:cs="Times New Roman"/>
                <w:b/>
                <w:sz w:val="24"/>
                <w:szCs w:val="24"/>
                <w:lang w:val="hr-HR"/>
              </w:rPr>
            </w:pPr>
            <w:r w:rsidRPr="00877AEE">
              <w:rPr>
                <w:rFonts w:ascii="Times New Roman" w:hAnsi="Times New Roman" w:cs="Times New Roman"/>
                <w:b/>
                <w:sz w:val="24"/>
                <w:szCs w:val="24"/>
                <w:lang w:val="hr-HR"/>
              </w:rPr>
              <w:t>II (drugi)</w:t>
            </w:r>
          </w:p>
        </w:tc>
        <w:tc>
          <w:tcPr>
            <w:tcW w:w="3246" w:type="dxa"/>
            <w:shd w:val="clear" w:color="auto" w:fill="auto"/>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Matična škola</w:t>
            </w:r>
          </w:p>
        </w:tc>
        <w:tc>
          <w:tcPr>
            <w:tcW w:w="3208" w:type="dxa"/>
            <w:shd w:val="clear" w:color="auto" w:fill="auto"/>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63/51</w:t>
            </w:r>
          </w:p>
        </w:tc>
      </w:tr>
      <w:tr w:rsidR="002C1315" w:rsidRPr="00877AEE" w:rsidTr="00877AEE">
        <w:tc>
          <w:tcPr>
            <w:tcW w:w="3168" w:type="dxa"/>
            <w:shd w:val="clear" w:color="auto" w:fill="auto"/>
          </w:tcPr>
          <w:p w:rsidR="002C1315" w:rsidRPr="00877AEE" w:rsidRDefault="002C1315" w:rsidP="00877AEE">
            <w:pPr>
              <w:jc w:val="both"/>
              <w:rPr>
                <w:rFonts w:ascii="Times New Roman" w:hAnsi="Times New Roman" w:cs="Times New Roman"/>
                <w:b/>
                <w:sz w:val="24"/>
                <w:szCs w:val="24"/>
                <w:lang w:val="hr-HR"/>
              </w:rPr>
            </w:pPr>
            <w:r w:rsidRPr="00877AEE">
              <w:rPr>
                <w:rFonts w:ascii="Times New Roman" w:hAnsi="Times New Roman" w:cs="Times New Roman"/>
                <w:b/>
                <w:sz w:val="24"/>
                <w:szCs w:val="24"/>
                <w:lang w:val="hr-HR"/>
              </w:rPr>
              <w:t xml:space="preserve">II (solo) </w:t>
            </w:r>
          </w:p>
        </w:tc>
        <w:tc>
          <w:tcPr>
            <w:tcW w:w="3246" w:type="dxa"/>
            <w:shd w:val="clear" w:color="auto" w:fill="auto"/>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Matična škola</w:t>
            </w:r>
          </w:p>
        </w:tc>
        <w:tc>
          <w:tcPr>
            <w:tcW w:w="3208" w:type="dxa"/>
            <w:shd w:val="clear" w:color="auto" w:fill="auto"/>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1-1</w:t>
            </w:r>
          </w:p>
        </w:tc>
      </w:tr>
      <w:tr w:rsidR="002C1315" w:rsidRPr="00877AEE" w:rsidTr="00877AEE">
        <w:tc>
          <w:tcPr>
            <w:tcW w:w="3168" w:type="dxa"/>
            <w:shd w:val="clear" w:color="auto" w:fill="auto"/>
          </w:tcPr>
          <w:p w:rsidR="002C1315" w:rsidRPr="00877AEE" w:rsidRDefault="002C1315" w:rsidP="00877AEE">
            <w:pPr>
              <w:jc w:val="both"/>
              <w:rPr>
                <w:rFonts w:ascii="Times New Roman" w:hAnsi="Times New Roman" w:cs="Times New Roman"/>
                <w:b/>
                <w:sz w:val="24"/>
                <w:szCs w:val="24"/>
                <w:lang w:val="hr-HR"/>
              </w:rPr>
            </w:pPr>
            <w:r w:rsidRPr="00877AEE">
              <w:rPr>
                <w:rFonts w:ascii="Times New Roman" w:hAnsi="Times New Roman" w:cs="Times New Roman"/>
                <w:b/>
                <w:sz w:val="24"/>
                <w:szCs w:val="24"/>
                <w:lang w:val="hr-HR"/>
              </w:rPr>
              <w:lastRenderedPageBreak/>
              <w:t>II (drugi)</w:t>
            </w:r>
          </w:p>
        </w:tc>
        <w:tc>
          <w:tcPr>
            <w:tcW w:w="3246" w:type="dxa"/>
            <w:shd w:val="clear" w:color="auto" w:fill="auto"/>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PU Plav</w:t>
            </w:r>
          </w:p>
        </w:tc>
        <w:tc>
          <w:tcPr>
            <w:tcW w:w="3208" w:type="dxa"/>
            <w:shd w:val="clear" w:color="auto" w:fill="auto"/>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22/20</w:t>
            </w:r>
          </w:p>
        </w:tc>
      </w:tr>
      <w:tr w:rsidR="002C1315" w:rsidRPr="00877AEE" w:rsidTr="00877AEE">
        <w:tc>
          <w:tcPr>
            <w:tcW w:w="3168" w:type="dxa"/>
            <w:shd w:val="clear" w:color="auto" w:fill="auto"/>
          </w:tcPr>
          <w:p w:rsidR="002C1315" w:rsidRPr="00877AEE" w:rsidRDefault="002C1315" w:rsidP="00877AEE">
            <w:pPr>
              <w:jc w:val="both"/>
              <w:rPr>
                <w:rFonts w:ascii="Times New Roman" w:hAnsi="Times New Roman" w:cs="Times New Roman"/>
                <w:b/>
                <w:sz w:val="24"/>
                <w:szCs w:val="24"/>
                <w:lang w:val="hr-HR"/>
              </w:rPr>
            </w:pPr>
            <w:r w:rsidRPr="00877AEE">
              <w:rPr>
                <w:rFonts w:ascii="Times New Roman" w:hAnsi="Times New Roman" w:cs="Times New Roman"/>
                <w:b/>
                <w:sz w:val="24"/>
                <w:szCs w:val="24"/>
                <w:lang w:val="hr-HR"/>
              </w:rPr>
              <w:t>III (treći)</w:t>
            </w:r>
          </w:p>
        </w:tc>
        <w:tc>
          <w:tcPr>
            <w:tcW w:w="3246" w:type="dxa"/>
            <w:shd w:val="clear" w:color="auto" w:fill="auto"/>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Matična škola</w:t>
            </w:r>
          </w:p>
        </w:tc>
        <w:tc>
          <w:tcPr>
            <w:tcW w:w="3208" w:type="dxa"/>
            <w:shd w:val="clear" w:color="auto" w:fill="auto"/>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60/51</w:t>
            </w:r>
          </w:p>
        </w:tc>
      </w:tr>
      <w:tr w:rsidR="002C1315" w:rsidRPr="00877AEE" w:rsidTr="00877AEE">
        <w:tc>
          <w:tcPr>
            <w:tcW w:w="3168" w:type="dxa"/>
            <w:shd w:val="clear" w:color="auto" w:fill="auto"/>
          </w:tcPr>
          <w:p w:rsidR="002C1315" w:rsidRPr="00877AEE" w:rsidRDefault="002C1315" w:rsidP="00877AEE">
            <w:pPr>
              <w:jc w:val="both"/>
              <w:rPr>
                <w:rFonts w:ascii="Times New Roman" w:hAnsi="Times New Roman" w:cs="Times New Roman"/>
                <w:b/>
                <w:sz w:val="24"/>
                <w:szCs w:val="24"/>
                <w:lang w:val="hr-HR"/>
              </w:rPr>
            </w:pPr>
            <w:r w:rsidRPr="00877AEE">
              <w:rPr>
                <w:rFonts w:ascii="Times New Roman" w:hAnsi="Times New Roman" w:cs="Times New Roman"/>
                <w:b/>
                <w:sz w:val="24"/>
                <w:szCs w:val="24"/>
                <w:lang w:val="hr-HR"/>
              </w:rPr>
              <w:t>III (solo pjevanje)</w:t>
            </w:r>
          </w:p>
        </w:tc>
        <w:tc>
          <w:tcPr>
            <w:tcW w:w="3246" w:type="dxa"/>
            <w:shd w:val="clear" w:color="auto" w:fill="auto"/>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Matična škola</w:t>
            </w:r>
          </w:p>
        </w:tc>
        <w:tc>
          <w:tcPr>
            <w:tcW w:w="3208" w:type="dxa"/>
            <w:shd w:val="clear" w:color="auto" w:fill="auto"/>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3/3</w:t>
            </w:r>
          </w:p>
        </w:tc>
      </w:tr>
      <w:tr w:rsidR="002C1315" w:rsidRPr="00877AEE" w:rsidTr="00877AEE">
        <w:tc>
          <w:tcPr>
            <w:tcW w:w="3168" w:type="dxa"/>
            <w:shd w:val="clear" w:color="auto" w:fill="auto"/>
          </w:tcPr>
          <w:p w:rsidR="002C1315" w:rsidRPr="00877AEE" w:rsidRDefault="002C1315" w:rsidP="00877AEE">
            <w:pPr>
              <w:jc w:val="both"/>
              <w:rPr>
                <w:rFonts w:ascii="Times New Roman" w:hAnsi="Times New Roman" w:cs="Times New Roman"/>
                <w:b/>
                <w:sz w:val="24"/>
                <w:szCs w:val="24"/>
                <w:lang w:val="hr-HR"/>
              </w:rPr>
            </w:pPr>
            <w:r w:rsidRPr="00877AEE">
              <w:rPr>
                <w:rFonts w:ascii="Times New Roman" w:hAnsi="Times New Roman" w:cs="Times New Roman"/>
                <w:b/>
                <w:sz w:val="24"/>
                <w:szCs w:val="24"/>
                <w:lang w:val="hr-HR"/>
              </w:rPr>
              <w:t>III (treći)</w:t>
            </w:r>
          </w:p>
        </w:tc>
        <w:tc>
          <w:tcPr>
            <w:tcW w:w="3246" w:type="dxa"/>
            <w:shd w:val="clear" w:color="auto" w:fill="auto"/>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PU Plav</w:t>
            </w:r>
          </w:p>
        </w:tc>
        <w:tc>
          <w:tcPr>
            <w:tcW w:w="3208" w:type="dxa"/>
            <w:shd w:val="clear" w:color="auto" w:fill="auto"/>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9/7</w:t>
            </w:r>
          </w:p>
        </w:tc>
      </w:tr>
      <w:tr w:rsidR="002C1315" w:rsidRPr="00877AEE" w:rsidTr="00877AEE">
        <w:trPr>
          <w:trHeight w:val="330"/>
        </w:trPr>
        <w:tc>
          <w:tcPr>
            <w:tcW w:w="3168" w:type="dxa"/>
            <w:shd w:val="clear" w:color="auto" w:fill="auto"/>
          </w:tcPr>
          <w:p w:rsidR="002C1315" w:rsidRPr="00877AEE" w:rsidRDefault="002C1315" w:rsidP="00877AEE">
            <w:pPr>
              <w:jc w:val="both"/>
              <w:rPr>
                <w:rFonts w:ascii="Times New Roman" w:hAnsi="Times New Roman" w:cs="Times New Roman"/>
                <w:b/>
                <w:sz w:val="24"/>
                <w:szCs w:val="24"/>
                <w:lang w:val="hr-HR"/>
              </w:rPr>
            </w:pPr>
            <w:r w:rsidRPr="00877AEE">
              <w:rPr>
                <w:rFonts w:ascii="Times New Roman" w:hAnsi="Times New Roman" w:cs="Times New Roman"/>
                <w:b/>
                <w:sz w:val="24"/>
                <w:szCs w:val="24"/>
                <w:lang w:val="hr-HR"/>
              </w:rPr>
              <w:t>IV (četvrti)</w:t>
            </w:r>
          </w:p>
        </w:tc>
        <w:tc>
          <w:tcPr>
            <w:tcW w:w="3246" w:type="dxa"/>
            <w:shd w:val="clear" w:color="auto" w:fill="auto"/>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Matična škola</w:t>
            </w:r>
          </w:p>
        </w:tc>
        <w:tc>
          <w:tcPr>
            <w:tcW w:w="3208" w:type="dxa"/>
            <w:shd w:val="clear" w:color="auto" w:fill="auto"/>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33/30</w:t>
            </w:r>
          </w:p>
        </w:tc>
      </w:tr>
      <w:tr w:rsidR="002C1315" w:rsidRPr="00877AEE" w:rsidTr="00877AEE">
        <w:trPr>
          <w:trHeight w:val="315"/>
        </w:trPr>
        <w:tc>
          <w:tcPr>
            <w:tcW w:w="3168" w:type="dxa"/>
            <w:shd w:val="clear" w:color="auto" w:fill="auto"/>
          </w:tcPr>
          <w:p w:rsidR="002C1315" w:rsidRPr="00877AEE" w:rsidRDefault="002C1315" w:rsidP="00877AEE">
            <w:pPr>
              <w:jc w:val="both"/>
              <w:rPr>
                <w:rFonts w:ascii="Times New Roman" w:hAnsi="Times New Roman" w:cs="Times New Roman"/>
                <w:b/>
                <w:sz w:val="24"/>
                <w:szCs w:val="24"/>
                <w:lang w:val="hr-HR"/>
              </w:rPr>
            </w:pPr>
            <w:r w:rsidRPr="00877AEE">
              <w:rPr>
                <w:rFonts w:ascii="Times New Roman" w:hAnsi="Times New Roman" w:cs="Times New Roman"/>
                <w:b/>
                <w:sz w:val="24"/>
                <w:szCs w:val="24"/>
                <w:lang w:val="hr-HR"/>
              </w:rPr>
              <w:t>IV (četvrti)</w:t>
            </w:r>
          </w:p>
        </w:tc>
        <w:tc>
          <w:tcPr>
            <w:tcW w:w="3246" w:type="dxa"/>
            <w:shd w:val="clear" w:color="auto" w:fill="auto"/>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PU Plav</w:t>
            </w:r>
          </w:p>
        </w:tc>
        <w:tc>
          <w:tcPr>
            <w:tcW w:w="3208" w:type="dxa"/>
            <w:shd w:val="clear" w:color="auto" w:fill="auto"/>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12/12</w:t>
            </w:r>
          </w:p>
        </w:tc>
      </w:tr>
      <w:tr w:rsidR="002C1315" w:rsidRPr="00877AEE" w:rsidTr="00877AEE">
        <w:trPr>
          <w:trHeight w:val="315"/>
        </w:trPr>
        <w:tc>
          <w:tcPr>
            <w:tcW w:w="3168" w:type="dxa"/>
            <w:shd w:val="clear" w:color="auto" w:fill="auto"/>
          </w:tcPr>
          <w:p w:rsidR="002C1315" w:rsidRPr="00877AEE" w:rsidRDefault="002C1315" w:rsidP="00877AEE">
            <w:pPr>
              <w:jc w:val="both"/>
              <w:rPr>
                <w:rFonts w:ascii="Times New Roman" w:hAnsi="Times New Roman" w:cs="Times New Roman"/>
                <w:b/>
                <w:sz w:val="24"/>
                <w:szCs w:val="24"/>
                <w:lang w:val="hr-HR"/>
              </w:rPr>
            </w:pPr>
            <w:r w:rsidRPr="00877AEE">
              <w:rPr>
                <w:rFonts w:ascii="Times New Roman" w:hAnsi="Times New Roman" w:cs="Times New Roman"/>
                <w:b/>
                <w:sz w:val="24"/>
                <w:szCs w:val="24"/>
                <w:lang w:val="hr-HR"/>
              </w:rPr>
              <w:t>V ( peti)</w:t>
            </w:r>
          </w:p>
        </w:tc>
        <w:tc>
          <w:tcPr>
            <w:tcW w:w="3246" w:type="dxa"/>
            <w:shd w:val="clear" w:color="auto" w:fill="auto"/>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PU plav</w:t>
            </w:r>
          </w:p>
        </w:tc>
        <w:tc>
          <w:tcPr>
            <w:tcW w:w="3208" w:type="dxa"/>
            <w:shd w:val="clear" w:color="auto" w:fill="auto"/>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7/6</w:t>
            </w:r>
          </w:p>
        </w:tc>
      </w:tr>
      <w:tr w:rsidR="002C1315" w:rsidRPr="00877AEE" w:rsidTr="00877AEE">
        <w:tc>
          <w:tcPr>
            <w:tcW w:w="3168" w:type="dxa"/>
            <w:shd w:val="clear" w:color="auto" w:fill="auto"/>
          </w:tcPr>
          <w:p w:rsidR="002C1315" w:rsidRPr="00877AEE" w:rsidRDefault="002C1315" w:rsidP="00877AEE">
            <w:pPr>
              <w:jc w:val="both"/>
              <w:rPr>
                <w:rFonts w:ascii="Times New Roman" w:hAnsi="Times New Roman" w:cs="Times New Roman"/>
                <w:b/>
                <w:sz w:val="24"/>
                <w:szCs w:val="24"/>
                <w:lang w:val="hr-HR"/>
              </w:rPr>
            </w:pPr>
            <w:r w:rsidRPr="00877AEE">
              <w:rPr>
                <w:rFonts w:ascii="Times New Roman" w:hAnsi="Times New Roman" w:cs="Times New Roman"/>
                <w:b/>
                <w:sz w:val="24"/>
                <w:szCs w:val="24"/>
                <w:lang w:val="hr-HR"/>
              </w:rPr>
              <w:t>V (peti)</w:t>
            </w:r>
          </w:p>
        </w:tc>
        <w:tc>
          <w:tcPr>
            <w:tcW w:w="3246" w:type="dxa"/>
            <w:shd w:val="clear" w:color="auto" w:fill="auto"/>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Matična škola</w:t>
            </w:r>
          </w:p>
        </w:tc>
        <w:tc>
          <w:tcPr>
            <w:tcW w:w="3208" w:type="dxa"/>
            <w:shd w:val="clear" w:color="auto" w:fill="auto"/>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23/20</w:t>
            </w:r>
          </w:p>
        </w:tc>
      </w:tr>
      <w:tr w:rsidR="002C1315" w:rsidRPr="00877AEE" w:rsidTr="00877AEE">
        <w:tc>
          <w:tcPr>
            <w:tcW w:w="3168" w:type="dxa"/>
            <w:shd w:val="clear" w:color="auto" w:fill="auto"/>
          </w:tcPr>
          <w:p w:rsidR="002C1315" w:rsidRPr="00877AEE" w:rsidRDefault="002C1315" w:rsidP="00877AEE">
            <w:pPr>
              <w:jc w:val="both"/>
              <w:rPr>
                <w:rFonts w:ascii="Times New Roman" w:hAnsi="Times New Roman" w:cs="Times New Roman"/>
                <w:b/>
                <w:sz w:val="24"/>
                <w:szCs w:val="24"/>
                <w:lang w:val="hr-HR"/>
              </w:rPr>
            </w:pPr>
            <w:r w:rsidRPr="00877AEE">
              <w:rPr>
                <w:rFonts w:ascii="Times New Roman" w:hAnsi="Times New Roman" w:cs="Times New Roman"/>
                <w:b/>
                <w:sz w:val="24"/>
                <w:szCs w:val="24"/>
                <w:lang w:val="hr-HR"/>
              </w:rPr>
              <w:t>VI (šesti)</w:t>
            </w:r>
          </w:p>
        </w:tc>
        <w:tc>
          <w:tcPr>
            <w:tcW w:w="3246" w:type="dxa"/>
            <w:shd w:val="clear" w:color="auto" w:fill="auto"/>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Matična škola</w:t>
            </w:r>
          </w:p>
        </w:tc>
        <w:tc>
          <w:tcPr>
            <w:tcW w:w="3208" w:type="dxa"/>
            <w:shd w:val="clear" w:color="auto" w:fill="auto"/>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28/26</w:t>
            </w:r>
          </w:p>
        </w:tc>
      </w:tr>
      <w:tr w:rsidR="002C1315" w:rsidRPr="00877AEE" w:rsidTr="00877AEE">
        <w:tc>
          <w:tcPr>
            <w:tcW w:w="3168" w:type="dxa"/>
            <w:shd w:val="clear" w:color="auto" w:fill="auto"/>
          </w:tcPr>
          <w:p w:rsidR="002C1315" w:rsidRPr="00877AEE" w:rsidRDefault="002C1315" w:rsidP="00877AEE">
            <w:pPr>
              <w:jc w:val="both"/>
              <w:rPr>
                <w:rFonts w:ascii="Times New Roman" w:hAnsi="Times New Roman" w:cs="Times New Roman"/>
                <w:b/>
                <w:sz w:val="24"/>
                <w:szCs w:val="24"/>
                <w:lang w:val="hr-HR"/>
              </w:rPr>
            </w:pPr>
            <w:r w:rsidRPr="00877AEE">
              <w:rPr>
                <w:rFonts w:ascii="Times New Roman" w:hAnsi="Times New Roman" w:cs="Times New Roman"/>
                <w:b/>
                <w:sz w:val="24"/>
                <w:szCs w:val="24"/>
                <w:lang w:val="hr-HR"/>
              </w:rPr>
              <w:t>VII (sedmi)</w:t>
            </w:r>
          </w:p>
        </w:tc>
        <w:tc>
          <w:tcPr>
            <w:tcW w:w="3246" w:type="dxa"/>
            <w:shd w:val="clear" w:color="auto" w:fill="auto"/>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Matična škola</w:t>
            </w:r>
          </w:p>
        </w:tc>
        <w:tc>
          <w:tcPr>
            <w:tcW w:w="3208" w:type="dxa"/>
            <w:shd w:val="clear" w:color="auto" w:fill="auto"/>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11/9</w:t>
            </w:r>
          </w:p>
        </w:tc>
      </w:tr>
      <w:tr w:rsidR="002C1315" w:rsidRPr="00877AEE" w:rsidTr="00877AEE">
        <w:tc>
          <w:tcPr>
            <w:tcW w:w="3168" w:type="dxa"/>
            <w:shd w:val="clear" w:color="auto" w:fill="auto"/>
          </w:tcPr>
          <w:p w:rsidR="002C1315" w:rsidRPr="00877AEE" w:rsidRDefault="002C1315" w:rsidP="00877AEE">
            <w:pPr>
              <w:jc w:val="both"/>
              <w:rPr>
                <w:rFonts w:ascii="Times New Roman" w:hAnsi="Times New Roman" w:cs="Times New Roman"/>
                <w:b/>
                <w:sz w:val="24"/>
                <w:szCs w:val="24"/>
                <w:lang w:val="hr-HR"/>
              </w:rPr>
            </w:pPr>
            <w:r w:rsidRPr="00877AEE">
              <w:rPr>
                <w:rFonts w:ascii="Times New Roman" w:hAnsi="Times New Roman" w:cs="Times New Roman"/>
                <w:b/>
                <w:sz w:val="24"/>
                <w:szCs w:val="24"/>
                <w:lang w:val="hr-HR"/>
              </w:rPr>
              <w:t>VIII (osmi)</w:t>
            </w:r>
          </w:p>
        </w:tc>
        <w:tc>
          <w:tcPr>
            <w:tcW w:w="3246" w:type="dxa"/>
            <w:shd w:val="clear" w:color="auto" w:fill="auto"/>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Matična škola</w:t>
            </w:r>
          </w:p>
        </w:tc>
        <w:tc>
          <w:tcPr>
            <w:tcW w:w="3208" w:type="dxa"/>
            <w:shd w:val="clear" w:color="auto" w:fill="auto"/>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4/4</w:t>
            </w:r>
          </w:p>
        </w:tc>
      </w:tr>
      <w:tr w:rsidR="002C1315" w:rsidRPr="00877AEE" w:rsidTr="00877AEE">
        <w:tc>
          <w:tcPr>
            <w:tcW w:w="3168" w:type="dxa"/>
            <w:shd w:val="clear" w:color="auto" w:fill="auto"/>
          </w:tcPr>
          <w:p w:rsidR="002C1315" w:rsidRPr="00877AEE" w:rsidRDefault="002C1315" w:rsidP="00877AEE">
            <w:pPr>
              <w:jc w:val="both"/>
              <w:rPr>
                <w:rFonts w:ascii="Times New Roman" w:hAnsi="Times New Roman" w:cs="Times New Roman"/>
                <w:b/>
                <w:sz w:val="24"/>
                <w:szCs w:val="24"/>
                <w:lang w:val="hr-HR"/>
              </w:rPr>
            </w:pPr>
            <w:r w:rsidRPr="00877AEE">
              <w:rPr>
                <w:rFonts w:ascii="Times New Roman" w:hAnsi="Times New Roman" w:cs="Times New Roman"/>
                <w:b/>
                <w:sz w:val="24"/>
                <w:szCs w:val="24"/>
                <w:lang w:val="hr-HR"/>
              </w:rPr>
              <w:t>IX (deveti)</w:t>
            </w:r>
          </w:p>
        </w:tc>
        <w:tc>
          <w:tcPr>
            <w:tcW w:w="3246" w:type="dxa"/>
            <w:shd w:val="clear" w:color="auto" w:fill="auto"/>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Matična škola</w:t>
            </w:r>
          </w:p>
        </w:tc>
        <w:tc>
          <w:tcPr>
            <w:tcW w:w="3208" w:type="dxa"/>
            <w:shd w:val="clear" w:color="auto" w:fill="auto"/>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2/2</w:t>
            </w:r>
          </w:p>
        </w:tc>
      </w:tr>
      <w:tr w:rsidR="002C1315" w:rsidRPr="00877AEE" w:rsidTr="00877AEE">
        <w:trPr>
          <w:trHeight w:val="58"/>
        </w:trPr>
        <w:tc>
          <w:tcPr>
            <w:tcW w:w="3168" w:type="dxa"/>
            <w:shd w:val="clear" w:color="auto" w:fill="DDD9C3"/>
          </w:tcPr>
          <w:p w:rsidR="002C1315" w:rsidRPr="00877AEE" w:rsidRDefault="002C1315" w:rsidP="00877AEE">
            <w:pPr>
              <w:jc w:val="both"/>
              <w:rPr>
                <w:rFonts w:ascii="Times New Roman" w:hAnsi="Times New Roman" w:cs="Times New Roman"/>
                <w:b/>
                <w:sz w:val="24"/>
                <w:szCs w:val="24"/>
                <w:lang w:val="hr-HR"/>
              </w:rPr>
            </w:pPr>
            <w:r w:rsidRPr="00877AEE">
              <w:rPr>
                <w:rFonts w:ascii="Times New Roman" w:hAnsi="Times New Roman" w:cs="Times New Roman"/>
                <w:b/>
                <w:sz w:val="24"/>
                <w:szCs w:val="24"/>
                <w:lang w:val="hr-HR"/>
              </w:rPr>
              <w:t>UKUPNO:</w:t>
            </w:r>
            <w:r w:rsidRPr="00877AEE">
              <w:rPr>
                <w:rFonts w:ascii="Times New Roman" w:hAnsi="Times New Roman" w:cs="Times New Roman"/>
                <w:sz w:val="24"/>
                <w:szCs w:val="24"/>
                <w:lang w:val="hr-HR"/>
              </w:rPr>
              <w:t xml:space="preserve"> </w:t>
            </w:r>
          </w:p>
        </w:tc>
        <w:tc>
          <w:tcPr>
            <w:tcW w:w="3246" w:type="dxa"/>
            <w:shd w:val="clear" w:color="auto" w:fill="DDD9C3"/>
          </w:tcPr>
          <w:p w:rsidR="002C1315" w:rsidRPr="00877AEE" w:rsidRDefault="002C1315" w:rsidP="00877AEE">
            <w:pPr>
              <w:jc w:val="both"/>
              <w:rPr>
                <w:rFonts w:ascii="Times New Roman" w:hAnsi="Times New Roman" w:cs="Times New Roman"/>
                <w:b/>
                <w:sz w:val="24"/>
                <w:szCs w:val="24"/>
                <w:lang w:val="hr-HR"/>
              </w:rPr>
            </w:pPr>
            <w:r w:rsidRPr="00877AEE">
              <w:rPr>
                <w:rFonts w:ascii="Times New Roman" w:hAnsi="Times New Roman" w:cs="Times New Roman"/>
                <w:b/>
                <w:sz w:val="24"/>
                <w:szCs w:val="24"/>
                <w:lang w:val="hr-HR"/>
              </w:rPr>
              <w:t>Matična škola/ PU Plav</w:t>
            </w:r>
          </w:p>
        </w:tc>
        <w:tc>
          <w:tcPr>
            <w:tcW w:w="3208" w:type="dxa"/>
            <w:shd w:val="clear" w:color="auto" w:fill="DDD9C3"/>
          </w:tcPr>
          <w:p w:rsidR="002C1315" w:rsidRPr="00877AEE" w:rsidRDefault="002C1315" w:rsidP="00877AEE">
            <w:pPr>
              <w:ind w:firstLine="720"/>
              <w:jc w:val="both"/>
              <w:rPr>
                <w:rFonts w:ascii="Times New Roman" w:hAnsi="Times New Roman" w:cs="Times New Roman"/>
                <w:b/>
                <w:sz w:val="24"/>
                <w:szCs w:val="24"/>
                <w:lang w:val="hr-HR"/>
              </w:rPr>
            </w:pPr>
            <w:r w:rsidRPr="00877AEE">
              <w:rPr>
                <w:rFonts w:ascii="Times New Roman" w:hAnsi="Times New Roman" w:cs="Times New Roman"/>
                <w:b/>
                <w:sz w:val="24"/>
                <w:szCs w:val="24"/>
                <w:lang w:val="hr-HR"/>
              </w:rPr>
              <w:t>Matična 306/ 270</w:t>
            </w:r>
          </w:p>
          <w:p w:rsidR="002C1315" w:rsidRPr="00877AEE" w:rsidRDefault="002C1315" w:rsidP="00877AEE">
            <w:pPr>
              <w:ind w:firstLine="720"/>
              <w:jc w:val="both"/>
              <w:rPr>
                <w:rFonts w:ascii="Times New Roman" w:hAnsi="Times New Roman" w:cs="Times New Roman"/>
                <w:b/>
                <w:sz w:val="24"/>
                <w:szCs w:val="24"/>
                <w:lang w:val="hr-HR"/>
              </w:rPr>
            </w:pPr>
            <w:r w:rsidRPr="00877AEE">
              <w:rPr>
                <w:rFonts w:ascii="Times New Roman" w:hAnsi="Times New Roman" w:cs="Times New Roman"/>
                <w:b/>
                <w:sz w:val="24"/>
                <w:szCs w:val="24"/>
                <w:lang w:val="hr-HR"/>
              </w:rPr>
              <w:t>PU Plav 58/ 53</w:t>
            </w:r>
          </w:p>
        </w:tc>
      </w:tr>
    </w:tbl>
    <w:p w:rsidR="002C1315" w:rsidRPr="00877AEE" w:rsidRDefault="002C1315" w:rsidP="00877AEE">
      <w:pPr>
        <w:jc w:val="both"/>
        <w:rPr>
          <w:rFonts w:ascii="Times New Roman" w:hAnsi="Times New Roman" w:cs="Times New Roman"/>
          <w:b/>
          <w:sz w:val="24"/>
          <w:szCs w:val="24"/>
          <w:lang w:val="sr-Latn-CS"/>
        </w:rPr>
      </w:pPr>
    </w:p>
    <w:p w:rsidR="002C1315" w:rsidRPr="00877AEE" w:rsidRDefault="002C1315" w:rsidP="00877AEE">
      <w:pPr>
        <w:jc w:val="both"/>
        <w:rPr>
          <w:rFonts w:ascii="Times New Roman" w:hAnsi="Times New Roman" w:cs="Times New Roman"/>
          <w:b/>
          <w:sz w:val="24"/>
          <w:szCs w:val="24"/>
          <w:lang w:val="sr-Latn-CS"/>
        </w:rPr>
      </w:pPr>
    </w:p>
    <w:p w:rsidR="002C1315" w:rsidRPr="00877AEE" w:rsidRDefault="002C1315" w:rsidP="00877AEE">
      <w:pPr>
        <w:jc w:val="both"/>
        <w:rPr>
          <w:rFonts w:ascii="Times New Roman" w:hAnsi="Times New Roman" w:cs="Times New Roman"/>
          <w:b/>
          <w:sz w:val="24"/>
          <w:szCs w:val="24"/>
          <w:lang w:val="sr-Latn-CS"/>
        </w:rPr>
      </w:pPr>
    </w:p>
    <w:p w:rsidR="002C1315" w:rsidRPr="00877AEE" w:rsidRDefault="002C1315" w:rsidP="00877AEE">
      <w:pPr>
        <w:jc w:val="both"/>
        <w:rPr>
          <w:rFonts w:ascii="Times New Roman" w:hAnsi="Times New Roman" w:cs="Times New Roman"/>
          <w:b/>
          <w:sz w:val="24"/>
          <w:szCs w:val="24"/>
          <w:lang w:val="sr-Latn-CS"/>
        </w:rPr>
      </w:pPr>
      <w:r w:rsidRPr="00877AEE">
        <w:rPr>
          <w:rFonts w:ascii="Times New Roman" w:hAnsi="Times New Roman" w:cs="Times New Roman"/>
          <w:b/>
          <w:sz w:val="24"/>
          <w:szCs w:val="24"/>
          <w:lang w:val="sr-Latn-CS"/>
        </w:rPr>
        <w:t>OPŠTI  USPJEH na kraju IV klasifikacionog perioda</w:t>
      </w:r>
    </w:p>
    <w:p w:rsidR="002C1315" w:rsidRPr="00877AEE" w:rsidRDefault="002C1315" w:rsidP="00877AEE">
      <w:pPr>
        <w:jc w:val="both"/>
        <w:rPr>
          <w:rFonts w:ascii="Times New Roman" w:hAnsi="Times New Roman" w:cs="Times New Roman"/>
          <w:sz w:val="24"/>
          <w:szCs w:val="24"/>
          <w:lang w:val="sr-Latn-CS"/>
        </w:rPr>
      </w:pPr>
    </w:p>
    <w:tbl>
      <w:tblPr>
        <w:tblW w:w="9240" w:type="dxa"/>
        <w:tblInd w:w="93" w:type="dxa"/>
        <w:tblLook w:val="04A0"/>
      </w:tblPr>
      <w:tblGrid>
        <w:gridCol w:w="963"/>
        <w:gridCol w:w="1120"/>
        <w:gridCol w:w="1120"/>
        <w:gridCol w:w="1190"/>
        <w:gridCol w:w="1270"/>
        <w:gridCol w:w="1336"/>
        <w:gridCol w:w="1044"/>
        <w:gridCol w:w="1057"/>
        <w:gridCol w:w="1203"/>
      </w:tblGrid>
      <w:tr w:rsidR="002C1315" w:rsidRPr="00877AEE" w:rsidTr="00877AEE">
        <w:trPr>
          <w:trHeight w:val="630"/>
        </w:trPr>
        <w:tc>
          <w:tcPr>
            <w:tcW w:w="31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Razred</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Postignut u cjelini</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Uglavnom postignut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Djelimično postignut</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Ukupno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Upisano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Napustilo</w:t>
            </w:r>
          </w:p>
        </w:tc>
      </w:tr>
      <w:tr w:rsidR="002C1315" w:rsidRPr="00877AEE" w:rsidTr="00877AEE">
        <w:trPr>
          <w:trHeight w:val="402"/>
        </w:trPr>
        <w:tc>
          <w:tcPr>
            <w:tcW w:w="31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Prvi razred</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13</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13</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13</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r>
      <w:tr w:rsidR="002C1315" w:rsidRPr="00877AEE" w:rsidTr="00877AEE">
        <w:trPr>
          <w:trHeight w:val="402"/>
        </w:trPr>
        <w:tc>
          <w:tcPr>
            <w:tcW w:w="31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Prvi razred - PU Plav</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8</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8</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8</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r>
      <w:tr w:rsidR="002C1315" w:rsidRPr="00877AEE" w:rsidTr="00877AEE">
        <w:trPr>
          <w:trHeight w:val="402"/>
        </w:trPr>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lastRenderedPageBreak/>
              <w:t>Drugi razred</w:t>
            </w:r>
          </w:p>
        </w:tc>
        <w:tc>
          <w:tcPr>
            <w:tcW w:w="2240" w:type="dxa"/>
            <w:gridSpan w:val="2"/>
            <w:tcBorders>
              <w:top w:val="single" w:sz="4" w:space="0" w:color="auto"/>
              <w:left w:val="nil"/>
              <w:bottom w:val="single" w:sz="4" w:space="0" w:color="auto"/>
              <w:right w:val="nil"/>
            </w:tcBorders>
            <w:shd w:val="clear" w:color="auto" w:fill="auto"/>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Solfeđo</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49</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51</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53</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2</w:t>
            </w:r>
          </w:p>
        </w:tc>
      </w:tr>
      <w:tr w:rsidR="002C1315" w:rsidRPr="00877AEE" w:rsidTr="00877AEE">
        <w:trPr>
          <w:trHeight w:val="402"/>
        </w:trPr>
        <w:tc>
          <w:tcPr>
            <w:tcW w:w="880" w:type="dxa"/>
            <w:vMerge/>
            <w:tcBorders>
              <w:top w:val="nil"/>
              <w:left w:val="single" w:sz="4" w:space="0" w:color="auto"/>
              <w:bottom w:val="single" w:sz="4" w:space="0" w:color="000000"/>
              <w:right w:val="single" w:sz="4" w:space="0" w:color="auto"/>
            </w:tcBorders>
            <w:vAlign w:val="center"/>
            <w:hideMark/>
          </w:tcPr>
          <w:p w:rsidR="002C1315" w:rsidRPr="00877AEE" w:rsidRDefault="002C1315" w:rsidP="00877AEE">
            <w:pPr>
              <w:jc w:val="both"/>
              <w:rPr>
                <w:rFonts w:ascii="Times New Roman" w:hAnsi="Times New Roman" w:cs="Times New Roman"/>
                <w:b/>
                <w:bCs/>
                <w:color w:val="000000"/>
                <w:sz w:val="24"/>
                <w:szCs w:val="24"/>
              </w:rPr>
            </w:pPr>
          </w:p>
        </w:tc>
        <w:tc>
          <w:tcPr>
            <w:tcW w:w="2240" w:type="dxa"/>
            <w:gridSpan w:val="2"/>
            <w:tcBorders>
              <w:top w:val="single" w:sz="4" w:space="0" w:color="auto"/>
              <w:left w:val="nil"/>
              <w:bottom w:val="single" w:sz="4" w:space="0" w:color="auto"/>
              <w:right w:val="nil"/>
            </w:tcBorders>
            <w:shd w:val="clear" w:color="auto" w:fill="auto"/>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Instrument</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47</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3</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1</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51</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53</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2</w:t>
            </w:r>
          </w:p>
        </w:tc>
      </w:tr>
      <w:tr w:rsidR="002C1315" w:rsidRPr="00877AEE" w:rsidTr="00877AEE">
        <w:trPr>
          <w:trHeight w:val="402"/>
        </w:trPr>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Drugi razred -</w:t>
            </w:r>
            <w:r w:rsidRPr="00877AEE">
              <w:rPr>
                <w:rFonts w:ascii="Times New Roman" w:hAnsi="Times New Roman" w:cs="Times New Roman"/>
                <w:b/>
                <w:bCs/>
                <w:color w:val="000000"/>
                <w:sz w:val="24"/>
                <w:szCs w:val="24"/>
              </w:rPr>
              <w:br/>
              <w:t>PU Plav</w:t>
            </w:r>
          </w:p>
        </w:tc>
        <w:tc>
          <w:tcPr>
            <w:tcW w:w="2240" w:type="dxa"/>
            <w:gridSpan w:val="2"/>
            <w:tcBorders>
              <w:top w:val="single" w:sz="4" w:space="0" w:color="auto"/>
              <w:left w:val="nil"/>
              <w:bottom w:val="single" w:sz="4" w:space="0" w:color="auto"/>
              <w:right w:val="nil"/>
            </w:tcBorders>
            <w:shd w:val="clear" w:color="auto" w:fill="auto"/>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Solfeđo</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9</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11</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20</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20</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r>
      <w:tr w:rsidR="002C1315" w:rsidRPr="00877AEE" w:rsidTr="00877AEE">
        <w:trPr>
          <w:trHeight w:val="480"/>
        </w:trPr>
        <w:tc>
          <w:tcPr>
            <w:tcW w:w="880" w:type="dxa"/>
            <w:vMerge/>
            <w:tcBorders>
              <w:top w:val="nil"/>
              <w:left w:val="single" w:sz="4" w:space="0" w:color="auto"/>
              <w:bottom w:val="single" w:sz="4" w:space="0" w:color="000000"/>
              <w:right w:val="single" w:sz="4" w:space="0" w:color="auto"/>
            </w:tcBorders>
            <w:vAlign w:val="center"/>
            <w:hideMark/>
          </w:tcPr>
          <w:p w:rsidR="002C1315" w:rsidRPr="00877AEE" w:rsidRDefault="002C1315" w:rsidP="00877AEE">
            <w:pPr>
              <w:jc w:val="both"/>
              <w:rPr>
                <w:rFonts w:ascii="Times New Roman" w:hAnsi="Times New Roman" w:cs="Times New Roman"/>
                <w:b/>
                <w:bCs/>
                <w:color w:val="000000"/>
                <w:sz w:val="24"/>
                <w:szCs w:val="24"/>
              </w:rPr>
            </w:pPr>
          </w:p>
        </w:tc>
        <w:tc>
          <w:tcPr>
            <w:tcW w:w="2240" w:type="dxa"/>
            <w:gridSpan w:val="2"/>
            <w:tcBorders>
              <w:top w:val="single" w:sz="4" w:space="0" w:color="auto"/>
              <w:left w:val="nil"/>
              <w:bottom w:val="single" w:sz="4" w:space="0" w:color="auto"/>
              <w:right w:val="nil"/>
            </w:tcBorders>
            <w:shd w:val="clear" w:color="auto" w:fill="auto"/>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Instrument</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14</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5</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1</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20</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20</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r>
      <w:tr w:rsidR="002C1315" w:rsidRPr="00877AEE" w:rsidTr="00877AEE">
        <w:trPr>
          <w:trHeight w:val="570"/>
        </w:trPr>
        <w:tc>
          <w:tcPr>
            <w:tcW w:w="880" w:type="dxa"/>
            <w:tcBorders>
              <w:top w:val="nil"/>
              <w:left w:val="nil"/>
              <w:bottom w:val="nil"/>
              <w:right w:val="nil"/>
            </w:tcBorders>
            <w:shd w:val="clear" w:color="auto" w:fill="auto"/>
            <w:vAlign w:val="center"/>
            <w:hideMark/>
          </w:tcPr>
          <w:p w:rsidR="002C1315" w:rsidRPr="00877AEE" w:rsidRDefault="002C1315" w:rsidP="00877AEE">
            <w:pPr>
              <w:jc w:val="both"/>
              <w:rPr>
                <w:rFonts w:ascii="Times New Roman" w:hAnsi="Times New Roman" w:cs="Times New Roman"/>
                <w:b/>
                <w:bCs/>
                <w:color w:val="000000"/>
                <w:sz w:val="24"/>
                <w:szCs w:val="24"/>
              </w:rPr>
            </w:pPr>
          </w:p>
        </w:tc>
        <w:tc>
          <w:tcPr>
            <w:tcW w:w="1120" w:type="dxa"/>
            <w:tcBorders>
              <w:top w:val="nil"/>
              <w:left w:val="nil"/>
              <w:bottom w:val="nil"/>
              <w:right w:val="nil"/>
            </w:tcBorders>
            <w:shd w:val="clear" w:color="auto" w:fill="auto"/>
            <w:vAlign w:val="center"/>
            <w:hideMark/>
          </w:tcPr>
          <w:p w:rsidR="002C1315" w:rsidRPr="00877AEE" w:rsidRDefault="002C1315" w:rsidP="00877AEE">
            <w:pPr>
              <w:jc w:val="both"/>
              <w:rPr>
                <w:rFonts w:ascii="Times New Roman" w:hAnsi="Times New Roman" w:cs="Times New Roman"/>
                <w:b/>
                <w:bCs/>
                <w:color w:val="000000"/>
                <w:sz w:val="24"/>
                <w:szCs w:val="24"/>
              </w:rPr>
            </w:pPr>
          </w:p>
        </w:tc>
        <w:tc>
          <w:tcPr>
            <w:tcW w:w="1120" w:type="dxa"/>
            <w:tcBorders>
              <w:top w:val="nil"/>
              <w:left w:val="nil"/>
              <w:bottom w:val="nil"/>
              <w:right w:val="nil"/>
            </w:tcBorders>
            <w:shd w:val="clear" w:color="auto" w:fill="auto"/>
            <w:vAlign w:val="center"/>
            <w:hideMark/>
          </w:tcPr>
          <w:p w:rsidR="002C1315" w:rsidRPr="00877AEE" w:rsidRDefault="002C1315" w:rsidP="00877AEE">
            <w:pPr>
              <w:jc w:val="both"/>
              <w:rPr>
                <w:rFonts w:ascii="Times New Roman" w:hAnsi="Times New Roman" w:cs="Times New Roman"/>
                <w:b/>
                <w:bCs/>
                <w:color w:val="000000"/>
                <w:sz w:val="24"/>
                <w:szCs w:val="24"/>
              </w:rPr>
            </w:pPr>
          </w:p>
        </w:tc>
        <w:tc>
          <w:tcPr>
            <w:tcW w:w="1120" w:type="dxa"/>
            <w:tcBorders>
              <w:top w:val="nil"/>
              <w:left w:val="nil"/>
              <w:bottom w:val="nil"/>
              <w:right w:val="nil"/>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p>
        </w:tc>
        <w:tc>
          <w:tcPr>
            <w:tcW w:w="920" w:type="dxa"/>
            <w:tcBorders>
              <w:top w:val="nil"/>
              <w:left w:val="nil"/>
              <w:bottom w:val="nil"/>
              <w:right w:val="nil"/>
            </w:tcBorders>
            <w:shd w:val="clear" w:color="auto" w:fill="auto"/>
            <w:noWrap/>
            <w:vAlign w:val="center"/>
            <w:hideMark/>
          </w:tcPr>
          <w:p w:rsidR="002C1315" w:rsidRPr="00877AEE" w:rsidRDefault="002C1315" w:rsidP="00877AEE">
            <w:pPr>
              <w:jc w:val="both"/>
              <w:rPr>
                <w:rFonts w:ascii="Times New Roman" w:hAnsi="Times New Roman" w:cs="Times New Roman"/>
                <w:b/>
                <w:bCs/>
                <w:color w:val="000000"/>
                <w:sz w:val="24"/>
                <w:szCs w:val="24"/>
              </w:rPr>
            </w:pPr>
          </w:p>
        </w:tc>
        <w:tc>
          <w:tcPr>
            <w:tcW w:w="920" w:type="dxa"/>
            <w:tcBorders>
              <w:top w:val="nil"/>
              <w:left w:val="nil"/>
              <w:bottom w:val="nil"/>
              <w:right w:val="nil"/>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p>
        </w:tc>
        <w:tc>
          <w:tcPr>
            <w:tcW w:w="920" w:type="dxa"/>
            <w:tcBorders>
              <w:top w:val="nil"/>
              <w:left w:val="nil"/>
              <w:bottom w:val="nil"/>
              <w:right w:val="nil"/>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p>
        </w:tc>
      </w:tr>
      <w:tr w:rsidR="002C1315" w:rsidRPr="00877AEE" w:rsidTr="00877AEE">
        <w:trPr>
          <w:trHeight w:val="702"/>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Razred</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5</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4</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3</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2</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1</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Ukupno</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Upisano</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Napustilo</w:t>
            </w:r>
          </w:p>
        </w:tc>
      </w:tr>
      <w:tr w:rsidR="002C1315" w:rsidRPr="00877AEE" w:rsidTr="00877AEE">
        <w:trPr>
          <w:trHeight w:val="70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Treći razred</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39</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10</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51</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51</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2</w:t>
            </w:r>
          </w:p>
        </w:tc>
      </w:tr>
      <w:tr w:rsidR="002C1315" w:rsidRPr="00877AEE" w:rsidTr="00877AEE">
        <w:trPr>
          <w:trHeight w:val="9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Treći razred - PU Plav</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4</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7</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8</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1</w:t>
            </w:r>
          </w:p>
        </w:tc>
      </w:tr>
      <w:tr w:rsidR="002C1315" w:rsidRPr="00877AEE" w:rsidTr="00877AEE">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Četvrti razred</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19</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8</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29</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30</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1</w:t>
            </w:r>
          </w:p>
        </w:tc>
      </w:tr>
      <w:tr w:rsidR="002C1315" w:rsidRPr="00877AEE" w:rsidTr="00877AEE">
        <w:trPr>
          <w:trHeight w:val="9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Četvrti razred - PU Plav</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8</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3</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p w:rsidR="002C1315" w:rsidRPr="00877AEE" w:rsidRDefault="002C1315" w:rsidP="00877AEE">
            <w:pPr>
              <w:jc w:val="both"/>
              <w:rPr>
                <w:rFonts w:ascii="Times New Roman" w:hAnsi="Times New Roman" w:cs="Times New Roman"/>
                <w:color w:val="000000"/>
                <w:sz w:val="24"/>
                <w:szCs w:val="24"/>
              </w:rPr>
            </w:pP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12</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12</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r>
      <w:tr w:rsidR="002C1315" w:rsidRPr="00877AEE" w:rsidTr="00877AEE">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Peti</w:t>
            </w:r>
            <w:r w:rsidRPr="00877AEE">
              <w:rPr>
                <w:rFonts w:ascii="Times New Roman" w:hAnsi="Times New Roman" w:cs="Times New Roman"/>
                <w:b/>
                <w:bCs/>
                <w:color w:val="000000"/>
                <w:sz w:val="24"/>
                <w:szCs w:val="24"/>
              </w:rPr>
              <w:br/>
              <w:t>razred</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10</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7</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3</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20</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20</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r>
      <w:tr w:rsidR="002C1315" w:rsidRPr="00877AEE" w:rsidTr="00877AEE">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Peti razred - PU Plav</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4</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6</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6</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r>
      <w:tr w:rsidR="002C1315" w:rsidRPr="00877AEE" w:rsidTr="00877AEE">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Šesti razred</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11</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13</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26</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26</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r>
      <w:tr w:rsidR="002C1315" w:rsidRPr="00877AEE" w:rsidTr="00877AEE">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lastRenderedPageBreak/>
              <w:t>Sedmi razred</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6</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3</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9</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9</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r>
      <w:tr w:rsidR="002C1315" w:rsidRPr="00877AEE" w:rsidTr="00877AEE">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Osmi razred</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4</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4</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4</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r>
      <w:tr w:rsidR="002C1315" w:rsidRPr="00877AEE" w:rsidTr="00877AEE">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Deveti razred</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2</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2</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r>
      <w:tr w:rsidR="002C1315" w:rsidRPr="00877AEE" w:rsidTr="00877AEE">
        <w:trPr>
          <w:trHeight w:val="84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Prvi razred -solo pj.</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7</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7</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r>
      <w:tr w:rsidR="002C1315" w:rsidRPr="00877AEE" w:rsidTr="00877AEE">
        <w:trPr>
          <w:trHeight w:val="82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Drugi razred - solo pj.</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3</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4</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4</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r>
      <w:tr w:rsidR="002C1315" w:rsidRPr="00877AEE" w:rsidTr="00877AEE">
        <w:trPr>
          <w:trHeight w:val="84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Treći</w:t>
            </w:r>
            <w:r w:rsidRPr="00877AEE">
              <w:rPr>
                <w:rFonts w:ascii="Times New Roman" w:hAnsi="Times New Roman" w:cs="Times New Roman"/>
                <w:b/>
                <w:bCs/>
                <w:color w:val="000000"/>
                <w:sz w:val="24"/>
                <w:szCs w:val="24"/>
              </w:rPr>
              <w:br/>
              <w:t>razred - solo pj.</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b/>
                <w:bCs/>
                <w:color w:val="000000"/>
                <w:sz w:val="24"/>
                <w:szCs w:val="24"/>
              </w:rPr>
            </w:pPr>
            <w:r w:rsidRPr="00877AEE">
              <w:rPr>
                <w:rFonts w:ascii="Times New Roman" w:hAnsi="Times New Roman" w:cs="Times New Roman"/>
                <w:b/>
                <w:bCs/>
                <w:color w:val="000000"/>
                <w:sz w:val="24"/>
                <w:szCs w:val="24"/>
              </w:rPr>
              <w:t>3</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3</w:t>
            </w:r>
          </w:p>
        </w:tc>
        <w:tc>
          <w:tcPr>
            <w:tcW w:w="920" w:type="dxa"/>
            <w:tcBorders>
              <w:top w:val="nil"/>
              <w:left w:val="nil"/>
              <w:bottom w:val="single" w:sz="4" w:space="0" w:color="auto"/>
              <w:right w:val="single" w:sz="4" w:space="0" w:color="auto"/>
            </w:tcBorders>
            <w:shd w:val="clear" w:color="auto" w:fill="auto"/>
            <w:noWrap/>
            <w:vAlign w:val="center"/>
            <w:hideMark/>
          </w:tcPr>
          <w:p w:rsidR="002C1315" w:rsidRPr="00877AEE" w:rsidRDefault="002C1315" w:rsidP="00877AEE">
            <w:pPr>
              <w:jc w:val="both"/>
              <w:rPr>
                <w:rFonts w:ascii="Times New Roman" w:hAnsi="Times New Roman" w:cs="Times New Roman"/>
                <w:color w:val="000000"/>
                <w:sz w:val="24"/>
                <w:szCs w:val="24"/>
              </w:rPr>
            </w:pPr>
            <w:r w:rsidRPr="00877AEE">
              <w:rPr>
                <w:rFonts w:ascii="Times New Roman" w:hAnsi="Times New Roman" w:cs="Times New Roman"/>
                <w:color w:val="000000"/>
                <w:sz w:val="24"/>
                <w:szCs w:val="24"/>
              </w:rPr>
              <w:t>/</w:t>
            </w:r>
          </w:p>
        </w:tc>
      </w:tr>
    </w:tbl>
    <w:p w:rsidR="002C1315" w:rsidRPr="00877AEE" w:rsidRDefault="002C1315" w:rsidP="00877AEE">
      <w:pPr>
        <w:jc w:val="both"/>
        <w:rPr>
          <w:rFonts w:ascii="Times New Roman" w:hAnsi="Times New Roman" w:cs="Times New Roman"/>
          <w:sz w:val="24"/>
          <w:szCs w:val="24"/>
          <w:lang w:val="sr-Latn-CS"/>
        </w:rPr>
      </w:pPr>
    </w:p>
    <w:p w:rsidR="002C1315" w:rsidRPr="00877AEE" w:rsidRDefault="002C1315" w:rsidP="00877AEE">
      <w:pPr>
        <w:jc w:val="both"/>
        <w:rPr>
          <w:rFonts w:ascii="Times New Roman" w:hAnsi="Times New Roman" w:cs="Times New Roman"/>
          <w:sz w:val="24"/>
          <w:szCs w:val="24"/>
          <w:lang w:val="sr-Latn-CS"/>
        </w:rPr>
      </w:pPr>
    </w:p>
    <w:p w:rsidR="002C1315" w:rsidRPr="00877AEE" w:rsidRDefault="002C1315" w:rsidP="00877AEE">
      <w:pPr>
        <w:jc w:val="both"/>
        <w:rPr>
          <w:rFonts w:ascii="Times New Roman" w:hAnsi="Times New Roman" w:cs="Times New Roman"/>
          <w:sz w:val="24"/>
          <w:szCs w:val="24"/>
          <w:lang w:val="sr-Latn-CS"/>
        </w:rPr>
      </w:pPr>
    </w:p>
    <w:p w:rsidR="002C1315" w:rsidRPr="00877AEE" w:rsidRDefault="002C1315" w:rsidP="00877AEE">
      <w:pPr>
        <w:jc w:val="both"/>
        <w:rPr>
          <w:rFonts w:ascii="Times New Roman" w:hAnsi="Times New Roman" w:cs="Times New Roman"/>
          <w:sz w:val="24"/>
          <w:szCs w:val="24"/>
          <w:lang w:val="sr-Latn-CS"/>
        </w:rPr>
      </w:pPr>
    </w:p>
    <w:p w:rsidR="002C1315" w:rsidRPr="00877AEE" w:rsidRDefault="002C1315" w:rsidP="00877AEE">
      <w:pPr>
        <w:jc w:val="both"/>
        <w:rPr>
          <w:rFonts w:ascii="Times New Roman" w:hAnsi="Times New Roman" w:cs="Times New Roman"/>
          <w:sz w:val="24"/>
          <w:szCs w:val="24"/>
          <w:lang w:val="sr-Latn-CS"/>
        </w:rPr>
      </w:pPr>
    </w:p>
    <w:p w:rsidR="002C1315" w:rsidRPr="00877AEE" w:rsidRDefault="002C1315" w:rsidP="00877AEE">
      <w:pPr>
        <w:jc w:val="both"/>
        <w:rPr>
          <w:rFonts w:ascii="Times New Roman" w:hAnsi="Times New Roman" w:cs="Times New Roman"/>
          <w:sz w:val="24"/>
          <w:szCs w:val="24"/>
          <w:lang w:val="sr-Latn-CS"/>
        </w:rPr>
      </w:pPr>
      <w:r w:rsidRPr="00877AEE">
        <w:rPr>
          <w:rFonts w:ascii="Times New Roman" w:hAnsi="Times New Roman" w:cs="Times New Roman"/>
          <w:sz w:val="24"/>
          <w:szCs w:val="24"/>
          <w:lang w:val="sr-Latn-CS"/>
        </w:rPr>
        <w:t>U protekloj školskoj godini učenici su pohađali sljedeće odsjeke:</w:t>
      </w:r>
    </w:p>
    <w:p w:rsidR="002C1315" w:rsidRPr="00877AEE" w:rsidRDefault="002C1315" w:rsidP="00877AEE">
      <w:pPr>
        <w:jc w:val="both"/>
        <w:rPr>
          <w:rFonts w:ascii="Times New Roman" w:hAnsi="Times New Roman" w:cs="Times New Roman"/>
          <w:sz w:val="24"/>
          <w:szCs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1"/>
        <w:gridCol w:w="4811"/>
      </w:tblGrid>
      <w:tr w:rsidR="002C1315" w:rsidRPr="00877AEE" w:rsidTr="00877AEE">
        <w:tc>
          <w:tcPr>
            <w:tcW w:w="4811" w:type="dxa"/>
            <w:shd w:val="clear" w:color="auto" w:fill="auto"/>
          </w:tcPr>
          <w:p w:rsidR="002C1315" w:rsidRPr="00877AEE" w:rsidRDefault="002C1315" w:rsidP="00877AEE">
            <w:pPr>
              <w:jc w:val="both"/>
              <w:rPr>
                <w:rFonts w:ascii="Times New Roman" w:hAnsi="Times New Roman" w:cs="Times New Roman"/>
                <w:sz w:val="24"/>
                <w:szCs w:val="24"/>
                <w:lang w:val="sr-Latn-CS"/>
              </w:rPr>
            </w:pPr>
            <w:r w:rsidRPr="00877AEE">
              <w:rPr>
                <w:rFonts w:ascii="Times New Roman" w:hAnsi="Times New Roman" w:cs="Times New Roman"/>
                <w:sz w:val="24"/>
                <w:szCs w:val="24"/>
                <w:lang w:val="sr-Latn-CS"/>
              </w:rPr>
              <w:t>Matična škola:</w:t>
            </w:r>
          </w:p>
          <w:p w:rsidR="002C1315" w:rsidRPr="00877AEE" w:rsidRDefault="002C1315" w:rsidP="00877AEE">
            <w:pPr>
              <w:jc w:val="both"/>
              <w:rPr>
                <w:rFonts w:ascii="Times New Roman" w:hAnsi="Times New Roman" w:cs="Times New Roman"/>
                <w:sz w:val="24"/>
                <w:szCs w:val="24"/>
                <w:lang w:val="sr-Latn-CS"/>
              </w:rPr>
            </w:pPr>
          </w:p>
        </w:tc>
        <w:tc>
          <w:tcPr>
            <w:tcW w:w="4811" w:type="dxa"/>
            <w:shd w:val="clear" w:color="auto" w:fill="auto"/>
          </w:tcPr>
          <w:p w:rsidR="002C1315" w:rsidRPr="00877AEE" w:rsidRDefault="002C1315" w:rsidP="00877AEE">
            <w:pPr>
              <w:jc w:val="both"/>
              <w:rPr>
                <w:rFonts w:ascii="Times New Roman" w:hAnsi="Times New Roman" w:cs="Times New Roman"/>
                <w:sz w:val="24"/>
                <w:szCs w:val="24"/>
                <w:lang w:val="sr-Latn-CS"/>
              </w:rPr>
            </w:pPr>
            <w:r w:rsidRPr="00877AEE">
              <w:rPr>
                <w:rFonts w:ascii="Times New Roman" w:hAnsi="Times New Roman" w:cs="Times New Roman"/>
                <w:sz w:val="24"/>
                <w:szCs w:val="24"/>
                <w:lang w:val="sr-Latn-CS"/>
              </w:rPr>
              <w:t>PU Plav</w:t>
            </w:r>
          </w:p>
        </w:tc>
      </w:tr>
      <w:tr w:rsidR="002C1315" w:rsidRPr="00877AEE" w:rsidTr="00877AEE">
        <w:tc>
          <w:tcPr>
            <w:tcW w:w="4811" w:type="dxa"/>
            <w:shd w:val="clear" w:color="auto" w:fill="auto"/>
          </w:tcPr>
          <w:p w:rsidR="002C1315" w:rsidRPr="00877AEE" w:rsidRDefault="002C1315" w:rsidP="00877AEE">
            <w:pPr>
              <w:jc w:val="both"/>
              <w:rPr>
                <w:rFonts w:ascii="Times New Roman" w:hAnsi="Times New Roman" w:cs="Times New Roman"/>
                <w:sz w:val="24"/>
                <w:szCs w:val="24"/>
                <w:lang w:val="sr-Latn-CS"/>
              </w:rPr>
            </w:pPr>
            <w:r w:rsidRPr="00877AEE">
              <w:rPr>
                <w:rFonts w:ascii="Times New Roman" w:hAnsi="Times New Roman" w:cs="Times New Roman"/>
                <w:sz w:val="24"/>
                <w:szCs w:val="24"/>
                <w:lang w:val="sr-Latn-CS"/>
              </w:rPr>
              <w:t>▫odsjek za klavir</w:t>
            </w:r>
          </w:p>
          <w:p w:rsidR="002C1315" w:rsidRPr="00877AEE" w:rsidRDefault="002C1315" w:rsidP="00877AEE">
            <w:pPr>
              <w:jc w:val="both"/>
              <w:rPr>
                <w:rFonts w:ascii="Times New Roman" w:hAnsi="Times New Roman" w:cs="Times New Roman"/>
                <w:sz w:val="24"/>
                <w:szCs w:val="24"/>
                <w:lang w:val="sr-Latn-CS"/>
              </w:rPr>
            </w:pPr>
            <w:r w:rsidRPr="00877AEE">
              <w:rPr>
                <w:rFonts w:ascii="Times New Roman" w:hAnsi="Times New Roman" w:cs="Times New Roman"/>
                <w:sz w:val="24"/>
                <w:szCs w:val="24"/>
                <w:lang w:val="sr-Latn-CS"/>
              </w:rPr>
              <w:lastRenderedPageBreak/>
              <w:t>▫odsjek za harmoniku</w:t>
            </w:r>
          </w:p>
          <w:p w:rsidR="002C1315" w:rsidRPr="00877AEE" w:rsidRDefault="002C1315" w:rsidP="00877AEE">
            <w:pPr>
              <w:jc w:val="both"/>
              <w:rPr>
                <w:rFonts w:ascii="Times New Roman" w:hAnsi="Times New Roman" w:cs="Times New Roman"/>
                <w:sz w:val="24"/>
                <w:szCs w:val="24"/>
                <w:lang w:val="sr-Latn-CS"/>
              </w:rPr>
            </w:pPr>
            <w:r w:rsidRPr="00877AEE">
              <w:rPr>
                <w:rFonts w:ascii="Times New Roman" w:hAnsi="Times New Roman" w:cs="Times New Roman"/>
                <w:sz w:val="24"/>
                <w:szCs w:val="24"/>
                <w:lang w:val="sr-Latn-CS"/>
              </w:rPr>
              <w:t>▫odsjek za violinu</w:t>
            </w:r>
          </w:p>
          <w:p w:rsidR="002C1315" w:rsidRPr="00877AEE" w:rsidRDefault="002C1315" w:rsidP="00877AEE">
            <w:pPr>
              <w:jc w:val="both"/>
              <w:rPr>
                <w:rFonts w:ascii="Times New Roman" w:hAnsi="Times New Roman" w:cs="Times New Roman"/>
                <w:sz w:val="24"/>
                <w:szCs w:val="24"/>
                <w:lang w:val="sr-Latn-CS"/>
              </w:rPr>
            </w:pPr>
            <w:r w:rsidRPr="00877AEE">
              <w:rPr>
                <w:rFonts w:ascii="Times New Roman" w:hAnsi="Times New Roman" w:cs="Times New Roman"/>
                <w:sz w:val="24"/>
                <w:szCs w:val="24"/>
                <w:lang w:val="sr-Latn-CS"/>
              </w:rPr>
              <w:t>▫odsjek za gitaru</w:t>
            </w:r>
          </w:p>
          <w:p w:rsidR="002C1315" w:rsidRPr="00877AEE" w:rsidRDefault="002C1315" w:rsidP="00877AEE">
            <w:pPr>
              <w:jc w:val="both"/>
              <w:rPr>
                <w:rFonts w:ascii="Times New Roman" w:hAnsi="Times New Roman" w:cs="Times New Roman"/>
                <w:sz w:val="24"/>
                <w:szCs w:val="24"/>
                <w:lang w:val="sr-Latn-CS"/>
              </w:rPr>
            </w:pPr>
            <w:r w:rsidRPr="00877AEE">
              <w:rPr>
                <w:rFonts w:ascii="Times New Roman" w:hAnsi="Times New Roman" w:cs="Times New Roman"/>
                <w:sz w:val="24"/>
                <w:szCs w:val="24"/>
                <w:lang w:val="sr-Latn-CS"/>
              </w:rPr>
              <w:t>▫odsjek za flautu</w:t>
            </w:r>
          </w:p>
          <w:p w:rsidR="002C1315" w:rsidRPr="00877AEE" w:rsidRDefault="002C1315" w:rsidP="00877AEE">
            <w:pPr>
              <w:jc w:val="both"/>
              <w:rPr>
                <w:rFonts w:ascii="Times New Roman" w:hAnsi="Times New Roman" w:cs="Times New Roman"/>
                <w:sz w:val="24"/>
                <w:szCs w:val="24"/>
                <w:lang w:val="sr-Latn-CS"/>
              </w:rPr>
            </w:pPr>
            <w:r w:rsidRPr="00877AEE">
              <w:rPr>
                <w:rFonts w:ascii="Times New Roman" w:hAnsi="Times New Roman" w:cs="Times New Roman"/>
                <w:sz w:val="24"/>
                <w:szCs w:val="24"/>
                <w:lang w:val="sr-Latn-CS"/>
              </w:rPr>
              <w:t>▫odsjek za solo pjevanje</w:t>
            </w:r>
          </w:p>
        </w:tc>
        <w:tc>
          <w:tcPr>
            <w:tcW w:w="4811" w:type="dxa"/>
            <w:shd w:val="clear" w:color="auto" w:fill="auto"/>
          </w:tcPr>
          <w:p w:rsidR="002C1315" w:rsidRPr="00877AEE" w:rsidRDefault="002C1315" w:rsidP="00877AEE">
            <w:pPr>
              <w:jc w:val="both"/>
              <w:rPr>
                <w:rFonts w:ascii="Times New Roman" w:hAnsi="Times New Roman" w:cs="Times New Roman"/>
                <w:sz w:val="24"/>
                <w:szCs w:val="24"/>
                <w:lang w:val="sr-Latn-CS"/>
              </w:rPr>
            </w:pPr>
            <w:r w:rsidRPr="00877AEE">
              <w:rPr>
                <w:rFonts w:ascii="Times New Roman" w:hAnsi="Times New Roman" w:cs="Times New Roman"/>
                <w:sz w:val="24"/>
                <w:szCs w:val="24"/>
                <w:lang w:val="sr-Latn-CS"/>
              </w:rPr>
              <w:lastRenderedPageBreak/>
              <w:t>▫odsjek za klavir</w:t>
            </w:r>
          </w:p>
          <w:p w:rsidR="002C1315" w:rsidRPr="00877AEE" w:rsidRDefault="002C1315" w:rsidP="00877AEE">
            <w:pPr>
              <w:jc w:val="both"/>
              <w:rPr>
                <w:rFonts w:ascii="Times New Roman" w:hAnsi="Times New Roman" w:cs="Times New Roman"/>
                <w:sz w:val="24"/>
                <w:szCs w:val="24"/>
                <w:lang w:val="sr-Latn-CS"/>
              </w:rPr>
            </w:pPr>
            <w:r w:rsidRPr="00877AEE">
              <w:rPr>
                <w:rFonts w:ascii="Times New Roman" w:hAnsi="Times New Roman" w:cs="Times New Roman"/>
                <w:sz w:val="24"/>
                <w:szCs w:val="24"/>
                <w:lang w:val="sr-Latn-CS"/>
              </w:rPr>
              <w:lastRenderedPageBreak/>
              <w:t>▫odsjek za harmoniku</w:t>
            </w:r>
          </w:p>
          <w:p w:rsidR="002C1315" w:rsidRPr="00877AEE" w:rsidRDefault="002C1315" w:rsidP="00877AEE">
            <w:pPr>
              <w:jc w:val="both"/>
              <w:rPr>
                <w:rFonts w:ascii="Times New Roman" w:hAnsi="Times New Roman" w:cs="Times New Roman"/>
                <w:sz w:val="24"/>
                <w:szCs w:val="24"/>
                <w:lang w:val="sr-Latn-CS"/>
              </w:rPr>
            </w:pPr>
            <w:r w:rsidRPr="00877AEE">
              <w:rPr>
                <w:rFonts w:ascii="Times New Roman" w:hAnsi="Times New Roman" w:cs="Times New Roman"/>
                <w:sz w:val="24"/>
                <w:szCs w:val="24"/>
                <w:lang w:val="sr-Latn-CS"/>
              </w:rPr>
              <w:t>▫odsjek za violinu</w:t>
            </w:r>
          </w:p>
          <w:p w:rsidR="002C1315" w:rsidRPr="00877AEE" w:rsidRDefault="002C1315" w:rsidP="00877AEE">
            <w:pPr>
              <w:jc w:val="both"/>
              <w:rPr>
                <w:rFonts w:ascii="Times New Roman" w:hAnsi="Times New Roman" w:cs="Times New Roman"/>
                <w:sz w:val="24"/>
                <w:szCs w:val="24"/>
                <w:lang w:val="sr-Latn-CS"/>
              </w:rPr>
            </w:pPr>
          </w:p>
        </w:tc>
      </w:tr>
    </w:tbl>
    <w:p w:rsidR="002C1315" w:rsidRPr="00877AEE" w:rsidRDefault="002C1315" w:rsidP="00877AEE">
      <w:pPr>
        <w:jc w:val="both"/>
        <w:rPr>
          <w:rFonts w:ascii="Times New Roman" w:hAnsi="Times New Roman" w:cs="Times New Roman"/>
          <w:sz w:val="24"/>
          <w:szCs w:val="24"/>
          <w:lang w:val="sr-Latn-CS"/>
        </w:rPr>
      </w:pPr>
    </w:p>
    <w:p w:rsidR="002C1315" w:rsidRPr="00877AEE" w:rsidRDefault="002C1315" w:rsidP="00877AEE">
      <w:pPr>
        <w:jc w:val="both"/>
        <w:rPr>
          <w:rFonts w:ascii="Times New Roman" w:hAnsi="Times New Roman" w:cs="Times New Roman"/>
          <w:sz w:val="24"/>
          <w:szCs w:val="24"/>
          <w:lang w:val="sr-Latn-CS"/>
        </w:rPr>
      </w:pPr>
    </w:p>
    <w:p w:rsidR="002C1315" w:rsidRPr="00877AEE" w:rsidRDefault="002C1315" w:rsidP="00877AEE">
      <w:pPr>
        <w:pStyle w:val="Title"/>
        <w:spacing w:line="276" w:lineRule="auto"/>
        <w:jc w:val="both"/>
        <w:rPr>
          <w:rFonts w:ascii="Times New Roman" w:eastAsia="Calibri" w:hAnsi="Times New Roman"/>
          <w:bCs w:val="0"/>
          <w:sz w:val="24"/>
          <w:szCs w:val="24"/>
        </w:rPr>
      </w:pPr>
      <w:r w:rsidRPr="00877AEE">
        <w:rPr>
          <w:rFonts w:ascii="Times New Roman" w:eastAsia="Calibri" w:hAnsi="Times New Roman"/>
          <w:bCs w:val="0"/>
          <w:sz w:val="24"/>
          <w:szCs w:val="24"/>
        </w:rPr>
        <w:t xml:space="preserve">Kadrovska struktura </w:t>
      </w:r>
    </w:p>
    <w:p w:rsidR="002C1315" w:rsidRPr="00877AEE" w:rsidRDefault="002C1315" w:rsidP="00877AEE">
      <w:pPr>
        <w:pStyle w:val="Title"/>
        <w:spacing w:line="276" w:lineRule="auto"/>
        <w:jc w:val="both"/>
        <w:rPr>
          <w:rFonts w:ascii="Times New Roman" w:hAnsi="Times New Roman"/>
          <w:bCs w:val="0"/>
          <w:color w:val="000000"/>
          <w:sz w:val="24"/>
          <w:szCs w:val="24"/>
          <w:u w:val="single"/>
          <w:lang w:val="it-IT"/>
        </w:rPr>
      </w:pPr>
    </w:p>
    <w:p w:rsidR="002C1315" w:rsidRPr="00877AEE" w:rsidRDefault="002C1315" w:rsidP="00877AEE">
      <w:pPr>
        <w:pStyle w:val="Title"/>
        <w:spacing w:line="276" w:lineRule="auto"/>
        <w:jc w:val="both"/>
        <w:rPr>
          <w:rFonts w:ascii="Times New Roman" w:hAnsi="Times New Roman"/>
          <w:color w:val="000000"/>
          <w:sz w:val="24"/>
          <w:szCs w:val="24"/>
          <w:lang w:val="it-IT"/>
        </w:rPr>
      </w:pPr>
      <w:r w:rsidRPr="00877AEE">
        <w:rPr>
          <w:rFonts w:ascii="Times New Roman" w:hAnsi="Times New Roman"/>
          <w:color w:val="000000"/>
          <w:sz w:val="24"/>
          <w:szCs w:val="24"/>
          <w:u w:val="single"/>
          <w:lang w:val="it-IT"/>
        </w:rPr>
        <w:t>Upravu škole čine</w:t>
      </w:r>
      <w:r w:rsidRPr="00877AEE">
        <w:rPr>
          <w:rFonts w:ascii="Times New Roman" w:hAnsi="Times New Roman"/>
          <w:color w:val="000000"/>
          <w:sz w:val="24"/>
          <w:szCs w:val="24"/>
          <w:lang w:val="it-IT"/>
        </w:rPr>
        <w:t>:</w:t>
      </w:r>
    </w:p>
    <w:p w:rsidR="002C1315" w:rsidRPr="00877AEE" w:rsidRDefault="002C1315" w:rsidP="00877AEE">
      <w:pPr>
        <w:pStyle w:val="Title"/>
        <w:spacing w:line="276" w:lineRule="auto"/>
        <w:jc w:val="both"/>
        <w:rPr>
          <w:rFonts w:ascii="Times New Roman" w:eastAsia="Calibri" w:hAnsi="Times New Roman"/>
          <w:bCs w:val="0"/>
          <w:sz w:val="24"/>
          <w:szCs w:val="24"/>
        </w:rPr>
      </w:pPr>
    </w:p>
    <w:tbl>
      <w:tblPr>
        <w:tblW w:w="1144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9"/>
        <w:gridCol w:w="2710"/>
        <w:gridCol w:w="3385"/>
      </w:tblGrid>
      <w:tr w:rsidR="002C1315" w:rsidRPr="00877AEE" w:rsidTr="00877AEE">
        <w:trPr>
          <w:trHeight w:val="662"/>
        </w:trPr>
        <w:tc>
          <w:tcPr>
            <w:tcW w:w="5349" w:type="dxa"/>
            <w:shd w:val="clear" w:color="auto" w:fill="92CDDC"/>
          </w:tcPr>
          <w:p w:rsidR="002C1315" w:rsidRPr="00877AEE" w:rsidRDefault="002C1315" w:rsidP="00877AEE">
            <w:pPr>
              <w:jc w:val="both"/>
              <w:rPr>
                <w:rFonts w:ascii="Times New Roman" w:hAnsi="Times New Roman" w:cs="Times New Roman"/>
                <w:b/>
                <w:bCs/>
                <w:sz w:val="24"/>
                <w:szCs w:val="24"/>
                <w:highlight w:val="yellow"/>
                <w:lang w:val="bs-Latn-BA"/>
              </w:rPr>
            </w:pPr>
            <w:r w:rsidRPr="00877AEE">
              <w:rPr>
                <w:rFonts w:ascii="Times New Roman" w:hAnsi="Times New Roman" w:cs="Times New Roman"/>
                <w:b/>
                <w:bCs/>
                <w:sz w:val="24"/>
                <w:szCs w:val="24"/>
                <w:highlight w:val="yellow"/>
                <w:lang w:val="bs-Latn-BA"/>
              </w:rPr>
              <w:t>Ime i prezime:</w:t>
            </w:r>
          </w:p>
          <w:p w:rsidR="002C1315" w:rsidRPr="00877AEE" w:rsidRDefault="002C1315" w:rsidP="00877AEE">
            <w:pPr>
              <w:jc w:val="both"/>
              <w:rPr>
                <w:rFonts w:ascii="Times New Roman" w:hAnsi="Times New Roman" w:cs="Times New Roman"/>
                <w:b/>
                <w:bCs/>
                <w:sz w:val="24"/>
                <w:szCs w:val="24"/>
                <w:highlight w:val="yellow"/>
                <w:lang w:val="bs-Latn-BA"/>
              </w:rPr>
            </w:pPr>
          </w:p>
        </w:tc>
        <w:tc>
          <w:tcPr>
            <w:tcW w:w="2710" w:type="dxa"/>
            <w:shd w:val="clear" w:color="auto" w:fill="92CDDC"/>
          </w:tcPr>
          <w:p w:rsidR="002C1315" w:rsidRPr="00877AEE" w:rsidRDefault="002C1315" w:rsidP="00877AEE">
            <w:pPr>
              <w:jc w:val="both"/>
              <w:rPr>
                <w:rFonts w:ascii="Times New Roman" w:hAnsi="Times New Roman" w:cs="Times New Roman"/>
                <w:b/>
                <w:bCs/>
                <w:sz w:val="24"/>
                <w:szCs w:val="24"/>
                <w:highlight w:val="yellow"/>
                <w:lang w:val="bs-Latn-BA"/>
              </w:rPr>
            </w:pPr>
            <w:r w:rsidRPr="00877AEE">
              <w:rPr>
                <w:rFonts w:ascii="Times New Roman" w:hAnsi="Times New Roman" w:cs="Times New Roman"/>
                <w:b/>
                <w:bCs/>
                <w:sz w:val="24"/>
                <w:szCs w:val="24"/>
                <w:highlight w:val="yellow"/>
                <w:lang w:val="bs-Latn-BA"/>
              </w:rPr>
              <w:t>Zvanje</w:t>
            </w:r>
          </w:p>
        </w:tc>
        <w:tc>
          <w:tcPr>
            <w:tcW w:w="3385" w:type="dxa"/>
            <w:shd w:val="clear" w:color="auto" w:fill="92CDDC"/>
          </w:tcPr>
          <w:p w:rsidR="002C1315" w:rsidRPr="00877AEE" w:rsidRDefault="002C1315" w:rsidP="00877AEE">
            <w:pPr>
              <w:jc w:val="both"/>
              <w:rPr>
                <w:rFonts w:ascii="Times New Roman" w:hAnsi="Times New Roman" w:cs="Times New Roman"/>
                <w:b/>
                <w:bCs/>
                <w:sz w:val="24"/>
                <w:szCs w:val="24"/>
                <w:highlight w:val="yellow"/>
                <w:lang w:val="bs-Latn-BA"/>
              </w:rPr>
            </w:pPr>
            <w:r w:rsidRPr="00877AEE">
              <w:rPr>
                <w:rFonts w:ascii="Times New Roman" w:hAnsi="Times New Roman" w:cs="Times New Roman"/>
                <w:b/>
                <w:bCs/>
                <w:sz w:val="24"/>
                <w:szCs w:val="24"/>
                <w:highlight w:val="yellow"/>
                <w:lang w:val="bs-Latn-BA"/>
              </w:rPr>
              <w:t>Obavlja posao</w:t>
            </w:r>
          </w:p>
        </w:tc>
      </w:tr>
      <w:tr w:rsidR="002C1315" w:rsidRPr="00877AEE" w:rsidTr="00877AEE">
        <w:trPr>
          <w:trHeight w:val="318"/>
        </w:trPr>
        <w:tc>
          <w:tcPr>
            <w:tcW w:w="5349"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Milena Zonjić</w:t>
            </w:r>
          </w:p>
        </w:tc>
        <w:tc>
          <w:tcPr>
            <w:tcW w:w="2710"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Profesor razredne nastave</w:t>
            </w:r>
          </w:p>
        </w:tc>
        <w:tc>
          <w:tcPr>
            <w:tcW w:w="3385"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Direktora škole</w:t>
            </w:r>
          </w:p>
        </w:tc>
      </w:tr>
      <w:tr w:rsidR="002C1315" w:rsidRPr="00877AEE" w:rsidTr="00877AEE">
        <w:trPr>
          <w:trHeight w:val="662"/>
        </w:trPr>
        <w:tc>
          <w:tcPr>
            <w:tcW w:w="5349"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Petar Milikić</w:t>
            </w:r>
          </w:p>
        </w:tc>
        <w:tc>
          <w:tcPr>
            <w:tcW w:w="2710"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Bachelor ekonomija</w:t>
            </w:r>
          </w:p>
        </w:tc>
        <w:tc>
          <w:tcPr>
            <w:tcW w:w="3385"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Finansijsko-administrativnog radnika</w:t>
            </w:r>
          </w:p>
        </w:tc>
      </w:tr>
      <w:tr w:rsidR="002C1315" w:rsidRPr="00877AEE" w:rsidTr="00877AEE">
        <w:trPr>
          <w:trHeight w:val="662"/>
        </w:trPr>
        <w:tc>
          <w:tcPr>
            <w:tcW w:w="5349"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Vanja Nišavić</w:t>
            </w:r>
          </w:p>
        </w:tc>
        <w:tc>
          <w:tcPr>
            <w:tcW w:w="2710"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Pedagogija-Stepen Specijaliste</w:t>
            </w:r>
          </w:p>
        </w:tc>
        <w:tc>
          <w:tcPr>
            <w:tcW w:w="3385"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Pedagoškinje škole</w:t>
            </w:r>
          </w:p>
        </w:tc>
      </w:tr>
    </w:tbl>
    <w:p w:rsidR="002C1315" w:rsidRPr="00877AEE" w:rsidRDefault="002C1315" w:rsidP="00877AEE">
      <w:pPr>
        <w:jc w:val="both"/>
        <w:rPr>
          <w:rFonts w:ascii="Times New Roman" w:hAnsi="Times New Roman" w:cs="Times New Roman"/>
          <w:b/>
          <w:sz w:val="24"/>
          <w:szCs w:val="24"/>
          <w:lang w:val="bs-Latn-BA"/>
        </w:rPr>
      </w:pPr>
    </w:p>
    <w:p w:rsidR="002C1315" w:rsidRPr="00877AEE" w:rsidRDefault="002C1315" w:rsidP="00877AEE">
      <w:pPr>
        <w:jc w:val="both"/>
        <w:rPr>
          <w:rFonts w:ascii="Times New Roman" w:hAnsi="Times New Roman" w:cs="Times New Roman"/>
          <w:b/>
          <w:sz w:val="24"/>
          <w:szCs w:val="24"/>
          <w:lang w:val="bs-Latn-BA"/>
        </w:rPr>
      </w:pPr>
    </w:p>
    <w:p w:rsidR="002C1315" w:rsidRPr="00877AEE" w:rsidRDefault="002C1315" w:rsidP="00877AEE">
      <w:pPr>
        <w:jc w:val="both"/>
        <w:rPr>
          <w:rFonts w:ascii="Times New Roman" w:hAnsi="Times New Roman" w:cs="Times New Roman"/>
          <w:b/>
          <w:sz w:val="24"/>
          <w:szCs w:val="24"/>
          <w:lang w:val="bs-Latn-BA"/>
        </w:rPr>
      </w:pPr>
      <w:r w:rsidRPr="00877AEE">
        <w:rPr>
          <w:rFonts w:ascii="Times New Roman" w:hAnsi="Times New Roman" w:cs="Times New Roman"/>
          <w:b/>
          <w:sz w:val="24"/>
          <w:szCs w:val="24"/>
          <w:lang w:val="bs-Latn-BA"/>
        </w:rPr>
        <w:t>Nastavu  u šk. 2022/2023. godini u školi izvode:</w:t>
      </w:r>
    </w:p>
    <w:p w:rsidR="002C1315" w:rsidRPr="00877AEE" w:rsidRDefault="002C1315" w:rsidP="00877AEE">
      <w:pPr>
        <w:jc w:val="both"/>
        <w:rPr>
          <w:rFonts w:ascii="Times New Roman" w:hAnsi="Times New Roman" w:cs="Times New Roman"/>
          <w:b/>
          <w:sz w:val="24"/>
          <w:szCs w:val="24"/>
          <w:lang w:val="bs-Latn-BA"/>
        </w:rPr>
      </w:pPr>
    </w:p>
    <w:tbl>
      <w:tblPr>
        <w:tblW w:w="114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3550"/>
        <w:gridCol w:w="3377"/>
      </w:tblGrid>
      <w:tr w:rsidR="002C1315" w:rsidRPr="00877AEE" w:rsidTr="00877AEE">
        <w:trPr>
          <w:trHeight w:val="539"/>
        </w:trPr>
        <w:tc>
          <w:tcPr>
            <w:tcW w:w="4503" w:type="dxa"/>
            <w:shd w:val="clear" w:color="auto" w:fill="92CDDC"/>
          </w:tcPr>
          <w:p w:rsidR="002C1315" w:rsidRPr="00877AEE" w:rsidRDefault="002C1315" w:rsidP="00877AEE">
            <w:pPr>
              <w:jc w:val="both"/>
              <w:rPr>
                <w:rFonts w:ascii="Times New Roman" w:hAnsi="Times New Roman" w:cs="Times New Roman"/>
                <w:b/>
                <w:bCs/>
                <w:sz w:val="24"/>
                <w:szCs w:val="24"/>
                <w:lang w:val="bs-Latn-BA"/>
              </w:rPr>
            </w:pPr>
            <w:r w:rsidRPr="00877AEE">
              <w:rPr>
                <w:rFonts w:ascii="Times New Roman" w:hAnsi="Times New Roman" w:cs="Times New Roman"/>
                <w:b/>
                <w:bCs/>
                <w:sz w:val="24"/>
                <w:szCs w:val="24"/>
                <w:lang w:val="bs-Latn-BA"/>
              </w:rPr>
              <w:t>Ime i prezime nastavnika:</w:t>
            </w:r>
          </w:p>
          <w:p w:rsidR="002C1315" w:rsidRPr="00877AEE" w:rsidRDefault="002C1315" w:rsidP="00877AEE">
            <w:pPr>
              <w:jc w:val="both"/>
              <w:rPr>
                <w:rFonts w:ascii="Times New Roman" w:hAnsi="Times New Roman" w:cs="Times New Roman"/>
                <w:b/>
                <w:bCs/>
                <w:sz w:val="24"/>
                <w:szCs w:val="24"/>
                <w:lang w:val="bs-Latn-BA"/>
              </w:rPr>
            </w:pPr>
          </w:p>
        </w:tc>
        <w:tc>
          <w:tcPr>
            <w:tcW w:w="3550" w:type="dxa"/>
            <w:shd w:val="clear" w:color="auto" w:fill="92CDDC"/>
          </w:tcPr>
          <w:p w:rsidR="002C1315" w:rsidRPr="00877AEE" w:rsidRDefault="002C1315" w:rsidP="00877AEE">
            <w:pPr>
              <w:jc w:val="both"/>
              <w:rPr>
                <w:rFonts w:ascii="Times New Roman" w:hAnsi="Times New Roman" w:cs="Times New Roman"/>
                <w:b/>
                <w:bCs/>
                <w:sz w:val="24"/>
                <w:szCs w:val="24"/>
                <w:lang w:val="bs-Latn-BA"/>
              </w:rPr>
            </w:pPr>
            <w:r w:rsidRPr="00877AEE">
              <w:rPr>
                <w:rFonts w:ascii="Times New Roman" w:hAnsi="Times New Roman" w:cs="Times New Roman"/>
                <w:b/>
                <w:bCs/>
                <w:sz w:val="24"/>
                <w:szCs w:val="24"/>
                <w:lang w:val="bs-Latn-BA"/>
              </w:rPr>
              <w:lastRenderedPageBreak/>
              <w:t>Zvanje</w:t>
            </w:r>
          </w:p>
        </w:tc>
        <w:tc>
          <w:tcPr>
            <w:tcW w:w="3377" w:type="dxa"/>
            <w:shd w:val="clear" w:color="auto" w:fill="92CDDC"/>
          </w:tcPr>
          <w:p w:rsidR="002C1315" w:rsidRPr="00877AEE" w:rsidRDefault="002C1315" w:rsidP="00877AEE">
            <w:pPr>
              <w:jc w:val="both"/>
              <w:rPr>
                <w:rFonts w:ascii="Times New Roman" w:hAnsi="Times New Roman" w:cs="Times New Roman"/>
                <w:b/>
                <w:bCs/>
                <w:sz w:val="24"/>
                <w:szCs w:val="24"/>
                <w:lang w:val="bs-Latn-BA"/>
              </w:rPr>
            </w:pPr>
            <w:r w:rsidRPr="00877AEE">
              <w:rPr>
                <w:rFonts w:ascii="Times New Roman" w:hAnsi="Times New Roman" w:cs="Times New Roman"/>
                <w:b/>
                <w:bCs/>
                <w:sz w:val="24"/>
                <w:szCs w:val="24"/>
                <w:lang w:val="bs-Latn-BA"/>
              </w:rPr>
              <w:t xml:space="preserve">Predmet koji predaje u šk. </w:t>
            </w:r>
            <w:r w:rsidRPr="00877AEE">
              <w:rPr>
                <w:rFonts w:ascii="Times New Roman" w:hAnsi="Times New Roman" w:cs="Times New Roman"/>
                <w:b/>
                <w:bCs/>
                <w:sz w:val="24"/>
                <w:szCs w:val="24"/>
                <w:lang w:val="bs-Latn-BA"/>
              </w:rPr>
              <w:lastRenderedPageBreak/>
              <w:t>2022/2023.</w:t>
            </w:r>
          </w:p>
        </w:tc>
      </w:tr>
      <w:tr w:rsidR="002C1315" w:rsidRPr="00877AEE" w:rsidTr="00877AEE">
        <w:trPr>
          <w:trHeight w:val="269"/>
        </w:trPr>
        <w:tc>
          <w:tcPr>
            <w:tcW w:w="4503"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lastRenderedPageBreak/>
              <w:t>Marsela Kastratović</w:t>
            </w:r>
          </w:p>
        </w:tc>
        <w:tc>
          <w:tcPr>
            <w:tcW w:w="3550"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Diplomirani muzički pedagog</w:t>
            </w:r>
          </w:p>
        </w:tc>
        <w:tc>
          <w:tcPr>
            <w:tcW w:w="3377"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Klavir</w:t>
            </w:r>
          </w:p>
        </w:tc>
      </w:tr>
      <w:tr w:rsidR="002C1315" w:rsidRPr="00877AEE" w:rsidTr="00877AEE">
        <w:trPr>
          <w:trHeight w:val="269"/>
        </w:trPr>
        <w:tc>
          <w:tcPr>
            <w:tcW w:w="4503"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Daliborka Kuč</w:t>
            </w:r>
          </w:p>
        </w:tc>
        <w:tc>
          <w:tcPr>
            <w:tcW w:w="3550"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Diplomirani muzički pedagog</w:t>
            </w:r>
          </w:p>
        </w:tc>
        <w:tc>
          <w:tcPr>
            <w:tcW w:w="3377"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Klavir</w:t>
            </w:r>
          </w:p>
        </w:tc>
      </w:tr>
      <w:tr w:rsidR="002C1315" w:rsidRPr="00877AEE" w:rsidTr="00877AEE">
        <w:trPr>
          <w:trHeight w:val="269"/>
        </w:trPr>
        <w:tc>
          <w:tcPr>
            <w:tcW w:w="4503"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Radmila Dedović</w:t>
            </w:r>
          </w:p>
        </w:tc>
        <w:tc>
          <w:tcPr>
            <w:tcW w:w="3550"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Stručni učitelj muzičkog vaspitanja</w:t>
            </w:r>
          </w:p>
        </w:tc>
        <w:tc>
          <w:tcPr>
            <w:tcW w:w="3377"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Klavir</w:t>
            </w:r>
          </w:p>
        </w:tc>
      </w:tr>
      <w:tr w:rsidR="002C1315" w:rsidRPr="00877AEE" w:rsidTr="00877AEE">
        <w:trPr>
          <w:trHeight w:val="269"/>
        </w:trPr>
        <w:tc>
          <w:tcPr>
            <w:tcW w:w="4503"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Dragana Popović</w:t>
            </w:r>
          </w:p>
        </w:tc>
        <w:tc>
          <w:tcPr>
            <w:tcW w:w="3550"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Diplomirani violinista</w:t>
            </w:r>
          </w:p>
        </w:tc>
        <w:tc>
          <w:tcPr>
            <w:tcW w:w="3377"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Violina</w:t>
            </w:r>
          </w:p>
        </w:tc>
      </w:tr>
      <w:tr w:rsidR="002C1315" w:rsidRPr="00877AEE" w:rsidTr="00877AEE">
        <w:trPr>
          <w:trHeight w:val="554"/>
        </w:trPr>
        <w:tc>
          <w:tcPr>
            <w:tcW w:w="4503"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Ivana Pantović</w:t>
            </w:r>
          </w:p>
        </w:tc>
        <w:tc>
          <w:tcPr>
            <w:tcW w:w="3550"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Specijalista opšte muzičke pedagogije-solfeđo</w:t>
            </w:r>
          </w:p>
        </w:tc>
        <w:tc>
          <w:tcPr>
            <w:tcW w:w="3377"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Solfeđo, horsko pjevanje i klavir</w:t>
            </w:r>
          </w:p>
        </w:tc>
      </w:tr>
      <w:tr w:rsidR="002C1315" w:rsidRPr="00877AEE" w:rsidTr="00877AEE">
        <w:trPr>
          <w:trHeight w:val="591"/>
        </w:trPr>
        <w:tc>
          <w:tcPr>
            <w:tcW w:w="4503"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mr Andrijana Vučetić-Obadović</w:t>
            </w:r>
          </w:p>
        </w:tc>
        <w:tc>
          <w:tcPr>
            <w:tcW w:w="3550"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Magistar harmonije i harmonske analize</w:t>
            </w:r>
          </w:p>
          <w:p w:rsidR="002C1315" w:rsidRPr="00877AEE" w:rsidRDefault="002C1315" w:rsidP="00877AEE">
            <w:pPr>
              <w:jc w:val="both"/>
              <w:rPr>
                <w:rFonts w:ascii="Times New Roman" w:hAnsi="Times New Roman" w:cs="Times New Roman"/>
                <w:sz w:val="24"/>
                <w:szCs w:val="24"/>
                <w:lang w:val="bs-Latn-BA"/>
              </w:rPr>
            </w:pPr>
          </w:p>
        </w:tc>
        <w:tc>
          <w:tcPr>
            <w:tcW w:w="3377"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Prof. muzičke početnice i solfeđa</w:t>
            </w:r>
          </w:p>
        </w:tc>
      </w:tr>
      <w:tr w:rsidR="002C1315" w:rsidRPr="00877AEE" w:rsidTr="00877AEE">
        <w:trPr>
          <w:trHeight w:val="269"/>
        </w:trPr>
        <w:tc>
          <w:tcPr>
            <w:tcW w:w="4503"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Dejan Vučetić</w:t>
            </w:r>
          </w:p>
        </w:tc>
        <w:tc>
          <w:tcPr>
            <w:tcW w:w="3550"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Diplomirani  muzički pedagog</w:t>
            </w:r>
          </w:p>
        </w:tc>
        <w:tc>
          <w:tcPr>
            <w:tcW w:w="3377"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Harmonika</w:t>
            </w:r>
          </w:p>
        </w:tc>
      </w:tr>
      <w:tr w:rsidR="002C1315" w:rsidRPr="00877AEE" w:rsidTr="00877AEE">
        <w:trPr>
          <w:trHeight w:val="269"/>
        </w:trPr>
        <w:tc>
          <w:tcPr>
            <w:tcW w:w="4503"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mr Melita Malezić</w:t>
            </w:r>
          </w:p>
        </w:tc>
        <w:tc>
          <w:tcPr>
            <w:tcW w:w="3550"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Magistar etnomuzikologije</w:t>
            </w:r>
          </w:p>
        </w:tc>
        <w:tc>
          <w:tcPr>
            <w:tcW w:w="3377"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Klavir, hor, solfeđo i orkestar</w:t>
            </w:r>
          </w:p>
        </w:tc>
      </w:tr>
      <w:tr w:rsidR="002C1315" w:rsidRPr="00877AEE" w:rsidTr="00877AEE">
        <w:trPr>
          <w:trHeight w:val="539"/>
        </w:trPr>
        <w:tc>
          <w:tcPr>
            <w:tcW w:w="4503"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Maša Raičević</w:t>
            </w:r>
          </w:p>
        </w:tc>
        <w:tc>
          <w:tcPr>
            <w:tcW w:w="3550"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Stepen specijalista-gudački instrumenti-violina</w:t>
            </w:r>
          </w:p>
        </w:tc>
        <w:tc>
          <w:tcPr>
            <w:tcW w:w="3377"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Violina i kamerna muzika</w:t>
            </w:r>
          </w:p>
        </w:tc>
      </w:tr>
      <w:tr w:rsidR="002C1315" w:rsidRPr="00877AEE" w:rsidTr="00877AEE">
        <w:trPr>
          <w:trHeight w:val="554"/>
        </w:trPr>
        <w:tc>
          <w:tcPr>
            <w:tcW w:w="4503"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Biljana Jokić</w:t>
            </w:r>
          </w:p>
        </w:tc>
        <w:tc>
          <w:tcPr>
            <w:tcW w:w="3550"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Stepen bachelor-opšta muzička pedagogija</w:t>
            </w:r>
          </w:p>
        </w:tc>
        <w:tc>
          <w:tcPr>
            <w:tcW w:w="3377"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Klavir</w:t>
            </w:r>
          </w:p>
        </w:tc>
      </w:tr>
      <w:tr w:rsidR="002C1315" w:rsidRPr="00877AEE" w:rsidTr="00877AEE">
        <w:trPr>
          <w:trHeight w:val="269"/>
        </w:trPr>
        <w:tc>
          <w:tcPr>
            <w:tcW w:w="4503" w:type="dxa"/>
            <w:shd w:val="clear" w:color="auto" w:fill="auto"/>
          </w:tcPr>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lang w:val="bs-Latn-BA"/>
              </w:rPr>
              <w:t>Nikolina Dobrašinović</w:t>
            </w:r>
          </w:p>
        </w:tc>
        <w:tc>
          <w:tcPr>
            <w:tcW w:w="3550"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Muzički izvođac- gitarista</w:t>
            </w:r>
          </w:p>
        </w:tc>
        <w:tc>
          <w:tcPr>
            <w:tcW w:w="3377"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Gitara</w:t>
            </w:r>
          </w:p>
        </w:tc>
      </w:tr>
      <w:tr w:rsidR="002C1315" w:rsidRPr="00877AEE" w:rsidTr="00877AEE">
        <w:trPr>
          <w:trHeight w:val="554"/>
        </w:trPr>
        <w:tc>
          <w:tcPr>
            <w:tcW w:w="4503"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Denisa Zaimović</w:t>
            </w:r>
          </w:p>
        </w:tc>
        <w:tc>
          <w:tcPr>
            <w:tcW w:w="3550"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Specijalista opšte muzičke pedagogije-solfeđo</w:t>
            </w:r>
          </w:p>
        </w:tc>
        <w:tc>
          <w:tcPr>
            <w:tcW w:w="3377"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 xml:space="preserve"> Muzička početnica, solfeđo, horsko pjevanje i klavir</w:t>
            </w:r>
          </w:p>
        </w:tc>
      </w:tr>
      <w:tr w:rsidR="002C1315" w:rsidRPr="00877AEE" w:rsidTr="00877AEE">
        <w:trPr>
          <w:trHeight w:val="144"/>
        </w:trPr>
        <w:tc>
          <w:tcPr>
            <w:tcW w:w="4503"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Slađana Furundžić</w:t>
            </w:r>
          </w:p>
        </w:tc>
        <w:tc>
          <w:tcPr>
            <w:tcW w:w="3550"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Diplomirani muzičar-flautista</w:t>
            </w:r>
          </w:p>
        </w:tc>
        <w:tc>
          <w:tcPr>
            <w:tcW w:w="3377"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Flauta</w:t>
            </w:r>
          </w:p>
        </w:tc>
      </w:tr>
      <w:tr w:rsidR="002C1315" w:rsidRPr="00877AEE" w:rsidTr="00877AEE">
        <w:trPr>
          <w:trHeight w:val="144"/>
        </w:trPr>
        <w:tc>
          <w:tcPr>
            <w:tcW w:w="4503"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Nikolina Šakotić</w:t>
            </w:r>
          </w:p>
        </w:tc>
        <w:tc>
          <w:tcPr>
            <w:tcW w:w="3550"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Stepen bachelor-opsta muzička pedagogija</w:t>
            </w:r>
          </w:p>
        </w:tc>
        <w:tc>
          <w:tcPr>
            <w:tcW w:w="3377"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Klavir</w:t>
            </w:r>
          </w:p>
        </w:tc>
      </w:tr>
      <w:tr w:rsidR="002C1315" w:rsidRPr="00877AEE" w:rsidTr="00877AEE">
        <w:trPr>
          <w:trHeight w:val="144"/>
        </w:trPr>
        <w:tc>
          <w:tcPr>
            <w:tcW w:w="4503"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Bratislav Radisavljević</w:t>
            </w:r>
          </w:p>
        </w:tc>
        <w:tc>
          <w:tcPr>
            <w:tcW w:w="3550"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Diplomirani teoretičar umjetnosti-muzički pedagog</w:t>
            </w:r>
          </w:p>
        </w:tc>
        <w:tc>
          <w:tcPr>
            <w:tcW w:w="3377"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Klavir,  harmonika i solfeđo</w:t>
            </w:r>
          </w:p>
        </w:tc>
      </w:tr>
      <w:tr w:rsidR="002C1315" w:rsidRPr="00877AEE" w:rsidTr="00877AEE">
        <w:trPr>
          <w:trHeight w:val="144"/>
        </w:trPr>
        <w:tc>
          <w:tcPr>
            <w:tcW w:w="4503"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Tea Domazetović</w:t>
            </w:r>
          </w:p>
        </w:tc>
        <w:tc>
          <w:tcPr>
            <w:tcW w:w="3550"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Diplomirani teoretičar umjetnosti-</w:t>
            </w:r>
            <w:r w:rsidRPr="00877AEE">
              <w:rPr>
                <w:rFonts w:ascii="Times New Roman" w:hAnsi="Times New Roman" w:cs="Times New Roman"/>
                <w:sz w:val="24"/>
                <w:szCs w:val="24"/>
                <w:lang w:val="bs-Latn-BA"/>
              </w:rPr>
              <w:lastRenderedPageBreak/>
              <w:t>muzički pedagog</w:t>
            </w:r>
          </w:p>
        </w:tc>
        <w:tc>
          <w:tcPr>
            <w:tcW w:w="3377"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lastRenderedPageBreak/>
              <w:t>Klavir i solfeđo</w:t>
            </w:r>
          </w:p>
        </w:tc>
      </w:tr>
      <w:tr w:rsidR="002C1315" w:rsidRPr="00877AEE" w:rsidTr="00877AEE">
        <w:trPr>
          <w:trHeight w:val="144"/>
        </w:trPr>
        <w:tc>
          <w:tcPr>
            <w:tcW w:w="4503"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lastRenderedPageBreak/>
              <w:t>Natalija  Djačenko</w:t>
            </w:r>
          </w:p>
        </w:tc>
        <w:tc>
          <w:tcPr>
            <w:tcW w:w="3550"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Diplomirani pijanista</w:t>
            </w:r>
          </w:p>
        </w:tc>
        <w:tc>
          <w:tcPr>
            <w:tcW w:w="3377"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Klavir i korepeticija</w:t>
            </w:r>
          </w:p>
        </w:tc>
      </w:tr>
      <w:tr w:rsidR="002C1315" w:rsidRPr="00877AEE" w:rsidTr="00877AEE">
        <w:trPr>
          <w:trHeight w:val="144"/>
        </w:trPr>
        <w:tc>
          <w:tcPr>
            <w:tcW w:w="4503"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Marija Medenica</w:t>
            </w:r>
          </w:p>
        </w:tc>
        <w:tc>
          <w:tcPr>
            <w:tcW w:w="3550"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Muzička izvođačica, solo pjevačica</w:t>
            </w:r>
          </w:p>
        </w:tc>
        <w:tc>
          <w:tcPr>
            <w:tcW w:w="3377"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Solo pjevanje</w:t>
            </w:r>
          </w:p>
        </w:tc>
      </w:tr>
      <w:tr w:rsidR="002C1315" w:rsidRPr="00877AEE" w:rsidTr="00877AEE">
        <w:trPr>
          <w:trHeight w:val="144"/>
        </w:trPr>
        <w:tc>
          <w:tcPr>
            <w:tcW w:w="4503"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Jovana Vukić</w:t>
            </w:r>
          </w:p>
        </w:tc>
        <w:tc>
          <w:tcPr>
            <w:tcW w:w="3550"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Muzicki izvođač,  solo klavirista</w:t>
            </w:r>
          </w:p>
          <w:p w:rsidR="002C1315" w:rsidRPr="00877AEE" w:rsidRDefault="002C1315" w:rsidP="00877AEE">
            <w:pPr>
              <w:jc w:val="both"/>
              <w:rPr>
                <w:rFonts w:ascii="Times New Roman" w:hAnsi="Times New Roman" w:cs="Times New Roman"/>
                <w:sz w:val="24"/>
                <w:szCs w:val="24"/>
                <w:lang w:val="bs-Latn-BA"/>
              </w:rPr>
            </w:pPr>
          </w:p>
        </w:tc>
        <w:tc>
          <w:tcPr>
            <w:tcW w:w="3377"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Klavir i korepeticija</w:t>
            </w:r>
          </w:p>
        </w:tc>
      </w:tr>
      <w:tr w:rsidR="002C1315" w:rsidRPr="00877AEE" w:rsidTr="00877AEE">
        <w:trPr>
          <w:trHeight w:val="144"/>
        </w:trPr>
        <w:tc>
          <w:tcPr>
            <w:tcW w:w="4503"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Mirjana Novović</w:t>
            </w:r>
          </w:p>
        </w:tc>
        <w:tc>
          <w:tcPr>
            <w:tcW w:w="3550"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Stepen bachelor, gudački instrument-violina</w:t>
            </w:r>
          </w:p>
          <w:p w:rsidR="002C1315" w:rsidRPr="00877AEE" w:rsidRDefault="002C1315" w:rsidP="00877AEE">
            <w:pPr>
              <w:jc w:val="both"/>
              <w:rPr>
                <w:rFonts w:ascii="Times New Roman" w:hAnsi="Times New Roman" w:cs="Times New Roman"/>
                <w:sz w:val="24"/>
                <w:szCs w:val="24"/>
                <w:lang w:val="bs-Latn-BA"/>
              </w:rPr>
            </w:pPr>
          </w:p>
          <w:p w:rsidR="002C1315" w:rsidRPr="00877AEE" w:rsidRDefault="002C1315" w:rsidP="00877AEE">
            <w:pPr>
              <w:jc w:val="both"/>
              <w:rPr>
                <w:rFonts w:ascii="Times New Roman" w:hAnsi="Times New Roman" w:cs="Times New Roman"/>
                <w:sz w:val="24"/>
                <w:szCs w:val="24"/>
                <w:lang w:val="bs-Latn-BA"/>
              </w:rPr>
            </w:pPr>
          </w:p>
        </w:tc>
        <w:tc>
          <w:tcPr>
            <w:tcW w:w="3377"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Violina i klavir</w:t>
            </w:r>
          </w:p>
        </w:tc>
      </w:tr>
      <w:tr w:rsidR="002C1315" w:rsidRPr="00877AEE" w:rsidTr="00877AEE">
        <w:trPr>
          <w:trHeight w:val="144"/>
        </w:trPr>
        <w:tc>
          <w:tcPr>
            <w:tcW w:w="4503"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Julija Dobrašinović</w:t>
            </w:r>
          </w:p>
        </w:tc>
        <w:tc>
          <w:tcPr>
            <w:tcW w:w="3550"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 xml:space="preserve">Nastavnik muzičkog vaspitanja </w:t>
            </w:r>
          </w:p>
        </w:tc>
        <w:tc>
          <w:tcPr>
            <w:tcW w:w="3377"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Klavir</w:t>
            </w:r>
          </w:p>
        </w:tc>
      </w:tr>
      <w:tr w:rsidR="002C1315" w:rsidRPr="00877AEE" w:rsidTr="00877AEE">
        <w:trPr>
          <w:trHeight w:val="144"/>
        </w:trPr>
        <w:tc>
          <w:tcPr>
            <w:tcW w:w="4503"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Danilo Sekulić</w:t>
            </w:r>
          </w:p>
        </w:tc>
        <w:tc>
          <w:tcPr>
            <w:tcW w:w="3550"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Muzički izvođač</w:t>
            </w:r>
          </w:p>
        </w:tc>
        <w:tc>
          <w:tcPr>
            <w:tcW w:w="3377"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Gitara</w:t>
            </w:r>
          </w:p>
        </w:tc>
      </w:tr>
      <w:tr w:rsidR="002C1315" w:rsidRPr="00877AEE" w:rsidTr="00877AEE">
        <w:trPr>
          <w:trHeight w:val="144"/>
        </w:trPr>
        <w:tc>
          <w:tcPr>
            <w:tcW w:w="4503"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Biljana Dedić</w:t>
            </w:r>
          </w:p>
        </w:tc>
        <w:tc>
          <w:tcPr>
            <w:tcW w:w="3550"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 xml:space="preserve">Diplomirani flautista </w:t>
            </w:r>
          </w:p>
        </w:tc>
        <w:tc>
          <w:tcPr>
            <w:tcW w:w="3377"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Flauta</w:t>
            </w:r>
          </w:p>
        </w:tc>
      </w:tr>
      <w:tr w:rsidR="002C1315" w:rsidRPr="00877AEE" w:rsidTr="00877AEE">
        <w:trPr>
          <w:trHeight w:val="144"/>
        </w:trPr>
        <w:tc>
          <w:tcPr>
            <w:tcW w:w="4503"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Igor Rabrenović</w:t>
            </w:r>
          </w:p>
        </w:tc>
        <w:tc>
          <w:tcPr>
            <w:tcW w:w="3550"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 xml:space="preserve">Stepen bachelor- opsta muzicka pedagogija </w:t>
            </w:r>
          </w:p>
        </w:tc>
        <w:tc>
          <w:tcPr>
            <w:tcW w:w="3377"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Klavir</w:t>
            </w:r>
          </w:p>
        </w:tc>
      </w:tr>
    </w:tbl>
    <w:p w:rsidR="002C1315" w:rsidRPr="00877AEE" w:rsidRDefault="002C1315" w:rsidP="00877AEE">
      <w:pPr>
        <w:jc w:val="both"/>
        <w:rPr>
          <w:rFonts w:ascii="Times New Roman" w:hAnsi="Times New Roman" w:cs="Times New Roman"/>
          <w:b/>
          <w:sz w:val="24"/>
          <w:szCs w:val="24"/>
        </w:rPr>
      </w:pPr>
    </w:p>
    <w:p w:rsidR="00774972" w:rsidRPr="00774972" w:rsidRDefault="00774972" w:rsidP="00774972">
      <w:pPr>
        <w:jc w:val="both"/>
        <w:rPr>
          <w:rFonts w:ascii="Times New Roman" w:hAnsi="Times New Roman" w:cs="Times New Roman"/>
          <w:sz w:val="24"/>
          <w:szCs w:val="24"/>
          <w:lang w:val="sr-Latn-CS"/>
        </w:rPr>
      </w:pPr>
    </w:p>
    <w:p w:rsidR="002C1315" w:rsidRPr="00877AEE" w:rsidRDefault="002C1315" w:rsidP="00877AEE">
      <w:pPr>
        <w:tabs>
          <w:tab w:val="left" w:pos="510"/>
          <w:tab w:val="center" w:pos="5665"/>
        </w:tabs>
        <w:jc w:val="both"/>
        <w:rPr>
          <w:rFonts w:ascii="Times New Roman" w:hAnsi="Times New Roman" w:cs="Times New Roman"/>
          <w:b/>
          <w:bCs/>
          <w:sz w:val="24"/>
          <w:szCs w:val="24"/>
          <w:lang w:val="bs-Latn-BA"/>
        </w:rPr>
      </w:pPr>
      <w:r w:rsidRPr="00877AEE">
        <w:rPr>
          <w:rFonts w:ascii="Times New Roman" w:hAnsi="Times New Roman" w:cs="Times New Roman"/>
          <w:b/>
          <w:bCs/>
          <w:sz w:val="24"/>
          <w:szCs w:val="24"/>
          <w:lang w:val="bs-Latn-BA"/>
        </w:rPr>
        <w:t>Pomoćno osoblje u školi:</w:t>
      </w:r>
    </w:p>
    <w:p w:rsidR="002C1315" w:rsidRPr="00877AEE" w:rsidRDefault="002C1315" w:rsidP="00877AEE">
      <w:pPr>
        <w:jc w:val="both"/>
        <w:rPr>
          <w:rFonts w:ascii="Times New Roman" w:hAnsi="Times New Roman" w:cs="Times New Roman"/>
          <w:b/>
          <w:bCs/>
          <w:sz w:val="24"/>
          <w:szCs w:val="24"/>
          <w:lang w:val="bs-Latn-BA"/>
        </w:rPr>
      </w:pPr>
    </w:p>
    <w:tbl>
      <w:tblPr>
        <w:tblW w:w="1148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9"/>
        <w:gridCol w:w="2706"/>
        <w:gridCol w:w="3434"/>
      </w:tblGrid>
      <w:tr w:rsidR="002C1315" w:rsidRPr="00877AEE" w:rsidTr="00877AEE">
        <w:trPr>
          <w:trHeight w:val="624"/>
        </w:trPr>
        <w:tc>
          <w:tcPr>
            <w:tcW w:w="5349" w:type="dxa"/>
            <w:shd w:val="clear" w:color="auto" w:fill="92CDDC"/>
          </w:tcPr>
          <w:p w:rsidR="002C1315" w:rsidRPr="00877AEE" w:rsidRDefault="002C1315" w:rsidP="00877AEE">
            <w:pPr>
              <w:jc w:val="both"/>
              <w:rPr>
                <w:rFonts w:ascii="Times New Roman" w:hAnsi="Times New Roman" w:cs="Times New Roman"/>
                <w:b/>
                <w:bCs/>
                <w:sz w:val="24"/>
                <w:szCs w:val="24"/>
                <w:lang w:val="bs-Latn-BA"/>
              </w:rPr>
            </w:pPr>
            <w:r w:rsidRPr="00877AEE">
              <w:rPr>
                <w:rFonts w:ascii="Times New Roman" w:hAnsi="Times New Roman" w:cs="Times New Roman"/>
                <w:b/>
                <w:bCs/>
                <w:sz w:val="24"/>
                <w:szCs w:val="24"/>
                <w:lang w:val="bs-Latn-BA"/>
              </w:rPr>
              <w:t>Ime i prezime:</w:t>
            </w:r>
          </w:p>
          <w:p w:rsidR="002C1315" w:rsidRPr="00877AEE" w:rsidRDefault="002C1315" w:rsidP="00877AEE">
            <w:pPr>
              <w:jc w:val="both"/>
              <w:rPr>
                <w:rFonts w:ascii="Times New Roman" w:hAnsi="Times New Roman" w:cs="Times New Roman"/>
                <w:b/>
                <w:bCs/>
                <w:sz w:val="24"/>
                <w:szCs w:val="24"/>
                <w:lang w:val="bs-Latn-BA"/>
              </w:rPr>
            </w:pPr>
          </w:p>
        </w:tc>
        <w:tc>
          <w:tcPr>
            <w:tcW w:w="2706" w:type="dxa"/>
            <w:shd w:val="clear" w:color="auto" w:fill="92CDDC"/>
          </w:tcPr>
          <w:p w:rsidR="002C1315" w:rsidRPr="00877AEE" w:rsidRDefault="002C1315" w:rsidP="00877AEE">
            <w:pPr>
              <w:jc w:val="both"/>
              <w:rPr>
                <w:rFonts w:ascii="Times New Roman" w:hAnsi="Times New Roman" w:cs="Times New Roman"/>
                <w:b/>
                <w:bCs/>
                <w:sz w:val="24"/>
                <w:szCs w:val="24"/>
                <w:lang w:val="bs-Latn-BA"/>
              </w:rPr>
            </w:pPr>
            <w:r w:rsidRPr="00877AEE">
              <w:rPr>
                <w:rFonts w:ascii="Times New Roman" w:hAnsi="Times New Roman" w:cs="Times New Roman"/>
                <w:b/>
                <w:bCs/>
                <w:sz w:val="24"/>
                <w:szCs w:val="24"/>
                <w:lang w:val="bs-Latn-BA"/>
              </w:rPr>
              <w:t>Zvanje</w:t>
            </w:r>
          </w:p>
        </w:tc>
        <w:tc>
          <w:tcPr>
            <w:tcW w:w="3434" w:type="dxa"/>
            <w:shd w:val="clear" w:color="auto" w:fill="92CDDC"/>
          </w:tcPr>
          <w:p w:rsidR="002C1315" w:rsidRPr="00877AEE" w:rsidRDefault="002C1315" w:rsidP="00877AEE">
            <w:pPr>
              <w:jc w:val="both"/>
              <w:rPr>
                <w:rFonts w:ascii="Times New Roman" w:hAnsi="Times New Roman" w:cs="Times New Roman"/>
                <w:b/>
                <w:bCs/>
                <w:sz w:val="24"/>
                <w:szCs w:val="24"/>
                <w:lang w:val="bs-Latn-BA"/>
              </w:rPr>
            </w:pPr>
            <w:r w:rsidRPr="00877AEE">
              <w:rPr>
                <w:rFonts w:ascii="Times New Roman" w:hAnsi="Times New Roman" w:cs="Times New Roman"/>
                <w:b/>
                <w:bCs/>
                <w:sz w:val="24"/>
                <w:szCs w:val="24"/>
                <w:lang w:val="bs-Latn-BA"/>
              </w:rPr>
              <w:t>Obavlja posao</w:t>
            </w:r>
          </w:p>
        </w:tc>
      </w:tr>
      <w:tr w:rsidR="002C1315" w:rsidRPr="00877AEE" w:rsidTr="00877AEE">
        <w:trPr>
          <w:trHeight w:val="542"/>
        </w:trPr>
        <w:tc>
          <w:tcPr>
            <w:tcW w:w="5349"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Olivera Savić</w:t>
            </w:r>
          </w:p>
        </w:tc>
        <w:tc>
          <w:tcPr>
            <w:tcW w:w="2706"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Mašin bravar</w:t>
            </w:r>
          </w:p>
        </w:tc>
        <w:tc>
          <w:tcPr>
            <w:tcW w:w="3434"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Higijeničarka</w:t>
            </w:r>
          </w:p>
        </w:tc>
      </w:tr>
      <w:tr w:rsidR="002C1315" w:rsidRPr="00877AEE" w:rsidTr="00877AEE">
        <w:trPr>
          <w:trHeight w:val="542"/>
        </w:trPr>
        <w:tc>
          <w:tcPr>
            <w:tcW w:w="5349"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Ozren Bojović</w:t>
            </w:r>
          </w:p>
        </w:tc>
        <w:tc>
          <w:tcPr>
            <w:tcW w:w="2706"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Mašinski tehničar</w:t>
            </w:r>
          </w:p>
        </w:tc>
        <w:tc>
          <w:tcPr>
            <w:tcW w:w="3434" w:type="dxa"/>
            <w:shd w:val="clear" w:color="auto" w:fill="auto"/>
          </w:tcPr>
          <w:p w:rsidR="002C1315" w:rsidRPr="00877AEE" w:rsidRDefault="002C1315" w:rsidP="00877AEE">
            <w:pPr>
              <w:jc w:val="both"/>
              <w:rPr>
                <w:rFonts w:ascii="Times New Roman" w:hAnsi="Times New Roman" w:cs="Times New Roman"/>
                <w:sz w:val="24"/>
                <w:szCs w:val="24"/>
                <w:lang w:val="bs-Latn-BA"/>
              </w:rPr>
            </w:pPr>
            <w:r w:rsidRPr="00877AEE">
              <w:rPr>
                <w:rFonts w:ascii="Times New Roman" w:hAnsi="Times New Roman" w:cs="Times New Roman"/>
                <w:sz w:val="24"/>
                <w:szCs w:val="24"/>
                <w:lang w:val="bs-Latn-BA"/>
              </w:rPr>
              <w:t>Domar</w:t>
            </w:r>
          </w:p>
        </w:tc>
      </w:tr>
    </w:tbl>
    <w:p w:rsidR="002C1315" w:rsidRPr="00877AEE" w:rsidRDefault="002C1315" w:rsidP="00877AEE">
      <w:pPr>
        <w:keepNext/>
        <w:jc w:val="both"/>
        <w:outlineLvl w:val="0"/>
        <w:rPr>
          <w:rFonts w:ascii="Times New Roman" w:hAnsi="Times New Roman" w:cs="Times New Roman"/>
          <w:b/>
          <w:color w:val="003366"/>
          <w:sz w:val="24"/>
          <w:szCs w:val="24"/>
        </w:rPr>
      </w:pPr>
      <w:bookmarkStart w:id="14" w:name="_Toc280179924"/>
    </w:p>
    <w:p w:rsidR="002C1315" w:rsidRPr="00877AEE" w:rsidRDefault="002C1315" w:rsidP="00877AEE">
      <w:pPr>
        <w:keepNext/>
        <w:jc w:val="both"/>
        <w:outlineLvl w:val="0"/>
        <w:rPr>
          <w:rFonts w:ascii="Times New Roman" w:hAnsi="Times New Roman" w:cs="Times New Roman"/>
          <w:b/>
          <w:color w:val="003366"/>
          <w:sz w:val="24"/>
          <w:szCs w:val="24"/>
        </w:rPr>
      </w:pPr>
      <w:r w:rsidRPr="00877AEE">
        <w:rPr>
          <w:rFonts w:ascii="Times New Roman" w:hAnsi="Times New Roman" w:cs="Times New Roman"/>
          <w:b/>
          <w:color w:val="003366"/>
          <w:sz w:val="24"/>
          <w:szCs w:val="24"/>
        </w:rPr>
        <w:t>PODACI O OBRAZOVN</w:t>
      </w:r>
      <w:r w:rsidRPr="00877AEE">
        <w:rPr>
          <w:rFonts w:ascii="Times New Roman" w:hAnsi="Times New Roman" w:cs="Times New Roman"/>
          <w:b/>
          <w:color w:val="003366"/>
          <w:sz w:val="24"/>
          <w:szCs w:val="24"/>
          <w:lang w:val="sr-Cyrl-CS"/>
        </w:rPr>
        <w:t xml:space="preserve">O </w:t>
      </w:r>
      <w:r w:rsidRPr="00877AEE">
        <w:rPr>
          <w:rFonts w:ascii="Times New Roman" w:hAnsi="Times New Roman" w:cs="Times New Roman"/>
          <w:b/>
          <w:color w:val="003366"/>
          <w:sz w:val="24"/>
          <w:szCs w:val="24"/>
        </w:rPr>
        <w:t>- NASTAVNOM PROCESU</w:t>
      </w:r>
      <w:bookmarkEnd w:id="14"/>
    </w:p>
    <w:p w:rsidR="002C1315" w:rsidRPr="00877AEE" w:rsidRDefault="002C1315" w:rsidP="00877AEE">
      <w:pPr>
        <w:tabs>
          <w:tab w:val="left" w:pos="720"/>
          <w:tab w:val="center" w:pos="4320"/>
          <w:tab w:val="right" w:pos="8640"/>
        </w:tabs>
        <w:jc w:val="both"/>
        <w:rPr>
          <w:rFonts w:ascii="Times New Roman" w:hAnsi="Times New Roman" w:cs="Times New Roman"/>
          <w:color w:val="003366"/>
          <w:sz w:val="24"/>
          <w:szCs w:val="24"/>
          <w:lang w:val="pl-PL"/>
        </w:rPr>
      </w:pPr>
    </w:p>
    <w:p w:rsidR="002C1315" w:rsidRPr="00877AEE" w:rsidRDefault="002C1315" w:rsidP="00877AEE">
      <w:pPr>
        <w:keepNext/>
        <w:jc w:val="both"/>
        <w:outlineLvl w:val="0"/>
        <w:rPr>
          <w:rFonts w:ascii="Times New Roman" w:hAnsi="Times New Roman" w:cs="Times New Roman"/>
          <w:b/>
          <w:color w:val="17365D"/>
          <w:sz w:val="24"/>
          <w:szCs w:val="24"/>
        </w:rPr>
      </w:pPr>
      <w:bookmarkStart w:id="15" w:name="_Toc280179925"/>
      <w:r w:rsidRPr="00877AEE">
        <w:rPr>
          <w:rFonts w:ascii="Times New Roman" w:hAnsi="Times New Roman" w:cs="Times New Roman"/>
          <w:b/>
          <w:color w:val="17365D"/>
          <w:sz w:val="24"/>
          <w:szCs w:val="24"/>
        </w:rPr>
        <w:t xml:space="preserve">                                         Područja rada i obrazovni programi</w:t>
      </w:r>
      <w:bookmarkEnd w:id="15"/>
    </w:p>
    <w:tbl>
      <w:tblPr>
        <w:tblW w:w="7800" w:type="dxa"/>
        <w:jc w:val="center"/>
        <w:tblCellSpacing w:w="20" w:type="dxa"/>
        <w:tblBorders>
          <w:top w:val="inset" w:sz="2" w:space="0" w:color="FFFFFF"/>
          <w:left w:val="inset" w:sz="2" w:space="0" w:color="FFFFFF"/>
          <w:bottom w:val="outset" w:sz="2" w:space="0" w:color="FFFFFF"/>
          <w:right w:val="outset" w:sz="2" w:space="0" w:color="FFFFFF"/>
          <w:insideH w:val="inset" w:sz="2" w:space="0" w:color="FFFFFF"/>
          <w:insideV w:val="inset" w:sz="2" w:space="0" w:color="FFFFFF"/>
        </w:tblBorders>
        <w:tblLayout w:type="fixed"/>
        <w:tblCellMar>
          <w:left w:w="115" w:type="dxa"/>
          <w:right w:w="115" w:type="dxa"/>
        </w:tblCellMar>
        <w:tblLook w:val="01E0"/>
      </w:tblPr>
      <w:tblGrid>
        <w:gridCol w:w="1560"/>
        <w:gridCol w:w="1560"/>
        <w:gridCol w:w="1705"/>
        <w:gridCol w:w="1415"/>
        <w:gridCol w:w="1560"/>
      </w:tblGrid>
      <w:tr w:rsidR="002C1315" w:rsidRPr="00877AEE" w:rsidTr="00877AEE">
        <w:trPr>
          <w:tblCellSpacing w:w="20" w:type="dxa"/>
          <w:jc w:val="center"/>
        </w:trPr>
        <w:tc>
          <w:tcPr>
            <w:tcW w:w="1500" w:type="dxa"/>
            <w:tcBorders>
              <w:top w:val="inset" w:sz="2" w:space="0" w:color="FFFFFF"/>
              <w:left w:val="inset" w:sz="2" w:space="0" w:color="FFFFFF"/>
              <w:bottom w:val="inset" w:sz="2" w:space="0" w:color="FFFFFF"/>
              <w:right w:val="inset" w:sz="2" w:space="0" w:color="FFFFFF"/>
            </w:tcBorders>
            <w:shd w:val="clear" w:color="auto" w:fill="808080"/>
            <w:vAlign w:val="center"/>
            <w:hideMark/>
          </w:tcPr>
          <w:p w:rsidR="002C1315" w:rsidRPr="00877AEE" w:rsidRDefault="002C1315" w:rsidP="00877AEE">
            <w:pPr>
              <w:jc w:val="both"/>
              <w:rPr>
                <w:rFonts w:ascii="Times New Roman" w:eastAsia="Calibri" w:hAnsi="Times New Roman" w:cs="Times New Roman"/>
                <w:color w:val="FFFFFF"/>
                <w:sz w:val="24"/>
                <w:szCs w:val="24"/>
                <w:lang w:val="sr-Latn-CS"/>
              </w:rPr>
            </w:pPr>
            <w:r w:rsidRPr="00877AEE">
              <w:rPr>
                <w:rFonts w:ascii="Times New Roman" w:eastAsia="Calibri" w:hAnsi="Times New Roman" w:cs="Times New Roman"/>
                <w:color w:val="FFFFFF"/>
                <w:sz w:val="24"/>
                <w:szCs w:val="24"/>
                <w:lang w:val="sr-Latn-CS"/>
              </w:rPr>
              <w:t>Područj</w:t>
            </w:r>
            <w:r w:rsidRPr="00877AEE">
              <w:rPr>
                <w:rFonts w:ascii="Times New Roman" w:eastAsia="Calibri" w:hAnsi="Times New Roman" w:cs="Times New Roman"/>
                <w:color w:val="FFFFFF"/>
                <w:sz w:val="24"/>
                <w:szCs w:val="24"/>
                <w:lang w:val="sr-Cyrl-CS"/>
              </w:rPr>
              <w:t>e</w:t>
            </w:r>
            <w:r w:rsidRPr="00877AEE">
              <w:rPr>
                <w:rFonts w:ascii="Times New Roman" w:eastAsia="Calibri" w:hAnsi="Times New Roman" w:cs="Times New Roman"/>
                <w:color w:val="FFFFFF"/>
                <w:sz w:val="24"/>
                <w:szCs w:val="24"/>
                <w:lang w:val="sr-Latn-CS"/>
              </w:rPr>
              <w:t xml:space="preserve"> rada za koja je škola verifikovana</w:t>
            </w:r>
          </w:p>
        </w:tc>
        <w:tc>
          <w:tcPr>
            <w:tcW w:w="1520" w:type="dxa"/>
            <w:tcBorders>
              <w:top w:val="inset" w:sz="2" w:space="0" w:color="FFFFFF"/>
              <w:left w:val="inset" w:sz="2" w:space="0" w:color="FFFFFF"/>
              <w:bottom w:val="inset" w:sz="2" w:space="0" w:color="FFFFFF"/>
              <w:right w:val="inset" w:sz="2" w:space="0" w:color="FFFFFF"/>
            </w:tcBorders>
            <w:shd w:val="clear" w:color="auto" w:fill="808080"/>
            <w:vAlign w:val="center"/>
            <w:hideMark/>
          </w:tcPr>
          <w:p w:rsidR="002C1315" w:rsidRPr="00877AEE" w:rsidRDefault="002C1315" w:rsidP="00877AEE">
            <w:pPr>
              <w:jc w:val="both"/>
              <w:rPr>
                <w:rFonts w:ascii="Times New Roman" w:eastAsia="Calibri" w:hAnsi="Times New Roman" w:cs="Times New Roman"/>
                <w:color w:val="FFFFFF"/>
                <w:sz w:val="24"/>
                <w:szCs w:val="24"/>
                <w:lang w:val="sr-Latn-CS"/>
              </w:rPr>
            </w:pPr>
            <w:r w:rsidRPr="00877AEE">
              <w:rPr>
                <w:rFonts w:ascii="Times New Roman" w:eastAsia="Calibri" w:hAnsi="Times New Roman" w:cs="Times New Roman"/>
                <w:color w:val="FFFFFF"/>
                <w:sz w:val="24"/>
                <w:szCs w:val="24"/>
                <w:lang w:val="sr-Latn-CS"/>
              </w:rPr>
              <w:t>Obrazovni program</w:t>
            </w:r>
          </w:p>
        </w:tc>
        <w:tc>
          <w:tcPr>
            <w:tcW w:w="1665" w:type="dxa"/>
            <w:tcBorders>
              <w:top w:val="inset" w:sz="2" w:space="0" w:color="FFFFFF"/>
              <w:left w:val="inset" w:sz="2" w:space="0" w:color="FFFFFF"/>
              <w:bottom w:val="inset" w:sz="2" w:space="0" w:color="FFFFFF"/>
              <w:right w:val="inset" w:sz="2" w:space="0" w:color="FFFFFF"/>
            </w:tcBorders>
            <w:shd w:val="clear" w:color="auto" w:fill="808080"/>
            <w:vAlign w:val="center"/>
            <w:hideMark/>
          </w:tcPr>
          <w:p w:rsidR="002C1315" w:rsidRPr="00877AEE" w:rsidRDefault="002C1315" w:rsidP="00877AEE">
            <w:pPr>
              <w:jc w:val="both"/>
              <w:rPr>
                <w:rFonts w:ascii="Times New Roman" w:eastAsia="Calibri" w:hAnsi="Times New Roman" w:cs="Times New Roman"/>
                <w:color w:val="FFFFFF"/>
                <w:sz w:val="24"/>
                <w:szCs w:val="24"/>
                <w:lang w:val="sr-Latn-CS"/>
              </w:rPr>
            </w:pPr>
            <w:r w:rsidRPr="00877AEE">
              <w:rPr>
                <w:rFonts w:ascii="Times New Roman" w:eastAsia="Calibri" w:hAnsi="Times New Roman" w:cs="Times New Roman"/>
                <w:color w:val="FFFFFF"/>
                <w:sz w:val="24"/>
                <w:szCs w:val="24"/>
                <w:lang w:val="sr-Latn-CS"/>
              </w:rPr>
              <w:t>Matična ustanova</w:t>
            </w:r>
          </w:p>
        </w:tc>
        <w:tc>
          <w:tcPr>
            <w:tcW w:w="1375" w:type="dxa"/>
            <w:tcBorders>
              <w:top w:val="inset" w:sz="2" w:space="0" w:color="FFFFFF"/>
              <w:left w:val="inset" w:sz="2" w:space="0" w:color="FFFFFF"/>
              <w:bottom w:val="inset" w:sz="2" w:space="0" w:color="FFFFFF"/>
              <w:right w:val="inset" w:sz="2" w:space="0" w:color="FFFFFF"/>
            </w:tcBorders>
            <w:shd w:val="clear" w:color="auto" w:fill="808080"/>
            <w:vAlign w:val="center"/>
            <w:hideMark/>
          </w:tcPr>
          <w:p w:rsidR="002C1315" w:rsidRPr="00877AEE" w:rsidRDefault="002C1315" w:rsidP="00877AEE">
            <w:pPr>
              <w:jc w:val="both"/>
              <w:rPr>
                <w:rFonts w:ascii="Times New Roman" w:eastAsia="Calibri" w:hAnsi="Times New Roman" w:cs="Times New Roman"/>
                <w:color w:val="FFFFFF"/>
                <w:sz w:val="24"/>
                <w:szCs w:val="24"/>
                <w:lang w:val="sr-Latn-CS"/>
              </w:rPr>
            </w:pPr>
            <w:r w:rsidRPr="00877AEE">
              <w:rPr>
                <w:rFonts w:ascii="Times New Roman" w:eastAsia="Calibri" w:hAnsi="Times New Roman" w:cs="Times New Roman"/>
                <w:color w:val="FFFFFF"/>
                <w:sz w:val="24"/>
                <w:szCs w:val="24"/>
                <w:lang w:val="sr-Latn-CS"/>
              </w:rPr>
              <w:t>PU Plav</w:t>
            </w:r>
          </w:p>
        </w:tc>
        <w:tc>
          <w:tcPr>
            <w:tcW w:w="1500" w:type="dxa"/>
            <w:tcBorders>
              <w:top w:val="inset" w:sz="2" w:space="0" w:color="FFFFFF"/>
              <w:left w:val="inset" w:sz="2" w:space="0" w:color="FFFFFF"/>
              <w:bottom w:val="inset" w:sz="2" w:space="0" w:color="FFFFFF"/>
              <w:right w:val="inset" w:sz="2" w:space="0" w:color="FFFFFF"/>
            </w:tcBorders>
            <w:shd w:val="clear" w:color="auto" w:fill="808080"/>
            <w:vAlign w:val="center"/>
            <w:hideMark/>
          </w:tcPr>
          <w:p w:rsidR="002C1315" w:rsidRPr="00877AEE" w:rsidRDefault="002C1315" w:rsidP="00877AEE">
            <w:pPr>
              <w:jc w:val="both"/>
              <w:rPr>
                <w:rFonts w:ascii="Times New Roman" w:eastAsia="Calibri" w:hAnsi="Times New Roman" w:cs="Times New Roman"/>
                <w:color w:val="FFFFFF"/>
                <w:sz w:val="24"/>
                <w:szCs w:val="24"/>
                <w:lang w:val="sr-Latn-CS"/>
              </w:rPr>
            </w:pPr>
            <w:r w:rsidRPr="00877AEE">
              <w:rPr>
                <w:rFonts w:ascii="Times New Roman" w:eastAsia="Calibri" w:hAnsi="Times New Roman" w:cs="Times New Roman"/>
                <w:color w:val="FFFFFF"/>
                <w:sz w:val="24"/>
                <w:szCs w:val="24"/>
                <w:lang w:val="sr-Latn-CS"/>
              </w:rPr>
              <w:t>Trenutni  Broj</w:t>
            </w:r>
          </w:p>
          <w:p w:rsidR="002C1315" w:rsidRPr="00877AEE" w:rsidRDefault="002C1315" w:rsidP="00877AEE">
            <w:pPr>
              <w:jc w:val="both"/>
              <w:rPr>
                <w:rFonts w:ascii="Times New Roman" w:eastAsia="Calibri" w:hAnsi="Times New Roman" w:cs="Times New Roman"/>
                <w:color w:val="FFFFFF"/>
                <w:sz w:val="24"/>
                <w:szCs w:val="24"/>
                <w:lang w:val="sr-Latn-CS"/>
              </w:rPr>
            </w:pPr>
            <w:r w:rsidRPr="00877AEE">
              <w:rPr>
                <w:rFonts w:ascii="Times New Roman" w:eastAsia="Calibri" w:hAnsi="Times New Roman" w:cs="Times New Roman"/>
                <w:color w:val="FFFFFF"/>
                <w:sz w:val="24"/>
                <w:szCs w:val="24"/>
                <w:lang w:val="sr-Latn-CS"/>
              </w:rPr>
              <w:t>Odjeljenja</w:t>
            </w:r>
          </w:p>
        </w:tc>
      </w:tr>
      <w:tr w:rsidR="002C1315" w:rsidRPr="00877AEE" w:rsidTr="00877AEE">
        <w:trPr>
          <w:trHeight w:val="720"/>
          <w:tblCellSpacing w:w="20" w:type="dxa"/>
          <w:jc w:val="center"/>
        </w:trPr>
        <w:tc>
          <w:tcPr>
            <w:tcW w:w="1500" w:type="dxa"/>
            <w:vMerge w:val="restart"/>
            <w:tcBorders>
              <w:top w:val="inset" w:sz="2" w:space="0" w:color="FFFFFF"/>
              <w:left w:val="inset" w:sz="2" w:space="0" w:color="FFFFFF"/>
              <w:right w:val="inset" w:sz="2" w:space="0" w:color="FFFFFF"/>
            </w:tcBorders>
            <w:shd w:val="clear" w:color="auto" w:fill="808080"/>
            <w:vAlign w:val="center"/>
          </w:tcPr>
          <w:p w:rsidR="002C1315" w:rsidRPr="00877AEE" w:rsidRDefault="002C1315" w:rsidP="00877AEE">
            <w:pPr>
              <w:jc w:val="both"/>
              <w:rPr>
                <w:rFonts w:ascii="Times New Roman" w:eastAsia="Calibri" w:hAnsi="Times New Roman" w:cs="Times New Roman"/>
                <w:sz w:val="24"/>
                <w:szCs w:val="24"/>
              </w:rPr>
            </w:pPr>
            <w:r w:rsidRPr="00877AEE">
              <w:rPr>
                <w:rFonts w:ascii="Times New Roman" w:eastAsia="Calibri" w:hAnsi="Times New Roman" w:cs="Times New Roman"/>
                <w:sz w:val="24"/>
                <w:szCs w:val="24"/>
              </w:rPr>
              <w:t>Obrazovanje po novom-reformisanom programu</w:t>
            </w:r>
          </w:p>
        </w:tc>
        <w:tc>
          <w:tcPr>
            <w:tcW w:w="1520" w:type="dxa"/>
            <w:tcBorders>
              <w:top w:val="inset" w:sz="2" w:space="0" w:color="FFFFFF"/>
              <w:left w:val="inset" w:sz="2" w:space="0" w:color="FFFFFF"/>
              <w:bottom w:val="inset" w:sz="2" w:space="0" w:color="FFFFFF"/>
              <w:right w:val="inset" w:sz="2" w:space="0" w:color="FFFFFF"/>
            </w:tcBorders>
            <w:shd w:val="clear" w:color="auto" w:fill="808080"/>
            <w:vAlign w:val="center"/>
          </w:tcPr>
          <w:p w:rsidR="002C1315" w:rsidRPr="00877AEE" w:rsidRDefault="002C1315" w:rsidP="00877AEE">
            <w:pPr>
              <w:jc w:val="both"/>
              <w:rPr>
                <w:rFonts w:ascii="Times New Roman" w:eastAsia="Calibri" w:hAnsi="Times New Roman" w:cs="Times New Roman"/>
                <w:sz w:val="24"/>
                <w:szCs w:val="24"/>
              </w:rPr>
            </w:pPr>
            <w:r w:rsidRPr="00877AEE">
              <w:rPr>
                <w:rFonts w:ascii="Times New Roman" w:eastAsia="Calibri" w:hAnsi="Times New Roman" w:cs="Times New Roman"/>
                <w:sz w:val="24"/>
                <w:szCs w:val="24"/>
              </w:rPr>
              <w:t>muzička početnica</w:t>
            </w:r>
          </w:p>
        </w:tc>
        <w:tc>
          <w:tcPr>
            <w:tcW w:w="1665" w:type="dxa"/>
            <w:tcBorders>
              <w:top w:val="inset" w:sz="2" w:space="0" w:color="FFFFFF"/>
              <w:left w:val="inset" w:sz="2" w:space="0" w:color="FFFFFF"/>
              <w:bottom w:val="inset" w:sz="2" w:space="0" w:color="FFFFFF"/>
              <w:right w:val="inset" w:sz="2" w:space="0" w:color="FFFFFF"/>
            </w:tcBorders>
            <w:shd w:val="clear" w:color="auto" w:fill="808080"/>
            <w:vAlign w:val="center"/>
          </w:tcPr>
          <w:p w:rsidR="002C1315" w:rsidRPr="00877AEE" w:rsidRDefault="002C1315" w:rsidP="00877AEE">
            <w:pPr>
              <w:jc w:val="both"/>
              <w:rPr>
                <w:rFonts w:ascii="Times New Roman" w:eastAsia="Calibri" w:hAnsi="Times New Roman" w:cs="Times New Roman"/>
                <w:sz w:val="24"/>
                <w:szCs w:val="24"/>
              </w:rPr>
            </w:pPr>
            <w:r w:rsidRPr="00877AEE">
              <w:rPr>
                <w:rFonts w:ascii="Times New Roman" w:eastAsia="Calibri" w:hAnsi="Times New Roman" w:cs="Times New Roman"/>
                <w:sz w:val="24"/>
                <w:szCs w:val="24"/>
              </w:rPr>
              <w:t>I razred</w:t>
            </w:r>
          </w:p>
        </w:tc>
        <w:tc>
          <w:tcPr>
            <w:tcW w:w="1375" w:type="dxa"/>
            <w:tcBorders>
              <w:top w:val="inset" w:sz="2" w:space="0" w:color="FFFFFF"/>
              <w:left w:val="inset" w:sz="2" w:space="0" w:color="FFFFFF"/>
              <w:bottom w:val="inset" w:sz="2" w:space="0" w:color="FFFFFF"/>
              <w:right w:val="inset" w:sz="2" w:space="0" w:color="FFFFFF"/>
            </w:tcBorders>
            <w:shd w:val="clear" w:color="auto" w:fill="808080"/>
            <w:vAlign w:val="center"/>
          </w:tcPr>
          <w:p w:rsidR="002C1315" w:rsidRPr="00877AEE" w:rsidRDefault="002C1315" w:rsidP="00877AEE">
            <w:pPr>
              <w:jc w:val="both"/>
              <w:rPr>
                <w:rFonts w:ascii="Times New Roman" w:eastAsia="Calibri" w:hAnsi="Times New Roman" w:cs="Times New Roman"/>
                <w:sz w:val="24"/>
                <w:szCs w:val="24"/>
              </w:rPr>
            </w:pPr>
            <w:r w:rsidRPr="00877AEE">
              <w:rPr>
                <w:rFonts w:ascii="Times New Roman" w:eastAsia="Calibri" w:hAnsi="Times New Roman" w:cs="Times New Roman"/>
                <w:sz w:val="24"/>
                <w:szCs w:val="24"/>
              </w:rPr>
              <w:t>I razred</w:t>
            </w:r>
          </w:p>
        </w:tc>
        <w:tc>
          <w:tcPr>
            <w:tcW w:w="1500" w:type="dxa"/>
            <w:tcBorders>
              <w:top w:val="inset" w:sz="2" w:space="0" w:color="FFFFFF"/>
              <w:left w:val="inset" w:sz="2" w:space="0" w:color="FFFFFF"/>
              <w:bottom w:val="inset" w:sz="2" w:space="0" w:color="FFFFFF"/>
              <w:right w:val="inset" w:sz="2" w:space="0" w:color="FFFFFF"/>
            </w:tcBorders>
            <w:shd w:val="clear" w:color="auto" w:fill="808080"/>
            <w:vAlign w:val="center"/>
          </w:tcPr>
          <w:p w:rsidR="002C1315" w:rsidRPr="00877AEE" w:rsidRDefault="002C1315" w:rsidP="00877AEE">
            <w:pPr>
              <w:jc w:val="both"/>
              <w:rPr>
                <w:rFonts w:ascii="Times New Roman" w:eastAsia="Calibri" w:hAnsi="Times New Roman" w:cs="Times New Roman"/>
                <w:sz w:val="24"/>
                <w:szCs w:val="24"/>
              </w:rPr>
            </w:pPr>
            <w:r w:rsidRPr="00877AEE">
              <w:rPr>
                <w:rFonts w:ascii="Times New Roman" w:eastAsia="Calibri" w:hAnsi="Times New Roman" w:cs="Times New Roman"/>
                <w:sz w:val="24"/>
                <w:szCs w:val="24"/>
              </w:rPr>
              <w:t>3 (2+1)</w:t>
            </w:r>
          </w:p>
        </w:tc>
      </w:tr>
      <w:tr w:rsidR="002C1315" w:rsidRPr="00877AEE" w:rsidTr="00877AEE">
        <w:trPr>
          <w:trHeight w:val="720"/>
          <w:tblCellSpacing w:w="20" w:type="dxa"/>
          <w:jc w:val="center"/>
        </w:trPr>
        <w:tc>
          <w:tcPr>
            <w:tcW w:w="1500" w:type="dxa"/>
            <w:vMerge/>
            <w:tcBorders>
              <w:left w:val="inset" w:sz="2" w:space="0" w:color="FFFFFF"/>
              <w:right w:val="inset" w:sz="2" w:space="0" w:color="FFFFFF"/>
            </w:tcBorders>
            <w:shd w:val="clear" w:color="auto" w:fill="808080"/>
            <w:vAlign w:val="center"/>
          </w:tcPr>
          <w:p w:rsidR="002C1315" w:rsidRPr="00877AEE" w:rsidRDefault="002C1315" w:rsidP="00877AEE">
            <w:pPr>
              <w:jc w:val="both"/>
              <w:rPr>
                <w:rFonts w:ascii="Times New Roman" w:eastAsia="Calibri" w:hAnsi="Times New Roman" w:cs="Times New Roman"/>
                <w:sz w:val="24"/>
                <w:szCs w:val="24"/>
              </w:rPr>
            </w:pPr>
          </w:p>
        </w:tc>
        <w:tc>
          <w:tcPr>
            <w:tcW w:w="1520" w:type="dxa"/>
            <w:tcBorders>
              <w:top w:val="inset" w:sz="2" w:space="0" w:color="FFFFFF"/>
              <w:left w:val="inset" w:sz="2" w:space="0" w:color="FFFFFF"/>
              <w:bottom w:val="inset" w:sz="2" w:space="0" w:color="FFFFFF"/>
              <w:right w:val="inset" w:sz="2" w:space="0" w:color="FFFFFF"/>
            </w:tcBorders>
            <w:shd w:val="clear" w:color="auto" w:fill="808080"/>
            <w:vAlign w:val="center"/>
          </w:tcPr>
          <w:p w:rsidR="002C1315" w:rsidRPr="00877AEE" w:rsidRDefault="002C1315" w:rsidP="00877AEE">
            <w:pPr>
              <w:jc w:val="both"/>
              <w:rPr>
                <w:rFonts w:ascii="Times New Roman" w:eastAsia="Calibri" w:hAnsi="Times New Roman" w:cs="Times New Roman"/>
                <w:sz w:val="24"/>
                <w:szCs w:val="24"/>
              </w:rPr>
            </w:pPr>
            <w:r w:rsidRPr="00877AEE">
              <w:rPr>
                <w:rFonts w:ascii="Times New Roman" w:eastAsia="Calibri" w:hAnsi="Times New Roman" w:cs="Times New Roman"/>
                <w:sz w:val="24"/>
                <w:szCs w:val="24"/>
              </w:rPr>
              <w:t>Solfeđo</w:t>
            </w:r>
          </w:p>
        </w:tc>
        <w:tc>
          <w:tcPr>
            <w:tcW w:w="1665" w:type="dxa"/>
            <w:tcBorders>
              <w:top w:val="inset" w:sz="2" w:space="0" w:color="FFFFFF"/>
              <w:left w:val="inset" w:sz="2" w:space="0" w:color="FFFFFF"/>
              <w:bottom w:val="inset" w:sz="2" w:space="0" w:color="FFFFFF"/>
              <w:right w:val="inset" w:sz="2" w:space="0" w:color="FFFFFF"/>
            </w:tcBorders>
            <w:shd w:val="clear" w:color="auto" w:fill="808080"/>
            <w:vAlign w:val="center"/>
          </w:tcPr>
          <w:p w:rsidR="002C1315" w:rsidRPr="00877AEE" w:rsidRDefault="002C1315" w:rsidP="00877AEE">
            <w:pPr>
              <w:jc w:val="both"/>
              <w:rPr>
                <w:rFonts w:ascii="Times New Roman" w:eastAsia="Calibri" w:hAnsi="Times New Roman" w:cs="Times New Roman"/>
                <w:sz w:val="24"/>
                <w:szCs w:val="24"/>
              </w:rPr>
            </w:pPr>
            <w:r w:rsidRPr="00877AEE">
              <w:rPr>
                <w:rFonts w:ascii="Times New Roman" w:eastAsia="Calibri" w:hAnsi="Times New Roman" w:cs="Times New Roman"/>
                <w:sz w:val="24"/>
                <w:szCs w:val="24"/>
              </w:rPr>
              <w:t>II - IX razred</w:t>
            </w:r>
          </w:p>
        </w:tc>
        <w:tc>
          <w:tcPr>
            <w:tcW w:w="1375" w:type="dxa"/>
            <w:tcBorders>
              <w:top w:val="inset" w:sz="2" w:space="0" w:color="FFFFFF"/>
              <w:left w:val="inset" w:sz="2" w:space="0" w:color="FFFFFF"/>
              <w:bottom w:val="inset" w:sz="2" w:space="0" w:color="FFFFFF"/>
              <w:right w:val="inset" w:sz="2" w:space="0" w:color="FFFFFF"/>
            </w:tcBorders>
            <w:shd w:val="clear" w:color="auto" w:fill="808080"/>
            <w:vAlign w:val="center"/>
          </w:tcPr>
          <w:p w:rsidR="002C1315" w:rsidRPr="00877AEE" w:rsidRDefault="002C1315" w:rsidP="00877AEE">
            <w:pPr>
              <w:jc w:val="both"/>
              <w:rPr>
                <w:rFonts w:ascii="Times New Roman" w:eastAsia="Calibri" w:hAnsi="Times New Roman" w:cs="Times New Roman"/>
                <w:sz w:val="24"/>
                <w:szCs w:val="24"/>
              </w:rPr>
            </w:pPr>
            <w:r w:rsidRPr="00877AEE">
              <w:rPr>
                <w:rFonts w:ascii="Times New Roman" w:eastAsia="Calibri" w:hAnsi="Times New Roman" w:cs="Times New Roman"/>
                <w:sz w:val="24"/>
                <w:szCs w:val="24"/>
              </w:rPr>
              <w:t>II - IV razred</w:t>
            </w:r>
          </w:p>
        </w:tc>
        <w:tc>
          <w:tcPr>
            <w:tcW w:w="1500" w:type="dxa"/>
            <w:tcBorders>
              <w:top w:val="inset" w:sz="2" w:space="0" w:color="FFFFFF"/>
              <w:left w:val="inset" w:sz="2" w:space="0" w:color="FFFFFF"/>
              <w:bottom w:val="inset" w:sz="2" w:space="0" w:color="FFFFFF"/>
              <w:right w:val="inset" w:sz="2" w:space="0" w:color="FFFFFF"/>
            </w:tcBorders>
            <w:shd w:val="clear" w:color="auto" w:fill="808080"/>
            <w:vAlign w:val="center"/>
          </w:tcPr>
          <w:p w:rsidR="002C1315" w:rsidRPr="00877AEE" w:rsidRDefault="002C1315" w:rsidP="00877AEE">
            <w:pPr>
              <w:jc w:val="both"/>
              <w:rPr>
                <w:rFonts w:ascii="Times New Roman" w:eastAsia="Calibri" w:hAnsi="Times New Roman" w:cs="Times New Roman"/>
                <w:sz w:val="24"/>
                <w:szCs w:val="24"/>
              </w:rPr>
            </w:pPr>
            <w:r w:rsidRPr="00877AEE">
              <w:rPr>
                <w:rFonts w:ascii="Times New Roman" w:eastAsia="Calibri" w:hAnsi="Times New Roman" w:cs="Times New Roman"/>
                <w:sz w:val="24"/>
                <w:szCs w:val="24"/>
              </w:rPr>
              <w:t>19 (16+3)</w:t>
            </w:r>
          </w:p>
        </w:tc>
      </w:tr>
      <w:tr w:rsidR="002C1315" w:rsidRPr="00877AEE" w:rsidTr="00877AEE">
        <w:trPr>
          <w:trHeight w:val="720"/>
          <w:tblCellSpacing w:w="20" w:type="dxa"/>
          <w:jc w:val="center"/>
        </w:trPr>
        <w:tc>
          <w:tcPr>
            <w:tcW w:w="1500" w:type="dxa"/>
            <w:vMerge/>
            <w:tcBorders>
              <w:left w:val="inset" w:sz="2" w:space="0" w:color="FFFFFF"/>
              <w:right w:val="inset" w:sz="2" w:space="0" w:color="FFFFFF"/>
            </w:tcBorders>
            <w:shd w:val="clear" w:color="auto" w:fill="808080"/>
            <w:vAlign w:val="center"/>
          </w:tcPr>
          <w:p w:rsidR="002C1315" w:rsidRPr="00877AEE" w:rsidRDefault="002C1315" w:rsidP="00877AEE">
            <w:pPr>
              <w:jc w:val="both"/>
              <w:rPr>
                <w:rFonts w:ascii="Times New Roman" w:eastAsia="Calibri" w:hAnsi="Times New Roman" w:cs="Times New Roman"/>
                <w:sz w:val="24"/>
                <w:szCs w:val="24"/>
              </w:rPr>
            </w:pPr>
          </w:p>
        </w:tc>
        <w:tc>
          <w:tcPr>
            <w:tcW w:w="1520" w:type="dxa"/>
            <w:tcBorders>
              <w:top w:val="inset" w:sz="2" w:space="0" w:color="FFFFFF"/>
              <w:left w:val="inset" w:sz="2" w:space="0" w:color="FFFFFF"/>
              <w:bottom w:val="inset" w:sz="2" w:space="0" w:color="FFFFFF"/>
              <w:right w:val="inset" w:sz="2" w:space="0" w:color="FFFFFF"/>
            </w:tcBorders>
            <w:shd w:val="clear" w:color="auto" w:fill="808080"/>
            <w:vAlign w:val="center"/>
          </w:tcPr>
          <w:p w:rsidR="002C1315" w:rsidRPr="00877AEE" w:rsidRDefault="002C1315" w:rsidP="00877AEE">
            <w:pPr>
              <w:jc w:val="both"/>
              <w:rPr>
                <w:rFonts w:ascii="Times New Roman" w:eastAsia="Calibri" w:hAnsi="Times New Roman" w:cs="Times New Roman"/>
                <w:sz w:val="24"/>
                <w:szCs w:val="24"/>
              </w:rPr>
            </w:pPr>
            <w:r w:rsidRPr="00877AEE">
              <w:rPr>
                <w:rFonts w:ascii="Times New Roman" w:eastAsia="Calibri" w:hAnsi="Times New Roman" w:cs="Times New Roman"/>
                <w:sz w:val="24"/>
                <w:szCs w:val="24"/>
              </w:rPr>
              <w:t>harmonika</w:t>
            </w:r>
          </w:p>
        </w:tc>
        <w:tc>
          <w:tcPr>
            <w:tcW w:w="1665" w:type="dxa"/>
            <w:tcBorders>
              <w:top w:val="inset" w:sz="2" w:space="0" w:color="FFFFFF"/>
              <w:left w:val="inset" w:sz="2" w:space="0" w:color="FFFFFF"/>
              <w:bottom w:val="inset" w:sz="2" w:space="0" w:color="FFFFFF"/>
              <w:right w:val="inset" w:sz="2" w:space="0" w:color="FFFFFF"/>
            </w:tcBorders>
            <w:shd w:val="clear" w:color="auto" w:fill="808080"/>
            <w:vAlign w:val="center"/>
          </w:tcPr>
          <w:p w:rsidR="002C1315" w:rsidRPr="00877AEE" w:rsidRDefault="002C1315" w:rsidP="00877AEE">
            <w:pPr>
              <w:jc w:val="both"/>
              <w:rPr>
                <w:rFonts w:ascii="Times New Roman" w:eastAsia="Calibri" w:hAnsi="Times New Roman" w:cs="Times New Roman"/>
                <w:sz w:val="24"/>
                <w:szCs w:val="24"/>
              </w:rPr>
            </w:pPr>
            <w:r w:rsidRPr="00877AEE">
              <w:rPr>
                <w:rFonts w:ascii="Times New Roman" w:eastAsia="Calibri" w:hAnsi="Times New Roman" w:cs="Times New Roman"/>
                <w:sz w:val="24"/>
                <w:szCs w:val="24"/>
              </w:rPr>
              <w:t>III - VIII razred</w:t>
            </w:r>
          </w:p>
        </w:tc>
        <w:tc>
          <w:tcPr>
            <w:tcW w:w="1375" w:type="dxa"/>
            <w:tcBorders>
              <w:top w:val="inset" w:sz="2" w:space="0" w:color="FFFFFF"/>
              <w:left w:val="inset" w:sz="2" w:space="0" w:color="FFFFFF"/>
              <w:bottom w:val="inset" w:sz="2" w:space="0" w:color="FFFFFF"/>
              <w:right w:val="inset" w:sz="2" w:space="0" w:color="FFFFFF"/>
            </w:tcBorders>
            <w:shd w:val="clear" w:color="auto" w:fill="808080"/>
            <w:vAlign w:val="center"/>
          </w:tcPr>
          <w:p w:rsidR="002C1315" w:rsidRPr="00877AEE" w:rsidRDefault="002C1315" w:rsidP="00877AEE">
            <w:pPr>
              <w:jc w:val="both"/>
              <w:rPr>
                <w:rFonts w:ascii="Times New Roman" w:eastAsia="Calibri" w:hAnsi="Times New Roman" w:cs="Times New Roman"/>
                <w:sz w:val="24"/>
                <w:szCs w:val="24"/>
              </w:rPr>
            </w:pPr>
            <w:r w:rsidRPr="00877AEE">
              <w:rPr>
                <w:rFonts w:ascii="Times New Roman" w:eastAsia="Calibri" w:hAnsi="Times New Roman" w:cs="Times New Roman"/>
                <w:sz w:val="24"/>
                <w:szCs w:val="24"/>
              </w:rPr>
              <w:t>II - IV razred</w:t>
            </w:r>
          </w:p>
        </w:tc>
        <w:tc>
          <w:tcPr>
            <w:tcW w:w="1500" w:type="dxa"/>
            <w:tcBorders>
              <w:top w:val="inset" w:sz="2" w:space="0" w:color="FFFFFF"/>
              <w:left w:val="inset" w:sz="2" w:space="0" w:color="FFFFFF"/>
              <w:bottom w:val="inset" w:sz="2" w:space="0" w:color="FFFFFF"/>
              <w:right w:val="inset" w:sz="2" w:space="0" w:color="FFFFFF"/>
            </w:tcBorders>
            <w:shd w:val="clear" w:color="auto" w:fill="808080"/>
            <w:vAlign w:val="center"/>
          </w:tcPr>
          <w:p w:rsidR="002C1315" w:rsidRPr="00877AEE" w:rsidRDefault="002C1315" w:rsidP="00877AEE">
            <w:pPr>
              <w:jc w:val="both"/>
              <w:rPr>
                <w:rFonts w:ascii="Times New Roman" w:eastAsia="Calibri" w:hAnsi="Times New Roman" w:cs="Times New Roman"/>
                <w:sz w:val="24"/>
                <w:szCs w:val="24"/>
              </w:rPr>
            </w:pPr>
          </w:p>
        </w:tc>
      </w:tr>
      <w:tr w:rsidR="002C1315" w:rsidRPr="00877AEE" w:rsidTr="00877AEE">
        <w:trPr>
          <w:trHeight w:val="720"/>
          <w:tblCellSpacing w:w="20" w:type="dxa"/>
          <w:jc w:val="center"/>
        </w:trPr>
        <w:tc>
          <w:tcPr>
            <w:tcW w:w="1500" w:type="dxa"/>
            <w:vMerge/>
            <w:tcBorders>
              <w:left w:val="inset" w:sz="2" w:space="0" w:color="FFFFFF"/>
              <w:right w:val="inset" w:sz="2" w:space="0" w:color="FFFFFF"/>
            </w:tcBorders>
            <w:shd w:val="clear" w:color="auto" w:fill="808080"/>
            <w:vAlign w:val="center"/>
            <w:hideMark/>
          </w:tcPr>
          <w:p w:rsidR="002C1315" w:rsidRPr="00877AEE" w:rsidRDefault="002C1315" w:rsidP="00877AEE">
            <w:pPr>
              <w:jc w:val="both"/>
              <w:rPr>
                <w:rFonts w:ascii="Times New Roman" w:eastAsia="Calibri" w:hAnsi="Times New Roman" w:cs="Times New Roman"/>
                <w:sz w:val="24"/>
                <w:szCs w:val="24"/>
              </w:rPr>
            </w:pPr>
          </w:p>
        </w:tc>
        <w:tc>
          <w:tcPr>
            <w:tcW w:w="1520" w:type="dxa"/>
            <w:tcBorders>
              <w:top w:val="inset" w:sz="2" w:space="0" w:color="FFFFFF"/>
              <w:left w:val="inset" w:sz="2" w:space="0" w:color="FFFFFF"/>
              <w:bottom w:val="inset" w:sz="2" w:space="0" w:color="FFFFFF"/>
              <w:right w:val="inset" w:sz="2" w:space="0" w:color="FFFFFF"/>
            </w:tcBorders>
            <w:shd w:val="clear" w:color="auto" w:fill="808080"/>
            <w:vAlign w:val="center"/>
          </w:tcPr>
          <w:p w:rsidR="002C1315" w:rsidRPr="00877AEE" w:rsidRDefault="002C1315" w:rsidP="00877AEE">
            <w:pPr>
              <w:jc w:val="both"/>
              <w:rPr>
                <w:rFonts w:ascii="Times New Roman" w:eastAsia="Calibri" w:hAnsi="Times New Roman" w:cs="Times New Roman"/>
                <w:sz w:val="24"/>
                <w:szCs w:val="24"/>
                <w:lang w:val="sr-Latn-CS"/>
              </w:rPr>
            </w:pPr>
            <w:r w:rsidRPr="00877AEE">
              <w:rPr>
                <w:rFonts w:ascii="Times New Roman" w:eastAsia="Calibri" w:hAnsi="Times New Roman" w:cs="Times New Roman"/>
                <w:sz w:val="24"/>
                <w:szCs w:val="24"/>
                <w:lang w:val="sr-Latn-CS"/>
              </w:rPr>
              <w:t>Violina</w:t>
            </w:r>
          </w:p>
        </w:tc>
        <w:tc>
          <w:tcPr>
            <w:tcW w:w="1665" w:type="dxa"/>
            <w:tcBorders>
              <w:top w:val="inset" w:sz="2" w:space="0" w:color="FFFFFF"/>
              <w:left w:val="inset" w:sz="2" w:space="0" w:color="FFFFFF"/>
              <w:bottom w:val="inset" w:sz="2" w:space="0" w:color="FFFFFF"/>
              <w:right w:val="inset" w:sz="2" w:space="0" w:color="FFFFFF"/>
            </w:tcBorders>
            <w:shd w:val="clear" w:color="auto" w:fill="808080"/>
            <w:vAlign w:val="center"/>
          </w:tcPr>
          <w:p w:rsidR="002C1315" w:rsidRPr="00877AEE" w:rsidRDefault="002C1315" w:rsidP="00877AEE">
            <w:pPr>
              <w:jc w:val="both"/>
              <w:rPr>
                <w:rFonts w:ascii="Times New Roman" w:eastAsia="Calibri" w:hAnsi="Times New Roman" w:cs="Times New Roman"/>
                <w:sz w:val="24"/>
                <w:szCs w:val="24"/>
                <w:lang w:val="sr-Latn-CS"/>
              </w:rPr>
            </w:pPr>
            <w:r w:rsidRPr="00877AEE">
              <w:rPr>
                <w:rFonts w:ascii="Times New Roman" w:eastAsia="Calibri" w:hAnsi="Times New Roman" w:cs="Times New Roman"/>
                <w:sz w:val="24"/>
                <w:szCs w:val="24"/>
                <w:lang w:val="sr-Latn-CS"/>
              </w:rPr>
              <w:t>II - VII razred</w:t>
            </w:r>
          </w:p>
        </w:tc>
        <w:tc>
          <w:tcPr>
            <w:tcW w:w="1375" w:type="dxa"/>
            <w:tcBorders>
              <w:top w:val="inset" w:sz="2" w:space="0" w:color="FFFFFF"/>
              <w:left w:val="inset" w:sz="2" w:space="0" w:color="FFFFFF"/>
              <w:bottom w:val="inset" w:sz="2" w:space="0" w:color="FFFFFF"/>
              <w:right w:val="inset" w:sz="2" w:space="0" w:color="FFFFFF"/>
            </w:tcBorders>
            <w:shd w:val="clear" w:color="auto" w:fill="808080"/>
            <w:vAlign w:val="center"/>
          </w:tcPr>
          <w:p w:rsidR="002C1315" w:rsidRPr="00877AEE" w:rsidRDefault="002C1315" w:rsidP="00877AEE">
            <w:pPr>
              <w:jc w:val="both"/>
              <w:rPr>
                <w:rFonts w:ascii="Times New Roman" w:eastAsia="Calibri" w:hAnsi="Times New Roman" w:cs="Times New Roman"/>
                <w:sz w:val="24"/>
                <w:szCs w:val="24"/>
              </w:rPr>
            </w:pPr>
            <w:r w:rsidRPr="00877AEE">
              <w:rPr>
                <w:rFonts w:ascii="Times New Roman" w:eastAsia="Calibri" w:hAnsi="Times New Roman" w:cs="Times New Roman"/>
                <w:sz w:val="24"/>
                <w:szCs w:val="24"/>
              </w:rPr>
              <w:t>II - IV razred</w:t>
            </w:r>
          </w:p>
        </w:tc>
        <w:tc>
          <w:tcPr>
            <w:tcW w:w="1500" w:type="dxa"/>
            <w:tcBorders>
              <w:top w:val="inset" w:sz="2" w:space="0" w:color="FFFFFF"/>
              <w:left w:val="inset" w:sz="2" w:space="0" w:color="FFFFFF"/>
              <w:bottom w:val="inset" w:sz="2" w:space="0" w:color="FFFFFF"/>
              <w:right w:val="inset" w:sz="2" w:space="0" w:color="FFFFFF"/>
            </w:tcBorders>
            <w:shd w:val="clear" w:color="auto" w:fill="808080"/>
            <w:vAlign w:val="center"/>
          </w:tcPr>
          <w:p w:rsidR="002C1315" w:rsidRPr="00877AEE" w:rsidRDefault="002C1315" w:rsidP="00877AEE">
            <w:pPr>
              <w:jc w:val="both"/>
              <w:rPr>
                <w:rFonts w:ascii="Times New Roman" w:eastAsia="Calibri" w:hAnsi="Times New Roman" w:cs="Times New Roman"/>
                <w:sz w:val="24"/>
                <w:szCs w:val="24"/>
              </w:rPr>
            </w:pPr>
          </w:p>
        </w:tc>
      </w:tr>
      <w:tr w:rsidR="002C1315" w:rsidRPr="00877AEE" w:rsidTr="00877AEE">
        <w:trPr>
          <w:trHeight w:val="720"/>
          <w:tblCellSpacing w:w="20" w:type="dxa"/>
          <w:jc w:val="center"/>
        </w:trPr>
        <w:tc>
          <w:tcPr>
            <w:tcW w:w="1500" w:type="dxa"/>
            <w:vMerge/>
            <w:tcBorders>
              <w:left w:val="inset" w:sz="2" w:space="0" w:color="FFFFFF"/>
              <w:right w:val="inset" w:sz="2" w:space="0" w:color="FFFFFF"/>
            </w:tcBorders>
            <w:shd w:val="clear" w:color="auto" w:fill="808080"/>
            <w:vAlign w:val="center"/>
            <w:hideMark/>
          </w:tcPr>
          <w:p w:rsidR="002C1315" w:rsidRPr="00877AEE" w:rsidRDefault="002C1315" w:rsidP="00877AEE">
            <w:pPr>
              <w:jc w:val="both"/>
              <w:rPr>
                <w:rFonts w:ascii="Times New Roman" w:eastAsia="Calibri" w:hAnsi="Times New Roman" w:cs="Times New Roman"/>
                <w:sz w:val="24"/>
                <w:szCs w:val="24"/>
              </w:rPr>
            </w:pPr>
          </w:p>
        </w:tc>
        <w:tc>
          <w:tcPr>
            <w:tcW w:w="1520" w:type="dxa"/>
            <w:tcBorders>
              <w:top w:val="inset" w:sz="2" w:space="0" w:color="FFFFFF"/>
              <w:left w:val="inset" w:sz="2" w:space="0" w:color="FFFFFF"/>
              <w:bottom w:val="inset" w:sz="2" w:space="0" w:color="FFFFFF"/>
              <w:right w:val="inset" w:sz="2" w:space="0" w:color="FFFFFF"/>
            </w:tcBorders>
            <w:shd w:val="clear" w:color="auto" w:fill="808080"/>
            <w:vAlign w:val="center"/>
          </w:tcPr>
          <w:p w:rsidR="002C1315" w:rsidRPr="00877AEE" w:rsidRDefault="002C1315" w:rsidP="00877AEE">
            <w:pPr>
              <w:jc w:val="both"/>
              <w:rPr>
                <w:rFonts w:ascii="Times New Roman" w:eastAsia="Calibri" w:hAnsi="Times New Roman" w:cs="Times New Roman"/>
                <w:sz w:val="24"/>
                <w:szCs w:val="24"/>
                <w:lang w:val="sr-Latn-CS"/>
              </w:rPr>
            </w:pPr>
            <w:r w:rsidRPr="00877AEE">
              <w:rPr>
                <w:rFonts w:ascii="Times New Roman" w:eastAsia="Calibri" w:hAnsi="Times New Roman" w:cs="Times New Roman"/>
                <w:sz w:val="24"/>
                <w:szCs w:val="24"/>
                <w:lang w:val="sr-Latn-CS"/>
              </w:rPr>
              <w:t>Klavir</w:t>
            </w:r>
          </w:p>
        </w:tc>
        <w:tc>
          <w:tcPr>
            <w:tcW w:w="1665" w:type="dxa"/>
            <w:tcBorders>
              <w:top w:val="inset" w:sz="2" w:space="0" w:color="FFFFFF"/>
              <w:left w:val="inset" w:sz="2" w:space="0" w:color="FFFFFF"/>
              <w:bottom w:val="inset" w:sz="2" w:space="0" w:color="FFFFFF"/>
              <w:right w:val="inset" w:sz="2" w:space="0" w:color="FFFFFF"/>
            </w:tcBorders>
            <w:shd w:val="clear" w:color="auto" w:fill="808080"/>
            <w:vAlign w:val="center"/>
          </w:tcPr>
          <w:p w:rsidR="002C1315" w:rsidRPr="00877AEE" w:rsidRDefault="002C1315" w:rsidP="00877AEE">
            <w:pPr>
              <w:jc w:val="both"/>
              <w:rPr>
                <w:rFonts w:ascii="Times New Roman" w:eastAsia="Calibri" w:hAnsi="Times New Roman" w:cs="Times New Roman"/>
                <w:sz w:val="24"/>
                <w:szCs w:val="24"/>
                <w:lang w:val="sr-Latn-CS"/>
              </w:rPr>
            </w:pPr>
            <w:r w:rsidRPr="00877AEE">
              <w:rPr>
                <w:rFonts w:ascii="Times New Roman" w:eastAsia="Calibri" w:hAnsi="Times New Roman" w:cs="Times New Roman"/>
                <w:sz w:val="24"/>
                <w:szCs w:val="24"/>
                <w:lang w:val="sr-Latn-CS"/>
              </w:rPr>
              <w:t>II - IX razred</w:t>
            </w:r>
          </w:p>
        </w:tc>
        <w:tc>
          <w:tcPr>
            <w:tcW w:w="1375" w:type="dxa"/>
            <w:tcBorders>
              <w:top w:val="inset" w:sz="2" w:space="0" w:color="FFFFFF"/>
              <w:left w:val="inset" w:sz="2" w:space="0" w:color="FFFFFF"/>
              <w:bottom w:val="inset" w:sz="2" w:space="0" w:color="FFFFFF"/>
              <w:right w:val="inset" w:sz="2" w:space="0" w:color="FFFFFF"/>
            </w:tcBorders>
            <w:shd w:val="clear" w:color="auto" w:fill="808080"/>
            <w:vAlign w:val="center"/>
          </w:tcPr>
          <w:p w:rsidR="002C1315" w:rsidRPr="00877AEE" w:rsidRDefault="002C1315" w:rsidP="00877AEE">
            <w:pPr>
              <w:jc w:val="both"/>
              <w:rPr>
                <w:rFonts w:ascii="Times New Roman" w:eastAsia="Calibri" w:hAnsi="Times New Roman" w:cs="Times New Roman"/>
                <w:sz w:val="24"/>
                <w:szCs w:val="24"/>
              </w:rPr>
            </w:pPr>
            <w:r w:rsidRPr="00877AEE">
              <w:rPr>
                <w:rFonts w:ascii="Times New Roman" w:eastAsia="Calibri" w:hAnsi="Times New Roman" w:cs="Times New Roman"/>
                <w:sz w:val="24"/>
                <w:szCs w:val="24"/>
              </w:rPr>
              <w:t>II - IV razred</w:t>
            </w:r>
          </w:p>
        </w:tc>
        <w:tc>
          <w:tcPr>
            <w:tcW w:w="1500" w:type="dxa"/>
            <w:tcBorders>
              <w:top w:val="inset" w:sz="2" w:space="0" w:color="FFFFFF"/>
              <w:left w:val="inset" w:sz="2" w:space="0" w:color="FFFFFF"/>
              <w:bottom w:val="inset" w:sz="2" w:space="0" w:color="FFFFFF"/>
              <w:right w:val="inset" w:sz="2" w:space="0" w:color="FFFFFF"/>
            </w:tcBorders>
            <w:shd w:val="clear" w:color="auto" w:fill="808080"/>
            <w:vAlign w:val="center"/>
          </w:tcPr>
          <w:p w:rsidR="002C1315" w:rsidRPr="00877AEE" w:rsidRDefault="002C1315" w:rsidP="00877AEE">
            <w:pPr>
              <w:jc w:val="both"/>
              <w:rPr>
                <w:rFonts w:ascii="Times New Roman" w:eastAsia="Calibri" w:hAnsi="Times New Roman" w:cs="Times New Roman"/>
                <w:sz w:val="24"/>
                <w:szCs w:val="24"/>
              </w:rPr>
            </w:pPr>
          </w:p>
        </w:tc>
      </w:tr>
      <w:tr w:rsidR="002C1315" w:rsidRPr="00877AEE" w:rsidTr="00877AEE">
        <w:trPr>
          <w:trHeight w:val="720"/>
          <w:tblCellSpacing w:w="20" w:type="dxa"/>
          <w:jc w:val="center"/>
        </w:trPr>
        <w:tc>
          <w:tcPr>
            <w:tcW w:w="1500" w:type="dxa"/>
            <w:vMerge/>
            <w:tcBorders>
              <w:left w:val="inset" w:sz="2" w:space="0" w:color="FFFFFF"/>
              <w:right w:val="inset" w:sz="2" w:space="0" w:color="FFFFFF"/>
            </w:tcBorders>
            <w:shd w:val="clear" w:color="auto" w:fill="808080"/>
            <w:vAlign w:val="center"/>
          </w:tcPr>
          <w:p w:rsidR="002C1315" w:rsidRPr="00877AEE" w:rsidRDefault="002C1315" w:rsidP="00877AEE">
            <w:pPr>
              <w:jc w:val="both"/>
              <w:rPr>
                <w:rFonts w:ascii="Times New Roman" w:eastAsia="Calibri" w:hAnsi="Times New Roman" w:cs="Times New Roman"/>
                <w:sz w:val="24"/>
                <w:szCs w:val="24"/>
              </w:rPr>
            </w:pPr>
          </w:p>
        </w:tc>
        <w:tc>
          <w:tcPr>
            <w:tcW w:w="1520" w:type="dxa"/>
            <w:tcBorders>
              <w:top w:val="inset" w:sz="2" w:space="0" w:color="FFFFFF"/>
              <w:left w:val="inset" w:sz="2" w:space="0" w:color="FFFFFF"/>
              <w:bottom w:val="inset" w:sz="2" w:space="0" w:color="FFFFFF"/>
              <w:right w:val="inset" w:sz="2" w:space="0" w:color="FFFFFF"/>
            </w:tcBorders>
            <w:shd w:val="clear" w:color="auto" w:fill="808080"/>
            <w:vAlign w:val="center"/>
          </w:tcPr>
          <w:p w:rsidR="002C1315" w:rsidRPr="00877AEE" w:rsidRDefault="002C1315" w:rsidP="00877AEE">
            <w:pPr>
              <w:jc w:val="both"/>
              <w:rPr>
                <w:rFonts w:ascii="Times New Roman" w:eastAsia="Calibri" w:hAnsi="Times New Roman" w:cs="Times New Roman"/>
                <w:sz w:val="24"/>
                <w:szCs w:val="24"/>
              </w:rPr>
            </w:pPr>
            <w:r w:rsidRPr="00877AEE">
              <w:rPr>
                <w:rFonts w:ascii="Times New Roman" w:eastAsia="Calibri" w:hAnsi="Times New Roman" w:cs="Times New Roman"/>
                <w:sz w:val="24"/>
                <w:szCs w:val="24"/>
              </w:rPr>
              <w:t>Gitara</w:t>
            </w:r>
          </w:p>
        </w:tc>
        <w:tc>
          <w:tcPr>
            <w:tcW w:w="1665" w:type="dxa"/>
            <w:tcBorders>
              <w:top w:val="inset" w:sz="2" w:space="0" w:color="FFFFFF"/>
              <w:left w:val="inset" w:sz="2" w:space="0" w:color="FFFFFF"/>
              <w:bottom w:val="inset" w:sz="2" w:space="0" w:color="FFFFFF"/>
              <w:right w:val="inset" w:sz="2" w:space="0" w:color="FFFFFF"/>
            </w:tcBorders>
            <w:shd w:val="clear" w:color="auto" w:fill="808080"/>
            <w:vAlign w:val="center"/>
          </w:tcPr>
          <w:p w:rsidR="002C1315" w:rsidRPr="00877AEE" w:rsidRDefault="002C1315" w:rsidP="00877AEE">
            <w:pPr>
              <w:jc w:val="both"/>
              <w:rPr>
                <w:rFonts w:ascii="Times New Roman" w:eastAsia="Calibri" w:hAnsi="Times New Roman" w:cs="Times New Roman"/>
                <w:sz w:val="24"/>
                <w:szCs w:val="24"/>
              </w:rPr>
            </w:pPr>
            <w:r w:rsidRPr="00877AEE">
              <w:rPr>
                <w:rFonts w:ascii="Times New Roman" w:eastAsia="Calibri" w:hAnsi="Times New Roman" w:cs="Times New Roman"/>
                <w:sz w:val="24"/>
                <w:szCs w:val="24"/>
              </w:rPr>
              <w:t>II - IX razred</w:t>
            </w:r>
          </w:p>
        </w:tc>
        <w:tc>
          <w:tcPr>
            <w:tcW w:w="1375" w:type="dxa"/>
            <w:tcBorders>
              <w:top w:val="inset" w:sz="2" w:space="0" w:color="FFFFFF"/>
              <w:left w:val="inset" w:sz="2" w:space="0" w:color="FFFFFF"/>
              <w:bottom w:val="inset" w:sz="2" w:space="0" w:color="FFFFFF"/>
              <w:right w:val="inset" w:sz="2" w:space="0" w:color="FFFFFF"/>
            </w:tcBorders>
            <w:shd w:val="clear" w:color="auto" w:fill="808080"/>
            <w:vAlign w:val="center"/>
          </w:tcPr>
          <w:p w:rsidR="002C1315" w:rsidRPr="00877AEE" w:rsidRDefault="002C1315" w:rsidP="00877AEE">
            <w:pPr>
              <w:jc w:val="both"/>
              <w:rPr>
                <w:rFonts w:ascii="Times New Roman" w:eastAsia="Calibri" w:hAnsi="Times New Roman" w:cs="Times New Roman"/>
                <w:sz w:val="24"/>
                <w:szCs w:val="24"/>
              </w:rPr>
            </w:pPr>
            <w:r w:rsidRPr="00877AEE">
              <w:rPr>
                <w:rFonts w:ascii="Times New Roman" w:eastAsia="Calibri" w:hAnsi="Times New Roman" w:cs="Times New Roman"/>
                <w:sz w:val="24"/>
                <w:szCs w:val="24"/>
              </w:rPr>
              <w:t xml:space="preserve"> Nema</w:t>
            </w:r>
          </w:p>
        </w:tc>
        <w:tc>
          <w:tcPr>
            <w:tcW w:w="1500" w:type="dxa"/>
            <w:tcBorders>
              <w:top w:val="inset" w:sz="2" w:space="0" w:color="FFFFFF"/>
              <w:left w:val="inset" w:sz="2" w:space="0" w:color="FFFFFF"/>
              <w:bottom w:val="inset" w:sz="2" w:space="0" w:color="FFFFFF"/>
              <w:right w:val="inset" w:sz="2" w:space="0" w:color="FFFFFF"/>
            </w:tcBorders>
            <w:shd w:val="clear" w:color="auto" w:fill="808080"/>
            <w:vAlign w:val="center"/>
          </w:tcPr>
          <w:p w:rsidR="002C1315" w:rsidRPr="00877AEE" w:rsidRDefault="002C1315" w:rsidP="00877AEE">
            <w:pPr>
              <w:jc w:val="both"/>
              <w:rPr>
                <w:rFonts w:ascii="Times New Roman" w:eastAsia="Calibri" w:hAnsi="Times New Roman" w:cs="Times New Roman"/>
                <w:sz w:val="24"/>
                <w:szCs w:val="24"/>
              </w:rPr>
            </w:pPr>
          </w:p>
        </w:tc>
      </w:tr>
      <w:tr w:rsidR="002C1315" w:rsidRPr="00877AEE" w:rsidTr="00877AEE">
        <w:trPr>
          <w:trHeight w:val="720"/>
          <w:tblCellSpacing w:w="20" w:type="dxa"/>
          <w:jc w:val="center"/>
        </w:trPr>
        <w:tc>
          <w:tcPr>
            <w:tcW w:w="1500" w:type="dxa"/>
            <w:vMerge/>
            <w:tcBorders>
              <w:left w:val="inset" w:sz="2" w:space="0" w:color="FFFFFF"/>
              <w:right w:val="inset" w:sz="2" w:space="0" w:color="FFFFFF"/>
            </w:tcBorders>
            <w:shd w:val="clear" w:color="auto" w:fill="808080"/>
            <w:vAlign w:val="center"/>
          </w:tcPr>
          <w:p w:rsidR="002C1315" w:rsidRPr="00877AEE" w:rsidRDefault="002C1315" w:rsidP="00877AEE">
            <w:pPr>
              <w:jc w:val="both"/>
              <w:rPr>
                <w:rFonts w:ascii="Times New Roman" w:eastAsia="Calibri" w:hAnsi="Times New Roman" w:cs="Times New Roman"/>
                <w:sz w:val="24"/>
                <w:szCs w:val="24"/>
              </w:rPr>
            </w:pPr>
          </w:p>
        </w:tc>
        <w:tc>
          <w:tcPr>
            <w:tcW w:w="1520" w:type="dxa"/>
            <w:tcBorders>
              <w:top w:val="inset" w:sz="2" w:space="0" w:color="FFFFFF"/>
              <w:left w:val="inset" w:sz="2" w:space="0" w:color="FFFFFF"/>
              <w:bottom w:val="inset" w:sz="2" w:space="0" w:color="FFFFFF"/>
              <w:right w:val="inset" w:sz="2" w:space="0" w:color="FFFFFF"/>
            </w:tcBorders>
            <w:shd w:val="clear" w:color="auto" w:fill="808080"/>
            <w:vAlign w:val="center"/>
          </w:tcPr>
          <w:p w:rsidR="002C1315" w:rsidRPr="00877AEE" w:rsidRDefault="002C1315" w:rsidP="00877AEE">
            <w:pPr>
              <w:jc w:val="both"/>
              <w:rPr>
                <w:rFonts w:ascii="Times New Roman" w:eastAsia="Calibri" w:hAnsi="Times New Roman" w:cs="Times New Roman"/>
                <w:sz w:val="24"/>
                <w:szCs w:val="24"/>
              </w:rPr>
            </w:pPr>
            <w:r w:rsidRPr="00877AEE">
              <w:rPr>
                <w:rFonts w:ascii="Times New Roman" w:eastAsia="Calibri" w:hAnsi="Times New Roman" w:cs="Times New Roman"/>
                <w:sz w:val="24"/>
                <w:szCs w:val="24"/>
              </w:rPr>
              <w:t>Flauta</w:t>
            </w:r>
          </w:p>
        </w:tc>
        <w:tc>
          <w:tcPr>
            <w:tcW w:w="1665" w:type="dxa"/>
            <w:tcBorders>
              <w:top w:val="inset" w:sz="2" w:space="0" w:color="FFFFFF"/>
              <w:left w:val="inset" w:sz="2" w:space="0" w:color="FFFFFF"/>
              <w:bottom w:val="inset" w:sz="2" w:space="0" w:color="FFFFFF"/>
              <w:right w:val="inset" w:sz="2" w:space="0" w:color="FFFFFF"/>
            </w:tcBorders>
            <w:shd w:val="clear" w:color="auto" w:fill="808080"/>
            <w:vAlign w:val="center"/>
          </w:tcPr>
          <w:p w:rsidR="002C1315" w:rsidRPr="00877AEE" w:rsidRDefault="002C1315" w:rsidP="00877AEE">
            <w:pPr>
              <w:jc w:val="both"/>
              <w:rPr>
                <w:rFonts w:ascii="Times New Roman" w:eastAsia="Calibri" w:hAnsi="Times New Roman" w:cs="Times New Roman"/>
                <w:sz w:val="24"/>
                <w:szCs w:val="24"/>
              </w:rPr>
            </w:pPr>
            <w:r w:rsidRPr="00877AEE">
              <w:rPr>
                <w:rFonts w:ascii="Times New Roman" w:eastAsia="Calibri" w:hAnsi="Times New Roman" w:cs="Times New Roman"/>
                <w:sz w:val="24"/>
                <w:szCs w:val="24"/>
              </w:rPr>
              <w:t>II - VI razred</w:t>
            </w:r>
          </w:p>
        </w:tc>
        <w:tc>
          <w:tcPr>
            <w:tcW w:w="1375" w:type="dxa"/>
            <w:tcBorders>
              <w:top w:val="inset" w:sz="2" w:space="0" w:color="FFFFFF"/>
              <w:left w:val="inset" w:sz="2" w:space="0" w:color="FFFFFF"/>
              <w:bottom w:val="inset" w:sz="2" w:space="0" w:color="FFFFFF"/>
              <w:right w:val="inset" w:sz="2" w:space="0" w:color="FFFFFF"/>
            </w:tcBorders>
            <w:shd w:val="clear" w:color="auto" w:fill="808080"/>
            <w:vAlign w:val="center"/>
          </w:tcPr>
          <w:p w:rsidR="002C1315" w:rsidRPr="00877AEE" w:rsidRDefault="002C1315" w:rsidP="00877AEE">
            <w:pPr>
              <w:jc w:val="both"/>
              <w:rPr>
                <w:rFonts w:ascii="Times New Roman" w:eastAsia="Calibri" w:hAnsi="Times New Roman" w:cs="Times New Roman"/>
                <w:sz w:val="24"/>
                <w:szCs w:val="24"/>
              </w:rPr>
            </w:pPr>
            <w:r w:rsidRPr="00877AEE">
              <w:rPr>
                <w:rFonts w:ascii="Times New Roman" w:eastAsia="Calibri" w:hAnsi="Times New Roman" w:cs="Times New Roman"/>
                <w:sz w:val="24"/>
                <w:szCs w:val="24"/>
              </w:rPr>
              <w:t>Nema</w:t>
            </w:r>
          </w:p>
        </w:tc>
        <w:tc>
          <w:tcPr>
            <w:tcW w:w="1500" w:type="dxa"/>
            <w:tcBorders>
              <w:top w:val="inset" w:sz="2" w:space="0" w:color="FFFFFF"/>
              <w:left w:val="inset" w:sz="2" w:space="0" w:color="FFFFFF"/>
              <w:bottom w:val="inset" w:sz="2" w:space="0" w:color="FFFFFF"/>
              <w:right w:val="inset" w:sz="2" w:space="0" w:color="FFFFFF"/>
            </w:tcBorders>
            <w:shd w:val="clear" w:color="auto" w:fill="808080"/>
            <w:vAlign w:val="center"/>
          </w:tcPr>
          <w:p w:rsidR="002C1315" w:rsidRPr="00877AEE" w:rsidRDefault="002C1315" w:rsidP="00877AEE">
            <w:pPr>
              <w:jc w:val="both"/>
              <w:rPr>
                <w:rFonts w:ascii="Times New Roman" w:eastAsia="Calibri" w:hAnsi="Times New Roman" w:cs="Times New Roman"/>
                <w:sz w:val="24"/>
                <w:szCs w:val="24"/>
              </w:rPr>
            </w:pPr>
          </w:p>
        </w:tc>
      </w:tr>
      <w:tr w:rsidR="002C1315" w:rsidRPr="00877AEE" w:rsidTr="00877AEE">
        <w:trPr>
          <w:trHeight w:val="720"/>
          <w:tblCellSpacing w:w="20" w:type="dxa"/>
          <w:jc w:val="center"/>
        </w:trPr>
        <w:tc>
          <w:tcPr>
            <w:tcW w:w="1500" w:type="dxa"/>
            <w:vMerge/>
            <w:tcBorders>
              <w:left w:val="inset" w:sz="2" w:space="0" w:color="FFFFFF"/>
              <w:bottom w:val="inset" w:sz="2" w:space="0" w:color="FFFFFF"/>
              <w:right w:val="inset" w:sz="2" w:space="0" w:color="FFFFFF"/>
            </w:tcBorders>
            <w:shd w:val="clear" w:color="auto" w:fill="808080"/>
            <w:vAlign w:val="center"/>
          </w:tcPr>
          <w:p w:rsidR="002C1315" w:rsidRPr="00877AEE" w:rsidRDefault="002C1315" w:rsidP="00877AEE">
            <w:pPr>
              <w:jc w:val="both"/>
              <w:rPr>
                <w:rFonts w:ascii="Times New Roman" w:eastAsia="Calibri" w:hAnsi="Times New Roman" w:cs="Times New Roman"/>
                <w:sz w:val="24"/>
                <w:szCs w:val="24"/>
              </w:rPr>
            </w:pPr>
          </w:p>
        </w:tc>
        <w:tc>
          <w:tcPr>
            <w:tcW w:w="1520" w:type="dxa"/>
            <w:tcBorders>
              <w:top w:val="inset" w:sz="2" w:space="0" w:color="FFFFFF"/>
              <w:left w:val="inset" w:sz="2" w:space="0" w:color="FFFFFF"/>
              <w:bottom w:val="inset" w:sz="2" w:space="0" w:color="FFFFFF"/>
              <w:right w:val="inset" w:sz="2" w:space="0" w:color="FFFFFF"/>
            </w:tcBorders>
            <w:shd w:val="clear" w:color="auto" w:fill="808080"/>
            <w:vAlign w:val="center"/>
          </w:tcPr>
          <w:p w:rsidR="002C1315" w:rsidRPr="00877AEE" w:rsidRDefault="002C1315" w:rsidP="00877AEE">
            <w:pPr>
              <w:jc w:val="both"/>
              <w:rPr>
                <w:rFonts w:ascii="Times New Roman" w:eastAsia="Calibri" w:hAnsi="Times New Roman" w:cs="Times New Roman"/>
                <w:sz w:val="24"/>
                <w:szCs w:val="24"/>
              </w:rPr>
            </w:pPr>
            <w:r w:rsidRPr="00877AEE">
              <w:rPr>
                <w:rFonts w:ascii="Times New Roman" w:eastAsia="Calibri" w:hAnsi="Times New Roman" w:cs="Times New Roman"/>
                <w:sz w:val="24"/>
                <w:szCs w:val="24"/>
              </w:rPr>
              <w:t>Solo pjevanje</w:t>
            </w:r>
          </w:p>
        </w:tc>
        <w:tc>
          <w:tcPr>
            <w:tcW w:w="1665" w:type="dxa"/>
            <w:tcBorders>
              <w:top w:val="inset" w:sz="2" w:space="0" w:color="FFFFFF"/>
              <w:left w:val="inset" w:sz="2" w:space="0" w:color="FFFFFF"/>
              <w:bottom w:val="inset" w:sz="2" w:space="0" w:color="FFFFFF"/>
              <w:right w:val="inset" w:sz="2" w:space="0" w:color="FFFFFF"/>
            </w:tcBorders>
            <w:shd w:val="clear" w:color="auto" w:fill="808080"/>
            <w:vAlign w:val="center"/>
          </w:tcPr>
          <w:p w:rsidR="002C1315" w:rsidRPr="00877AEE" w:rsidRDefault="002C1315" w:rsidP="00877AEE">
            <w:pPr>
              <w:jc w:val="both"/>
              <w:rPr>
                <w:rFonts w:ascii="Times New Roman" w:eastAsia="Calibri" w:hAnsi="Times New Roman" w:cs="Times New Roman"/>
                <w:sz w:val="24"/>
                <w:szCs w:val="24"/>
              </w:rPr>
            </w:pPr>
            <w:r w:rsidRPr="00877AEE">
              <w:rPr>
                <w:rFonts w:ascii="Times New Roman" w:eastAsia="Calibri" w:hAnsi="Times New Roman" w:cs="Times New Roman"/>
                <w:sz w:val="24"/>
                <w:szCs w:val="24"/>
              </w:rPr>
              <w:t>I - III razred</w:t>
            </w:r>
          </w:p>
        </w:tc>
        <w:tc>
          <w:tcPr>
            <w:tcW w:w="1375" w:type="dxa"/>
            <w:tcBorders>
              <w:top w:val="inset" w:sz="2" w:space="0" w:color="FFFFFF"/>
              <w:left w:val="inset" w:sz="2" w:space="0" w:color="FFFFFF"/>
              <w:bottom w:val="inset" w:sz="2" w:space="0" w:color="FFFFFF"/>
              <w:right w:val="inset" w:sz="2" w:space="0" w:color="FFFFFF"/>
            </w:tcBorders>
            <w:shd w:val="clear" w:color="auto" w:fill="808080"/>
            <w:vAlign w:val="center"/>
          </w:tcPr>
          <w:p w:rsidR="002C1315" w:rsidRPr="00877AEE" w:rsidRDefault="002C1315" w:rsidP="00877AEE">
            <w:pPr>
              <w:jc w:val="both"/>
              <w:rPr>
                <w:rFonts w:ascii="Times New Roman" w:eastAsia="Calibri" w:hAnsi="Times New Roman" w:cs="Times New Roman"/>
                <w:sz w:val="24"/>
                <w:szCs w:val="24"/>
              </w:rPr>
            </w:pPr>
            <w:r w:rsidRPr="00877AEE">
              <w:rPr>
                <w:rFonts w:ascii="Times New Roman" w:eastAsia="Calibri" w:hAnsi="Times New Roman" w:cs="Times New Roman"/>
                <w:sz w:val="24"/>
                <w:szCs w:val="24"/>
              </w:rPr>
              <w:t>Nema</w:t>
            </w:r>
          </w:p>
        </w:tc>
        <w:tc>
          <w:tcPr>
            <w:tcW w:w="1500" w:type="dxa"/>
            <w:tcBorders>
              <w:top w:val="inset" w:sz="2" w:space="0" w:color="FFFFFF"/>
              <w:left w:val="inset" w:sz="2" w:space="0" w:color="FFFFFF"/>
              <w:bottom w:val="inset" w:sz="2" w:space="0" w:color="FFFFFF"/>
              <w:right w:val="inset" w:sz="2" w:space="0" w:color="FFFFFF"/>
            </w:tcBorders>
            <w:shd w:val="clear" w:color="auto" w:fill="808080"/>
            <w:vAlign w:val="center"/>
          </w:tcPr>
          <w:p w:rsidR="002C1315" w:rsidRPr="00877AEE" w:rsidRDefault="002C1315" w:rsidP="00877AEE">
            <w:pPr>
              <w:jc w:val="both"/>
              <w:rPr>
                <w:rFonts w:ascii="Times New Roman" w:eastAsia="Calibri" w:hAnsi="Times New Roman" w:cs="Times New Roman"/>
                <w:sz w:val="24"/>
                <w:szCs w:val="24"/>
              </w:rPr>
            </w:pPr>
          </w:p>
        </w:tc>
      </w:tr>
    </w:tbl>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b/>
          <w:bCs/>
          <w:i/>
          <w:iCs/>
          <w:sz w:val="24"/>
          <w:szCs w:val="24"/>
        </w:rPr>
      </w:pPr>
      <w:r w:rsidRPr="00877AEE">
        <w:rPr>
          <w:rFonts w:ascii="Times New Roman" w:hAnsi="Times New Roman" w:cs="Times New Roman"/>
          <w:b/>
          <w:bCs/>
          <w:sz w:val="24"/>
          <w:szCs w:val="24"/>
          <w:u w:val="single"/>
        </w:rPr>
        <w:t>Odsjeci u školi</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 xml:space="preserve">Odsjeci su podijeljeni u </w:t>
      </w:r>
      <w:r w:rsidRPr="00877AEE">
        <w:rPr>
          <w:rFonts w:ascii="Times New Roman" w:hAnsi="Times New Roman" w:cs="Times New Roman"/>
          <w:b/>
          <w:bCs/>
          <w:sz w:val="24"/>
          <w:szCs w:val="24"/>
          <w:u w:val="single"/>
        </w:rPr>
        <w:t>tri Aktiva</w:t>
      </w:r>
      <w:r w:rsidRPr="00877AEE">
        <w:rPr>
          <w:rFonts w:ascii="Times New Roman" w:hAnsi="Times New Roman" w:cs="Times New Roman"/>
          <w:sz w:val="24"/>
          <w:szCs w:val="24"/>
        </w:rPr>
        <w:t xml:space="preserve"> i to:</w:t>
      </w:r>
    </w:p>
    <w:p w:rsidR="002C1315" w:rsidRPr="00877AEE" w:rsidRDefault="002C1315" w:rsidP="00877AEE">
      <w:pPr>
        <w:jc w:val="both"/>
        <w:rPr>
          <w:rFonts w:ascii="Times New Roman" w:hAnsi="Times New Roman" w:cs="Times New Roman"/>
          <w:sz w:val="24"/>
          <w:szCs w:val="24"/>
        </w:rPr>
      </w:pPr>
    </w:p>
    <w:p w:rsidR="002C1315" w:rsidRPr="00877AEE" w:rsidRDefault="002C1315" w:rsidP="00877AEE">
      <w:pPr>
        <w:pStyle w:val="ListParagraph"/>
        <w:numPr>
          <w:ilvl w:val="0"/>
          <w:numId w:val="45"/>
        </w:numPr>
        <w:spacing w:line="276" w:lineRule="auto"/>
        <w:jc w:val="both"/>
        <w:rPr>
          <w:rFonts w:ascii="Times New Roman" w:hAnsi="Times New Roman" w:cs="Times New Roman"/>
          <w:sz w:val="24"/>
          <w:szCs w:val="24"/>
        </w:rPr>
      </w:pPr>
      <w:r w:rsidRPr="00877AEE">
        <w:rPr>
          <w:rFonts w:ascii="Times New Roman" w:hAnsi="Times New Roman" w:cs="Times New Roman"/>
          <w:sz w:val="24"/>
          <w:szCs w:val="24"/>
        </w:rPr>
        <w:t>Stručni aktiv klavira i harmonike;</w:t>
      </w:r>
    </w:p>
    <w:p w:rsidR="002C1315" w:rsidRPr="00877AEE" w:rsidRDefault="002C1315" w:rsidP="00877AEE">
      <w:pPr>
        <w:pStyle w:val="ListParagraph"/>
        <w:numPr>
          <w:ilvl w:val="0"/>
          <w:numId w:val="45"/>
        </w:numPr>
        <w:spacing w:line="276" w:lineRule="auto"/>
        <w:jc w:val="both"/>
        <w:rPr>
          <w:rFonts w:ascii="Times New Roman" w:hAnsi="Times New Roman" w:cs="Times New Roman"/>
          <w:sz w:val="24"/>
          <w:szCs w:val="24"/>
        </w:rPr>
      </w:pPr>
      <w:r w:rsidRPr="00877AEE">
        <w:rPr>
          <w:rFonts w:ascii="Times New Roman" w:hAnsi="Times New Roman" w:cs="Times New Roman"/>
          <w:sz w:val="24"/>
          <w:szCs w:val="24"/>
        </w:rPr>
        <w:t>Stručni aktiv violine, gitare, flaute i orkestra;</w:t>
      </w:r>
    </w:p>
    <w:p w:rsidR="002C1315" w:rsidRPr="00877AEE" w:rsidRDefault="002C1315" w:rsidP="00877AEE">
      <w:pPr>
        <w:pStyle w:val="ListParagraph"/>
        <w:numPr>
          <w:ilvl w:val="0"/>
          <w:numId w:val="45"/>
        </w:numPr>
        <w:spacing w:line="276" w:lineRule="auto"/>
        <w:jc w:val="both"/>
        <w:rPr>
          <w:rFonts w:ascii="Times New Roman" w:hAnsi="Times New Roman" w:cs="Times New Roman"/>
          <w:sz w:val="24"/>
          <w:szCs w:val="24"/>
        </w:rPr>
      </w:pPr>
      <w:r w:rsidRPr="00877AEE">
        <w:rPr>
          <w:rFonts w:ascii="Times New Roman" w:hAnsi="Times New Roman" w:cs="Times New Roman"/>
          <w:sz w:val="24"/>
          <w:szCs w:val="24"/>
        </w:rPr>
        <w:t>Stručni aktiv solfeđa, solo pjevanja i horskog pjevanja.</w:t>
      </w:r>
    </w:p>
    <w:p w:rsidR="002C1315" w:rsidRPr="00877AEE" w:rsidRDefault="002C1315" w:rsidP="00877AEE">
      <w:pPr>
        <w:pStyle w:val="Header"/>
        <w:jc w:val="both"/>
        <w:rPr>
          <w:rFonts w:ascii="Times New Roman" w:hAnsi="Times New Roman"/>
          <w:b/>
          <w:bCs/>
          <w:i/>
          <w:iCs/>
          <w:sz w:val="24"/>
          <w:szCs w:val="24"/>
          <w:u w:val="single"/>
          <w:lang w:val="sl-SI"/>
        </w:rPr>
      </w:pPr>
    </w:p>
    <w:p w:rsidR="002C1315" w:rsidRPr="00877AEE" w:rsidRDefault="002C1315" w:rsidP="00877AEE">
      <w:pPr>
        <w:jc w:val="both"/>
        <w:rPr>
          <w:rFonts w:ascii="Times New Roman" w:hAnsi="Times New Roman" w:cs="Times New Roman"/>
          <w:sz w:val="24"/>
          <w:szCs w:val="24"/>
          <w:lang w:val="bs-Latn-BA"/>
        </w:rPr>
      </w:pPr>
      <w:bookmarkStart w:id="16" w:name="_Hlk75724134"/>
      <w:r w:rsidRPr="00877AEE">
        <w:rPr>
          <w:rFonts w:ascii="Times New Roman" w:hAnsi="Times New Roman" w:cs="Times New Roman"/>
          <w:sz w:val="24"/>
          <w:szCs w:val="24"/>
          <w:lang w:val="hr-HR"/>
        </w:rPr>
        <w:t xml:space="preserve">Tokom </w:t>
      </w:r>
      <w:r w:rsidRPr="00877AEE">
        <w:rPr>
          <w:rFonts w:ascii="Times New Roman" w:hAnsi="Times New Roman" w:cs="Times New Roman"/>
          <w:sz w:val="24"/>
          <w:szCs w:val="24"/>
          <w:lang w:val="bs-Latn-BA"/>
        </w:rPr>
        <w:t>školske 2022/2023. godine predviđeni su sljedeći nenastavni dani:</w:t>
      </w:r>
    </w:p>
    <w:p w:rsidR="002C1315" w:rsidRPr="00877AEE" w:rsidRDefault="002C1315" w:rsidP="00877AEE">
      <w:pPr>
        <w:jc w:val="both"/>
        <w:rPr>
          <w:rFonts w:ascii="Times New Roman" w:hAnsi="Times New Roman" w:cs="Times New Roman"/>
          <w:sz w:val="24"/>
          <w:szCs w:val="24"/>
          <w:lang w:val="bs-Latn-BA"/>
        </w:rPr>
      </w:pPr>
    </w:p>
    <w:p w:rsidR="002C1315" w:rsidRPr="00877AEE" w:rsidRDefault="002C1315" w:rsidP="00877AEE">
      <w:pPr>
        <w:pStyle w:val="Title"/>
        <w:spacing w:line="276" w:lineRule="auto"/>
        <w:jc w:val="both"/>
        <w:rPr>
          <w:rFonts w:ascii="Times New Roman" w:hAnsi="Times New Roman"/>
          <w:bCs w:val="0"/>
          <w:sz w:val="24"/>
          <w:szCs w:val="24"/>
          <w:lang w:val="sr-Latn-CS"/>
        </w:rPr>
      </w:pPr>
    </w:p>
    <w:p w:rsidR="002C1315" w:rsidRPr="00877AEE" w:rsidRDefault="002C1315" w:rsidP="00877AEE">
      <w:pPr>
        <w:pStyle w:val="Title"/>
        <w:spacing w:line="276" w:lineRule="auto"/>
        <w:jc w:val="both"/>
        <w:rPr>
          <w:rFonts w:ascii="Times New Roman" w:hAnsi="Times New Roman"/>
          <w:bCs w:val="0"/>
          <w:sz w:val="24"/>
          <w:szCs w:val="24"/>
          <w:lang w:val="bs-Latn-BA"/>
        </w:rPr>
      </w:pPr>
      <w:r w:rsidRPr="00877AEE">
        <w:rPr>
          <w:rFonts w:ascii="Times New Roman" w:hAnsi="Times New Roman"/>
          <w:bCs w:val="0"/>
          <w:sz w:val="24"/>
          <w:szCs w:val="24"/>
          <w:lang w:val="sr-Latn-CS"/>
        </w:rPr>
        <w:t xml:space="preserve">Nenastavni radni dani u </w:t>
      </w:r>
      <w:r w:rsidRPr="00877AEE">
        <w:rPr>
          <w:rFonts w:ascii="Times New Roman" w:hAnsi="Times New Roman"/>
          <w:bCs w:val="0"/>
          <w:sz w:val="24"/>
          <w:szCs w:val="24"/>
          <w:lang w:val="bs-Latn-BA"/>
        </w:rPr>
        <w:t>školskoj 2022/2023.godini</w:t>
      </w:r>
    </w:p>
    <w:p w:rsidR="002C1315" w:rsidRPr="00877AEE" w:rsidRDefault="002C1315" w:rsidP="00877AEE">
      <w:pPr>
        <w:jc w:val="both"/>
        <w:rPr>
          <w:rFonts w:ascii="Times New Roman" w:hAnsi="Times New Roman" w:cs="Times New Roman"/>
          <w:sz w:val="24"/>
          <w:szCs w:val="24"/>
        </w:rPr>
      </w:pPr>
    </w:p>
    <w:p w:rsidR="002C1315" w:rsidRPr="00877AEE" w:rsidRDefault="002C1315" w:rsidP="00877AEE">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06"/>
      </w:tblGrid>
      <w:tr w:rsidR="002C1315" w:rsidRPr="00877AEE" w:rsidTr="00877AEE">
        <w:trPr>
          <w:trHeight w:val="855"/>
        </w:trPr>
        <w:tc>
          <w:tcPr>
            <w:tcW w:w="11398" w:type="dxa"/>
            <w:shd w:val="clear" w:color="auto" w:fill="FF99FF"/>
          </w:tcPr>
          <w:p w:rsidR="002C1315" w:rsidRPr="00877AEE" w:rsidRDefault="002C1315" w:rsidP="00877AEE">
            <w:pPr>
              <w:jc w:val="both"/>
              <w:rPr>
                <w:rFonts w:ascii="Times New Roman" w:hAnsi="Times New Roman" w:cs="Times New Roman"/>
                <w:sz w:val="24"/>
                <w:szCs w:val="24"/>
              </w:rPr>
            </w:pPr>
          </w:p>
          <w:p w:rsidR="002C1315" w:rsidRPr="00877AEE" w:rsidRDefault="002C1315" w:rsidP="00877AEE">
            <w:pPr>
              <w:tabs>
                <w:tab w:val="left" w:pos="1014"/>
              </w:tabs>
              <w:jc w:val="both"/>
              <w:rPr>
                <w:rFonts w:ascii="Times New Roman" w:hAnsi="Times New Roman" w:cs="Times New Roman"/>
                <w:b/>
                <w:sz w:val="24"/>
                <w:szCs w:val="24"/>
                <w:u w:val="single"/>
              </w:rPr>
            </w:pPr>
            <w:r w:rsidRPr="00877AEE">
              <w:rPr>
                <w:rFonts w:ascii="Times New Roman" w:hAnsi="Times New Roman" w:cs="Times New Roman"/>
                <w:b/>
                <w:sz w:val="24"/>
                <w:szCs w:val="24"/>
                <w:u w:val="single"/>
              </w:rPr>
              <w:t>Sedam radnih dana za prvi ciklus:</w:t>
            </w:r>
          </w:p>
          <w:p w:rsidR="002C1315" w:rsidRPr="00877AEE" w:rsidRDefault="002C1315" w:rsidP="00877AEE">
            <w:pPr>
              <w:tabs>
                <w:tab w:val="left" w:pos="10425"/>
              </w:tabs>
              <w:jc w:val="both"/>
              <w:rPr>
                <w:rFonts w:ascii="Times New Roman" w:hAnsi="Times New Roman" w:cs="Times New Roman"/>
                <w:sz w:val="24"/>
                <w:szCs w:val="24"/>
              </w:rPr>
            </w:pPr>
            <w:r w:rsidRPr="00877AEE">
              <w:rPr>
                <w:rFonts w:ascii="Times New Roman" w:hAnsi="Times New Roman" w:cs="Times New Roman"/>
                <w:sz w:val="24"/>
                <w:szCs w:val="24"/>
              </w:rPr>
              <w:tab/>
            </w:r>
          </w:p>
        </w:tc>
      </w:tr>
      <w:tr w:rsidR="002C1315" w:rsidRPr="00877AEE" w:rsidTr="00877AEE">
        <w:trPr>
          <w:trHeight w:val="4951"/>
        </w:trPr>
        <w:tc>
          <w:tcPr>
            <w:tcW w:w="11398" w:type="dxa"/>
            <w:shd w:val="clear" w:color="auto" w:fill="auto"/>
          </w:tcPr>
          <w:p w:rsidR="002C1315" w:rsidRPr="00877AEE" w:rsidRDefault="002C1315" w:rsidP="00877AEE">
            <w:pPr>
              <w:jc w:val="both"/>
              <w:rPr>
                <w:rFonts w:ascii="Times New Roman" w:hAnsi="Times New Roman" w:cs="Times New Roman"/>
                <w:sz w:val="24"/>
                <w:szCs w:val="24"/>
              </w:rPr>
            </w:pP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12.09.2022.</w:t>
            </w:r>
            <w:r w:rsidRPr="00877AEE">
              <w:rPr>
                <w:rFonts w:ascii="Times New Roman" w:hAnsi="Times New Roman" w:cs="Times New Roman"/>
                <w:sz w:val="24"/>
                <w:szCs w:val="24"/>
              </w:rPr>
              <w:tab/>
            </w:r>
            <w:r w:rsidRPr="00877AEE">
              <w:rPr>
                <w:rFonts w:ascii="Times New Roman" w:hAnsi="Times New Roman" w:cs="Times New Roman"/>
                <w:b/>
                <w:sz w:val="24"/>
                <w:szCs w:val="24"/>
              </w:rPr>
              <w:t>Uručivanje udžbenika od strane predstavnika Opštine Berane</w:t>
            </w:r>
            <w:r w:rsidRPr="00877AEE">
              <w:rPr>
                <w:rFonts w:ascii="Times New Roman" w:hAnsi="Times New Roman" w:cs="Times New Roman"/>
                <w:sz w:val="24"/>
                <w:szCs w:val="24"/>
              </w:rPr>
              <w:t>, realizovan</w:t>
            </w:r>
          </w:p>
          <w:p w:rsidR="002C1315" w:rsidRPr="00877AEE" w:rsidRDefault="002C1315" w:rsidP="00877AEE">
            <w:pPr>
              <w:jc w:val="both"/>
              <w:rPr>
                <w:rFonts w:ascii="Times New Roman" w:hAnsi="Times New Roman" w:cs="Times New Roman"/>
                <w:sz w:val="24"/>
                <w:szCs w:val="24"/>
              </w:rPr>
            </w:pP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18.11.2022</w:t>
            </w:r>
            <w:r w:rsidRPr="00877AEE">
              <w:rPr>
                <w:rFonts w:ascii="Times New Roman" w:hAnsi="Times New Roman" w:cs="Times New Roman"/>
                <w:b/>
                <w:sz w:val="24"/>
                <w:szCs w:val="24"/>
              </w:rPr>
              <w:t>.     Koncertna aktivnost povodom “ Dana djeteta”,</w:t>
            </w:r>
            <w:r w:rsidRPr="00877AEE">
              <w:rPr>
                <w:rFonts w:ascii="Times New Roman" w:hAnsi="Times New Roman" w:cs="Times New Roman"/>
                <w:sz w:val="24"/>
                <w:szCs w:val="24"/>
              </w:rPr>
              <w:t xml:space="preserve"> realizovan u Beranama i  PU Plavu</w:t>
            </w:r>
          </w:p>
          <w:p w:rsidR="002C1315" w:rsidRPr="00877AEE" w:rsidRDefault="002C1315" w:rsidP="00877AEE">
            <w:pPr>
              <w:tabs>
                <w:tab w:val="left" w:pos="6660"/>
              </w:tabs>
              <w:jc w:val="both"/>
              <w:rPr>
                <w:rFonts w:ascii="Times New Roman" w:hAnsi="Times New Roman" w:cs="Times New Roman"/>
                <w:sz w:val="24"/>
                <w:szCs w:val="24"/>
              </w:rPr>
            </w:pPr>
            <w:r w:rsidRPr="00877AEE">
              <w:rPr>
                <w:rFonts w:ascii="Times New Roman" w:hAnsi="Times New Roman" w:cs="Times New Roman"/>
                <w:sz w:val="24"/>
                <w:szCs w:val="24"/>
              </w:rPr>
              <w:tab/>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27.12.2022.</w:t>
            </w:r>
            <w:r w:rsidRPr="00877AEE">
              <w:rPr>
                <w:rFonts w:ascii="Times New Roman" w:hAnsi="Times New Roman" w:cs="Times New Roman"/>
                <w:sz w:val="24"/>
                <w:szCs w:val="24"/>
              </w:rPr>
              <w:tab/>
            </w:r>
            <w:r w:rsidRPr="00877AEE">
              <w:rPr>
                <w:rFonts w:ascii="Times New Roman" w:hAnsi="Times New Roman" w:cs="Times New Roman"/>
                <w:b/>
                <w:sz w:val="24"/>
                <w:szCs w:val="24"/>
              </w:rPr>
              <w:t>Novogodišnji koncert</w:t>
            </w:r>
            <w:r w:rsidRPr="00877AEE">
              <w:rPr>
                <w:rFonts w:ascii="Times New Roman" w:hAnsi="Times New Roman" w:cs="Times New Roman"/>
                <w:sz w:val="24"/>
                <w:szCs w:val="24"/>
              </w:rPr>
              <w:t>, realizovan u Beranama i PU Plav</w:t>
            </w:r>
          </w:p>
          <w:p w:rsidR="002C1315" w:rsidRPr="00877AEE" w:rsidRDefault="002C1315" w:rsidP="00877AEE">
            <w:pPr>
              <w:jc w:val="both"/>
              <w:rPr>
                <w:rFonts w:ascii="Times New Roman" w:hAnsi="Times New Roman" w:cs="Times New Roman"/>
                <w:sz w:val="24"/>
                <w:szCs w:val="24"/>
              </w:rPr>
            </w:pP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 xml:space="preserve">8.3.2023.     </w:t>
            </w:r>
            <w:r w:rsidRPr="00877AEE">
              <w:rPr>
                <w:rFonts w:ascii="Times New Roman" w:hAnsi="Times New Roman" w:cs="Times New Roman"/>
                <w:b/>
                <w:sz w:val="24"/>
                <w:szCs w:val="24"/>
              </w:rPr>
              <w:t xml:space="preserve">Koncert povodom Međunarodnog dana žena </w:t>
            </w:r>
            <w:r w:rsidRPr="00877AEE">
              <w:rPr>
                <w:rFonts w:ascii="Times New Roman" w:hAnsi="Times New Roman" w:cs="Times New Roman"/>
                <w:sz w:val="24"/>
                <w:szCs w:val="24"/>
              </w:rPr>
              <w:t>, realizovan u Beranama i u PU Plav</w:t>
            </w:r>
          </w:p>
          <w:p w:rsidR="002C1315" w:rsidRPr="00877AEE" w:rsidRDefault="002C1315" w:rsidP="00877AEE">
            <w:pPr>
              <w:jc w:val="both"/>
              <w:rPr>
                <w:rFonts w:ascii="Times New Roman" w:hAnsi="Times New Roman" w:cs="Times New Roman"/>
                <w:sz w:val="24"/>
                <w:szCs w:val="24"/>
              </w:rPr>
            </w:pP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18.5.2023</w:t>
            </w:r>
            <w:r w:rsidRPr="00877AEE">
              <w:rPr>
                <w:rFonts w:ascii="Times New Roman" w:hAnsi="Times New Roman" w:cs="Times New Roman"/>
                <w:b/>
                <w:sz w:val="24"/>
                <w:szCs w:val="24"/>
              </w:rPr>
              <w:t xml:space="preserve">.     Edukativni koncert za polaznike vrtića,  </w:t>
            </w:r>
            <w:r w:rsidRPr="00877AEE">
              <w:rPr>
                <w:rFonts w:ascii="Times New Roman" w:hAnsi="Times New Roman" w:cs="Times New Roman"/>
                <w:sz w:val="24"/>
                <w:szCs w:val="24"/>
              </w:rPr>
              <w:t xml:space="preserve">realizovan (Dragana Popović, Melita Malezić, </w:t>
            </w:r>
            <w:r w:rsidRPr="00877AEE">
              <w:rPr>
                <w:rFonts w:ascii="Times New Roman" w:hAnsi="Times New Roman" w:cs="Times New Roman"/>
                <w:sz w:val="24"/>
                <w:szCs w:val="24"/>
              </w:rPr>
              <w:lastRenderedPageBreak/>
              <w:t>Jelena Raičević)</w:t>
            </w:r>
          </w:p>
          <w:p w:rsidR="002C1315" w:rsidRPr="00877AEE" w:rsidRDefault="002C1315" w:rsidP="00877AEE">
            <w:pPr>
              <w:jc w:val="both"/>
              <w:rPr>
                <w:rFonts w:ascii="Times New Roman" w:hAnsi="Times New Roman" w:cs="Times New Roman"/>
                <w:sz w:val="24"/>
                <w:szCs w:val="24"/>
              </w:rPr>
            </w:pP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 xml:space="preserve">10.5.2023.     </w:t>
            </w:r>
            <w:r w:rsidRPr="00877AEE">
              <w:rPr>
                <w:rFonts w:ascii="Times New Roman" w:hAnsi="Times New Roman" w:cs="Times New Roman"/>
                <w:b/>
                <w:sz w:val="24"/>
                <w:szCs w:val="24"/>
              </w:rPr>
              <w:t xml:space="preserve">Posjeta PU Plav, </w:t>
            </w:r>
            <w:r w:rsidRPr="00877AEE">
              <w:rPr>
                <w:rFonts w:ascii="Times New Roman" w:hAnsi="Times New Roman" w:cs="Times New Roman"/>
                <w:sz w:val="24"/>
                <w:szCs w:val="24"/>
              </w:rPr>
              <w:t xml:space="preserve"> (Edukativni koncert za polaznike vrtića) </w:t>
            </w:r>
          </w:p>
          <w:p w:rsidR="002C1315" w:rsidRPr="00877AEE" w:rsidRDefault="002C1315" w:rsidP="00877AEE">
            <w:pPr>
              <w:jc w:val="both"/>
              <w:rPr>
                <w:rFonts w:ascii="Times New Roman" w:hAnsi="Times New Roman" w:cs="Times New Roman"/>
                <w:sz w:val="24"/>
                <w:szCs w:val="24"/>
              </w:rPr>
            </w:pP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 xml:space="preserve">2.6.2023.     </w:t>
            </w:r>
            <w:r w:rsidRPr="00877AEE">
              <w:rPr>
                <w:rFonts w:ascii="Times New Roman" w:hAnsi="Times New Roman" w:cs="Times New Roman"/>
                <w:b/>
                <w:sz w:val="24"/>
                <w:szCs w:val="24"/>
              </w:rPr>
              <w:t xml:space="preserve">Koncert povodom Dana škole, </w:t>
            </w:r>
            <w:r w:rsidRPr="00877AEE">
              <w:rPr>
                <w:rFonts w:ascii="Times New Roman" w:hAnsi="Times New Roman" w:cs="Times New Roman"/>
                <w:sz w:val="24"/>
                <w:szCs w:val="24"/>
              </w:rPr>
              <w:t>realizovan</w:t>
            </w:r>
          </w:p>
          <w:p w:rsidR="002C1315" w:rsidRPr="00877AEE" w:rsidRDefault="002C1315" w:rsidP="00877AEE">
            <w:pPr>
              <w:jc w:val="both"/>
              <w:rPr>
                <w:rFonts w:ascii="Times New Roman" w:hAnsi="Times New Roman" w:cs="Times New Roman"/>
                <w:sz w:val="24"/>
                <w:szCs w:val="24"/>
              </w:rPr>
            </w:pPr>
          </w:p>
          <w:p w:rsidR="002C1315" w:rsidRPr="00877AEE" w:rsidRDefault="002C1315" w:rsidP="00877AEE">
            <w:pPr>
              <w:jc w:val="both"/>
              <w:rPr>
                <w:rFonts w:ascii="Times New Roman" w:hAnsi="Times New Roman" w:cs="Times New Roman"/>
                <w:sz w:val="24"/>
                <w:szCs w:val="24"/>
              </w:rPr>
            </w:pPr>
          </w:p>
        </w:tc>
      </w:tr>
      <w:tr w:rsidR="002C1315" w:rsidRPr="00877AEE" w:rsidTr="00877AEE">
        <w:trPr>
          <w:trHeight w:val="934"/>
        </w:trPr>
        <w:tc>
          <w:tcPr>
            <w:tcW w:w="11398" w:type="dxa"/>
            <w:shd w:val="clear" w:color="auto" w:fill="FF99FF"/>
          </w:tcPr>
          <w:p w:rsidR="002C1315" w:rsidRPr="00877AEE" w:rsidRDefault="002C1315" w:rsidP="00877AEE">
            <w:pPr>
              <w:tabs>
                <w:tab w:val="left" w:pos="3143"/>
              </w:tabs>
              <w:jc w:val="both"/>
              <w:rPr>
                <w:rFonts w:ascii="Times New Roman" w:hAnsi="Times New Roman" w:cs="Times New Roman"/>
                <w:b/>
                <w:sz w:val="24"/>
                <w:szCs w:val="24"/>
              </w:rPr>
            </w:pPr>
          </w:p>
          <w:p w:rsidR="002C1315" w:rsidRPr="00877AEE" w:rsidRDefault="002C1315" w:rsidP="00877AEE">
            <w:pPr>
              <w:tabs>
                <w:tab w:val="left" w:pos="3143"/>
              </w:tabs>
              <w:jc w:val="both"/>
              <w:rPr>
                <w:rFonts w:ascii="Times New Roman" w:hAnsi="Times New Roman" w:cs="Times New Roman"/>
                <w:b/>
                <w:sz w:val="24"/>
                <w:szCs w:val="24"/>
              </w:rPr>
            </w:pPr>
          </w:p>
          <w:p w:rsidR="002C1315" w:rsidRPr="00877AEE" w:rsidRDefault="002C1315" w:rsidP="00877AEE">
            <w:pPr>
              <w:tabs>
                <w:tab w:val="left" w:pos="3143"/>
              </w:tabs>
              <w:jc w:val="both"/>
              <w:rPr>
                <w:rFonts w:ascii="Times New Roman" w:hAnsi="Times New Roman" w:cs="Times New Roman"/>
                <w:b/>
                <w:sz w:val="24"/>
                <w:szCs w:val="24"/>
              </w:rPr>
            </w:pPr>
          </w:p>
          <w:p w:rsidR="002C1315" w:rsidRPr="00877AEE" w:rsidRDefault="002C1315" w:rsidP="00877AEE">
            <w:pPr>
              <w:tabs>
                <w:tab w:val="left" w:pos="3143"/>
              </w:tabs>
              <w:jc w:val="both"/>
              <w:rPr>
                <w:rFonts w:ascii="Times New Roman" w:hAnsi="Times New Roman" w:cs="Times New Roman"/>
                <w:b/>
                <w:sz w:val="24"/>
                <w:szCs w:val="24"/>
              </w:rPr>
            </w:pPr>
          </w:p>
          <w:p w:rsidR="002C1315" w:rsidRPr="00877AEE" w:rsidRDefault="002C1315" w:rsidP="00877AEE">
            <w:pPr>
              <w:tabs>
                <w:tab w:val="left" w:pos="3143"/>
              </w:tabs>
              <w:jc w:val="both"/>
              <w:rPr>
                <w:rFonts w:ascii="Times New Roman" w:hAnsi="Times New Roman" w:cs="Times New Roman"/>
                <w:b/>
                <w:sz w:val="24"/>
                <w:szCs w:val="24"/>
              </w:rPr>
            </w:pPr>
          </w:p>
          <w:p w:rsidR="002C1315" w:rsidRPr="00877AEE" w:rsidRDefault="002C1315" w:rsidP="00877AEE">
            <w:pPr>
              <w:tabs>
                <w:tab w:val="left" w:pos="3143"/>
              </w:tabs>
              <w:jc w:val="both"/>
              <w:rPr>
                <w:rFonts w:ascii="Times New Roman" w:hAnsi="Times New Roman" w:cs="Times New Roman"/>
                <w:b/>
                <w:sz w:val="24"/>
                <w:szCs w:val="24"/>
              </w:rPr>
            </w:pPr>
          </w:p>
          <w:p w:rsidR="002C1315" w:rsidRPr="00877AEE" w:rsidRDefault="002C1315" w:rsidP="00877AEE">
            <w:pPr>
              <w:tabs>
                <w:tab w:val="left" w:pos="3143"/>
              </w:tabs>
              <w:jc w:val="both"/>
              <w:rPr>
                <w:rFonts w:ascii="Times New Roman" w:hAnsi="Times New Roman" w:cs="Times New Roman"/>
                <w:b/>
                <w:sz w:val="24"/>
                <w:szCs w:val="24"/>
                <w:u w:val="single"/>
              </w:rPr>
            </w:pPr>
            <w:r w:rsidRPr="00877AEE">
              <w:rPr>
                <w:rFonts w:ascii="Times New Roman" w:hAnsi="Times New Roman" w:cs="Times New Roman"/>
                <w:b/>
                <w:sz w:val="24"/>
                <w:szCs w:val="24"/>
                <w:u w:val="single"/>
              </w:rPr>
              <w:t>Pet radnih dana za drugi i treći ciklus:</w:t>
            </w:r>
          </w:p>
          <w:p w:rsidR="002C1315" w:rsidRPr="00877AEE" w:rsidRDefault="002C1315" w:rsidP="00877AEE">
            <w:pPr>
              <w:tabs>
                <w:tab w:val="left" w:pos="3143"/>
              </w:tabs>
              <w:jc w:val="both"/>
              <w:rPr>
                <w:rFonts w:ascii="Times New Roman" w:hAnsi="Times New Roman" w:cs="Times New Roman"/>
                <w:b/>
                <w:sz w:val="24"/>
                <w:szCs w:val="24"/>
                <w:u w:val="single"/>
              </w:rPr>
            </w:pPr>
          </w:p>
          <w:p w:rsidR="002C1315" w:rsidRPr="00877AEE" w:rsidRDefault="002C1315" w:rsidP="00877AEE">
            <w:pPr>
              <w:tabs>
                <w:tab w:val="left" w:pos="3143"/>
              </w:tabs>
              <w:jc w:val="both"/>
              <w:rPr>
                <w:rFonts w:ascii="Times New Roman" w:hAnsi="Times New Roman" w:cs="Times New Roman"/>
                <w:b/>
                <w:sz w:val="24"/>
                <w:szCs w:val="24"/>
              </w:rPr>
            </w:pPr>
          </w:p>
        </w:tc>
      </w:tr>
      <w:tr w:rsidR="002C1315" w:rsidRPr="00877AEE" w:rsidTr="00877AEE">
        <w:trPr>
          <w:trHeight w:val="3459"/>
        </w:trPr>
        <w:tc>
          <w:tcPr>
            <w:tcW w:w="11398" w:type="dxa"/>
            <w:shd w:val="clear" w:color="auto" w:fill="auto"/>
          </w:tcPr>
          <w:p w:rsidR="002C1315" w:rsidRPr="00877AEE" w:rsidRDefault="002C1315" w:rsidP="00877AEE">
            <w:pPr>
              <w:jc w:val="both"/>
              <w:rPr>
                <w:rFonts w:ascii="Times New Roman" w:hAnsi="Times New Roman" w:cs="Times New Roman"/>
                <w:sz w:val="24"/>
                <w:szCs w:val="24"/>
              </w:rPr>
            </w:pP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27.12.2022.</w:t>
            </w:r>
            <w:r w:rsidRPr="00877AEE">
              <w:rPr>
                <w:rFonts w:ascii="Times New Roman" w:hAnsi="Times New Roman" w:cs="Times New Roman"/>
                <w:sz w:val="24"/>
                <w:szCs w:val="24"/>
              </w:rPr>
              <w:tab/>
              <w:t xml:space="preserve">     </w:t>
            </w:r>
            <w:r w:rsidRPr="00877AEE">
              <w:rPr>
                <w:rFonts w:ascii="Times New Roman" w:hAnsi="Times New Roman" w:cs="Times New Roman"/>
                <w:b/>
                <w:sz w:val="24"/>
                <w:szCs w:val="24"/>
              </w:rPr>
              <w:t>Novogodišnji koncert</w:t>
            </w:r>
            <w:r w:rsidRPr="00877AEE">
              <w:rPr>
                <w:rFonts w:ascii="Times New Roman" w:hAnsi="Times New Roman" w:cs="Times New Roman"/>
                <w:sz w:val="24"/>
                <w:szCs w:val="24"/>
              </w:rPr>
              <w:t xml:space="preserve"> , realizovan u Beranama i u PU Plav</w:t>
            </w:r>
          </w:p>
          <w:p w:rsidR="002C1315" w:rsidRPr="00877AEE" w:rsidRDefault="002C1315" w:rsidP="00877AEE">
            <w:pPr>
              <w:jc w:val="both"/>
              <w:rPr>
                <w:rFonts w:ascii="Times New Roman" w:hAnsi="Times New Roman" w:cs="Times New Roman"/>
                <w:sz w:val="24"/>
                <w:szCs w:val="24"/>
              </w:rPr>
            </w:pP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 xml:space="preserve">8.3.2023.        </w:t>
            </w:r>
            <w:r w:rsidRPr="00877AEE">
              <w:rPr>
                <w:rFonts w:ascii="Times New Roman" w:hAnsi="Times New Roman" w:cs="Times New Roman"/>
                <w:b/>
                <w:sz w:val="24"/>
                <w:szCs w:val="24"/>
              </w:rPr>
              <w:t xml:space="preserve">Koncertna aktivnost povodom Međunarodnog dana žena </w:t>
            </w:r>
            <w:r w:rsidRPr="00877AEE">
              <w:rPr>
                <w:rFonts w:ascii="Times New Roman" w:hAnsi="Times New Roman" w:cs="Times New Roman"/>
                <w:sz w:val="24"/>
                <w:szCs w:val="24"/>
              </w:rPr>
              <w:t>realizovan u Beranama i PU Plav</w:t>
            </w:r>
          </w:p>
          <w:p w:rsidR="002C1315" w:rsidRPr="00877AEE" w:rsidRDefault="002C1315" w:rsidP="00877AEE">
            <w:pPr>
              <w:jc w:val="both"/>
              <w:rPr>
                <w:rFonts w:ascii="Times New Roman" w:hAnsi="Times New Roman" w:cs="Times New Roman"/>
                <w:sz w:val="24"/>
                <w:szCs w:val="24"/>
              </w:rPr>
            </w:pPr>
          </w:p>
          <w:p w:rsidR="002C1315" w:rsidRPr="00877AEE" w:rsidRDefault="002C1315" w:rsidP="00877AEE">
            <w:pPr>
              <w:tabs>
                <w:tab w:val="left" w:pos="1478"/>
              </w:tabs>
              <w:jc w:val="both"/>
              <w:rPr>
                <w:rFonts w:ascii="Times New Roman" w:hAnsi="Times New Roman" w:cs="Times New Roman"/>
                <w:sz w:val="24"/>
                <w:szCs w:val="24"/>
              </w:rPr>
            </w:pPr>
            <w:r w:rsidRPr="00877AEE">
              <w:rPr>
                <w:rFonts w:ascii="Times New Roman" w:hAnsi="Times New Roman" w:cs="Times New Roman"/>
                <w:sz w:val="24"/>
                <w:szCs w:val="24"/>
              </w:rPr>
              <w:t>2.6.2023.</w:t>
            </w:r>
            <w:r w:rsidRPr="00877AEE">
              <w:rPr>
                <w:rFonts w:ascii="Times New Roman" w:hAnsi="Times New Roman" w:cs="Times New Roman"/>
                <w:sz w:val="24"/>
                <w:szCs w:val="24"/>
              </w:rPr>
              <w:tab/>
            </w:r>
            <w:r w:rsidRPr="00877AEE">
              <w:rPr>
                <w:rFonts w:ascii="Times New Roman" w:hAnsi="Times New Roman" w:cs="Times New Roman"/>
                <w:b/>
                <w:sz w:val="24"/>
                <w:szCs w:val="24"/>
              </w:rPr>
              <w:t xml:space="preserve">    Koncert povodom Dana škole,   </w:t>
            </w:r>
            <w:r w:rsidRPr="00877AEE">
              <w:rPr>
                <w:rFonts w:ascii="Times New Roman" w:hAnsi="Times New Roman" w:cs="Times New Roman"/>
                <w:sz w:val="24"/>
                <w:szCs w:val="24"/>
              </w:rPr>
              <w:t xml:space="preserve">realizovan </w:t>
            </w:r>
          </w:p>
          <w:p w:rsidR="002C1315" w:rsidRPr="00877AEE" w:rsidRDefault="002C1315" w:rsidP="00877AEE">
            <w:pPr>
              <w:jc w:val="both"/>
              <w:rPr>
                <w:rFonts w:ascii="Times New Roman" w:hAnsi="Times New Roman" w:cs="Times New Roman"/>
                <w:sz w:val="24"/>
                <w:szCs w:val="24"/>
              </w:rPr>
            </w:pP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13.6.2023</w:t>
            </w:r>
            <w:r w:rsidRPr="00877AEE">
              <w:rPr>
                <w:rFonts w:ascii="Times New Roman" w:hAnsi="Times New Roman" w:cs="Times New Roman"/>
                <w:b/>
                <w:sz w:val="24"/>
                <w:szCs w:val="24"/>
              </w:rPr>
              <w:t>.            Edukativno predavanje na temu ,,Kompozitori”</w:t>
            </w:r>
            <w:r w:rsidRPr="00877AEE">
              <w:rPr>
                <w:rFonts w:ascii="Times New Roman" w:hAnsi="Times New Roman" w:cs="Times New Roman"/>
                <w:sz w:val="24"/>
                <w:szCs w:val="24"/>
              </w:rPr>
              <w:t xml:space="preserve"> </w:t>
            </w:r>
            <w:r w:rsidRPr="00877AEE">
              <w:rPr>
                <w:rFonts w:ascii="Times New Roman" w:hAnsi="Times New Roman" w:cs="Times New Roman"/>
                <w:b/>
                <w:sz w:val="24"/>
                <w:szCs w:val="24"/>
              </w:rPr>
              <w:t xml:space="preserve"> </w:t>
            </w:r>
            <w:r w:rsidRPr="00877AEE">
              <w:rPr>
                <w:rFonts w:ascii="Times New Roman" w:hAnsi="Times New Roman" w:cs="Times New Roman"/>
                <w:sz w:val="24"/>
                <w:szCs w:val="24"/>
              </w:rPr>
              <w:t xml:space="preserve">realizovan </w:t>
            </w:r>
          </w:p>
          <w:p w:rsidR="002C1315" w:rsidRPr="00877AEE" w:rsidRDefault="002C1315" w:rsidP="00877AEE">
            <w:pPr>
              <w:jc w:val="both"/>
              <w:rPr>
                <w:rFonts w:ascii="Times New Roman" w:hAnsi="Times New Roman" w:cs="Times New Roman"/>
                <w:sz w:val="24"/>
                <w:szCs w:val="24"/>
              </w:rPr>
            </w:pP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 xml:space="preserve">8.6.2023.             </w:t>
            </w:r>
            <w:r w:rsidRPr="00877AEE">
              <w:rPr>
                <w:rFonts w:ascii="Times New Roman" w:hAnsi="Times New Roman" w:cs="Times New Roman"/>
                <w:b/>
                <w:sz w:val="24"/>
                <w:szCs w:val="24"/>
              </w:rPr>
              <w:t>Godišnji koncert u Plavu,</w:t>
            </w:r>
            <w:r w:rsidRPr="00877AEE">
              <w:rPr>
                <w:rFonts w:ascii="Times New Roman" w:hAnsi="Times New Roman" w:cs="Times New Roman"/>
                <w:sz w:val="24"/>
                <w:szCs w:val="24"/>
              </w:rPr>
              <w:t xml:space="preserve"> realizovan </w:t>
            </w:r>
          </w:p>
          <w:p w:rsidR="002C1315" w:rsidRPr="00877AEE" w:rsidRDefault="002C1315" w:rsidP="00877AEE">
            <w:pPr>
              <w:jc w:val="both"/>
              <w:rPr>
                <w:rFonts w:ascii="Times New Roman" w:hAnsi="Times New Roman" w:cs="Times New Roman"/>
                <w:sz w:val="24"/>
                <w:szCs w:val="24"/>
              </w:rPr>
            </w:pPr>
          </w:p>
        </w:tc>
      </w:tr>
    </w:tbl>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Pored navedenih koncertnih aktivnosti, prije održavanja školskog, državnog i međunarodnih takmičenja, održana su dva koncerta takmičara, od čega jedan u prostorijama naše škole, a drugi  u galeriji Polimskog muzeja Berane. </w:t>
      </w:r>
    </w:p>
    <w:bookmarkEnd w:id="16"/>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rPr>
      </w:pP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 xml:space="preserve">U redovnim uslovima nastava je organizovana u </w:t>
      </w:r>
      <w:r w:rsidRPr="00877AEE">
        <w:rPr>
          <w:rFonts w:ascii="Times New Roman" w:hAnsi="Times New Roman" w:cs="Times New Roman"/>
          <w:b/>
          <w:bCs/>
          <w:sz w:val="24"/>
          <w:szCs w:val="24"/>
        </w:rPr>
        <w:t>dvije smjene</w:t>
      </w:r>
      <w:r w:rsidRPr="00877AEE">
        <w:rPr>
          <w:rFonts w:ascii="Times New Roman" w:hAnsi="Times New Roman" w:cs="Times New Roman"/>
          <w:sz w:val="24"/>
          <w:szCs w:val="24"/>
        </w:rPr>
        <w:t xml:space="preserve"> i to :</w:t>
      </w:r>
    </w:p>
    <w:p w:rsidR="002C1315" w:rsidRPr="00877AEE" w:rsidRDefault="002C1315" w:rsidP="00877AEE">
      <w:pPr>
        <w:jc w:val="both"/>
        <w:rPr>
          <w:rFonts w:ascii="Times New Roman" w:hAnsi="Times New Roman" w:cs="Times New Roman"/>
          <w:sz w:val="24"/>
          <w:szCs w:val="24"/>
        </w:rPr>
      </w:pPr>
    </w:p>
    <w:p w:rsidR="002C1315" w:rsidRPr="00877AEE" w:rsidRDefault="002C1315" w:rsidP="00877AEE">
      <w:pPr>
        <w:pStyle w:val="ListParagraph"/>
        <w:numPr>
          <w:ilvl w:val="0"/>
          <w:numId w:val="46"/>
        </w:numPr>
        <w:spacing w:line="276" w:lineRule="auto"/>
        <w:jc w:val="both"/>
        <w:rPr>
          <w:rFonts w:ascii="Times New Roman" w:hAnsi="Times New Roman" w:cs="Times New Roman"/>
          <w:sz w:val="24"/>
          <w:szCs w:val="24"/>
        </w:rPr>
      </w:pPr>
      <w:r w:rsidRPr="00877AEE">
        <w:rPr>
          <w:rFonts w:ascii="Times New Roman" w:hAnsi="Times New Roman" w:cs="Times New Roman"/>
          <w:sz w:val="24"/>
          <w:szCs w:val="24"/>
        </w:rPr>
        <w:t xml:space="preserve">Prva smjena od   08:00 – 12:30 h </w:t>
      </w:r>
    </w:p>
    <w:p w:rsidR="002C1315" w:rsidRPr="00877AEE" w:rsidRDefault="002C1315" w:rsidP="00877AEE">
      <w:pPr>
        <w:pStyle w:val="ListParagraph"/>
        <w:numPr>
          <w:ilvl w:val="0"/>
          <w:numId w:val="46"/>
        </w:numPr>
        <w:spacing w:line="276" w:lineRule="auto"/>
        <w:jc w:val="both"/>
        <w:rPr>
          <w:rFonts w:ascii="Times New Roman" w:hAnsi="Times New Roman" w:cs="Times New Roman"/>
          <w:sz w:val="24"/>
          <w:szCs w:val="24"/>
        </w:rPr>
      </w:pPr>
      <w:r w:rsidRPr="00877AEE">
        <w:rPr>
          <w:rFonts w:ascii="Times New Roman" w:hAnsi="Times New Roman" w:cs="Times New Roman"/>
          <w:sz w:val="24"/>
          <w:szCs w:val="24"/>
        </w:rPr>
        <w:t>Druga smjena od 12:30 – 18:00 h</w:t>
      </w:r>
    </w:p>
    <w:p w:rsidR="002C1315" w:rsidRPr="00877AEE" w:rsidRDefault="002C1315" w:rsidP="00877AEE">
      <w:pPr>
        <w:tabs>
          <w:tab w:val="left" w:pos="2190"/>
        </w:tabs>
        <w:jc w:val="both"/>
        <w:rPr>
          <w:rFonts w:ascii="Times New Roman" w:hAnsi="Times New Roman" w:cs="Times New Roman"/>
          <w:sz w:val="24"/>
          <w:szCs w:val="24"/>
        </w:rPr>
      </w:pP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U školskoj 2022/23.godini nastava se odvija u trajanju od 30 minuta po času individualne nastave, a 45 minuta grupne nastave. </w:t>
      </w:r>
    </w:p>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 Nastavnici su redovno, ažurno, profesionalno obavljali sve zadatke i na zadovoljstvo svih vaspitno-obrazovni proces je sa uspjehom realizovan u školskoj 2022/23.godini. Svi organi škole su na vrijeme i </w:t>
      </w:r>
      <w:r w:rsidRPr="00877AEE">
        <w:rPr>
          <w:rFonts w:ascii="Times New Roman" w:hAnsi="Times New Roman" w:cs="Times New Roman"/>
          <w:sz w:val="24"/>
          <w:szCs w:val="24"/>
          <w:lang w:val="hr-HR"/>
        </w:rPr>
        <w:lastRenderedPageBreak/>
        <w:t xml:space="preserve">uredno izvršavali svoje obaveze. Školski odbor je održao 6 sjednica, Savjet roditelja 3, Učenički parlament 9, Stručni aktivi 7, Odjeljensko vijeće 6, Nastavničko vijeće 11 sjednica tokom godine. Svi organi u školi su svoje planirane zadatke u ovoj školskoj godini realizovali. Održani su ugledni časovi prof. solo pjevanja Marije Medenice, prof. mr Andrijane Vučetić Obadović,  prof. Maše Raičević. </w:t>
      </w:r>
    </w:p>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b/>
          <w:sz w:val="24"/>
          <w:szCs w:val="24"/>
          <w:lang w:val="hr-HR"/>
        </w:rPr>
      </w:pPr>
      <w:r w:rsidRPr="00877AEE">
        <w:rPr>
          <w:rFonts w:ascii="Times New Roman" w:hAnsi="Times New Roman" w:cs="Times New Roman"/>
          <w:b/>
          <w:sz w:val="24"/>
          <w:szCs w:val="24"/>
          <w:lang w:val="hr-HR"/>
        </w:rPr>
        <w:t xml:space="preserve">Aktivnosti direktorice škole su u školskoj 2022/23.godini u potpunosti realizovane. </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Direktorica škole je tokom nastavne godine u matičnoj školi, ali i PU Plav redovno pratila način, rezultate realizacije nastvnih planova i programa, oragnizaciju časova, dolazak nastavnika, realizaciju planiranih aktivnosti na nivou škole i operativni plan realizovala u potpunosti. Direktorica i pedagoškinja škole su hospitovale  časovima u matičnoj ustanovi i PU Plav. </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Realizovane aktivnosti direktorice po mjesecima su: </w:t>
      </w:r>
    </w:p>
    <w:p w:rsidR="002C1315" w:rsidRPr="00877AEE" w:rsidRDefault="002C1315" w:rsidP="00877AEE">
      <w:pPr>
        <w:numPr>
          <w:ilvl w:val="0"/>
          <w:numId w:val="47"/>
        </w:numPr>
        <w:spacing w:after="0"/>
        <w:jc w:val="both"/>
        <w:rPr>
          <w:rFonts w:ascii="Times New Roman" w:hAnsi="Times New Roman" w:cs="Times New Roman"/>
          <w:sz w:val="24"/>
          <w:szCs w:val="24"/>
          <w:lang w:val="hr-HR"/>
        </w:rPr>
      </w:pPr>
      <w:r w:rsidRPr="00877AEE">
        <w:rPr>
          <w:rFonts w:ascii="Times New Roman" w:hAnsi="Times New Roman" w:cs="Times New Roman"/>
          <w:sz w:val="24"/>
          <w:szCs w:val="24"/>
          <w:u w:val="single"/>
          <w:lang w:val="hr-HR"/>
        </w:rPr>
        <w:t>Septembar:</w:t>
      </w:r>
      <w:r w:rsidRPr="00877AEE">
        <w:rPr>
          <w:rFonts w:ascii="Times New Roman" w:hAnsi="Times New Roman" w:cs="Times New Roman"/>
          <w:sz w:val="24"/>
          <w:szCs w:val="24"/>
          <w:lang w:val="hr-HR"/>
        </w:rPr>
        <w:t xml:space="preserve"> Analiza stanja po zaključcima upisa ( fond časova, kadrovske potrebe), izrada prijedloga Godišnjeg programa rada Škole prikupljanje plnova rada nastavnika, održavanje potrebnih sjednica Nastavničkog vijeća; </w:t>
      </w:r>
    </w:p>
    <w:p w:rsidR="002C1315" w:rsidRPr="00877AEE" w:rsidRDefault="002C1315" w:rsidP="00877AEE">
      <w:pPr>
        <w:numPr>
          <w:ilvl w:val="0"/>
          <w:numId w:val="47"/>
        </w:numPr>
        <w:spacing w:after="0"/>
        <w:jc w:val="both"/>
        <w:rPr>
          <w:rFonts w:ascii="Times New Roman" w:hAnsi="Times New Roman" w:cs="Times New Roman"/>
          <w:sz w:val="24"/>
          <w:szCs w:val="24"/>
          <w:lang w:val="hr-HR"/>
        </w:rPr>
      </w:pPr>
      <w:r w:rsidRPr="00877AEE">
        <w:rPr>
          <w:rFonts w:ascii="Times New Roman" w:hAnsi="Times New Roman" w:cs="Times New Roman"/>
          <w:sz w:val="24"/>
          <w:szCs w:val="24"/>
          <w:u w:val="single"/>
          <w:lang w:val="hr-HR"/>
        </w:rPr>
        <w:t>Oktobar:</w:t>
      </w:r>
      <w:r w:rsidRPr="00877AEE">
        <w:rPr>
          <w:rFonts w:ascii="Times New Roman" w:hAnsi="Times New Roman" w:cs="Times New Roman"/>
          <w:sz w:val="24"/>
          <w:szCs w:val="24"/>
          <w:lang w:val="hr-HR"/>
        </w:rPr>
        <w:t xml:space="preserve"> Uvid u planove rada nastavnika, obilazak nastave, održavanje opšteg roditeljskog sastanka, priprema sjednica vijeća za I klasifikacioni period i analiza, uvid u pripremu učenika za takmičenje, obilazak nastave. </w:t>
      </w:r>
    </w:p>
    <w:p w:rsidR="002C1315" w:rsidRPr="00877AEE" w:rsidRDefault="002C1315" w:rsidP="00877AEE">
      <w:pPr>
        <w:numPr>
          <w:ilvl w:val="0"/>
          <w:numId w:val="47"/>
        </w:numPr>
        <w:spacing w:after="0"/>
        <w:jc w:val="both"/>
        <w:rPr>
          <w:rFonts w:ascii="Times New Roman" w:hAnsi="Times New Roman" w:cs="Times New Roman"/>
          <w:sz w:val="24"/>
          <w:szCs w:val="24"/>
          <w:lang w:val="hr-HR"/>
        </w:rPr>
      </w:pPr>
      <w:r w:rsidRPr="00877AEE">
        <w:rPr>
          <w:rFonts w:ascii="Times New Roman" w:hAnsi="Times New Roman" w:cs="Times New Roman"/>
          <w:sz w:val="24"/>
          <w:szCs w:val="24"/>
          <w:u w:val="single"/>
          <w:lang w:val="hr-HR"/>
        </w:rPr>
        <w:t>Decembar</w:t>
      </w:r>
      <w:r w:rsidRPr="00877AEE">
        <w:rPr>
          <w:rFonts w:ascii="Times New Roman" w:hAnsi="Times New Roman" w:cs="Times New Roman"/>
          <w:sz w:val="24"/>
          <w:szCs w:val="24"/>
          <w:lang w:val="hr-HR"/>
        </w:rPr>
        <w:t>: Pregled dnevnika individualne i grupne nastave, obilazak nastave, organizacija inventarisanja, pregled finansijkskog poslovanja, pripreme završetka rada I polugodišta, pripreme Nastavničkog vijeća i održavanje sjednica, analiza rezultata rada i zaduženja nastavnicima – administracija, uvid u pripreme učenika za republičko takmičenje, izrada izvještaja o uspjehu učenika na kraju I polugodišta.</w:t>
      </w:r>
    </w:p>
    <w:p w:rsidR="002C1315" w:rsidRPr="00877AEE" w:rsidRDefault="002C1315" w:rsidP="00877AEE">
      <w:pPr>
        <w:numPr>
          <w:ilvl w:val="0"/>
          <w:numId w:val="47"/>
        </w:numPr>
        <w:spacing w:after="0"/>
        <w:jc w:val="both"/>
        <w:rPr>
          <w:rFonts w:ascii="Times New Roman" w:hAnsi="Times New Roman" w:cs="Times New Roman"/>
          <w:sz w:val="24"/>
          <w:szCs w:val="24"/>
          <w:lang w:val="hr-HR"/>
        </w:rPr>
      </w:pPr>
      <w:r w:rsidRPr="00877AEE">
        <w:rPr>
          <w:rFonts w:ascii="Times New Roman" w:hAnsi="Times New Roman" w:cs="Times New Roman"/>
          <w:sz w:val="24"/>
          <w:szCs w:val="24"/>
          <w:u w:val="single"/>
          <w:lang w:val="hr-HR"/>
        </w:rPr>
        <w:t>Februar</w:t>
      </w:r>
      <w:r w:rsidRPr="00877AEE">
        <w:rPr>
          <w:rFonts w:ascii="Times New Roman" w:hAnsi="Times New Roman" w:cs="Times New Roman"/>
          <w:sz w:val="24"/>
          <w:szCs w:val="24"/>
          <w:lang w:val="hr-HR"/>
        </w:rPr>
        <w:t xml:space="preserve">: Preslušavanje učenika za takmičenje, praćenje rada individualne nastave, obilazak nastave i uvid u školsku dokumentaciju, uvid u izradu završnog računa Škole. </w:t>
      </w:r>
    </w:p>
    <w:p w:rsidR="002C1315" w:rsidRPr="00877AEE" w:rsidRDefault="002C1315" w:rsidP="00877AEE">
      <w:pPr>
        <w:numPr>
          <w:ilvl w:val="0"/>
          <w:numId w:val="47"/>
        </w:numPr>
        <w:spacing w:after="0"/>
        <w:jc w:val="both"/>
        <w:rPr>
          <w:rFonts w:ascii="Times New Roman" w:hAnsi="Times New Roman" w:cs="Times New Roman"/>
          <w:sz w:val="24"/>
          <w:szCs w:val="24"/>
          <w:lang w:val="hr-HR"/>
        </w:rPr>
      </w:pPr>
      <w:r w:rsidRPr="00877AEE">
        <w:rPr>
          <w:rFonts w:ascii="Times New Roman" w:hAnsi="Times New Roman" w:cs="Times New Roman"/>
          <w:sz w:val="24"/>
          <w:szCs w:val="24"/>
          <w:u w:val="single"/>
          <w:lang w:val="hr-HR"/>
        </w:rPr>
        <w:t>Mart</w:t>
      </w:r>
      <w:r w:rsidRPr="00877AEE">
        <w:rPr>
          <w:rFonts w:ascii="Times New Roman" w:hAnsi="Times New Roman" w:cs="Times New Roman"/>
          <w:sz w:val="24"/>
          <w:szCs w:val="24"/>
          <w:lang w:val="hr-HR"/>
        </w:rPr>
        <w:t xml:space="preserve">: Praćenje takmičenja učenika muzičkih škola Crne Gore, analiza rezultata i organizovanje priprema za Festival mladih i Međunarodna takmičenja, uvid u školsku dokumentaciju, obilazak nastave, priprema sjednice za III klasifikacioni period i održavanje iste, praćenje takmičenja, pregled dnevnika. </w:t>
      </w:r>
    </w:p>
    <w:p w:rsidR="002C1315" w:rsidRPr="00877AEE" w:rsidRDefault="002C1315" w:rsidP="00877AEE">
      <w:pPr>
        <w:numPr>
          <w:ilvl w:val="0"/>
          <w:numId w:val="47"/>
        </w:numPr>
        <w:spacing w:after="0"/>
        <w:jc w:val="both"/>
        <w:rPr>
          <w:rFonts w:ascii="Times New Roman" w:hAnsi="Times New Roman" w:cs="Times New Roman"/>
          <w:sz w:val="24"/>
          <w:szCs w:val="24"/>
          <w:lang w:val="hr-HR"/>
        </w:rPr>
      </w:pPr>
      <w:r w:rsidRPr="00877AEE">
        <w:rPr>
          <w:rFonts w:ascii="Times New Roman" w:hAnsi="Times New Roman" w:cs="Times New Roman"/>
          <w:sz w:val="24"/>
          <w:szCs w:val="24"/>
          <w:u w:val="single"/>
          <w:lang w:val="hr-HR"/>
        </w:rPr>
        <w:t>April</w:t>
      </w:r>
      <w:r w:rsidRPr="00877AEE">
        <w:rPr>
          <w:rFonts w:ascii="Times New Roman" w:hAnsi="Times New Roman" w:cs="Times New Roman"/>
          <w:sz w:val="24"/>
          <w:szCs w:val="24"/>
          <w:lang w:val="hr-HR"/>
        </w:rPr>
        <w:t xml:space="preserve">: Izrada plana ispita i radnih obaveza za jun mjesec, obilazak nastave i pregled dnevnika, analiza rezultata takmičenja učenika na Festivalu mladih i Međunarodnim takmičenjima. </w:t>
      </w:r>
    </w:p>
    <w:p w:rsidR="002C1315" w:rsidRPr="00877AEE" w:rsidRDefault="002C1315" w:rsidP="00877AEE">
      <w:pPr>
        <w:numPr>
          <w:ilvl w:val="0"/>
          <w:numId w:val="47"/>
        </w:numPr>
        <w:spacing w:after="0"/>
        <w:jc w:val="both"/>
        <w:rPr>
          <w:rFonts w:ascii="Times New Roman" w:hAnsi="Times New Roman" w:cs="Times New Roman"/>
          <w:sz w:val="24"/>
          <w:szCs w:val="24"/>
          <w:lang w:val="hr-HR"/>
        </w:rPr>
      </w:pPr>
      <w:r w:rsidRPr="00877AEE">
        <w:rPr>
          <w:rFonts w:ascii="Times New Roman" w:hAnsi="Times New Roman" w:cs="Times New Roman"/>
          <w:sz w:val="24"/>
          <w:szCs w:val="24"/>
          <w:u w:val="single"/>
          <w:lang w:val="hr-HR"/>
        </w:rPr>
        <w:t>Maj</w:t>
      </w:r>
      <w:r w:rsidRPr="00877AEE">
        <w:rPr>
          <w:rFonts w:ascii="Times New Roman" w:hAnsi="Times New Roman" w:cs="Times New Roman"/>
          <w:sz w:val="24"/>
          <w:szCs w:val="24"/>
          <w:lang w:val="hr-HR"/>
        </w:rPr>
        <w:t xml:space="preserve">: Praćenje toka ispita iz predmeta individualne i grupne nastave, priprema završnih sjednica Nastavničkog vijeća, analiza izvršenja godišnjih programa rada Škole za period II polugodišta, godišnji odmori nastavnika, tekući poslovi. </w:t>
      </w:r>
    </w:p>
    <w:p w:rsidR="002C1315" w:rsidRPr="00877AEE" w:rsidRDefault="002C1315" w:rsidP="00877AEE">
      <w:pPr>
        <w:numPr>
          <w:ilvl w:val="0"/>
          <w:numId w:val="47"/>
        </w:numPr>
        <w:spacing w:after="0"/>
        <w:jc w:val="both"/>
        <w:rPr>
          <w:rFonts w:ascii="Times New Roman" w:hAnsi="Times New Roman" w:cs="Times New Roman"/>
          <w:sz w:val="24"/>
          <w:szCs w:val="24"/>
          <w:lang w:val="hr-HR"/>
        </w:rPr>
      </w:pPr>
      <w:r w:rsidRPr="00877AEE">
        <w:rPr>
          <w:rFonts w:ascii="Times New Roman" w:hAnsi="Times New Roman" w:cs="Times New Roman"/>
          <w:b/>
          <w:sz w:val="24"/>
          <w:szCs w:val="24"/>
          <w:lang w:val="hr-HR"/>
        </w:rPr>
        <w:t>Jun</w:t>
      </w:r>
      <w:r w:rsidRPr="00877AEE">
        <w:rPr>
          <w:rFonts w:ascii="Times New Roman" w:hAnsi="Times New Roman" w:cs="Times New Roman"/>
          <w:sz w:val="24"/>
          <w:szCs w:val="24"/>
          <w:lang w:val="hr-HR"/>
        </w:rPr>
        <w:t xml:space="preserve">: Izrada izvještaja i anketa stručnim službama Ministarstvu prosvjete i nauke Crne Gore. </w:t>
      </w:r>
    </w:p>
    <w:p w:rsidR="002C1315" w:rsidRPr="00877AEE" w:rsidRDefault="002C1315" w:rsidP="00877AEE">
      <w:pPr>
        <w:numPr>
          <w:ilvl w:val="0"/>
          <w:numId w:val="47"/>
        </w:numPr>
        <w:spacing w:after="0"/>
        <w:jc w:val="both"/>
        <w:rPr>
          <w:rFonts w:ascii="Times New Roman" w:hAnsi="Times New Roman" w:cs="Times New Roman"/>
          <w:sz w:val="24"/>
          <w:szCs w:val="24"/>
          <w:lang w:val="hr-HR"/>
        </w:rPr>
      </w:pPr>
      <w:r w:rsidRPr="00877AEE">
        <w:rPr>
          <w:rFonts w:ascii="Times New Roman" w:hAnsi="Times New Roman" w:cs="Times New Roman"/>
          <w:sz w:val="24"/>
          <w:szCs w:val="24"/>
          <w:u w:val="single"/>
          <w:lang w:val="hr-HR"/>
        </w:rPr>
        <w:t>Jul:</w:t>
      </w:r>
      <w:r w:rsidRPr="00877AEE">
        <w:rPr>
          <w:rFonts w:ascii="Times New Roman" w:hAnsi="Times New Roman" w:cs="Times New Roman"/>
          <w:sz w:val="24"/>
          <w:szCs w:val="24"/>
          <w:lang w:val="hr-HR"/>
        </w:rPr>
        <w:t xml:space="preserve"> Godišnji odmori.</w:t>
      </w:r>
    </w:p>
    <w:p w:rsidR="002C1315" w:rsidRPr="00877AEE" w:rsidRDefault="002C1315" w:rsidP="00877AEE">
      <w:pPr>
        <w:numPr>
          <w:ilvl w:val="0"/>
          <w:numId w:val="47"/>
        </w:numPr>
        <w:spacing w:after="0"/>
        <w:jc w:val="both"/>
        <w:rPr>
          <w:rFonts w:ascii="Times New Roman" w:hAnsi="Times New Roman" w:cs="Times New Roman"/>
          <w:sz w:val="24"/>
          <w:szCs w:val="24"/>
          <w:lang w:val="hr-HR"/>
        </w:rPr>
      </w:pPr>
      <w:r w:rsidRPr="00877AEE">
        <w:rPr>
          <w:rFonts w:ascii="Times New Roman" w:hAnsi="Times New Roman" w:cs="Times New Roman"/>
          <w:sz w:val="24"/>
          <w:szCs w:val="24"/>
          <w:u w:val="single"/>
          <w:lang w:val="hr-HR"/>
        </w:rPr>
        <w:lastRenderedPageBreak/>
        <w:t>Avgust</w:t>
      </w:r>
      <w:r w:rsidRPr="00877AEE">
        <w:rPr>
          <w:rFonts w:ascii="Times New Roman" w:hAnsi="Times New Roman" w:cs="Times New Roman"/>
          <w:sz w:val="24"/>
          <w:szCs w:val="24"/>
          <w:lang w:val="hr-HR"/>
        </w:rPr>
        <w:t xml:space="preserve">: Utvrđivanje prijedloga podjela predmeta na nastavnike, utvrđivanje prijedloga korišćenja uđžbenika i notnih edicija u školskoj 2023/24.godini, provjera stanja instrumenata, razne popravke, štimovanje instrumenata, priprema za sjednicu Nastavničkog vijeća, uvid u izradu Godišnjih planova rada nastavnika, svi tekući poslovi za pripremu naredne školske godine. </w:t>
      </w:r>
    </w:p>
    <w:p w:rsidR="002C1315" w:rsidRPr="00877AEE" w:rsidRDefault="002C1315" w:rsidP="00877AEE">
      <w:pPr>
        <w:ind w:left="360"/>
        <w:jc w:val="both"/>
        <w:rPr>
          <w:rFonts w:ascii="Times New Roman" w:hAnsi="Times New Roman" w:cs="Times New Roman"/>
          <w:sz w:val="24"/>
          <w:szCs w:val="24"/>
          <w:lang w:val="hr-HR"/>
        </w:rPr>
      </w:pPr>
    </w:p>
    <w:p w:rsidR="002C1315" w:rsidRPr="00877AEE" w:rsidRDefault="002C1315" w:rsidP="00877AEE">
      <w:pPr>
        <w:ind w:left="360"/>
        <w:jc w:val="both"/>
        <w:rPr>
          <w:rFonts w:ascii="Times New Roman" w:hAnsi="Times New Roman" w:cs="Times New Roman"/>
          <w:b/>
          <w:sz w:val="24"/>
          <w:szCs w:val="24"/>
          <w:lang w:val="hr-HR"/>
        </w:rPr>
      </w:pPr>
      <w:r w:rsidRPr="00877AEE">
        <w:rPr>
          <w:rFonts w:ascii="Times New Roman" w:hAnsi="Times New Roman" w:cs="Times New Roman"/>
          <w:b/>
          <w:sz w:val="24"/>
          <w:szCs w:val="24"/>
          <w:lang w:val="hr-HR"/>
        </w:rPr>
        <w:t xml:space="preserve">Takođe, aktivnosti pedagoškinje škole u školskoj 2022/23,godini su u potpunosti realizovane. </w:t>
      </w:r>
    </w:p>
    <w:p w:rsidR="002C1315" w:rsidRPr="00877AEE" w:rsidRDefault="002C1315" w:rsidP="00877AEE">
      <w:pPr>
        <w:ind w:left="360"/>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Sve aktivnosti pedagoškinje su realizovane kroz sledeća područja: </w:t>
      </w:r>
    </w:p>
    <w:p w:rsidR="002C1315" w:rsidRPr="00877AEE" w:rsidRDefault="002C1315" w:rsidP="00877AEE">
      <w:pPr>
        <w:numPr>
          <w:ilvl w:val="0"/>
          <w:numId w:val="48"/>
        </w:numPr>
        <w:spacing w:after="0"/>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Planiranje, programiranje i organizacija obrazovnog i vaspitnog rada;</w:t>
      </w:r>
    </w:p>
    <w:p w:rsidR="002C1315" w:rsidRPr="00877AEE" w:rsidRDefault="002C1315" w:rsidP="00877AEE">
      <w:pPr>
        <w:numPr>
          <w:ilvl w:val="0"/>
          <w:numId w:val="48"/>
        </w:numPr>
        <w:spacing w:after="0"/>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Realizacija obrazovnog i vaspitnog procesa, </w:t>
      </w:r>
    </w:p>
    <w:p w:rsidR="002C1315" w:rsidRPr="00877AEE" w:rsidRDefault="002C1315" w:rsidP="00877AEE">
      <w:pPr>
        <w:numPr>
          <w:ilvl w:val="0"/>
          <w:numId w:val="48"/>
        </w:numPr>
        <w:spacing w:after="0"/>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Evaluacija obrazovnog i vaspitnog procesa, </w:t>
      </w:r>
    </w:p>
    <w:p w:rsidR="002C1315" w:rsidRPr="00877AEE" w:rsidRDefault="002C1315" w:rsidP="00877AEE">
      <w:pPr>
        <w:numPr>
          <w:ilvl w:val="0"/>
          <w:numId w:val="48"/>
        </w:numPr>
        <w:spacing w:after="0"/>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Profesionalni razvoj nastavnika, </w:t>
      </w:r>
    </w:p>
    <w:p w:rsidR="002C1315" w:rsidRPr="00877AEE" w:rsidRDefault="002C1315" w:rsidP="00877AEE">
      <w:pPr>
        <w:numPr>
          <w:ilvl w:val="0"/>
          <w:numId w:val="48"/>
        </w:numPr>
        <w:spacing w:after="0"/>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Podrška učenicima, </w:t>
      </w:r>
    </w:p>
    <w:p w:rsidR="002C1315" w:rsidRPr="00877AEE" w:rsidRDefault="002C1315" w:rsidP="00877AEE">
      <w:pPr>
        <w:numPr>
          <w:ilvl w:val="0"/>
          <w:numId w:val="48"/>
        </w:numPr>
        <w:spacing w:after="0"/>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Učešće roditelja u obrazovno-vaspitnom pocesu, </w:t>
      </w:r>
    </w:p>
    <w:p w:rsidR="002C1315" w:rsidRPr="00877AEE" w:rsidRDefault="002C1315" w:rsidP="00877AEE">
      <w:pPr>
        <w:numPr>
          <w:ilvl w:val="0"/>
          <w:numId w:val="48"/>
        </w:numPr>
        <w:spacing w:after="0"/>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Saradnja sa institucijama od značaja za obrazovni i vaspitni rad, </w:t>
      </w:r>
    </w:p>
    <w:p w:rsidR="002C1315" w:rsidRPr="00877AEE" w:rsidRDefault="002C1315" w:rsidP="00877AEE">
      <w:pPr>
        <w:numPr>
          <w:ilvl w:val="0"/>
          <w:numId w:val="48"/>
        </w:numPr>
        <w:spacing w:after="0"/>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Etos škole i </w:t>
      </w:r>
    </w:p>
    <w:p w:rsidR="002C1315" w:rsidRPr="00877AEE" w:rsidRDefault="002C1315" w:rsidP="00877AEE">
      <w:pPr>
        <w:numPr>
          <w:ilvl w:val="0"/>
          <w:numId w:val="48"/>
        </w:numPr>
        <w:spacing w:after="0"/>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Ostali poslovi što obuhvata: </w:t>
      </w:r>
    </w:p>
    <w:p w:rsidR="002C1315" w:rsidRPr="00877AEE" w:rsidRDefault="002C1315" w:rsidP="00877AEE">
      <w:pPr>
        <w:numPr>
          <w:ilvl w:val="0"/>
          <w:numId w:val="47"/>
        </w:numPr>
        <w:spacing w:after="0"/>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Vođenje dokumentacije koja obuhvata: Godišnji plan i program stručne službe, dnevnu evidenciju o radu, evidenciju o radu sa učenicima i Godišnji izvještaj Škole; </w:t>
      </w:r>
    </w:p>
    <w:p w:rsidR="002C1315" w:rsidRPr="00877AEE" w:rsidRDefault="002C1315" w:rsidP="00877AEE">
      <w:pPr>
        <w:numPr>
          <w:ilvl w:val="0"/>
          <w:numId w:val="47"/>
        </w:numPr>
        <w:spacing w:after="0"/>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Učestvovanje u radu stručnih organa škole i pružanje informacije i stručnog mišljenja potrebnog za rad tih organa, </w:t>
      </w:r>
    </w:p>
    <w:p w:rsidR="002C1315" w:rsidRPr="00877AEE" w:rsidRDefault="002C1315" w:rsidP="00877AEE">
      <w:pPr>
        <w:numPr>
          <w:ilvl w:val="0"/>
          <w:numId w:val="47"/>
        </w:numPr>
        <w:spacing w:after="0"/>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Korištenje različitih izvora informacija značajnih za svoj rad, posjećivanje ustanova i kontaktiranje sa osobama koje doprinose realizaciji planiranih aktivnosti, </w:t>
      </w:r>
    </w:p>
    <w:p w:rsidR="002C1315" w:rsidRPr="00877AEE" w:rsidRDefault="002C1315" w:rsidP="00877AEE">
      <w:pPr>
        <w:numPr>
          <w:ilvl w:val="0"/>
          <w:numId w:val="47"/>
        </w:numPr>
        <w:spacing w:after="0"/>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Vođenje aktivnosti na unapređenju profesionalne kompetencije i napredovanje u struci. </w:t>
      </w:r>
    </w:p>
    <w:p w:rsidR="002C1315" w:rsidRPr="00877AEE" w:rsidRDefault="002C1315" w:rsidP="00877AEE">
      <w:pPr>
        <w:ind w:left="360"/>
        <w:jc w:val="both"/>
        <w:rPr>
          <w:rFonts w:ascii="Times New Roman" w:hAnsi="Times New Roman" w:cs="Times New Roman"/>
          <w:sz w:val="24"/>
          <w:szCs w:val="24"/>
          <w:lang w:val="hr-HR"/>
        </w:rPr>
      </w:pPr>
    </w:p>
    <w:p w:rsidR="002C1315" w:rsidRPr="00877AEE" w:rsidRDefault="002C1315" w:rsidP="00877AEE">
      <w:pPr>
        <w:ind w:left="360"/>
        <w:jc w:val="both"/>
        <w:rPr>
          <w:rFonts w:ascii="Times New Roman" w:hAnsi="Times New Roman" w:cs="Times New Roman"/>
          <w:sz w:val="24"/>
          <w:szCs w:val="24"/>
          <w:lang w:val="hr-HR"/>
        </w:rPr>
      </w:pPr>
    </w:p>
    <w:p w:rsidR="002C1315" w:rsidRPr="00877AEE" w:rsidRDefault="002C1315" w:rsidP="00877AEE">
      <w:pPr>
        <w:ind w:left="720"/>
        <w:jc w:val="both"/>
        <w:rPr>
          <w:rFonts w:ascii="Times New Roman" w:hAnsi="Times New Roman" w:cs="Times New Roman"/>
          <w:sz w:val="24"/>
          <w:szCs w:val="24"/>
          <w:lang w:val="hr-HR"/>
        </w:rPr>
      </w:pPr>
    </w:p>
    <w:p w:rsidR="002C1315" w:rsidRPr="00877AEE" w:rsidRDefault="002C1315" w:rsidP="00877AEE">
      <w:pPr>
        <w:ind w:left="720"/>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Održana su dva kolokvijuma, interni časovi , </w:t>
      </w:r>
      <w:r w:rsidRPr="00877AEE">
        <w:rPr>
          <w:rFonts w:ascii="Times New Roman" w:hAnsi="Times New Roman" w:cs="Times New Roman"/>
          <w:sz w:val="24"/>
          <w:szCs w:val="24"/>
          <w:lang w:val="bs-Latn-BA"/>
        </w:rPr>
        <w:t xml:space="preserve">četvrto </w:t>
      </w:r>
      <w:r w:rsidRPr="00877AEE">
        <w:rPr>
          <w:rFonts w:ascii="Times New Roman" w:hAnsi="Times New Roman" w:cs="Times New Roman"/>
          <w:sz w:val="24"/>
          <w:szCs w:val="24"/>
          <w:lang w:val="hr-HR"/>
        </w:rPr>
        <w:t xml:space="preserve"> školsko takmičenje  i godišnji ispiti.</w:t>
      </w:r>
    </w:p>
    <w:p w:rsidR="002C1315" w:rsidRPr="00877AEE" w:rsidRDefault="002C1315" w:rsidP="00877AEE">
      <w:pPr>
        <w:jc w:val="both"/>
        <w:rPr>
          <w:rFonts w:ascii="Times New Roman" w:hAnsi="Times New Roman" w:cs="Times New Roman"/>
          <w:sz w:val="24"/>
          <w:szCs w:val="24"/>
          <w:lang w:val="bs-Latn-BA"/>
        </w:rPr>
      </w:pP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bs-Latn-BA"/>
        </w:rPr>
        <w:t xml:space="preserve">Četvrto  </w:t>
      </w:r>
      <w:r w:rsidRPr="00877AEE">
        <w:rPr>
          <w:rFonts w:ascii="Times New Roman" w:hAnsi="Times New Roman" w:cs="Times New Roman"/>
          <w:sz w:val="24"/>
          <w:szCs w:val="24"/>
          <w:lang w:val="hr-HR"/>
        </w:rPr>
        <w:t xml:space="preserve">školsko takmičenje je održano u periodu od 4- 6.4.2023. godine u prostorijama škole. Na takmičenju je nastupilo  64 učenika iz disciplina: klavir, solo pjevanje, solfeđo sa teorijom muzike, violina, gitara i harmonika gdje su ostvareni zadovoljavajući rezultati. </w:t>
      </w:r>
    </w:p>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b/>
          <w:sz w:val="24"/>
          <w:szCs w:val="24"/>
          <w:lang w:val="hr-HR"/>
        </w:rPr>
      </w:pPr>
      <w:r w:rsidRPr="00877AEE">
        <w:rPr>
          <w:rFonts w:ascii="Times New Roman" w:hAnsi="Times New Roman" w:cs="Times New Roman"/>
          <w:b/>
          <w:sz w:val="24"/>
          <w:szCs w:val="24"/>
          <w:lang w:val="hr-HR"/>
        </w:rPr>
        <w:lastRenderedPageBreak/>
        <w:t xml:space="preserve">Takmičenja, manifestacije koje je škola organizovala i saradnja sa vaspitno – obrazovnim ustanovama i drugim institucijama su u nastavku navedena po datumima održavanja: </w:t>
      </w:r>
    </w:p>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U Muzičkom centru Crne Gore je 23.09.2022.godine održan zajednički koncert muzičkih škola i Muzičke akademije. Našu školu na koncertu je predstavljala učenica Hena Krasnić, koja svira violinu u klasi prof. Maše Raičević. </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Sekretarijat za sport, kulturu, omladinu i saradnju sa NVO Opštine Berane i JU ,,Škola za osnovno muzičko obrazovanje“, u srijedu 02.11.2022.godine je organizovao umjetnički performans (Flashmob) u glavnoj ulici. Orkestar naše škole je na čelu sa profesoricom Mašom Raičević izveo popularnu muziku iz filma ,,Pirati sa Kariba“ i svima dobro poznatu pjesmu grupe Queen- We will rock you. </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Naša škola je u petak, 18.11.2022. godine u 11h koncertom u Polimskom muzeju obilježila Svjetski dan djeteta. Prigodnim koncertom učenici su obilježili Dan djeteta i u područnoj ustanovi u Plavu. </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Učenici naše škole su u subotu 19.11. 2022. godine svirali na koncertu povodom obilježavanja Dana bijelog štapa. </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Koncert dječijih klapa „Fašinada“ održan je povodom Dana djeteta 23.novembra 2022.godine u Kotoru. Na koncertu se predstavila i klapa iz naše škole kojom rukovode prof. mr Andrijana Vučetić Obadović, prof. Biljana Adžić i prof. Tea Domazetović,  sa pjesmama „ Još ne sviće rujna zora“ tradicionalna pjesma i „Rano“ grupe Magazin. Aranžmane za obije pjesme uradila je prof. mr Andrijana Vučetić Obadović. </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U četvrtak, 24 novembra 2022.godine je održan seminar za učenike klavira i harmonike. Seminar su držali profesor harmonike Nemanja Potparić i profesor klavira Stevan Savić. Seminaru su osim učenika prisustvovali i profesori koji su sa prof. Potparićem i prof. Savićem razmijenili iskustva. </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U utorak 29.11.2022.godine je održan javni čas profesorice Dragane Popović.</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26.12.2022.godine  u 12h, u Centru za kulturu Plav održan je Novogodišnji koncert na kome su nastupili učenici iz PU Plav kao i učenici iz matične škole, a 27.12.2022.godine u 19h u Centru za kulturu Berane. </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Naše učenice Ajla Adrović (klasa klavira prof. Tee Domazetović) i Azra Duraković (klasa flaute prof. Biljane Dedić), bile su gosti na Novogodišnjem koncertu Umjetničke škole osnovnog i srednjeg muzičkog obrazovanja za talente „Andre Navarra“.</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Održan je ugledni čas prof. solo pjevanja Marije Medenice 30.12.2022.godine. </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Dnevni centar za djecu i omladinu sa smetnjama i teškoćama u razvoju-Berane je sa svojim polaznicima posjetio našu školu.</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lastRenderedPageBreak/>
        <w:t xml:space="preserve">Naši učenici matične škole kao i učenici PU Plav su uz pomoć svojih profesora pripremili koncert povodom Osmog marta- Međunarodnog dana žena. </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Na koncertu u Ulcinju u okviru „Vivum“ projekta koji je održan 10.marta 2023.godine našu školu predstavljala je učenica Aković Anastasija iz klase prof. Natalije Djačenko.</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U organizaciji Muzičke akademije na Cetinju, 17. i 18.marta 2023.godine održan je Treći međunarodni festival solfeđa SOLFEST 2023. Našu školu predstavljale su učenice: Bojović Milica i Zonjić Nikolina, učenice VI razreda, pod mentorstvom prof. mr Andrijane Vučetić Obadović i učenica V razreda Darija Aković, pod mentorstvom profesorice Ivane Milikić. Učenica Darija Aković (I kategorija) osvojila je prvu nagradu za najbolju vokalnu reprodukciju etide s klavirskom pratnjom, a učenice Zonjić Nikolina i Bojović Milica (I kategorija) su pohvaljene. </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Na koncertu u Pljevljima,  u sali Centra za kulturu, u okviru „Vivum“ projekta koji je održan 5.aprila 2023.godine našu školu predstavljala je učenica Bojović Jovana, sa smjera solo pjevanje, u klasi prof. Marije Medenice, korepetitor prof. Natalija Djačenko.</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Dana 5.4.2023.godine, učenici V razreda OŠ „Radomir Mitrović“ su, zajedno sa svojim učiteljicama, posjetili našu školu. Goste je na početku pozdravila direktorica škole, Milena Zonjić, a nakon nje su se predstavili profesori i učenici koji su svirali različite kompozicije na različitim instrumentima ( violini, klaviru, harmonici, flauti i gitari). </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Na XXVII Opštinskoj smotri recitatora, koja je održana 5.4.2023. godine su, i ove godine, gosti bili učenici naše škole. </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Dana 10.4.2023.godine, Sekretarijat za kulturu je donirao set bubnjeva našoj školi. Tom prilikom su, u prostorijama naše škole, Učeničkom parlamentu predsjednici Učeničkih parlamenata četiri srednje škole uručili pomenutu donaciju. </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Dana 13.4.2023.godine u prostorijama naše škole je održan koncert takmičara discipline: Solfeđo i Solo pjevanje, a takmičarima je diplome uručila direktorica škole.</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Učenici naše škole su nastupali na Festivali „DANI UMJETNOSTI“, 11.4.2023.godine, u Sali Centra za kulturu Berane. </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Dana 19.4.2023.godine, u prostorijama naše škole uručene su diplome učesnicima Četvrtog školskog takmičenja za discipline: klavir, violinu i harmoniku. </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U prostorijama naše škole je 20.4.2023.godine održan interni čas klase mr Melite Malezić.</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Dana 26.4.2023. godine je u prostorijama naše škole održan ugledni čas profesorice mr Andrijane Vučetić Obadović.</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lastRenderedPageBreak/>
        <w:t xml:space="preserve">Takođe, dana 28.4.2023.godine, u prostorijama naše škole je održan ugledni čas profesorice Natalije Djačenko. </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Koncert klase profesorice Dragane Popović održan je 26.04.2023. godine u Galeriji „Nikola i Uglješa Popović“ sa početkom u 19h.</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 xml:space="preserve">Ugledni čas profesorice Maše Raičević je održan 27.4.2023.godine u prostorijama naše škole sa početkom u 14:30h, a koncert klase sa početkom u 19h u Galeriji „Nikola i Uglješa Popović“. </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 xml:space="preserve">Četrdeset osmi muzički festival mladih Crne Gore održavao se od 28.aprila do 4.maja 2023.godine. Naši učenici su se takmičili u disciplinama: klavir, flauta i solo pjevanje, a rezultati naših učenika su: Solo pjevanje I nagrada, Jovana Bojović, III kategorija, 99 bodova;  </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 xml:space="preserve">Flauta III nagrada, Nina Radunović, II kategorija, 88 bodova; Klavir Vuk Vukićevič, I kategorija, 73 boda; Solo pjevanje Andrea Popović, III kategorija, 91,2 boda. </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 xml:space="preserve">Našu školu su 9.5.2023.godine posjetili učenici prvog razreda OŠ ,,Vuk Karadžić“. Posjeta je imala cilj da podstakne učenike da upišu Muzičku školu i muzički se opismene. </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Na 1. MEĐUNARODNOM PIJANISTIČKOM TAKMIČENJU „Trebinje classic“ naš učenik Đorđe Bismiljak osvojio je drugu nagradu (91 bod). Pohađa klavir u klasi profesorice Jovane Vukić.</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U Galeriji „Nikola i Uglješa Popović“, u četvrtak 11.05.2023.godine u 19h održan je koncert takmičara.</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Učenici prvog razreda OŠ „Radomir Mitrović“ su posjetili našu školu 12.5.2023.godine. </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Dana 17.5.2023.godine sa početkom u 19h u našoj školi je održan koncert takmičara. </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Na koncertu u Podgorici, u Muzičkom centru Crne Gore u okviru ,,Vivum“ projekta koji je održan 18.5.2023.godine sa početkom u 20:00h, našu školu je predstavljao učenik Ilija Pešić – violina, klasa profesorice Dragane Popović, korepetitor profesorica Natalija Djačenko.  </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Na održanom takmičenju ,,MLADI VIRTUOZ“ u Beogradu, 22 – 27. maj 2023. godine, naši učenici su postigli sledeće rezultate. Disciplina klavir, klasa profesorice Natalije Djačenko: Vasilije Fatić, I kategorija, I nagrada, 98 bodova; Ajla Adrović, II kategorija, I nagrada, 96 bodova; Vuk Vukićević, I nagrada, 95 bodova. Zatim, disciplina violina, učenica Sofija Popović, I kategorija, specijalna nagrada, 100 bodova, u klasi profesorice Dragane Popović, kao i Hena Krasnić, III kategorija, I nagrada, 97 bodova u klasi profesorice Maše Raičević, koorepetitor profesorica Natalija Djačenko. </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Na takmičenju ,,Zlatne stepenice“ održanom 25.05.2023.godine u Valjevu učenica Sofija Popović u klasi profesorice Dragane Popović, korepetitor profesorica Natalija Djačenko, osvojila je I nagradu, 96 bodova.</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lang w:val="hr-HR"/>
        </w:rPr>
        <w:lastRenderedPageBreak/>
        <w:t>Takođe, na takmičenju ,,Zlatne stepenice“</w:t>
      </w:r>
      <w:r w:rsidRPr="00877AEE">
        <w:rPr>
          <w:rFonts w:ascii="Times New Roman" w:hAnsi="Times New Roman" w:cs="Times New Roman"/>
          <w:sz w:val="24"/>
          <w:szCs w:val="24"/>
        </w:rPr>
        <w:t xml:space="preserve">, održanom 26.05.2023. godine u Valjevu učenici Ilija Pešić i Antonija Dobrašinović su osvojili II nagradu, 85 bodova. Učenici pohađaju violinu u klasi prof. Dragane Popović. Takođe, naši učenici, violinisti Ilija Pešić i Antonija Dobrašinović su učestvovali i na takmičenju ,,STRINGFEST“- Sremska Mitrovica gdje je Ilija Pešić osvojio II nagradu, a Antonija Dobrašinović III nagradu. </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 xml:space="preserve">Na međunarodnom online/live takmičenju ,,Muzičko proleće“ u Smederevu, učenik Đorđe Bismiljak je osvojio II nagradu (88 bodova). </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 xml:space="preserve">Na međunarodnom takmičenju ,, MLADI VIRTUOZ“ u Beogradu 28.maja 2023. godine u pretkategoriji su se takmičile učenice Maša Miladinović i Jana Čukić. Jana Čukić je osvojila I nagradu, 95,66 bodova, a Maša Miladinović II nagradu, 91 bod. Učenice pohađaju solo pjevanje u klasi prof. Marije Medenice. </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Na međunarodnom online/live takmičenju ,, Muzičko proleće“ održanom 29.maja 2023.godine u Smederevu, učenica VII razreda Nina Radunović je osvojila I nagradu/specijalnu, 100 bodova. Nina pohađa flautu u klasi prof. Slađane Furundžić.</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 xml:space="preserve">I ove godine, opština Berane je organizovala svečanu dodjelu nagrada za najbolje učenike osnovnih i srednjih škola, kao i Škole za osnovno muzičko obrazovanje. Svečanost je održana u četvrtak, 1.juna u Sali Centra za kulturu sa početkom u 11h. </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 xml:space="preserve">U prostorijama škole je 29.maja u 10h  izvršena dodjela svjedočanstava učenicima završnog razreda – IX razreda i III razreda solo pjevanja. </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 xml:space="preserve">U sali Centra za kulturu, 2.juna u 19h je održan koncert učenika za Dan škole. </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 xml:space="preserve">U četvrtak, 8.6.2023.godine u 17h, u Centru za kulturu ,,Husein Bašić, u 17h JU Škola za osnovno muzičko obrazovanje Berane u saradnji i uz tehničku podršku Centra je održan godišnji koncert. </w:t>
      </w:r>
    </w:p>
    <w:p w:rsidR="002C1315" w:rsidRPr="00877AEE" w:rsidRDefault="002C1315" w:rsidP="00877AEE">
      <w:pPr>
        <w:spacing w:line="360" w:lineRule="auto"/>
        <w:jc w:val="both"/>
        <w:rPr>
          <w:rFonts w:ascii="Times New Roman" w:hAnsi="Times New Roman" w:cs="Times New Roman"/>
          <w:sz w:val="24"/>
          <w:szCs w:val="24"/>
        </w:rPr>
      </w:pPr>
      <w:r w:rsidRPr="00877AEE">
        <w:rPr>
          <w:rFonts w:ascii="Times New Roman" w:hAnsi="Times New Roman" w:cs="Times New Roman"/>
          <w:sz w:val="24"/>
          <w:szCs w:val="24"/>
        </w:rPr>
        <w:t xml:space="preserve">Na Međunarodnom takmičenju ,,Skala” održanom 9.juna 2023.godine u Brčkom (BiH) učenik, Ilija Pešić je osvojio I nagradu (96 bodova). Ilija je učenik VII razreda u klasi profesorice Dragane Popović. </w:t>
      </w:r>
    </w:p>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Na osnovu ostvarenih rezultata tokom školovanja, Nastavničko vijeće je odlučilo da se ni  u ovoj godini nijesu stekli uslovi za proglašenje  Đaka generacije.</w:t>
      </w:r>
    </w:p>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Što se tiče realizovanih aktivnosti iz oblasti Profesionalni razvoj na nivou Škole ( PRNŠ), u našoj školi, su prema Planu realizovane sledeće aktivnosti: </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lastRenderedPageBreak/>
        <w:t xml:space="preserve">Nakon što su dogovoreni članovi Tima, u oktobru mjesecu je održan sastanak gdje su definisani ciljevi za školsku godinu, a to su: </w:t>
      </w:r>
    </w:p>
    <w:p w:rsidR="002C1315" w:rsidRPr="00877AEE" w:rsidRDefault="002C1315" w:rsidP="00877AEE">
      <w:pPr>
        <w:numPr>
          <w:ilvl w:val="0"/>
          <w:numId w:val="49"/>
        </w:numPr>
        <w:spacing w:after="0"/>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Unapređivanje profesionalnog razvoja nastavnika i </w:t>
      </w:r>
    </w:p>
    <w:p w:rsidR="002C1315" w:rsidRPr="00877AEE" w:rsidRDefault="002C1315" w:rsidP="00877AEE">
      <w:pPr>
        <w:numPr>
          <w:ilvl w:val="0"/>
          <w:numId w:val="49"/>
        </w:numPr>
        <w:spacing w:after="0"/>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Unapređivanje procjenjivanja i ocjenjivanja u nastavi. </w:t>
      </w:r>
    </w:p>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Zatim je, na nivou škole formirana elektronska baza podataka o posjećenim seminarima i nedostajućim satima obuke, koja je redovno ažurirana. </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Nastavnici su odradili i ispunili LPPR za školsku godinu i definisali ciljeve. </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Članovi Uleničkog parlamenta su upoznati sa kriterijumom ocjenjivanja, o postupku i načinu vrednovanja znanja na nivou škole i školske godine. </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Kroz posjete časovima u oktobru i novembru, kao i martu i aprilu, od strane Uprave škole, praćem je način ocjenjivanja učenika. </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U martu, u školi je održan Okrugli sto na temu ,, procjen jivanje i ocjenjivanje u nastavi- najčešće greške prilikom ocjenjivanja“ gdje je koordinatorka u vidu prezentacije održala kratko predavanje </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i na taj način nastavnicima ukazala na značaj ocjenjivanja i vrednovanja rada učenika. U aprilu mjesecu, u školi je održano anketiranje o načinu ocjenjivanja, i ciljna grupa su bili učenici škole i rezultati ankete su detaljno analizirani i objašnjeni u svesci PRNŠ. </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U školskoj 2022/23.godini, direktorica i pedagoškinja škole su nastavnike redovno obavještavale o seminarima. </w:t>
      </w:r>
    </w:p>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U proteklom periodu nastavnici su pohađali sledeće seminare: </w:t>
      </w:r>
    </w:p>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7"/>
        <w:gridCol w:w="3207"/>
        <w:gridCol w:w="3208"/>
      </w:tblGrid>
      <w:tr w:rsidR="002C1315" w:rsidRPr="00877AEE" w:rsidTr="00877AEE">
        <w:tc>
          <w:tcPr>
            <w:tcW w:w="3207" w:type="dxa"/>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lastRenderedPageBreak/>
              <w:t xml:space="preserve">Datum </w:t>
            </w:r>
          </w:p>
        </w:tc>
        <w:tc>
          <w:tcPr>
            <w:tcW w:w="3207" w:type="dxa"/>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Naziv seminara </w:t>
            </w:r>
          </w:p>
        </w:tc>
        <w:tc>
          <w:tcPr>
            <w:tcW w:w="3208" w:type="dxa"/>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Ime i prezime</w:t>
            </w:r>
          </w:p>
          <w:p w:rsidR="002C1315" w:rsidRPr="00877AEE" w:rsidRDefault="002C1315" w:rsidP="00877AEE">
            <w:pPr>
              <w:jc w:val="both"/>
              <w:rPr>
                <w:rFonts w:ascii="Times New Roman" w:hAnsi="Times New Roman" w:cs="Times New Roman"/>
                <w:sz w:val="24"/>
                <w:szCs w:val="24"/>
                <w:lang w:val="hr-HR"/>
              </w:rPr>
            </w:pPr>
          </w:p>
        </w:tc>
      </w:tr>
      <w:tr w:rsidR="002C1315" w:rsidRPr="00877AEE" w:rsidTr="00877AEE">
        <w:tc>
          <w:tcPr>
            <w:tcW w:w="3207" w:type="dxa"/>
          </w:tcPr>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04.11.2022. </w:t>
            </w:r>
          </w:p>
        </w:tc>
        <w:tc>
          <w:tcPr>
            <w:tcW w:w="3207" w:type="dxa"/>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Timovi u školama kao ključni faktor unapređenja rada škola: značaj, princip formiranja, uloga i način formiranja</w:t>
            </w:r>
          </w:p>
        </w:tc>
        <w:tc>
          <w:tcPr>
            <w:tcW w:w="3208" w:type="dxa"/>
          </w:tcPr>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Milena Zonjić</w:t>
            </w:r>
          </w:p>
        </w:tc>
      </w:tr>
      <w:tr w:rsidR="002C1315" w:rsidRPr="00877AEE" w:rsidTr="00877AEE">
        <w:tc>
          <w:tcPr>
            <w:tcW w:w="3207" w:type="dxa"/>
          </w:tcPr>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26.11.2022.</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02.i 03.12.2022. </w:t>
            </w:r>
          </w:p>
        </w:tc>
        <w:tc>
          <w:tcPr>
            <w:tcW w:w="3207" w:type="dxa"/>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Primjena koncepta Digitalna škola</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Instrumentalna muzika Johana Sebastijana Baha</w:t>
            </w:r>
          </w:p>
        </w:tc>
        <w:tc>
          <w:tcPr>
            <w:tcW w:w="3208" w:type="dxa"/>
          </w:tcPr>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Ivana Milikić</w:t>
            </w:r>
          </w:p>
        </w:tc>
      </w:tr>
      <w:tr w:rsidR="002C1315" w:rsidRPr="00877AEE" w:rsidTr="00877AEE">
        <w:tc>
          <w:tcPr>
            <w:tcW w:w="3207" w:type="dxa"/>
          </w:tcPr>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26.11.2022. </w:t>
            </w:r>
          </w:p>
        </w:tc>
        <w:tc>
          <w:tcPr>
            <w:tcW w:w="3207" w:type="dxa"/>
          </w:tcPr>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Primjena koncepta digitalne škole</w:t>
            </w:r>
          </w:p>
        </w:tc>
        <w:tc>
          <w:tcPr>
            <w:tcW w:w="3208" w:type="dxa"/>
          </w:tcPr>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Andrijana Vučetić Obadović</w:t>
            </w:r>
          </w:p>
        </w:tc>
      </w:tr>
      <w:tr w:rsidR="002C1315" w:rsidRPr="00877AEE" w:rsidTr="00877AEE">
        <w:tc>
          <w:tcPr>
            <w:tcW w:w="3207" w:type="dxa"/>
          </w:tcPr>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26.11. 2022. </w:t>
            </w:r>
          </w:p>
        </w:tc>
        <w:tc>
          <w:tcPr>
            <w:tcW w:w="3207" w:type="dxa"/>
          </w:tcPr>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Primjena koncepta digitalne škole</w:t>
            </w:r>
          </w:p>
        </w:tc>
        <w:tc>
          <w:tcPr>
            <w:tcW w:w="3208" w:type="dxa"/>
          </w:tcPr>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Melita Malezić</w:t>
            </w:r>
          </w:p>
        </w:tc>
      </w:tr>
      <w:tr w:rsidR="002C1315" w:rsidRPr="00877AEE" w:rsidTr="00877AEE">
        <w:tc>
          <w:tcPr>
            <w:tcW w:w="3207" w:type="dxa"/>
          </w:tcPr>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26.11.2022. </w:t>
            </w:r>
          </w:p>
        </w:tc>
        <w:tc>
          <w:tcPr>
            <w:tcW w:w="3207" w:type="dxa"/>
          </w:tcPr>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Primjena koncepta digitalne škole</w:t>
            </w:r>
          </w:p>
        </w:tc>
        <w:tc>
          <w:tcPr>
            <w:tcW w:w="3208" w:type="dxa"/>
          </w:tcPr>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DejanVučetić</w:t>
            </w:r>
          </w:p>
        </w:tc>
      </w:tr>
      <w:tr w:rsidR="002C1315" w:rsidRPr="00877AEE" w:rsidTr="00877AEE">
        <w:tc>
          <w:tcPr>
            <w:tcW w:w="3207" w:type="dxa"/>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26.11.2022. </w:t>
            </w:r>
          </w:p>
          <w:p w:rsidR="002C1315" w:rsidRPr="00877AEE" w:rsidRDefault="002C1315" w:rsidP="00877AEE">
            <w:pPr>
              <w:jc w:val="both"/>
              <w:rPr>
                <w:rFonts w:ascii="Times New Roman" w:hAnsi="Times New Roman" w:cs="Times New Roman"/>
                <w:sz w:val="24"/>
                <w:szCs w:val="24"/>
                <w:lang w:val="hr-HR"/>
              </w:rPr>
            </w:pPr>
          </w:p>
        </w:tc>
        <w:tc>
          <w:tcPr>
            <w:tcW w:w="3207" w:type="dxa"/>
          </w:tcPr>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Primjena koncepta digitalne škole</w:t>
            </w:r>
          </w:p>
        </w:tc>
        <w:tc>
          <w:tcPr>
            <w:tcW w:w="3208" w:type="dxa"/>
          </w:tcPr>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Tea Domazetović</w:t>
            </w:r>
          </w:p>
        </w:tc>
      </w:tr>
      <w:tr w:rsidR="002C1315" w:rsidRPr="00877AEE" w:rsidTr="00877AEE">
        <w:tc>
          <w:tcPr>
            <w:tcW w:w="3207" w:type="dxa"/>
          </w:tcPr>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02. i 03.12.2022. </w:t>
            </w:r>
          </w:p>
        </w:tc>
        <w:tc>
          <w:tcPr>
            <w:tcW w:w="3207" w:type="dxa"/>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Instrumentalna muzika Johana Sebastijana Baha </w:t>
            </w:r>
          </w:p>
        </w:tc>
        <w:tc>
          <w:tcPr>
            <w:tcW w:w="3208" w:type="dxa"/>
          </w:tcPr>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Anđela Jovićević </w:t>
            </w:r>
          </w:p>
        </w:tc>
      </w:tr>
      <w:tr w:rsidR="002C1315" w:rsidRPr="00877AEE" w:rsidTr="00877AEE">
        <w:tc>
          <w:tcPr>
            <w:tcW w:w="3207" w:type="dxa"/>
          </w:tcPr>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06-19.02.2023. </w:t>
            </w:r>
          </w:p>
        </w:tc>
        <w:tc>
          <w:tcPr>
            <w:tcW w:w="3207" w:type="dxa"/>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Savladavanje mekih veština u relaciji nastavnik – učenik- roditelj unutar ustanova </w:t>
            </w:r>
          </w:p>
        </w:tc>
        <w:tc>
          <w:tcPr>
            <w:tcW w:w="3208" w:type="dxa"/>
          </w:tcPr>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Jovana Vukić </w:t>
            </w:r>
          </w:p>
        </w:tc>
      </w:tr>
      <w:tr w:rsidR="002C1315" w:rsidRPr="00877AEE" w:rsidTr="00877AEE">
        <w:tc>
          <w:tcPr>
            <w:tcW w:w="3207" w:type="dxa"/>
          </w:tcPr>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26.11.2022. </w:t>
            </w:r>
          </w:p>
        </w:tc>
        <w:tc>
          <w:tcPr>
            <w:tcW w:w="3207" w:type="dxa"/>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 Primjena koncepta digitalne škole</w:t>
            </w:r>
          </w:p>
        </w:tc>
        <w:tc>
          <w:tcPr>
            <w:tcW w:w="3208" w:type="dxa"/>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Denisa Ćorović</w:t>
            </w:r>
          </w:p>
        </w:tc>
      </w:tr>
      <w:tr w:rsidR="002C1315" w:rsidRPr="00877AEE" w:rsidTr="00877AEE">
        <w:tc>
          <w:tcPr>
            <w:tcW w:w="3207" w:type="dxa"/>
          </w:tcPr>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26.11. 2022, </w:t>
            </w:r>
          </w:p>
        </w:tc>
        <w:tc>
          <w:tcPr>
            <w:tcW w:w="3207" w:type="dxa"/>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Primjena koncepta digitalne škole </w:t>
            </w:r>
          </w:p>
        </w:tc>
        <w:tc>
          <w:tcPr>
            <w:tcW w:w="3208" w:type="dxa"/>
          </w:tcPr>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Biljana Dedić </w:t>
            </w:r>
          </w:p>
        </w:tc>
      </w:tr>
    </w:tbl>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JU Škola za osnovno muzičko obrazovanje je uložila veliki napor u obezbjeđivanju kvalitetne podrške učenicima. To se prvenstveno odnosi na stvaranje uslova za kvalitetnije usvajanje znanja van nastave (vježbanje) kao i na uključivanje u brojne manifestacije koje se organizuju u lokalnoj zajednici. Aktivnosti su u potpunosti realizovane.</w:t>
      </w:r>
    </w:p>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lang w:val="hr-HR"/>
        </w:rPr>
        <w:t xml:space="preserve">U toku 2022/23. godine  kupljen je ormar za prostoriju  magacina škole, laptop za matičnu školu, dva bluetooth zvučnika od kojih je jedan za matičnu školu, a jedan za PU Plav, kao i CD player za PU Plav, a takođe je izvršena i opravka prozora u školi. </w:t>
      </w:r>
    </w:p>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Profesori i učenici PU Plav su od septembra 2022. godine koristili prostorije trećeg sprata</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SMŠ „ Bećo Bašić“. Klavir, pianino i harmonika su i ove godine dati na korišćenje školi od strane JU Centra za kulturu Plav. Opština Berane je 2019. godine obećala kupovinu klavira JU ŠOMO Berane kao poklon povodom 70 godina postojanja škole. Navedenu donaciju i dalje očekujemo.</w:t>
      </w:r>
    </w:p>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lastRenderedPageBreak/>
        <w:t>Saradnja  sa JU Komunalnim preduzećem Berane traje već četiri godine. Radnici Komunalnog preduzeća su uredili  dvorište škole sađenjem cvijeća.</w:t>
      </w: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Ove školske godine nije bilo potrebe za krečenjem školskih prostorija. Ustanova se redovno održava i u saradnji sa agencijom iz Podgorice dezinfikuje. </w:t>
      </w:r>
    </w:p>
    <w:p w:rsidR="002C1315" w:rsidRPr="00877AEE" w:rsidRDefault="002C1315" w:rsidP="00877AEE">
      <w:pPr>
        <w:tabs>
          <w:tab w:val="left" w:pos="7755"/>
        </w:tabs>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bs-Latn-BA"/>
        </w:rPr>
      </w:pPr>
    </w:p>
    <w:p w:rsidR="002C1315" w:rsidRPr="00877AEE" w:rsidRDefault="002C1315" w:rsidP="00877AEE">
      <w:pPr>
        <w:jc w:val="both"/>
        <w:rPr>
          <w:rFonts w:ascii="Times New Roman" w:hAnsi="Times New Roman" w:cs="Times New Roman"/>
          <w:sz w:val="24"/>
          <w:szCs w:val="24"/>
          <w:lang w:val="hr-HR"/>
        </w:rPr>
      </w:pPr>
    </w:p>
    <w:p w:rsidR="002C1315" w:rsidRPr="00877AEE" w:rsidRDefault="002C1315" w:rsidP="00877AEE">
      <w:pPr>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U periodu od 8. maja do 2. juna je realizovan elektronski upis učenika u osnovne muzičke škole, putem platforme www.upisi.edu.me</w:t>
      </w:r>
    </w:p>
    <w:p w:rsidR="002C1315" w:rsidRPr="00877AEE" w:rsidRDefault="002C1315" w:rsidP="00877AEE">
      <w:pPr>
        <w:ind w:right="22"/>
        <w:jc w:val="both"/>
        <w:rPr>
          <w:rFonts w:ascii="Times New Roman" w:hAnsi="Times New Roman" w:cs="Times New Roman"/>
          <w:sz w:val="24"/>
          <w:szCs w:val="24"/>
          <w:lang w:val="hr-HR"/>
        </w:rPr>
      </w:pPr>
      <w:r w:rsidRPr="00877AEE">
        <w:rPr>
          <w:rFonts w:ascii="Times New Roman" w:hAnsi="Times New Roman" w:cs="Times New Roman"/>
          <w:sz w:val="24"/>
          <w:szCs w:val="24"/>
          <w:lang w:val="hr-HR"/>
        </w:rPr>
        <w:t xml:space="preserve">Naša škola je obavještenje o upisu i sve aktivnosti pokrenula </w:t>
      </w:r>
      <w:r w:rsidRPr="00877AEE">
        <w:rPr>
          <w:rFonts w:ascii="Times New Roman" w:hAnsi="Times New Roman" w:cs="Times New Roman"/>
          <w:sz w:val="24"/>
          <w:szCs w:val="24"/>
          <w:lang w:val="bs-Latn-BA"/>
        </w:rPr>
        <w:t>za polaznike vrtića u aprilu, a ostalo</w:t>
      </w:r>
      <w:r w:rsidRPr="00877AEE">
        <w:rPr>
          <w:rFonts w:ascii="Times New Roman" w:hAnsi="Times New Roman" w:cs="Times New Roman"/>
          <w:sz w:val="24"/>
          <w:szCs w:val="24"/>
          <w:lang w:val="hr-HR"/>
        </w:rPr>
        <w:t xml:space="preserve"> u drugoj polovini maja. Odziv za upis u našu školu, sa akcentom na matičnu je odličan.</w:t>
      </w:r>
    </w:p>
    <w:p w:rsidR="002C1315" w:rsidRPr="00877AEE" w:rsidRDefault="002C1315" w:rsidP="00877AEE">
      <w:pPr>
        <w:ind w:right="22"/>
        <w:jc w:val="both"/>
        <w:rPr>
          <w:rFonts w:ascii="Times New Roman" w:hAnsi="Times New Roman" w:cs="Times New Roman"/>
          <w:color w:val="333333"/>
          <w:sz w:val="24"/>
          <w:szCs w:val="24"/>
          <w:lang w:val="pl-PL"/>
        </w:rPr>
      </w:pPr>
      <w:r w:rsidRPr="00877AEE">
        <w:rPr>
          <w:rFonts w:ascii="Times New Roman" w:hAnsi="Times New Roman" w:cs="Times New Roman"/>
          <w:color w:val="333333"/>
          <w:sz w:val="24"/>
          <w:szCs w:val="24"/>
          <w:lang w:val="pl-PL"/>
        </w:rPr>
        <w:t xml:space="preserve">Praćenje se orijentiše na pravovremeno sagledavanje nivoa i kvaliteta radnog procesa i postignutih poslovnih rezultata, otkrivanjem nedostataka objektivne i subjektivne prirode i predlaganje mjera za uklanjanje učeničkih problema. </w:t>
      </w:r>
    </w:p>
    <w:p w:rsidR="002C1315" w:rsidRPr="00877AEE" w:rsidRDefault="002C1315" w:rsidP="00877AEE">
      <w:pPr>
        <w:ind w:right="22"/>
        <w:jc w:val="both"/>
        <w:rPr>
          <w:rFonts w:ascii="Times New Roman" w:hAnsi="Times New Roman" w:cs="Times New Roman"/>
          <w:color w:val="333333"/>
          <w:sz w:val="24"/>
          <w:szCs w:val="24"/>
          <w:lang w:val="pl-PL"/>
        </w:rPr>
      </w:pPr>
      <w:r w:rsidRPr="00877AEE">
        <w:rPr>
          <w:rFonts w:ascii="Times New Roman" w:hAnsi="Times New Roman" w:cs="Times New Roman"/>
          <w:color w:val="333333"/>
          <w:sz w:val="24"/>
          <w:szCs w:val="24"/>
          <w:lang w:val="pl-PL"/>
        </w:rPr>
        <w:t xml:space="preserve">Za procjenu kvaliteta realizacije koristili su se podaci o pedagoško-instruktivnom radu direktora škole, ugledni časovi, razgovori, diskusije na kojima se podnosi izvještaj o realizaciji planiranih zadataka i nivoa ostvarenih rezultata kao i analiza postignuća učenika i stepena njihove motivisanosti. </w:t>
      </w:r>
    </w:p>
    <w:p w:rsidR="002C1315" w:rsidRPr="00877AEE" w:rsidRDefault="002C1315" w:rsidP="00877AEE">
      <w:pPr>
        <w:ind w:right="22"/>
        <w:jc w:val="both"/>
        <w:rPr>
          <w:rFonts w:ascii="Times New Roman" w:hAnsi="Times New Roman" w:cs="Times New Roman"/>
          <w:color w:val="333333"/>
          <w:sz w:val="24"/>
          <w:szCs w:val="24"/>
          <w:lang w:val="pl-PL"/>
        </w:rPr>
      </w:pPr>
      <w:r w:rsidRPr="00877AEE">
        <w:rPr>
          <w:rFonts w:ascii="Times New Roman" w:hAnsi="Times New Roman" w:cs="Times New Roman"/>
          <w:color w:val="333333"/>
          <w:sz w:val="24"/>
          <w:szCs w:val="24"/>
          <w:lang w:val="pl-PL"/>
        </w:rPr>
        <w:t xml:space="preserve">Analiziran je rezultat rada koji se postiže u okviru vannastavnih aktivnosti, </w:t>
      </w:r>
      <w:r w:rsidRPr="00877AEE">
        <w:rPr>
          <w:rFonts w:ascii="Times New Roman" w:hAnsi="Times New Roman" w:cs="Times New Roman"/>
          <w:color w:val="333333"/>
          <w:sz w:val="24"/>
          <w:szCs w:val="24"/>
          <w:lang w:val="bs-Latn-BA"/>
        </w:rPr>
        <w:t>školskog</w:t>
      </w:r>
      <w:r w:rsidRPr="00877AEE">
        <w:rPr>
          <w:rFonts w:ascii="Times New Roman" w:hAnsi="Times New Roman" w:cs="Times New Roman"/>
          <w:color w:val="333333"/>
          <w:sz w:val="24"/>
          <w:szCs w:val="24"/>
          <w:lang w:val="pl-PL"/>
        </w:rPr>
        <w:t xml:space="preserve"> i međunarodnih takmičenja. Konstatuje se da su  časovi dopunske i dodatne nastave održavani redovno i  po potrebi.</w:t>
      </w:r>
    </w:p>
    <w:p w:rsidR="002C1315" w:rsidRPr="00877AEE" w:rsidRDefault="002C1315" w:rsidP="00877AEE">
      <w:pPr>
        <w:ind w:right="22"/>
        <w:jc w:val="both"/>
        <w:rPr>
          <w:rFonts w:ascii="Times New Roman" w:hAnsi="Times New Roman" w:cs="Times New Roman"/>
          <w:color w:val="333333"/>
          <w:sz w:val="24"/>
          <w:szCs w:val="24"/>
          <w:lang w:val="pl-PL"/>
        </w:rPr>
      </w:pPr>
      <w:r w:rsidRPr="00877AEE">
        <w:rPr>
          <w:rFonts w:ascii="Times New Roman" w:hAnsi="Times New Roman" w:cs="Times New Roman"/>
          <w:color w:val="333333"/>
          <w:sz w:val="24"/>
          <w:szCs w:val="24"/>
          <w:lang w:val="pl-PL"/>
        </w:rPr>
        <w:t>Praćen je sveukupni rad škole sa procjenom nivoa ostvarenih i planiranih zadataka kao i postignutih rezultata.</w:t>
      </w:r>
    </w:p>
    <w:p w:rsidR="002C1315" w:rsidRDefault="002C1315" w:rsidP="00877AEE">
      <w:pPr>
        <w:ind w:right="22"/>
        <w:jc w:val="both"/>
        <w:rPr>
          <w:rFonts w:ascii="Times New Roman" w:hAnsi="Times New Roman" w:cs="Times New Roman"/>
          <w:color w:val="333333"/>
          <w:sz w:val="24"/>
          <w:szCs w:val="24"/>
          <w:lang w:val="pl-PL"/>
        </w:rPr>
      </w:pPr>
      <w:r w:rsidRPr="00877AEE">
        <w:rPr>
          <w:rFonts w:ascii="Times New Roman" w:hAnsi="Times New Roman" w:cs="Times New Roman"/>
          <w:color w:val="333333"/>
          <w:sz w:val="24"/>
          <w:szCs w:val="24"/>
          <w:lang w:val="pl-PL"/>
        </w:rPr>
        <w:t>Konstatuje se da su planirane aktivnosti i godišnji plan rada škole sa uspjehom i u potpunosti realizovani.</w:t>
      </w:r>
    </w:p>
    <w:p w:rsidR="005D4830" w:rsidRDefault="005D4830" w:rsidP="00877AEE">
      <w:pPr>
        <w:ind w:right="22"/>
        <w:jc w:val="both"/>
        <w:rPr>
          <w:rFonts w:ascii="Times New Roman" w:hAnsi="Times New Roman" w:cs="Times New Roman"/>
          <w:color w:val="333333"/>
          <w:sz w:val="24"/>
          <w:szCs w:val="24"/>
          <w:lang w:val="pl-PL"/>
        </w:rPr>
      </w:pPr>
    </w:p>
    <w:p w:rsidR="005D4830" w:rsidRDefault="005D4830" w:rsidP="00877AEE">
      <w:pPr>
        <w:ind w:right="22"/>
        <w:jc w:val="both"/>
        <w:rPr>
          <w:rFonts w:ascii="Times New Roman" w:hAnsi="Times New Roman" w:cs="Times New Roman"/>
          <w:color w:val="333333"/>
          <w:sz w:val="24"/>
          <w:szCs w:val="24"/>
          <w:lang w:val="pl-PL"/>
        </w:rPr>
      </w:pPr>
    </w:p>
    <w:p w:rsidR="005D4830" w:rsidRDefault="005D4830" w:rsidP="00877AEE">
      <w:pPr>
        <w:ind w:right="22"/>
        <w:jc w:val="both"/>
        <w:rPr>
          <w:rFonts w:ascii="Times New Roman" w:hAnsi="Times New Roman" w:cs="Times New Roman"/>
          <w:color w:val="333333"/>
          <w:sz w:val="24"/>
          <w:szCs w:val="24"/>
          <w:lang w:val="pl-PL"/>
        </w:rPr>
      </w:pPr>
    </w:p>
    <w:p w:rsidR="005D4830" w:rsidRDefault="005D4830" w:rsidP="00877AEE">
      <w:pPr>
        <w:ind w:right="22"/>
        <w:jc w:val="both"/>
        <w:rPr>
          <w:rFonts w:ascii="Times New Roman" w:hAnsi="Times New Roman" w:cs="Times New Roman"/>
          <w:color w:val="333333"/>
          <w:sz w:val="24"/>
          <w:szCs w:val="24"/>
          <w:lang w:val="pl-PL"/>
        </w:rPr>
      </w:pPr>
    </w:p>
    <w:p w:rsidR="003B629B" w:rsidRDefault="003B629B" w:rsidP="00877AEE">
      <w:pPr>
        <w:ind w:right="22"/>
        <w:jc w:val="both"/>
        <w:rPr>
          <w:rFonts w:ascii="Times New Roman" w:hAnsi="Times New Roman" w:cs="Times New Roman"/>
          <w:color w:val="333333"/>
          <w:sz w:val="24"/>
          <w:szCs w:val="24"/>
          <w:lang w:val="pl-PL"/>
        </w:rPr>
      </w:pPr>
    </w:p>
    <w:p w:rsidR="003B629B" w:rsidRDefault="003B629B" w:rsidP="00877AEE">
      <w:pPr>
        <w:ind w:right="22"/>
        <w:jc w:val="both"/>
        <w:rPr>
          <w:rFonts w:ascii="Times New Roman" w:hAnsi="Times New Roman" w:cs="Times New Roman"/>
          <w:color w:val="333333"/>
          <w:sz w:val="24"/>
          <w:szCs w:val="24"/>
          <w:lang w:val="pl-PL"/>
        </w:rPr>
      </w:pPr>
    </w:p>
    <w:p w:rsidR="005D4830" w:rsidRPr="005D4830" w:rsidRDefault="005D4830" w:rsidP="005D4830">
      <w:pPr>
        <w:ind w:right="22"/>
        <w:jc w:val="center"/>
        <w:rPr>
          <w:rFonts w:ascii="Times New Roman" w:hAnsi="Times New Roman" w:cs="Times New Roman"/>
          <w:b/>
          <w:color w:val="333333"/>
          <w:sz w:val="24"/>
          <w:szCs w:val="24"/>
        </w:rPr>
      </w:pPr>
      <w:r w:rsidRPr="005D4830">
        <w:rPr>
          <w:rFonts w:ascii="Times New Roman" w:hAnsi="Times New Roman" w:cs="Times New Roman"/>
          <w:b/>
          <w:color w:val="333333"/>
          <w:sz w:val="24"/>
          <w:szCs w:val="24"/>
          <w:lang w:val="pl-PL"/>
        </w:rPr>
        <w:lastRenderedPageBreak/>
        <w:t>JAVNA USTANOVA OŠ”VUK KARADZIĆ</w:t>
      </w:r>
      <w:r w:rsidRPr="005D4830">
        <w:rPr>
          <w:rFonts w:ascii="Times New Roman" w:hAnsi="Times New Roman" w:cs="Times New Roman"/>
          <w:b/>
          <w:color w:val="333333"/>
          <w:sz w:val="24"/>
          <w:szCs w:val="24"/>
        </w:rPr>
        <w:t>“</w:t>
      </w:r>
    </w:p>
    <w:p w:rsidR="005D4830" w:rsidRPr="005D4830" w:rsidRDefault="005D4830" w:rsidP="00877AEE">
      <w:pPr>
        <w:ind w:right="22"/>
        <w:jc w:val="both"/>
        <w:rPr>
          <w:rFonts w:ascii="Times New Roman" w:hAnsi="Times New Roman" w:cs="Times New Roman"/>
          <w:color w:val="333333"/>
          <w:sz w:val="24"/>
          <w:szCs w:val="24"/>
          <w:lang w:val="pl-PL"/>
        </w:rPr>
      </w:pPr>
    </w:p>
    <w:p w:rsidR="005D4830" w:rsidRPr="005D4830" w:rsidRDefault="003A5B80" w:rsidP="005D4830">
      <w:pPr>
        <w:jc w:val="both"/>
        <w:rPr>
          <w:rFonts w:ascii="Times New Roman" w:hAnsi="Times New Roman" w:cs="Times New Roman"/>
          <w:sz w:val="24"/>
          <w:szCs w:val="24"/>
        </w:rPr>
      </w:pPr>
      <w:r>
        <w:rPr>
          <w:rFonts w:ascii="Times New Roman" w:hAnsi="Times New Roman" w:cs="Times New Roman"/>
          <w:noProof/>
          <w:sz w:val="24"/>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32" type="#_x0000_t98" style="position:absolute;left:0;text-align:left;margin-left:22.15pt;margin-top:-33.35pt;width:447pt;height:152.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">
            <v:textbox>
              <w:txbxContent>
                <w:p w:rsidR="00713406" w:rsidRPr="00C23BC1" w:rsidRDefault="00713406" w:rsidP="005D4830">
                  <w:pPr>
                    <w:jc w:val="center"/>
                    <w:rPr>
                      <w:b/>
                      <w:sz w:val="44"/>
                      <w:szCs w:val="44"/>
                      <w:u w:val="single"/>
                    </w:rPr>
                  </w:pPr>
                  <w:r w:rsidRPr="00C23BC1">
                    <w:rPr>
                      <w:b/>
                      <w:sz w:val="44"/>
                      <w:szCs w:val="44"/>
                      <w:u w:val="single"/>
                    </w:rPr>
                    <w:t>Izvještaj o realizaciji</w:t>
                  </w:r>
                  <w:r>
                    <w:rPr>
                      <w:b/>
                      <w:sz w:val="44"/>
                      <w:szCs w:val="44"/>
                      <w:u w:val="single"/>
                    </w:rPr>
                    <w:t xml:space="preserve"> </w:t>
                  </w:r>
                  <w:r w:rsidRPr="00C23BC1">
                    <w:rPr>
                      <w:b/>
                      <w:sz w:val="44"/>
                      <w:szCs w:val="44"/>
                      <w:u w:val="single"/>
                    </w:rPr>
                    <w:t>Godišnjeg</w:t>
                  </w:r>
                  <w:r>
                    <w:rPr>
                      <w:b/>
                      <w:sz w:val="44"/>
                      <w:szCs w:val="44"/>
                      <w:u w:val="single"/>
                    </w:rPr>
                    <w:t xml:space="preserve"> </w:t>
                  </w:r>
                  <w:r w:rsidRPr="00C23BC1">
                    <w:rPr>
                      <w:b/>
                      <w:sz w:val="44"/>
                      <w:szCs w:val="44"/>
                      <w:u w:val="single"/>
                    </w:rPr>
                    <w:t>plana</w:t>
                  </w:r>
                  <w:r>
                    <w:rPr>
                      <w:b/>
                      <w:sz w:val="44"/>
                      <w:szCs w:val="44"/>
                      <w:u w:val="single"/>
                    </w:rPr>
                    <w:t xml:space="preserve"> </w:t>
                  </w:r>
                  <w:r w:rsidRPr="00C23BC1">
                    <w:rPr>
                      <w:b/>
                      <w:sz w:val="44"/>
                      <w:szCs w:val="44"/>
                      <w:u w:val="single"/>
                    </w:rPr>
                    <w:t>rada</w:t>
                  </w:r>
                  <w:r>
                    <w:rPr>
                      <w:b/>
                      <w:sz w:val="44"/>
                      <w:szCs w:val="44"/>
                      <w:u w:val="single"/>
                    </w:rPr>
                    <w:t xml:space="preserve"> </w:t>
                  </w:r>
                  <w:r w:rsidRPr="00C23BC1">
                    <w:rPr>
                      <w:b/>
                      <w:sz w:val="44"/>
                      <w:szCs w:val="44"/>
                      <w:u w:val="single"/>
                    </w:rPr>
                    <w:t>škole</w:t>
                  </w:r>
                </w:p>
                <w:p w:rsidR="00713406" w:rsidRPr="00C23BC1" w:rsidRDefault="00713406" w:rsidP="005D4830">
                  <w:pPr>
                    <w:jc w:val="center"/>
                    <w:rPr>
                      <w:b/>
                      <w:sz w:val="44"/>
                      <w:szCs w:val="44"/>
                      <w:u w:val="single"/>
                    </w:rPr>
                  </w:pPr>
                  <w:r>
                    <w:rPr>
                      <w:b/>
                      <w:sz w:val="44"/>
                      <w:szCs w:val="44"/>
                      <w:u w:val="single"/>
                    </w:rPr>
                    <w:t>školske 2022/23</w:t>
                  </w:r>
                  <w:r w:rsidRPr="00C23BC1">
                    <w:rPr>
                      <w:b/>
                      <w:sz w:val="44"/>
                      <w:szCs w:val="44"/>
                      <w:u w:val="single"/>
                    </w:rPr>
                    <w:t>.</w:t>
                  </w:r>
                  <w:r>
                    <w:rPr>
                      <w:b/>
                      <w:sz w:val="44"/>
                      <w:szCs w:val="44"/>
                      <w:u w:val="single"/>
                    </w:rPr>
                    <w:t>god.</w:t>
                  </w:r>
                  <w:r w:rsidRPr="00C23BC1">
                    <w:rPr>
                      <w:b/>
                      <w:sz w:val="44"/>
                      <w:szCs w:val="44"/>
                      <w:u w:val="single"/>
                    </w:rPr>
                    <w:t>godinu</w:t>
                  </w:r>
                </w:p>
                <w:p w:rsidR="00713406" w:rsidRDefault="00713406" w:rsidP="005D4830"/>
              </w:txbxContent>
            </v:textbox>
          </v:shape>
        </w:pict>
      </w:r>
    </w:p>
    <w:p w:rsidR="005D4830" w:rsidRPr="005D4830" w:rsidRDefault="005D4830" w:rsidP="005D4830">
      <w:pPr>
        <w:jc w:val="both"/>
        <w:rPr>
          <w:rFonts w:ascii="Times New Roman" w:hAnsi="Times New Roman" w:cs="Times New Roman"/>
          <w:sz w:val="24"/>
          <w:szCs w:val="24"/>
        </w:rPr>
      </w:pPr>
    </w:p>
    <w:p w:rsidR="005D4830" w:rsidRPr="005D4830" w:rsidRDefault="005D4830" w:rsidP="005D4830">
      <w:pPr>
        <w:jc w:val="both"/>
        <w:rPr>
          <w:rFonts w:ascii="Times New Roman" w:hAnsi="Times New Roman" w:cs="Times New Roman"/>
          <w:sz w:val="24"/>
          <w:szCs w:val="24"/>
        </w:rPr>
      </w:pPr>
    </w:p>
    <w:p w:rsidR="005D4830" w:rsidRPr="005D4830" w:rsidRDefault="005D4830" w:rsidP="005D4830">
      <w:pPr>
        <w:jc w:val="both"/>
        <w:rPr>
          <w:rFonts w:ascii="Times New Roman" w:hAnsi="Times New Roman" w:cs="Times New Roman"/>
          <w:sz w:val="24"/>
          <w:szCs w:val="24"/>
        </w:rPr>
      </w:pPr>
    </w:p>
    <w:p w:rsidR="005D4830" w:rsidRPr="005D4830" w:rsidRDefault="005D4830" w:rsidP="005D4830">
      <w:pPr>
        <w:jc w:val="both"/>
        <w:rPr>
          <w:rFonts w:ascii="Times New Roman" w:hAnsi="Times New Roman" w:cs="Times New Roman"/>
          <w:sz w:val="24"/>
          <w:szCs w:val="24"/>
        </w:rPr>
      </w:pPr>
    </w:p>
    <w:p w:rsidR="005D4830" w:rsidRPr="005D4830" w:rsidRDefault="005D4830" w:rsidP="005D4830">
      <w:pPr>
        <w:pStyle w:val="ListParagraph"/>
        <w:numPr>
          <w:ilvl w:val="0"/>
          <w:numId w:val="56"/>
        </w:numPr>
        <w:spacing w:after="200" w:line="276" w:lineRule="auto"/>
        <w:jc w:val="both"/>
        <w:rPr>
          <w:rFonts w:ascii="Times New Roman" w:hAnsi="Times New Roman" w:cs="Times New Roman"/>
          <w:b/>
          <w:sz w:val="24"/>
          <w:szCs w:val="24"/>
          <w:u w:val="single"/>
        </w:rPr>
      </w:pPr>
      <w:r w:rsidRPr="005D4830">
        <w:rPr>
          <w:rFonts w:ascii="Times New Roman" w:hAnsi="Times New Roman" w:cs="Times New Roman"/>
          <w:b/>
          <w:sz w:val="24"/>
          <w:szCs w:val="24"/>
          <w:u w:val="single"/>
        </w:rPr>
        <w:t>Brojno stanje učenika u školskoj 2022/2023. godini :</w:t>
      </w:r>
    </w:p>
    <w:p w:rsidR="005D4830" w:rsidRPr="005D4830" w:rsidRDefault="005D4830" w:rsidP="005D4830">
      <w:pPr>
        <w:pStyle w:val="ListParagraph"/>
        <w:numPr>
          <w:ilvl w:val="0"/>
          <w:numId w:val="57"/>
        </w:numPr>
        <w:spacing w:after="200" w:line="276" w:lineRule="auto"/>
        <w:jc w:val="both"/>
        <w:rPr>
          <w:rFonts w:ascii="Times New Roman" w:hAnsi="Times New Roman" w:cs="Times New Roman"/>
          <w:sz w:val="24"/>
          <w:szCs w:val="24"/>
        </w:rPr>
      </w:pPr>
      <w:r w:rsidRPr="005D4830">
        <w:rPr>
          <w:rFonts w:ascii="Times New Roman" w:hAnsi="Times New Roman" w:cs="Times New Roman"/>
          <w:sz w:val="24"/>
          <w:szCs w:val="24"/>
        </w:rPr>
        <w:t>Na početku školske godine</w:t>
      </w:r>
      <w:r w:rsidRPr="005D4830">
        <w:rPr>
          <w:rFonts w:ascii="Times New Roman" w:hAnsi="Times New Roman" w:cs="Times New Roman"/>
          <w:sz w:val="24"/>
          <w:szCs w:val="24"/>
        </w:rPr>
        <w:tab/>
      </w:r>
    </w:p>
    <w:tbl>
      <w:tblPr>
        <w:tblStyle w:val="TableGrid"/>
        <w:tblW w:w="0" w:type="auto"/>
        <w:tblInd w:w="1260" w:type="dxa"/>
        <w:tblLook w:val="04A0"/>
      </w:tblPr>
      <w:tblGrid>
        <w:gridCol w:w="2178"/>
        <w:gridCol w:w="1530"/>
        <w:gridCol w:w="1260"/>
        <w:gridCol w:w="1890"/>
      </w:tblGrid>
      <w:tr w:rsidR="005D4830" w:rsidRPr="005D4830" w:rsidTr="00CE5274">
        <w:tc>
          <w:tcPr>
            <w:tcW w:w="2178" w:type="dxa"/>
          </w:tcPr>
          <w:p w:rsidR="005D4830" w:rsidRPr="005D4830" w:rsidRDefault="005D4830" w:rsidP="00CE5274">
            <w:pPr>
              <w:tabs>
                <w:tab w:val="left" w:pos="945"/>
              </w:tabs>
              <w:jc w:val="both"/>
              <w:rPr>
                <w:rFonts w:ascii="Times New Roman" w:hAnsi="Times New Roman" w:cs="Times New Roman"/>
                <w:sz w:val="24"/>
                <w:szCs w:val="24"/>
              </w:rPr>
            </w:pPr>
          </w:p>
        </w:tc>
        <w:tc>
          <w:tcPr>
            <w:tcW w:w="153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M</w:t>
            </w:r>
          </w:p>
        </w:tc>
        <w:tc>
          <w:tcPr>
            <w:tcW w:w="126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Ž</w:t>
            </w:r>
          </w:p>
        </w:tc>
        <w:tc>
          <w:tcPr>
            <w:tcW w:w="189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Ukupno</w:t>
            </w:r>
          </w:p>
        </w:tc>
      </w:tr>
      <w:tr w:rsidR="005D4830" w:rsidRPr="005D4830" w:rsidTr="00CE5274">
        <w:tc>
          <w:tcPr>
            <w:tcW w:w="2178"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Od I do V</w:t>
            </w:r>
          </w:p>
        </w:tc>
        <w:tc>
          <w:tcPr>
            <w:tcW w:w="153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291</w:t>
            </w:r>
          </w:p>
        </w:tc>
        <w:tc>
          <w:tcPr>
            <w:tcW w:w="126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284</w:t>
            </w:r>
          </w:p>
        </w:tc>
        <w:tc>
          <w:tcPr>
            <w:tcW w:w="189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575</w:t>
            </w:r>
          </w:p>
        </w:tc>
      </w:tr>
      <w:tr w:rsidR="005D4830" w:rsidRPr="005D4830" w:rsidTr="00CE5274">
        <w:tc>
          <w:tcPr>
            <w:tcW w:w="2178"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 xml:space="preserve">Od VI do IX </w:t>
            </w:r>
          </w:p>
        </w:tc>
        <w:tc>
          <w:tcPr>
            <w:tcW w:w="153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254</w:t>
            </w:r>
          </w:p>
        </w:tc>
        <w:tc>
          <w:tcPr>
            <w:tcW w:w="126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237</w:t>
            </w:r>
          </w:p>
        </w:tc>
        <w:tc>
          <w:tcPr>
            <w:tcW w:w="189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491</w:t>
            </w:r>
          </w:p>
        </w:tc>
      </w:tr>
      <w:tr w:rsidR="005D4830" w:rsidRPr="005D4830" w:rsidTr="00CE5274">
        <w:tc>
          <w:tcPr>
            <w:tcW w:w="2178"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Integrisanaodj.</w:t>
            </w:r>
          </w:p>
        </w:tc>
        <w:tc>
          <w:tcPr>
            <w:tcW w:w="153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4</w:t>
            </w:r>
          </w:p>
        </w:tc>
        <w:tc>
          <w:tcPr>
            <w:tcW w:w="126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12</w:t>
            </w:r>
          </w:p>
        </w:tc>
        <w:tc>
          <w:tcPr>
            <w:tcW w:w="189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16</w:t>
            </w:r>
          </w:p>
        </w:tc>
      </w:tr>
      <w:tr w:rsidR="005D4830" w:rsidRPr="005D4830" w:rsidTr="00CE5274">
        <w:tc>
          <w:tcPr>
            <w:tcW w:w="2178" w:type="dxa"/>
          </w:tcPr>
          <w:p w:rsidR="005D4830" w:rsidRPr="005D4830" w:rsidRDefault="005D4830" w:rsidP="00CE5274">
            <w:pPr>
              <w:tabs>
                <w:tab w:val="left" w:pos="945"/>
              </w:tabs>
              <w:jc w:val="both"/>
              <w:rPr>
                <w:rFonts w:ascii="Times New Roman" w:hAnsi="Times New Roman" w:cs="Times New Roman"/>
                <w:b/>
                <w:sz w:val="24"/>
                <w:szCs w:val="24"/>
              </w:rPr>
            </w:pPr>
            <w:r w:rsidRPr="005D4830">
              <w:rPr>
                <w:rFonts w:ascii="Times New Roman" w:hAnsi="Times New Roman" w:cs="Times New Roman"/>
                <w:b/>
                <w:sz w:val="24"/>
                <w:szCs w:val="24"/>
              </w:rPr>
              <w:t>Ukupno</w:t>
            </w:r>
          </w:p>
        </w:tc>
        <w:tc>
          <w:tcPr>
            <w:tcW w:w="1530" w:type="dxa"/>
          </w:tcPr>
          <w:p w:rsidR="005D4830" w:rsidRPr="005D4830" w:rsidRDefault="005D4830" w:rsidP="00CE5274">
            <w:pPr>
              <w:tabs>
                <w:tab w:val="left" w:pos="945"/>
              </w:tabs>
              <w:jc w:val="both"/>
              <w:rPr>
                <w:rFonts w:ascii="Times New Roman" w:hAnsi="Times New Roman" w:cs="Times New Roman"/>
                <w:b/>
                <w:sz w:val="24"/>
                <w:szCs w:val="24"/>
              </w:rPr>
            </w:pPr>
            <w:r w:rsidRPr="005D4830">
              <w:rPr>
                <w:rFonts w:ascii="Times New Roman" w:hAnsi="Times New Roman" w:cs="Times New Roman"/>
                <w:b/>
                <w:sz w:val="24"/>
                <w:szCs w:val="24"/>
              </w:rPr>
              <w:t>549</w:t>
            </w:r>
          </w:p>
        </w:tc>
        <w:tc>
          <w:tcPr>
            <w:tcW w:w="1260" w:type="dxa"/>
          </w:tcPr>
          <w:p w:rsidR="005D4830" w:rsidRPr="005D4830" w:rsidRDefault="005D4830" w:rsidP="00CE5274">
            <w:pPr>
              <w:tabs>
                <w:tab w:val="left" w:pos="945"/>
              </w:tabs>
              <w:jc w:val="both"/>
              <w:rPr>
                <w:rFonts w:ascii="Times New Roman" w:hAnsi="Times New Roman" w:cs="Times New Roman"/>
                <w:b/>
                <w:sz w:val="24"/>
                <w:szCs w:val="24"/>
              </w:rPr>
            </w:pPr>
            <w:r w:rsidRPr="005D4830">
              <w:rPr>
                <w:rFonts w:ascii="Times New Roman" w:hAnsi="Times New Roman" w:cs="Times New Roman"/>
                <w:b/>
                <w:sz w:val="24"/>
                <w:szCs w:val="24"/>
              </w:rPr>
              <w:t>533</w:t>
            </w:r>
          </w:p>
        </w:tc>
        <w:tc>
          <w:tcPr>
            <w:tcW w:w="1890" w:type="dxa"/>
          </w:tcPr>
          <w:p w:rsidR="005D4830" w:rsidRPr="005D4830" w:rsidRDefault="005D4830" w:rsidP="00CE5274">
            <w:pPr>
              <w:tabs>
                <w:tab w:val="left" w:pos="945"/>
              </w:tabs>
              <w:jc w:val="both"/>
              <w:rPr>
                <w:rFonts w:ascii="Times New Roman" w:hAnsi="Times New Roman" w:cs="Times New Roman"/>
                <w:b/>
                <w:sz w:val="24"/>
                <w:szCs w:val="24"/>
              </w:rPr>
            </w:pPr>
            <w:r w:rsidRPr="005D4830">
              <w:rPr>
                <w:rFonts w:ascii="Times New Roman" w:hAnsi="Times New Roman" w:cs="Times New Roman"/>
                <w:b/>
                <w:sz w:val="24"/>
                <w:szCs w:val="24"/>
              </w:rPr>
              <w:t>1082</w:t>
            </w:r>
          </w:p>
        </w:tc>
      </w:tr>
    </w:tbl>
    <w:p w:rsidR="005D4830" w:rsidRPr="005D4830" w:rsidRDefault="005D4830" w:rsidP="005D4830">
      <w:pPr>
        <w:pStyle w:val="ListParagraph"/>
        <w:tabs>
          <w:tab w:val="left" w:pos="945"/>
        </w:tabs>
        <w:ind w:left="1080"/>
        <w:jc w:val="both"/>
        <w:rPr>
          <w:rFonts w:ascii="Times New Roman" w:hAnsi="Times New Roman" w:cs="Times New Roman"/>
          <w:sz w:val="24"/>
          <w:szCs w:val="24"/>
        </w:rPr>
      </w:pPr>
    </w:p>
    <w:p w:rsidR="005D4830" w:rsidRPr="005D4830" w:rsidRDefault="005D4830" w:rsidP="005D4830">
      <w:pPr>
        <w:pStyle w:val="ListParagraph"/>
        <w:numPr>
          <w:ilvl w:val="0"/>
          <w:numId w:val="57"/>
        </w:numPr>
        <w:tabs>
          <w:tab w:val="left" w:pos="945"/>
        </w:tabs>
        <w:spacing w:after="200" w:line="276" w:lineRule="auto"/>
        <w:jc w:val="both"/>
        <w:rPr>
          <w:rFonts w:ascii="Times New Roman" w:hAnsi="Times New Roman" w:cs="Times New Roman"/>
          <w:sz w:val="24"/>
          <w:szCs w:val="24"/>
        </w:rPr>
      </w:pPr>
      <w:r w:rsidRPr="005D4830">
        <w:rPr>
          <w:rFonts w:ascii="Times New Roman" w:hAnsi="Times New Roman" w:cs="Times New Roman"/>
          <w:sz w:val="24"/>
          <w:szCs w:val="24"/>
        </w:rPr>
        <w:t xml:space="preserve"> Na kraju školske godine</w:t>
      </w:r>
    </w:p>
    <w:tbl>
      <w:tblPr>
        <w:tblStyle w:val="TableGrid"/>
        <w:tblW w:w="0" w:type="auto"/>
        <w:tblInd w:w="1260" w:type="dxa"/>
        <w:tblLook w:val="04A0"/>
      </w:tblPr>
      <w:tblGrid>
        <w:gridCol w:w="2178"/>
        <w:gridCol w:w="1530"/>
        <w:gridCol w:w="1260"/>
        <w:gridCol w:w="1890"/>
      </w:tblGrid>
      <w:tr w:rsidR="005D4830" w:rsidRPr="005D4830" w:rsidTr="00CE5274">
        <w:tc>
          <w:tcPr>
            <w:tcW w:w="2178" w:type="dxa"/>
          </w:tcPr>
          <w:p w:rsidR="005D4830" w:rsidRPr="005D4830" w:rsidRDefault="005D4830" w:rsidP="00CE5274">
            <w:pPr>
              <w:tabs>
                <w:tab w:val="left" w:pos="945"/>
              </w:tabs>
              <w:jc w:val="both"/>
              <w:rPr>
                <w:rFonts w:ascii="Times New Roman" w:hAnsi="Times New Roman" w:cs="Times New Roman"/>
                <w:sz w:val="24"/>
                <w:szCs w:val="24"/>
              </w:rPr>
            </w:pPr>
          </w:p>
        </w:tc>
        <w:tc>
          <w:tcPr>
            <w:tcW w:w="153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M</w:t>
            </w:r>
          </w:p>
        </w:tc>
        <w:tc>
          <w:tcPr>
            <w:tcW w:w="126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Ž</w:t>
            </w:r>
          </w:p>
        </w:tc>
        <w:tc>
          <w:tcPr>
            <w:tcW w:w="189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Ukupno</w:t>
            </w:r>
          </w:p>
        </w:tc>
      </w:tr>
      <w:tr w:rsidR="005D4830" w:rsidRPr="005D4830" w:rsidTr="00CE5274">
        <w:tc>
          <w:tcPr>
            <w:tcW w:w="2178"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Od I do V</w:t>
            </w:r>
          </w:p>
        </w:tc>
        <w:tc>
          <w:tcPr>
            <w:tcW w:w="153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290</w:t>
            </w:r>
          </w:p>
        </w:tc>
        <w:tc>
          <w:tcPr>
            <w:tcW w:w="126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286</w:t>
            </w:r>
          </w:p>
        </w:tc>
        <w:tc>
          <w:tcPr>
            <w:tcW w:w="189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576</w:t>
            </w:r>
          </w:p>
        </w:tc>
      </w:tr>
      <w:tr w:rsidR="005D4830" w:rsidRPr="005D4830" w:rsidTr="00CE5274">
        <w:tc>
          <w:tcPr>
            <w:tcW w:w="2178"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 xml:space="preserve">Od VI do IX </w:t>
            </w:r>
          </w:p>
        </w:tc>
        <w:tc>
          <w:tcPr>
            <w:tcW w:w="153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255</w:t>
            </w:r>
          </w:p>
        </w:tc>
        <w:tc>
          <w:tcPr>
            <w:tcW w:w="126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236</w:t>
            </w:r>
          </w:p>
        </w:tc>
        <w:tc>
          <w:tcPr>
            <w:tcW w:w="189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491</w:t>
            </w:r>
          </w:p>
        </w:tc>
      </w:tr>
      <w:tr w:rsidR="005D4830" w:rsidRPr="005D4830" w:rsidTr="00CE5274">
        <w:tc>
          <w:tcPr>
            <w:tcW w:w="2178"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Integrisanaodj.</w:t>
            </w:r>
          </w:p>
        </w:tc>
        <w:tc>
          <w:tcPr>
            <w:tcW w:w="153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3</w:t>
            </w:r>
          </w:p>
        </w:tc>
        <w:tc>
          <w:tcPr>
            <w:tcW w:w="126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15</w:t>
            </w:r>
          </w:p>
        </w:tc>
        <w:tc>
          <w:tcPr>
            <w:tcW w:w="189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17</w:t>
            </w:r>
          </w:p>
        </w:tc>
      </w:tr>
      <w:tr w:rsidR="005D4830" w:rsidRPr="005D4830" w:rsidTr="00CE5274">
        <w:tc>
          <w:tcPr>
            <w:tcW w:w="2178" w:type="dxa"/>
          </w:tcPr>
          <w:p w:rsidR="005D4830" w:rsidRPr="005D4830" w:rsidRDefault="005D4830" w:rsidP="00CE5274">
            <w:pPr>
              <w:tabs>
                <w:tab w:val="left" w:pos="945"/>
              </w:tabs>
              <w:jc w:val="both"/>
              <w:rPr>
                <w:rFonts w:ascii="Times New Roman" w:hAnsi="Times New Roman" w:cs="Times New Roman"/>
                <w:b/>
                <w:sz w:val="24"/>
                <w:szCs w:val="24"/>
              </w:rPr>
            </w:pPr>
            <w:r w:rsidRPr="005D4830">
              <w:rPr>
                <w:rFonts w:ascii="Times New Roman" w:hAnsi="Times New Roman" w:cs="Times New Roman"/>
                <w:b/>
                <w:sz w:val="24"/>
                <w:szCs w:val="24"/>
              </w:rPr>
              <w:t>Ukupno</w:t>
            </w:r>
          </w:p>
        </w:tc>
        <w:tc>
          <w:tcPr>
            <w:tcW w:w="1530" w:type="dxa"/>
          </w:tcPr>
          <w:p w:rsidR="005D4830" w:rsidRPr="005D4830" w:rsidRDefault="005D4830" w:rsidP="00CE5274">
            <w:pPr>
              <w:tabs>
                <w:tab w:val="left" w:pos="945"/>
              </w:tabs>
              <w:jc w:val="both"/>
              <w:rPr>
                <w:rFonts w:ascii="Times New Roman" w:hAnsi="Times New Roman" w:cs="Times New Roman"/>
                <w:b/>
                <w:sz w:val="24"/>
                <w:szCs w:val="24"/>
              </w:rPr>
            </w:pPr>
            <w:r w:rsidRPr="005D4830">
              <w:rPr>
                <w:rFonts w:ascii="Times New Roman" w:hAnsi="Times New Roman" w:cs="Times New Roman"/>
                <w:b/>
                <w:sz w:val="24"/>
                <w:szCs w:val="24"/>
              </w:rPr>
              <w:t>548</w:t>
            </w:r>
          </w:p>
        </w:tc>
        <w:tc>
          <w:tcPr>
            <w:tcW w:w="1260" w:type="dxa"/>
          </w:tcPr>
          <w:p w:rsidR="005D4830" w:rsidRPr="005D4830" w:rsidRDefault="005D4830" w:rsidP="00CE5274">
            <w:pPr>
              <w:tabs>
                <w:tab w:val="left" w:pos="945"/>
              </w:tabs>
              <w:jc w:val="both"/>
              <w:rPr>
                <w:rFonts w:ascii="Times New Roman" w:hAnsi="Times New Roman" w:cs="Times New Roman"/>
                <w:b/>
                <w:sz w:val="24"/>
                <w:szCs w:val="24"/>
              </w:rPr>
            </w:pPr>
            <w:r w:rsidRPr="005D4830">
              <w:rPr>
                <w:rFonts w:ascii="Times New Roman" w:hAnsi="Times New Roman" w:cs="Times New Roman"/>
                <w:b/>
                <w:sz w:val="24"/>
                <w:szCs w:val="24"/>
              </w:rPr>
              <w:t>537</w:t>
            </w:r>
          </w:p>
        </w:tc>
        <w:tc>
          <w:tcPr>
            <w:tcW w:w="1890" w:type="dxa"/>
          </w:tcPr>
          <w:p w:rsidR="005D4830" w:rsidRPr="005D4830" w:rsidRDefault="005D4830" w:rsidP="00CE5274">
            <w:pPr>
              <w:tabs>
                <w:tab w:val="left" w:pos="945"/>
              </w:tabs>
              <w:jc w:val="both"/>
              <w:rPr>
                <w:rFonts w:ascii="Times New Roman" w:hAnsi="Times New Roman" w:cs="Times New Roman"/>
                <w:b/>
                <w:sz w:val="24"/>
                <w:szCs w:val="24"/>
              </w:rPr>
            </w:pPr>
            <w:r w:rsidRPr="005D4830">
              <w:rPr>
                <w:rFonts w:ascii="Times New Roman" w:hAnsi="Times New Roman" w:cs="Times New Roman"/>
                <w:b/>
                <w:sz w:val="24"/>
                <w:szCs w:val="24"/>
              </w:rPr>
              <w:t>1085</w:t>
            </w:r>
          </w:p>
        </w:tc>
      </w:tr>
    </w:tbl>
    <w:p w:rsidR="005D4830" w:rsidRPr="005D4830" w:rsidRDefault="005D4830" w:rsidP="005D4830">
      <w:pPr>
        <w:tabs>
          <w:tab w:val="left" w:pos="945"/>
        </w:tabs>
        <w:jc w:val="both"/>
        <w:rPr>
          <w:rFonts w:ascii="Times New Roman" w:hAnsi="Times New Roman" w:cs="Times New Roman"/>
          <w:b/>
          <w:sz w:val="24"/>
          <w:szCs w:val="24"/>
        </w:rPr>
      </w:pPr>
      <w:r w:rsidRPr="005D4830">
        <w:rPr>
          <w:rFonts w:ascii="Times New Roman" w:hAnsi="Times New Roman" w:cs="Times New Roman"/>
          <w:b/>
          <w:sz w:val="24"/>
          <w:szCs w:val="24"/>
        </w:rPr>
        <w:t>Na kraju</w:t>
      </w:r>
      <w:r>
        <w:rPr>
          <w:rFonts w:ascii="Times New Roman" w:hAnsi="Times New Roman" w:cs="Times New Roman"/>
          <w:b/>
          <w:sz w:val="24"/>
          <w:szCs w:val="24"/>
        </w:rPr>
        <w:t xml:space="preserve"> </w:t>
      </w:r>
      <w:r w:rsidRPr="005D4830">
        <w:rPr>
          <w:rFonts w:ascii="Times New Roman" w:hAnsi="Times New Roman" w:cs="Times New Roman"/>
          <w:sz w:val="24"/>
          <w:szCs w:val="24"/>
        </w:rPr>
        <w:t>školske</w:t>
      </w:r>
      <w:r>
        <w:rPr>
          <w:rFonts w:ascii="Times New Roman" w:hAnsi="Times New Roman" w:cs="Times New Roman"/>
          <w:sz w:val="24"/>
          <w:szCs w:val="24"/>
        </w:rPr>
        <w:t xml:space="preserve"> </w:t>
      </w:r>
      <w:r w:rsidRPr="005D4830">
        <w:rPr>
          <w:rFonts w:ascii="Times New Roman" w:hAnsi="Times New Roman" w:cs="Times New Roman"/>
          <w:sz w:val="24"/>
          <w:szCs w:val="24"/>
        </w:rPr>
        <w:t>godine</w:t>
      </w:r>
      <w:r>
        <w:rPr>
          <w:rFonts w:ascii="Times New Roman" w:hAnsi="Times New Roman" w:cs="Times New Roman"/>
          <w:sz w:val="24"/>
          <w:szCs w:val="24"/>
        </w:rPr>
        <w:t xml:space="preserve"> </w:t>
      </w:r>
      <w:r w:rsidRPr="005D4830">
        <w:rPr>
          <w:rFonts w:ascii="Times New Roman" w:hAnsi="Times New Roman" w:cs="Times New Roman"/>
          <w:b/>
          <w:sz w:val="24"/>
          <w:szCs w:val="24"/>
        </w:rPr>
        <w:t>3 učenika je više u odnosu</w:t>
      </w:r>
      <w:r>
        <w:rPr>
          <w:rFonts w:ascii="Times New Roman" w:hAnsi="Times New Roman" w:cs="Times New Roman"/>
          <w:b/>
          <w:sz w:val="24"/>
          <w:szCs w:val="24"/>
        </w:rPr>
        <w:t xml:space="preserve"> </w:t>
      </w:r>
      <w:r w:rsidRPr="005D4830">
        <w:rPr>
          <w:rFonts w:ascii="Times New Roman" w:hAnsi="Times New Roman" w:cs="Times New Roman"/>
          <w:b/>
          <w:sz w:val="24"/>
          <w:szCs w:val="24"/>
        </w:rPr>
        <w:t>na</w:t>
      </w:r>
      <w:r>
        <w:rPr>
          <w:rFonts w:ascii="Times New Roman" w:hAnsi="Times New Roman" w:cs="Times New Roman"/>
          <w:b/>
          <w:sz w:val="24"/>
          <w:szCs w:val="24"/>
        </w:rPr>
        <w:t xml:space="preserve"> </w:t>
      </w:r>
      <w:r w:rsidRPr="005D4830">
        <w:rPr>
          <w:rFonts w:ascii="Times New Roman" w:hAnsi="Times New Roman" w:cs="Times New Roman"/>
          <w:b/>
          <w:sz w:val="24"/>
          <w:szCs w:val="24"/>
        </w:rPr>
        <w:t>početak</w:t>
      </w:r>
      <w:r>
        <w:rPr>
          <w:rFonts w:ascii="Times New Roman" w:hAnsi="Times New Roman" w:cs="Times New Roman"/>
          <w:b/>
          <w:sz w:val="24"/>
          <w:szCs w:val="24"/>
        </w:rPr>
        <w:t xml:space="preserve"> </w:t>
      </w:r>
      <w:r w:rsidRPr="005D4830">
        <w:rPr>
          <w:rFonts w:ascii="Times New Roman" w:hAnsi="Times New Roman" w:cs="Times New Roman"/>
          <w:b/>
          <w:sz w:val="24"/>
          <w:szCs w:val="24"/>
        </w:rPr>
        <w:t>školske</w:t>
      </w:r>
      <w:r>
        <w:rPr>
          <w:rFonts w:ascii="Times New Roman" w:hAnsi="Times New Roman" w:cs="Times New Roman"/>
          <w:b/>
          <w:sz w:val="24"/>
          <w:szCs w:val="24"/>
        </w:rPr>
        <w:t xml:space="preserve"> </w:t>
      </w:r>
      <w:r w:rsidRPr="005D4830">
        <w:rPr>
          <w:rFonts w:ascii="Times New Roman" w:hAnsi="Times New Roman" w:cs="Times New Roman"/>
          <w:b/>
          <w:sz w:val="24"/>
          <w:szCs w:val="24"/>
        </w:rPr>
        <w:t>godine.</w:t>
      </w:r>
      <w:r>
        <w:rPr>
          <w:rFonts w:ascii="Times New Roman" w:hAnsi="Times New Roman" w:cs="Times New Roman"/>
          <w:b/>
          <w:sz w:val="24"/>
          <w:szCs w:val="24"/>
        </w:rPr>
        <w:t xml:space="preserve"> </w:t>
      </w:r>
      <w:r w:rsidRPr="005D4830">
        <w:rPr>
          <w:rFonts w:ascii="Times New Roman" w:hAnsi="Times New Roman" w:cs="Times New Roman"/>
          <w:b/>
          <w:sz w:val="24"/>
          <w:szCs w:val="24"/>
        </w:rPr>
        <w:t>Tokom</w:t>
      </w:r>
      <w:r>
        <w:rPr>
          <w:rFonts w:ascii="Times New Roman" w:hAnsi="Times New Roman" w:cs="Times New Roman"/>
          <w:b/>
          <w:sz w:val="24"/>
          <w:szCs w:val="24"/>
        </w:rPr>
        <w:t xml:space="preserve"> </w:t>
      </w:r>
      <w:r w:rsidRPr="005D4830">
        <w:rPr>
          <w:rFonts w:ascii="Times New Roman" w:hAnsi="Times New Roman" w:cs="Times New Roman"/>
          <w:b/>
          <w:sz w:val="24"/>
          <w:szCs w:val="24"/>
        </w:rPr>
        <w:t>polugodiša</w:t>
      </w:r>
      <w:r>
        <w:rPr>
          <w:rFonts w:ascii="Times New Roman" w:hAnsi="Times New Roman" w:cs="Times New Roman"/>
          <w:b/>
          <w:sz w:val="24"/>
          <w:szCs w:val="24"/>
        </w:rPr>
        <w:t xml:space="preserve"> </w:t>
      </w:r>
      <w:r w:rsidRPr="005D4830">
        <w:rPr>
          <w:rFonts w:ascii="Times New Roman" w:hAnsi="Times New Roman" w:cs="Times New Roman"/>
          <w:b/>
          <w:sz w:val="24"/>
          <w:szCs w:val="24"/>
        </w:rPr>
        <w:t>doseljeno je 3učenika.</w:t>
      </w:r>
    </w:p>
    <w:p w:rsidR="005D4830" w:rsidRPr="005D4830" w:rsidRDefault="005D4830" w:rsidP="005D4830">
      <w:pPr>
        <w:tabs>
          <w:tab w:val="left" w:pos="945"/>
        </w:tabs>
        <w:jc w:val="both"/>
        <w:rPr>
          <w:rFonts w:ascii="Times New Roman" w:hAnsi="Times New Roman" w:cs="Times New Roman"/>
          <w:b/>
          <w:sz w:val="24"/>
          <w:szCs w:val="24"/>
          <w:u w:val="single"/>
        </w:rPr>
      </w:pPr>
      <w:r w:rsidRPr="005D4830">
        <w:rPr>
          <w:rFonts w:ascii="Times New Roman" w:hAnsi="Times New Roman" w:cs="Times New Roman"/>
          <w:b/>
          <w:sz w:val="24"/>
          <w:szCs w:val="24"/>
          <w:u w:val="single"/>
        </w:rPr>
        <w:t>Postignućaučenika</w:t>
      </w:r>
    </w:p>
    <w:p w:rsidR="005D4830" w:rsidRPr="005D4830" w:rsidRDefault="005D4830" w:rsidP="005D4830">
      <w:pPr>
        <w:pStyle w:val="ListParagraph"/>
        <w:numPr>
          <w:ilvl w:val="0"/>
          <w:numId w:val="58"/>
        </w:numPr>
        <w:tabs>
          <w:tab w:val="left" w:pos="945"/>
        </w:tabs>
        <w:spacing w:after="200" w:line="276" w:lineRule="auto"/>
        <w:jc w:val="both"/>
        <w:rPr>
          <w:rFonts w:ascii="Times New Roman" w:hAnsi="Times New Roman" w:cs="Times New Roman"/>
          <w:sz w:val="24"/>
          <w:szCs w:val="24"/>
        </w:rPr>
      </w:pPr>
      <w:r w:rsidRPr="005D4830">
        <w:rPr>
          <w:rFonts w:ascii="Times New Roman" w:hAnsi="Times New Roman" w:cs="Times New Roman"/>
          <w:sz w:val="24"/>
          <w:szCs w:val="24"/>
        </w:rPr>
        <w:t>Na kraju I klasifikacionog</w:t>
      </w:r>
      <w:r>
        <w:rPr>
          <w:rFonts w:ascii="Times New Roman" w:hAnsi="Times New Roman" w:cs="Times New Roman"/>
          <w:sz w:val="24"/>
          <w:szCs w:val="24"/>
        </w:rPr>
        <w:t xml:space="preserve"> </w:t>
      </w:r>
      <w:r w:rsidRPr="005D4830">
        <w:rPr>
          <w:rFonts w:ascii="Times New Roman" w:hAnsi="Times New Roman" w:cs="Times New Roman"/>
          <w:sz w:val="24"/>
          <w:szCs w:val="24"/>
        </w:rPr>
        <w:t>perioda</w:t>
      </w:r>
      <w:r>
        <w:rPr>
          <w:rFonts w:ascii="Times New Roman" w:hAnsi="Times New Roman" w:cs="Times New Roman"/>
          <w:sz w:val="24"/>
          <w:szCs w:val="24"/>
        </w:rPr>
        <w:t xml:space="preserve"> </w:t>
      </w:r>
      <w:r w:rsidRPr="005D4830">
        <w:rPr>
          <w:rFonts w:ascii="Times New Roman" w:hAnsi="Times New Roman" w:cs="Times New Roman"/>
          <w:sz w:val="24"/>
          <w:szCs w:val="24"/>
        </w:rPr>
        <w:t>brojčano</w:t>
      </w:r>
      <w:r>
        <w:rPr>
          <w:rFonts w:ascii="Times New Roman" w:hAnsi="Times New Roman" w:cs="Times New Roman"/>
          <w:sz w:val="24"/>
          <w:szCs w:val="24"/>
        </w:rPr>
        <w:t xml:space="preserve"> </w:t>
      </w:r>
      <w:r w:rsidRPr="005D4830">
        <w:rPr>
          <w:rFonts w:ascii="Times New Roman" w:hAnsi="Times New Roman" w:cs="Times New Roman"/>
          <w:sz w:val="24"/>
          <w:szCs w:val="24"/>
        </w:rPr>
        <w:t>ocijenjeni</w:t>
      </w:r>
    </w:p>
    <w:tbl>
      <w:tblPr>
        <w:tblStyle w:val="TableGrid"/>
        <w:tblW w:w="10482" w:type="dxa"/>
        <w:tblLayout w:type="fixed"/>
        <w:tblLook w:val="04A0"/>
      </w:tblPr>
      <w:tblGrid>
        <w:gridCol w:w="828"/>
        <w:gridCol w:w="900"/>
        <w:gridCol w:w="720"/>
        <w:gridCol w:w="720"/>
        <w:gridCol w:w="720"/>
        <w:gridCol w:w="720"/>
        <w:gridCol w:w="620"/>
        <w:gridCol w:w="642"/>
        <w:gridCol w:w="792"/>
        <w:gridCol w:w="792"/>
        <w:gridCol w:w="664"/>
        <w:gridCol w:w="630"/>
        <w:gridCol w:w="817"/>
        <w:gridCol w:w="917"/>
      </w:tblGrid>
      <w:tr w:rsidR="005D4830" w:rsidRPr="005D4830" w:rsidTr="00CE5274">
        <w:tc>
          <w:tcPr>
            <w:tcW w:w="828"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Raz.</w:t>
            </w:r>
          </w:p>
        </w:tc>
        <w:tc>
          <w:tcPr>
            <w:tcW w:w="90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BR.uč</w:t>
            </w:r>
          </w:p>
        </w:tc>
        <w:tc>
          <w:tcPr>
            <w:tcW w:w="72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Odl.</w:t>
            </w:r>
          </w:p>
        </w:tc>
        <w:tc>
          <w:tcPr>
            <w:tcW w:w="72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Vr.</w:t>
            </w:r>
          </w:p>
        </w:tc>
        <w:tc>
          <w:tcPr>
            <w:tcW w:w="72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Dob</w:t>
            </w:r>
          </w:p>
        </w:tc>
        <w:tc>
          <w:tcPr>
            <w:tcW w:w="72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Dov</w:t>
            </w:r>
          </w:p>
        </w:tc>
        <w:tc>
          <w:tcPr>
            <w:tcW w:w="62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Neoc.</w:t>
            </w:r>
          </w:p>
        </w:tc>
        <w:tc>
          <w:tcPr>
            <w:tcW w:w="642"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SV</w:t>
            </w:r>
          </w:p>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ocj.</w:t>
            </w:r>
          </w:p>
        </w:tc>
        <w:tc>
          <w:tcPr>
            <w:tcW w:w="792"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1ned</w:t>
            </w:r>
          </w:p>
        </w:tc>
        <w:tc>
          <w:tcPr>
            <w:tcW w:w="792"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2ned</w:t>
            </w:r>
          </w:p>
        </w:tc>
        <w:tc>
          <w:tcPr>
            <w:tcW w:w="664"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3n</w:t>
            </w:r>
          </w:p>
        </w:tc>
        <w:tc>
          <w:tcPr>
            <w:tcW w:w="63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4 i vi.</w:t>
            </w:r>
          </w:p>
        </w:tc>
        <w:tc>
          <w:tcPr>
            <w:tcW w:w="817"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Sv.n</w:t>
            </w:r>
          </w:p>
        </w:tc>
        <w:tc>
          <w:tcPr>
            <w:tcW w:w="917"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Sr.ocj.</w:t>
            </w:r>
          </w:p>
        </w:tc>
      </w:tr>
      <w:tr w:rsidR="005D4830" w:rsidRPr="005D4830" w:rsidTr="00CE5274">
        <w:tc>
          <w:tcPr>
            <w:tcW w:w="828"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IV-IX</w:t>
            </w:r>
          </w:p>
        </w:tc>
        <w:tc>
          <w:tcPr>
            <w:tcW w:w="900" w:type="dxa"/>
          </w:tcPr>
          <w:p w:rsidR="005D4830" w:rsidRPr="005D4830" w:rsidRDefault="005D4830" w:rsidP="00CE5274">
            <w:pPr>
              <w:tabs>
                <w:tab w:val="left" w:pos="945"/>
              </w:tabs>
              <w:jc w:val="both"/>
              <w:rPr>
                <w:rFonts w:ascii="Times New Roman" w:hAnsi="Times New Roman" w:cs="Times New Roman"/>
                <w:b/>
                <w:sz w:val="24"/>
                <w:szCs w:val="24"/>
              </w:rPr>
            </w:pPr>
            <w:r w:rsidRPr="005D4830">
              <w:rPr>
                <w:rFonts w:ascii="Times New Roman" w:hAnsi="Times New Roman" w:cs="Times New Roman"/>
                <w:b/>
                <w:sz w:val="24"/>
                <w:szCs w:val="24"/>
              </w:rPr>
              <w:t>681</w:t>
            </w:r>
          </w:p>
        </w:tc>
        <w:tc>
          <w:tcPr>
            <w:tcW w:w="72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157</w:t>
            </w:r>
          </w:p>
        </w:tc>
        <w:tc>
          <w:tcPr>
            <w:tcW w:w="72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222</w:t>
            </w:r>
          </w:p>
        </w:tc>
        <w:tc>
          <w:tcPr>
            <w:tcW w:w="72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128</w:t>
            </w:r>
          </w:p>
        </w:tc>
        <w:tc>
          <w:tcPr>
            <w:tcW w:w="72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15</w:t>
            </w:r>
          </w:p>
        </w:tc>
        <w:tc>
          <w:tcPr>
            <w:tcW w:w="620" w:type="dxa"/>
          </w:tcPr>
          <w:p w:rsidR="005D4830" w:rsidRPr="005D4830" w:rsidRDefault="005D4830" w:rsidP="00CE5274">
            <w:pPr>
              <w:tabs>
                <w:tab w:val="left" w:pos="945"/>
              </w:tabs>
              <w:jc w:val="both"/>
              <w:rPr>
                <w:rFonts w:ascii="Times New Roman" w:hAnsi="Times New Roman" w:cs="Times New Roman"/>
                <w:b/>
                <w:sz w:val="24"/>
                <w:szCs w:val="24"/>
              </w:rPr>
            </w:pPr>
            <w:r w:rsidRPr="005D4830">
              <w:rPr>
                <w:rFonts w:ascii="Times New Roman" w:hAnsi="Times New Roman" w:cs="Times New Roman"/>
                <w:b/>
                <w:sz w:val="24"/>
                <w:szCs w:val="24"/>
              </w:rPr>
              <w:t>0</w:t>
            </w:r>
          </w:p>
        </w:tc>
        <w:tc>
          <w:tcPr>
            <w:tcW w:w="642" w:type="dxa"/>
          </w:tcPr>
          <w:p w:rsidR="005D4830" w:rsidRPr="005D4830" w:rsidRDefault="005D4830" w:rsidP="00CE5274">
            <w:pPr>
              <w:tabs>
                <w:tab w:val="left" w:pos="945"/>
              </w:tabs>
              <w:jc w:val="both"/>
              <w:rPr>
                <w:rFonts w:ascii="Times New Roman" w:hAnsi="Times New Roman" w:cs="Times New Roman"/>
                <w:b/>
                <w:sz w:val="24"/>
                <w:szCs w:val="24"/>
              </w:rPr>
            </w:pPr>
            <w:r w:rsidRPr="005D4830">
              <w:rPr>
                <w:rFonts w:ascii="Times New Roman" w:hAnsi="Times New Roman" w:cs="Times New Roman"/>
                <w:b/>
                <w:sz w:val="24"/>
                <w:szCs w:val="24"/>
              </w:rPr>
              <w:t>522</w:t>
            </w:r>
          </w:p>
        </w:tc>
        <w:tc>
          <w:tcPr>
            <w:tcW w:w="792"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45</w:t>
            </w:r>
          </w:p>
        </w:tc>
        <w:tc>
          <w:tcPr>
            <w:tcW w:w="792"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37</w:t>
            </w:r>
          </w:p>
        </w:tc>
        <w:tc>
          <w:tcPr>
            <w:tcW w:w="664"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33</w:t>
            </w:r>
          </w:p>
        </w:tc>
        <w:tc>
          <w:tcPr>
            <w:tcW w:w="630" w:type="dxa"/>
          </w:tcPr>
          <w:p w:rsidR="005D4830" w:rsidRPr="005D4830" w:rsidRDefault="005D4830" w:rsidP="00CE5274">
            <w:pPr>
              <w:tabs>
                <w:tab w:val="left" w:pos="945"/>
              </w:tabs>
              <w:jc w:val="both"/>
              <w:rPr>
                <w:rFonts w:ascii="Times New Roman" w:hAnsi="Times New Roman" w:cs="Times New Roman"/>
                <w:b/>
                <w:sz w:val="24"/>
                <w:szCs w:val="24"/>
              </w:rPr>
            </w:pPr>
            <w:r w:rsidRPr="005D4830">
              <w:rPr>
                <w:rFonts w:ascii="Times New Roman" w:hAnsi="Times New Roman" w:cs="Times New Roman"/>
                <w:b/>
                <w:sz w:val="24"/>
                <w:szCs w:val="24"/>
              </w:rPr>
              <w:t>44</w:t>
            </w:r>
          </w:p>
        </w:tc>
        <w:tc>
          <w:tcPr>
            <w:tcW w:w="817" w:type="dxa"/>
          </w:tcPr>
          <w:p w:rsidR="005D4830" w:rsidRPr="005D4830" w:rsidRDefault="005D4830" w:rsidP="00CE5274">
            <w:pPr>
              <w:tabs>
                <w:tab w:val="left" w:pos="945"/>
              </w:tabs>
              <w:jc w:val="both"/>
              <w:rPr>
                <w:rFonts w:ascii="Times New Roman" w:hAnsi="Times New Roman" w:cs="Times New Roman"/>
                <w:b/>
                <w:sz w:val="24"/>
                <w:szCs w:val="24"/>
              </w:rPr>
            </w:pPr>
            <w:r w:rsidRPr="005D4830">
              <w:rPr>
                <w:rFonts w:ascii="Times New Roman" w:hAnsi="Times New Roman" w:cs="Times New Roman"/>
                <w:b/>
                <w:sz w:val="24"/>
                <w:szCs w:val="24"/>
              </w:rPr>
              <w:t>159</w:t>
            </w:r>
          </w:p>
        </w:tc>
        <w:tc>
          <w:tcPr>
            <w:tcW w:w="917" w:type="dxa"/>
          </w:tcPr>
          <w:p w:rsidR="005D4830" w:rsidRPr="005D4830" w:rsidRDefault="005D4830" w:rsidP="00CE5274">
            <w:pPr>
              <w:tabs>
                <w:tab w:val="left" w:pos="945"/>
              </w:tabs>
              <w:jc w:val="both"/>
              <w:rPr>
                <w:rFonts w:ascii="Times New Roman" w:hAnsi="Times New Roman" w:cs="Times New Roman"/>
                <w:b/>
                <w:sz w:val="24"/>
                <w:szCs w:val="24"/>
              </w:rPr>
            </w:pPr>
            <w:r w:rsidRPr="005D4830">
              <w:rPr>
                <w:rFonts w:ascii="Times New Roman" w:hAnsi="Times New Roman" w:cs="Times New Roman"/>
                <w:b/>
                <w:sz w:val="24"/>
                <w:szCs w:val="24"/>
              </w:rPr>
              <w:t>3,31</w:t>
            </w:r>
          </w:p>
        </w:tc>
      </w:tr>
    </w:tbl>
    <w:p w:rsidR="005D4830" w:rsidRPr="005D4830" w:rsidRDefault="005D4830" w:rsidP="005D4830">
      <w:pPr>
        <w:tabs>
          <w:tab w:val="left" w:pos="945"/>
        </w:tabs>
        <w:ind w:left="720"/>
        <w:jc w:val="both"/>
        <w:rPr>
          <w:rFonts w:ascii="Times New Roman" w:hAnsi="Times New Roman" w:cs="Times New Roman"/>
          <w:sz w:val="24"/>
          <w:szCs w:val="24"/>
        </w:rPr>
      </w:pPr>
    </w:p>
    <w:p w:rsidR="005D4830" w:rsidRPr="005D4830" w:rsidRDefault="005D4830" w:rsidP="005D4830">
      <w:pPr>
        <w:pStyle w:val="ListParagraph"/>
        <w:numPr>
          <w:ilvl w:val="0"/>
          <w:numId w:val="58"/>
        </w:numPr>
        <w:tabs>
          <w:tab w:val="left" w:pos="945"/>
        </w:tabs>
        <w:spacing w:after="200" w:line="276" w:lineRule="auto"/>
        <w:jc w:val="both"/>
        <w:rPr>
          <w:rFonts w:ascii="Times New Roman" w:hAnsi="Times New Roman" w:cs="Times New Roman"/>
          <w:sz w:val="24"/>
          <w:szCs w:val="24"/>
        </w:rPr>
      </w:pPr>
      <w:r w:rsidRPr="005D4830">
        <w:rPr>
          <w:rFonts w:ascii="Times New Roman" w:hAnsi="Times New Roman" w:cs="Times New Roman"/>
          <w:sz w:val="24"/>
          <w:szCs w:val="24"/>
        </w:rPr>
        <w:t>Na kraju II klasifikacionog</w:t>
      </w:r>
      <w:r>
        <w:rPr>
          <w:rFonts w:ascii="Times New Roman" w:hAnsi="Times New Roman" w:cs="Times New Roman"/>
          <w:sz w:val="24"/>
          <w:szCs w:val="24"/>
        </w:rPr>
        <w:t xml:space="preserve"> </w:t>
      </w:r>
      <w:r w:rsidRPr="005D4830">
        <w:rPr>
          <w:rFonts w:ascii="Times New Roman" w:hAnsi="Times New Roman" w:cs="Times New Roman"/>
          <w:sz w:val="24"/>
          <w:szCs w:val="24"/>
        </w:rPr>
        <w:t>perioda</w:t>
      </w:r>
      <w:r>
        <w:rPr>
          <w:rFonts w:ascii="Times New Roman" w:hAnsi="Times New Roman" w:cs="Times New Roman"/>
          <w:sz w:val="24"/>
          <w:szCs w:val="24"/>
        </w:rPr>
        <w:t xml:space="preserve"> </w:t>
      </w:r>
      <w:r w:rsidRPr="005D4830">
        <w:rPr>
          <w:rFonts w:ascii="Times New Roman" w:hAnsi="Times New Roman" w:cs="Times New Roman"/>
          <w:sz w:val="24"/>
          <w:szCs w:val="24"/>
        </w:rPr>
        <w:t>brojčano</w:t>
      </w:r>
      <w:r>
        <w:rPr>
          <w:rFonts w:ascii="Times New Roman" w:hAnsi="Times New Roman" w:cs="Times New Roman"/>
          <w:sz w:val="24"/>
          <w:szCs w:val="24"/>
        </w:rPr>
        <w:t xml:space="preserve"> </w:t>
      </w:r>
      <w:r w:rsidRPr="005D4830">
        <w:rPr>
          <w:rFonts w:ascii="Times New Roman" w:hAnsi="Times New Roman" w:cs="Times New Roman"/>
          <w:sz w:val="24"/>
          <w:szCs w:val="24"/>
        </w:rPr>
        <w:t>ocijenjeni</w:t>
      </w:r>
    </w:p>
    <w:tbl>
      <w:tblPr>
        <w:tblStyle w:val="TableGrid"/>
        <w:tblW w:w="10482" w:type="dxa"/>
        <w:tblLayout w:type="fixed"/>
        <w:tblLook w:val="04A0"/>
      </w:tblPr>
      <w:tblGrid>
        <w:gridCol w:w="828"/>
        <w:gridCol w:w="900"/>
        <w:gridCol w:w="720"/>
        <w:gridCol w:w="720"/>
        <w:gridCol w:w="720"/>
        <w:gridCol w:w="720"/>
        <w:gridCol w:w="620"/>
        <w:gridCol w:w="642"/>
        <w:gridCol w:w="792"/>
        <w:gridCol w:w="792"/>
        <w:gridCol w:w="664"/>
        <w:gridCol w:w="630"/>
        <w:gridCol w:w="817"/>
        <w:gridCol w:w="917"/>
      </w:tblGrid>
      <w:tr w:rsidR="005D4830" w:rsidRPr="005D4830" w:rsidTr="00CE5274">
        <w:tc>
          <w:tcPr>
            <w:tcW w:w="828"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Raz.</w:t>
            </w:r>
          </w:p>
        </w:tc>
        <w:tc>
          <w:tcPr>
            <w:tcW w:w="90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BR.uč</w:t>
            </w:r>
          </w:p>
        </w:tc>
        <w:tc>
          <w:tcPr>
            <w:tcW w:w="72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Odl.</w:t>
            </w:r>
          </w:p>
        </w:tc>
        <w:tc>
          <w:tcPr>
            <w:tcW w:w="72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Vr.</w:t>
            </w:r>
          </w:p>
        </w:tc>
        <w:tc>
          <w:tcPr>
            <w:tcW w:w="72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Dob</w:t>
            </w:r>
          </w:p>
        </w:tc>
        <w:tc>
          <w:tcPr>
            <w:tcW w:w="72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Dov</w:t>
            </w:r>
          </w:p>
        </w:tc>
        <w:tc>
          <w:tcPr>
            <w:tcW w:w="62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Neo</w:t>
            </w:r>
            <w:r w:rsidRPr="005D4830">
              <w:rPr>
                <w:rFonts w:ascii="Times New Roman" w:hAnsi="Times New Roman" w:cs="Times New Roman"/>
                <w:sz w:val="24"/>
                <w:szCs w:val="24"/>
              </w:rPr>
              <w:lastRenderedPageBreak/>
              <w:t>c.</w:t>
            </w:r>
          </w:p>
        </w:tc>
        <w:tc>
          <w:tcPr>
            <w:tcW w:w="642"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lastRenderedPageBreak/>
              <w:t>SV</w:t>
            </w:r>
          </w:p>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lastRenderedPageBreak/>
              <w:t>ocj.</w:t>
            </w:r>
          </w:p>
        </w:tc>
        <w:tc>
          <w:tcPr>
            <w:tcW w:w="792"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lastRenderedPageBreak/>
              <w:t>1ned</w:t>
            </w:r>
          </w:p>
        </w:tc>
        <w:tc>
          <w:tcPr>
            <w:tcW w:w="792"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2ned</w:t>
            </w:r>
          </w:p>
        </w:tc>
        <w:tc>
          <w:tcPr>
            <w:tcW w:w="664"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3n</w:t>
            </w:r>
          </w:p>
        </w:tc>
        <w:tc>
          <w:tcPr>
            <w:tcW w:w="63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 xml:space="preserve">4 i </w:t>
            </w:r>
            <w:r w:rsidRPr="005D4830">
              <w:rPr>
                <w:rFonts w:ascii="Times New Roman" w:hAnsi="Times New Roman" w:cs="Times New Roman"/>
                <w:sz w:val="24"/>
                <w:szCs w:val="24"/>
              </w:rPr>
              <w:lastRenderedPageBreak/>
              <w:t>vi.</w:t>
            </w:r>
          </w:p>
        </w:tc>
        <w:tc>
          <w:tcPr>
            <w:tcW w:w="817"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lastRenderedPageBreak/>
              <w:t>Sv.n</w:t>
            </w:r>
          </w:p>
        </w:tc>
        <w:tc>
          <w:tcPr>
            <w:tcW w:w="917"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Sr.ocj.</w:t>
            </w:r>
          </w:p>
        </w:tc>
      </w:tr>
      <w:tr w:rsidR="005D4830" w:rsidRPr="005D4830" w:rsidTr="00CE5274">
        <w:tc>
          <w:tcPr>
            <w:tcW w:w="828"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lastRenderedPageBreak/>
              <w:t>IV-IX</w:t>
            </w:r>
          </w:p>
        </w:tc>
        <w:tc>
          <w:tcPr>
            <w:tcW w:w="900" w:type="dxa"/>
          </w:tcPr>
          <w:p w:rsidR="005D4830" w:rsidRPr="005D4830" w:rsidRDefault="005D4830" w:rsidP="00CE5274">
            <w:pPr>
              <w:tabs>
                <w:tab w:val="left" w:pos="945"/>
              </w:tabs>
              <w:jc w:val="both"/>
              <w:rPr>
                <w:rFonts w:ascii="Times New Roman" w:hAnsi="Times New Roman" w:cs="Times New Roman"/>
                <w:b/>
                <w:sz w:val="24"/>
                <w:szCs w:val="24"/>
              </w:rPr>
            </w:pPr>
            <w:r w:rsidRPr="005D4830">
              <w:rPr>
                <w:rFonts w:ascii="Times New Roman" w:hAnsi="Times New Roman" w:cs="Times New Roman"/>
                <w:b/>
                <w:sz w:val="24"/>
                <w:szCs w:val="24"/>
              </w:rPr>
              <w:t>685</w:t>
            </w:r>
          </w:p>
        </w:tc>
        <w:tc>
          <w:tcPr>
            <w:tcW w:w="72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227</w:t>
            </w:r>
          </w:p>
        </w:tc>
        <w:tc>
          <w:tcPr>
            <w:tcW w:w="72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211</w:t>
            </w:r>
          </w:p>
        </w:tc>
        <w:tc>
          <w:tcPr>
            <w:tcW w:w="72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118</w:t>
            </w:r>
          </w:p>
        </w:tc>
        <w:tc>
          <w:tcPr>
            <w:tcW w:w="72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19</w:t>
            </w:r>
          </w:p>
        </w:tc>
        <w:tc>
          <w:tcPr>
            <w:tcW w:w="620" w:type="dxa"/>
          </w:tcPr>
          <w:p w:rsidR="005D4830" w:rsidRPr="005D4830" w:rsidRDefault="005D4830" w:rsidP="00CE5274">
            <w:pPr>
              <w:tabs>
                <w:tab w:val="left" w:pos="945"/>
              </w:tabs>
              <w:jc w:val="both"/>
              <w:rPr>
                <w:rFonts w:ascii="Times New Roman" w:hAnsi="Times New Roman" w:cs="Times New Roman"/>
                <w:b/>
                <w:sz w:val="24"/>
                <w:szCs w:val="24"/>
              </w:rPr>
            </w:pPr>
            <w:r w:rsidRPr="005D4830">
              <w:rPr>
                <w:rFonts w:ascii="Times New Roman" w:hAnsi="Times New Roman" w:cs="Times New Roman"/>
                <w:b/>
                <w:sz w:val="24"/>
                <w:szCs w:val="24"/>
              </w:rPr>
              <w:t>1</w:t>
            </w:r>
          </w:p>
        </w:tc>
        <w:tc>
          <w:tcPr>
            <w:tcW w:w="642" w:type="dxa"/>
          </w:tcPr>
          <w:p w:rsidR="005D4830" w:rsidRPr="005D4830" w:rsidRDefault="005D4830" w:rsidP="00CE5274">
            <w:pPr>
              <w:tabs>
                <w:tab w:val="left" w:pos="945"/>
              </w:tabs>
              <w:jc w:val="both"/>
              <w:rPr>
                <w:rFonts w:ascii="Times New Roman" w:hAnsi="Times New Roman" w:cs="Times New Roman"/>
                <w:b/>
                <w:sz w:val="24"/>
                <w:szCs w:val="24"/>
              </w:rPr>
            </w:pPr>
            <w:r w:rsidRPr="005D4830">
              <w:rPr>
                <w:rFonts w:ascii="Times New Roman" w:hAnsi="Times New Roman" w:cs="Times New Roman"/>
                <w:b/>
                <w:sz w:val="24"/>
                <w:szCs w:val="24"/>
              </w:rPr>
              <w:t>532</w:t>
            </w:r>
          </w:p>
        </w:tc>
        <w:tc>
          <w:tcPr>
            <w:tcW w:w="792"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55</w:t>
            </w:r>
          </w:p>
        </w:tc>
        <w:tc>
          <w:tcPr>
            <w:tcW w:w="792"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38</w:t>
            </w:r>
          </w:p>
        </w:tc>
        <w:tc>
          <w:tcPr>
            <w:tcW w:w="664"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26</w:t>
            </w:r>
          </w:p>
        </w:tc>
        <w:tc>
          <w:tcPr>
            <w:tcW w:w="630" w:type="dxa"/>
          </w:tcPr>
          <w:p w:rsidR="005D4830" w:rsidRPr="005D4830" w:rsidRDefault="005D4830" w:rsidP="00CE5274">
            <w:pPr>
              <w:tabs>
                <w:tab w:val="left" w:pos="945"/>
              </w:tabs>
              <w:jc w:val="both"/>
              <w:rPr>
                <w:rFonts w:ascii="Times New Roman" w:hAnsi="Times New Roman" w:cs="Times New Roman"/>
                <w:b/>
                <w:sz w:val="24"/>
                <w:szCs w:val="24"/>
              </w:rPr>
            </w:pPr>
            <w:r w:rsidRPr="005D4830">
              <w:rPr>
                <w:rFonts w:ascii="Times New Roman" w:hAnsi="Times New Roman" w:cs="Times New Roman"/>
                <w:b/>
                <w:sz w:val="24"/>
                <w:szCs w:val="24"/>
              </w:rPr>
              <w:t>34</w:t>
            </w:r>
          </w:p>
        </w:tc>
        <w:tc>
          <w:tcPr>
            <w:tcW w:w="817" w:type="dxa"/>
          </w:tcPr>
          <w:p w:rsidR="005D4830" w:rsidRPr="005D4830" w:rsidRDefault="005D4830" w:rsidP="00CE5274">
            <w:pPr>
              <w:tabs>
                <w:tab w:val="left" w:pos="945"/>
              </w:tabs>
              <w:jc w:val="both"/>
              <w:rPr>
                <w:rFonts w:ascii="Times New Roman" w:hAnsi="Times New Roman" w:cs="Times New Roman"/>
                <w:b/>
                <w:sz w:val="24"/>
                <w:szCs w:val="24"/>
              </w:rPr>
            </w:pPr>
            <w:r w:rsidRPr="005D4830">
              <w:rPr>
                <w:rFonts w:ascii="Times New Roman" w:hAnsi="Times New Roman" w:cs="Times New Roman"/>
                <w:b/>
                <w:sz w:val="24"/>
                <w:szCs w:val="24"/>
              </w:rPr>
              <w:t>153</w:t>
            </w:r>
          </w:p>
        </w:tc>
        <w:tc>
          <w:tcPr>
            <w:tcW w:w="917" w:type="dxa"/>
          </w:tcPr>
          <w:p w:rsidR="005D4830" w:rsidRPr="005D4830" w:rsidRDefault="005D4830" w:rsidP="00CE5274">
            <w:pPr>
              <w:tabs>
                <w:tab w:val="left" w:pos="945"/>
              </w:tabs>
              <w:jc w:val="both"/>
              <w:rPr>
                <w:rFonts w:ascii="Times New Roman" w:hAnsi="Times New Roman" w:cs="Times New Roman"/>
                <w:b/>
                <w:sz w:val="24"/>
                <w:szCs w:val="24"/>
              </w:rPr>
            </w:pPr>
            <w:r w:rsidRPr="005D4830">
              <w:rPr>
                <w:rFonts w:ascii="Times New Roman" w:hAnsi="Times New Roman" w:cs="Times New Roman"/>
                <w:b/>
                <w:sz w:val="24"/>
                <w:szCs w:val="24"/>
              </w:rPr>
              <w:t>3,40</w:t>
            </w:r>
          </w:p>
        </w:tc>
      </w:tr>
    </w:tbl>
    <w:p w:rsidR="005D4830" w:rsidRPr="005D4830" w:rsidRDefault="005D4830" w:rsidP="005D4830">
      <w:pPr>
        <w:pStyle w:val="ListParagraph"/>
        <w:tabs>
          <w:tab w:val="left" w:pos="945"/>
        </w:tabs>
        <w:ind w:left="1080"/>
        <w:jc w:val="both"/>
        <w:rPr>
          <w:rFonts w:ascii="Times New Roman" w:hAnsi="Times New Roman" w:cs="Times New Roman"/>
          <w:sz w:val="24"/>
          <w:szCs w:val="24"/>
        </w:rPr>
      </w:pPr>
    </w:p>
    <w:p w:rsidR="005D4830" w:rsidRPr="005D4830" w:rsidRDefault="005D4830" w:rsidP="005D4830">
      <w:pPr>
        <w:tabs>
          <w:tab w:val="left" w:pos="945"/>
        </w:tabs>
        <w:ind w:left="720"/>
        <w:jc w:val="both"/>
        <w:rPr>
          <w:rFonts w:ascii="Times New Roman" w:hAnsi="Times New Roman" w:cs="Times New Roman"/>
          <w:sz w:val="24"/>
          <w:szCs w:val="24"/>
        </w:rPr>
      </w:pPr>
    </w:p>
    <w:p w:rsidR="005D4830" w:rsidRPr="005D4830" w:rsidRDefault="005D4830" w:rsidP="005D4830">
      <w:pPr>
        <w:pStyle w:val="ListParagraph"/>
        <w:numPr>
          <w:ilvl w:val="0"/>
          <w:numId w:val="58"/>
        </w:numPr>
        <w:tabs>
          <w:tab w:val="left" w:pos="945"/>
        </w:tabs>
        <w:spacing w:after="200" w:line="276" w:lineRule="auto"/>
        <w:jc w:val="both"/>
        <w:rPr>
          <w:rFonts w:ascii="Times New Roman" w:hAnsi="Times New Roman" w:cs="Times New Roman"/>
          <w:sz w:val="24"/>
          <w:szCs w:val="24"/>
        </w:rPr>
      </w:pPr>
      <w:r w:rsidRPr="005D4830">
        <w:rPr>
          <w:rFonts w:ascii="Times New Roman" w:hAnsi="Times New Roman" w:cs="Times New Roman"/>
          <w:sz w:val="24"/>
          <w:szCs w:val="24"/>
        </w:rPr>
        <w:t>Na kraju III</w:t>
      </w:r>
      <w:r>
        <w:rPr>
          <w:rFonts w:ascii="Times New Roman" w:hAnsi="Times New Roman" w:cs="Times New Roman"/>
          <w:sz w:val="24"/>
          <w:szCs w:val="24"/>
        </w:rPr>
        <w:t xml:space="preserve"> </w:t>
      </w:r>
      <w:r w:rsidRPr="005D4830">
        <w:rPr>
          <w:rFonts w:ascii="Times New Roman" w:hAnsi="Times New Roman" w:cs="Times New Roman"/>
          <w:sz w:val="24"/>
          <w:szCs w:val="24"/>
        </w:rPr>
        <w:t>klasifikacionog</w:t>
      </w:r>
      <w:r>
        <w:rPr>
          <w:rFonts w:ascii="Times New Roman" w:hAnsi="Times New Roman" w:cs="Times New Roman"/>
          <w:sz w:val="24"/>
          <w:szCs w:val="24"/>
        </w:rPr>
        <w:t xml:space="preserve"> </w:t>
      </w:r>
      <w:r w:rsidRPr="005D4830">
        <w:rPr>
          <w:rFonts w:ascii="Times New Roman" w:hAnsi="Times New Roman" w:cs="Times New Roman"/>
          <w:sz w:val="24"/>
          <w:szCs w:val="24"/>
        </w:rPr>
        <w:t>perioda</w:t>
      </w:r>
      <w:r>
        <w:rPr>
          <w:rFonts w:ascii="Times New Roman" w:hAnsi="Times New Roman" w:cs="Times New Roman"/>
          <w:sz w:val="24"/>
          <w:szCs w:val="24"/>
        </w:rPr>
        <w:t xml:space="preserve"> </w:t>
      </w:r>
      <w:r w:rsidRPr="005D4830">
        <w:rPr>
          <w:rFonts w:ascii="Times New Roman" w:hAnsi="Times New Roman" w:cs="Times New Roman"/>
          <w:sz w:val="24"/>
          <w:szCs w:val="24"/>
        </w:rPr>
        <w:t>brojčano</w:t>
      </w:r>
      <w:r>
        <w:rPr>
          <w:rFonts w:ascii="Times New Roman" w:hAnsi="Times New Roman" w:cs="Times New Roman"/>
          <w:sz w:val="24"/>
          <w:szCs w:val="24"/>
        </w:rPr>
        <w:t xml:space="preserve"> </w:t>
      </w:r>
      <w:r w:rsidRPr="005D4830">
        <w:rPr>
          <w:rFonts w:ascii="Times New Roman" w:hAnsi="Times New Roman" w:cs="Times New Roman"/>
          <w:sz w:val="24"/>
          <w:szCs w:val="24"/>
        </w:rPr>
        <w:t>ocijenjeni</w:t>
      </w:r>
    </w:p>
    <w:p w:rsidR="005D4830" w:rsidRPr="005D4830" w:rsidRDefault="005D4830" w:rsidP="005D4830">
      <w:pPr>
        <w:tabs>
          <w:tab w:val="left" w:pos="945"/>
        </w:tabs>
        <w:jc w:val="both"/>
        <w:rPr>
          <w:rFonts w:ascii="Times New Roman" w:hAnsi="Times New Roman" w:cs="Times New Roman"/>
          <w:sz w:val="24"/>
          <w:szCs w:val="24"/>
        </w:rPr>
      </w:pPr>
    </w:p>
    <w:tbl>
      <w:tblPr>
        <w:tblStyle w:val="TableGrid"/>
        <w:tblW w:w="10482" w:type="dxa"/>
        <w:tblLayout w:type="fixed"/>
        <w:tblLook w:val="04A0"/>
      </w:tblPr>
      <w:tblGrid>
        <w:gridCol w:w="828"/>
        <w:gridCol w:w="900"/>
        <w:gridCol w:w="720"/>
        <w:gridCol w:w="720"/>
        <w:gridCol w:w="720"/>
        <w:gridCol w:w="720"/>
        <w:gridCol w:w="620"/>
        <w:gridCol w:w="642"/>
        <w:gridCol w:w="792"/>
        <w:gridCol w:w="792"/>
        <w:gridCol w:w="664"/>
        <w:gridCol w:w="630"/>
        <w:gridCol w:w="817"/>
        <w:gridCol w:w="917"/>
      </w:tblGrid>
      <w:tr w:rsidR="005D4830" w:rsidRPr="005D4830" w:rsidTr="00CE5274">
        <w:tc>
          <w:tcPr>
            <w:tcW w:w="828"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Raz.</w:t>
            </w:r>
          </w:p>
        </w:tc>
        <w:tc>
          <w:tcPr>
            <w:tcW w:w="90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BR.uč</w:t>
            </w:r>
          </w:p>
        </w:tc>
        <w:tc>
          <w:tcPr>
            <w:tcW w:w="72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Odl.</w:t>
            </w:r>
          </w:p>
        </w:tc>
        <w:tc>
          <w:tcPr>
            <w:tcW w:w="72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Vr.</w:t>
            </w:r>
          </w:p>
        </w:tc>
        <w:tc>
          <w:tcPr>
            <w:tcW w:w="72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Dob</w:t>
            </w:r>
          </w:p>
        </w:tc>
        <w:tc>
          <w:tcPr>
            <w:tcW w:w="72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Dov</w:t>
            </w:r>
          </w:p>
        </w:tc>
        <w:tc>
          <w:tcPr>
            <w:tcW w:w="62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Neoc.</w:t>
            </w:r>
          </w:p>
        </w:tc>
        <w:tc>
          <w:tcPr>
            <w:tcW w:w="642"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SV</w:t>
            </w:r>
          </w:p>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ocj.</w:t>
            </w:r>
          </w:p>
        </w:tc>
        <w:tc>
          <w:tcPr>
            <w:tcW w:w="792"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1ned</w:t>
            </w:r>
          </w:p>
        </w:tc>
        <w:tc>
          <w:tcPr>
            <w:tcW w:w="792"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2ned</w:t>
            </w:r>
          </w:p>
        </w:tc>
        <w:tc>
          <w:tcPr>
            <w:tcW w:w="664"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3n</w:t>
            </w:r>
          </w:p>
        </w:tc>
        <w:tc>
          <w:tcPr>
            <w:tcW w:w="63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4 i vi.</w:t>
            </w:r>
          </w:p>
        </w:tc>
        <w:tc>
          <w:tcPr>
            <w:tcW w:w="817"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Sv.n</w:t>
            </w:r>
          </w:p>
        </w:tc>
        <w:tc>
          <w:tcPr>
            <w:tcW w:w="917"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Sr.ocj.</w:t>
            </w:r>
          </w:p>
        </w:tc>
      </w:tr>
      <w:tr w:rsidR="005D4830" w:rsidRPr="005D4830" w:rsidTr="00CE5274">
        <w:tc>
          <w:tcPr>
            <w:tcW w:w="828"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IV-IX</w:t>
            </w:r>
          </w:p>
        </w:tc>
        <w:tc>
          <w:tcPr>
            <w:tcW w:w="900" w:type="dxa"/>
          </w:tcPr>
          <w:p w:rsidR="005D4830" w:rsidRPr="005D4830" w:rsidRDefault="005D4830" w:rsidP="00CE5274">
            <w:pPr>
              <w:tabs>
                <w:tab w:val="left" w:pos="945"/>
              </w:tabs>
              <w:jc w:val="both"/>
              <w:rPr>
                <w:rFonts w:ascii="Times New Roman" w:hAnsi="Times New Roman" w:cs="Times New Roman"/>
                <w:b/>
                <w:sz w:val="24"/>
                <w:szCs w:val="24"/>
              </w:rPr>
            </w:pPr>
            <w:r w:rsidRPr="005D4830">
              <w:rPr>
                <w:rFonts w:ascii="Times New Roman" w:hAnsi="Times New Roman" w:cs="Times New Roman"/>
                <w:b/>
                <w:sz w:val="24"/>
                <w:szCs w:val="24"/>
              </w:rPr>
              <w:t>681</w:t>
            </w:r>
          </w:p>
        </w:tc>
        <w:tc>
          <w:tcPr>
            <w:tcW w:w="72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203</w:t>
            </w:r>
          </w:p>
        </w:tc>
        <w:tc>
          <w:tcPr>
            <w:tcW w:w="72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212</w:t>
            </w:r>
          </w:p>
        </w:tc>
        <w:tc>
          <w:tcPr>
            <w:tcW w:w="72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108</w:t>
            </w:r>
          </w:p>
        </w:tc>
        <w:tc>
          <w:tcPr>
            <w:tcW w:w="72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16</w:t>
            </w:r>
          </w:p>
        </w:tc>
        <w:tc>
          <w:tcPr>
            <w:tcW w:w="620" w:type="dxa"/>
          </w:tcPr>
          <w:p w:rsidR="005D4830" w:rsidRPr="005D4830" w:rsidRDefault="005D4830" w:rsidP="00CE5274">
            <w:pPr>
              <w:tabs>
                <w:tab w:val="left" w:pos="945"/>
              </w:tabs>
              <w:jc w:val="both"/>
              <w:rPr>
                <w:rFonts w:ascii="Times New Roman" w:hAnsi="Times New Roman" w:cs="Times New Roman"/>
                <w:b/>
                <w:sz w:val="24"/>
                <w:szCs w:val="24"/>
              </w:rPr>
            </w:pPr>
            <w:r w:rsidRPr="005D4830">
              <w:rPr>
                <w:rFonts w:ascii="Times New Roman" w:hAnsi="Times New Roman" w:cs="Times New Roman"/>
                <w:b/>
                <w:sz w:val="24"/>
                <w:szCs w:val="24"/>
              </w:rPr>
              <w:t>1</w:t>
            </w:r>
          </w:p>
        </w:tc>
        <w:tc>
          <w:tcPr>
            <w:tcW w:w="642" w:type="dxa"/>
          </w:tcPr>
          <w:p w:rsidR="005D4830" w:rsidRPr="005D4830" w:rsidRDefault="005D4830" w:rsidP="00CE5274">
            <w:pPr>
              <w:tabs>
                <w:tab w:val="left" w:pos="945"/>
              </w:tabs>
              <w:jc w:val="both"/>
              <w:rPr>
                <w:rFonts w:ascii="Times New Roman" w:hAnsi="Times New Roman" w:cs="Times New Roman"/>
                <w:b/>
                <w:sz w:val="24"/>
                <w:szCs w:val="24"/>
              </w:rPr>
            </w:pPr>
            <w:r w:rsidRPr="005D4830">
              <w:rPr>
                <w:rFonts w:ascii="Times New Roman" w:hAnsi="Times New Roman" w:cs="Times New Roman"/>
                <w:b/>
                <w:sz w:val="24"/>
                <w:szCs w:val="24"/>
              </w:rPr>
              <w:t>522</w:t>
            </w:r>
          </w:p>
        </w:tc>
        <w:tc>
          <w:tcPr>
            <w:tcW w:w="792"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60</w:t>
            </w:r>
          </w:p>
        </w:tc>
        <w:tc>
          <w:tcPr>
            <w:tcW w:w="792"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34</w:t>
            </w:r>
          </w:p>
        </w:tc>
        <w:tc>
          <w:tcPr>
            <w:tcW w:w="664"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26</w:t>
            </w:r>
          </w:p>
        </w:tc>
        <w:tc>
          <w:tcPr>
            <w:tcW w:w="630" w:type="dxa"/>
          </w:tcPr>
          <w:p w:rsidR="005D4830" w:rsidRPr="005D4830" w:rsidRDefault="005D4830" w:rsidP="00CE5274">
            <w:pPr>
              <w:tabs>
                <w:tab w:val="left" w:pos="945"/>
              </w:tabs>
              <w:jc w:val="both"/>
              <w:rPr>
                <w:rFonts w:ascii="Times New Roman" w:hAnsi="Times New Roman" w:cs="Times New Roman"/>
                <w:b/>
                <w:sz w:val="24"/>
                <w:szCs w:val="24"/>
              </w:rPr>
            </w:pPr>
            <w:r w:rsidRPr="005D4830">
              <w:rPr>
                <w:rFonts w:ascii="Times New Roman" w:hAnsi="Times New Roman" w:cs="Times New Roman"/>
                <w:b/>
                <w:sz w:val="24"/>
                <w:szCs w:val="24"/>
              </w:rPr>
              <w:t>39</w:t>
            </w:r>
          </w:p>
        </w:tc>
        <w:tc>
          <w:tcPr>
            <w:tcW w:w="817" w:type="dxa"/>
          </w:tcPr>
          <w:p w:rsidR="005D4830" w:rsidRPr="005D4830" w:rsidRDefault="005D4830" w:rsidP="00CE5274">
            <w:pPr>
              <w:tabs>
                <w:tab w:val="left" w:pos="945"/>
              </w:tabs>
              <w:jc w:val="both"/>
              <w:rPr>
                <w:rFonts w:ascii="Times New Roman" w:hAnsi="Times New Roman" w:cs="Times New Roman"/>
                <w:b/>
                <w:sz w:val="24"/>
                <w:szCs w:val="24"/>
              </w:rPr>
            </w:pPr>
            <w:r w:rsidRPr="005D4830">
              <w:rPr>
                <w:rFonts w:ascii="Times New Roman" w:hAnsi="Times New Roman" w:cs="Times New Roman"/>
                <w:b/>
                <w:sz w:val="24"/>
                <w:szCs w:val="24"/>
              </w:rPr>
              <w:t>159</w:t>
            </w:r>
          </w:p>
        </w:tc>
        <w:tc>
          <w:tcPr>
            <w:tcW w:w="917" w:type="dxa"/>
          </w:tcPr>
          <w:p w:rsidR="005D4830" w:rsidRPr="005D4830" w:rsidRDefault="005D4830" w:rsidP="00CE5274">
            <w:pPr>
              <w:tabs>
                <w:tab w:val="left" w:pos="945"/>
              </w:tabs>
              <w:jc w:val="both"/>
              <w:rPr>
                <w:rFonts w:ascii="Times New Roman" w:hAnsi="Times New Roman" w:cs="Times New Roman"/>
                <w:b/>
                <w:sz w:val="24"/>
                <w:szCs w:val="24"/>
              </w:rPr>
            </w:pPr>
            <w:r w:rsidRPr="005D4830">
              <w:rPr>
                <w:rFonts w:ascii="Times New Roman" w:hAnsi="Times New Roman" w:cs="Times New Roman"/>
                <w:b/>
                <w:sz w:val="24"/>
                <w:szCs w:val="24"/>
              </w:rPr>
              <w:t>3,44</w:t>
            </w:r>
          </w:p>
        </w:tc>
      </w:tr>
    </w:tbl>
    <w:p w:rsidR="005D4830" w:rsidRPr="005D4830" w:rsidRDefault="005D4830" w:rsidP="005D4830">
      <w:pPr>
        <w:tabs>
          <w:tab w:val="left" w:pos="945"/>
        </w:tabs>
        <w:jc w:val="both"/>
        <w:rPr>
          <w:rFonts w:ascii="Times New Roman" w:hAnsi="Times New Roman" w:cs="Times New Roman"/>
          <w:sz w:val="24"/>
          <w:szCs w:val="24"/>
        </w:rPr>
      </w:pPr>
    </w:p>
    <w:p w:rsidR="005D4830" w:rsidRPr="005D4830" w:rsidRDefault="005D4830" w:rsidP="005D4830">
      <w:pPr>
        <w:tabs>
          <w:tab w:val="left" w:pos="945"/>
        </w:tabs>
        <w:jc w:val="both"/>
        <w:rPr>
          <w:rFonts w:ascii="Times New Roman" w:hAnsi="Times New Roman" w:cs="Times New Roman"/>
          <w:sz w:val="24"/>
          <w:szCs w:val="24"/>
        </w:rPr>
      </w:pPr>
    </w:p>
    <w:p w:rsidR="005D4830" w:rsidRPr="005D4830" w:rsidRDefault="005D4830" w:rsidP="005D4830">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Na kraju</w:t>
      </w:r>
      <w:r>
        <w:rPr>
          <w:rFonts w:ascii="Times New Roman" w:hAnsi="Times New Roman" w:cs="Times New Roman"/>
          <w:sz w:val="24"/>
          <w:szCs w:val="24"/>
        </w:rPr>
        <w:t xml:space="preserve"> </w:t>
      </w:r>
      <w:r w:rsidRPr="005D4830">
        <w:rPr>
          <w:rFonts w:ascii="Times New Roman" w:hAnsi="Times New Roman" w:cs="Times New Roman"/>
          <w:sz w:val="24"/>
          <w:szCs w:val="24"/>
        </w:rPr>
        <w:t>školske</w:t>
      </w:r>
      <w:r>
        <w:rPr>
          <w:rFonts w:ascii="Times New Roman" w:hAnsi="Times New Roman" w:cs="Times New Roman"/>
          <w:sz w:val="24"/>
          <w:szCs w:val="24"/>
        </w:rPr>
        <w:t xml:space="preserve"> </w:t>
      </w:r>
      <w:r w:rsidRPr="005D4830">
        <w:rPr>
          <w:rFonts w:ascii="Times New Roman" w:hAnsi="Times New Roman" w:cs="Times New Roman"/>
          <w:sz w:val="24"/>
          <w:szCs w:val="24"/>
        </w:rPr>
        <w:t>godine</w:t>
      </w:r>
      <w:r>
        <w:rPr>
          <w:rFonts w:ascii="Times New Roman" w:hAnsi="Times New Roman" w:cs="Times New Roman"/>
          <w:sz w:val="24"/>
          <w:szCs w:val="24"/>
        </w:rPr>
        <w:t xml:space="preserve"> </w:t>
      </w:r>
      <w:r w:rsidRPr="005D4830">
        <w:rPr>
          <w:rFonts w:ascii="Times New Roman" w:hAnsi="Times New Roman" w:cs="Times New Roman"/>
          <w:sz w:val="24"/>
          <w:szCs w:val="24"/>
        </w:rPr>
        <w:t>brojčano</w:t>
      </w:r>
      <w:r>
        <w:rPr>
          <w:rFonts w:ascii="Times New Roman" w:hAnsi="Times New Roman" w:cs="Times New Roman"/>
          <w:sz w:val="24"/>
          <w:szCs w:val="24"/>
        </w:rPr>
        <w:t xml:space="preserve"> </w:t>
      </w:r>
      <w:r w:rsidRPr="005D4830">
        <w:rPr>
          <w:rFonts w:ascii="Times New Roman" w:hAnsi="Times New Roman" w:cs="Times New Roman"/>
          <w:sz w:val="24"/>
          <w:szCs w:val="24"/>
        </w:rPr>
        <w:t>ocijenjeni</w:t>
      </w:r>
    </w:p>
    <w:tbl>
      <w:tblPr>
        <w:tblStyle w:val="TableGrid"/>
        <w:tblW w:w="10344" w:type="dxa"/>
        <w:tblLayout w:type="fixed"/>
        <w:tblLook w:val="04A0"/>
      </w:tblPr>
      <w:tblGrid>
        <w:gridCol w:w="828"/>
        <w:gridCol w:w="900"/>
        <w:gridCol w:w="810"/>
        <w:gridCol w:w="720"/>
        <w:gridCol w:w="810"/>
        <w:gridCol w:w="540"/>
        <w:gridCol w:w="620"/>
        <w:gridCol w:w="820"/>
        <w:gridCol w:w="581"/>
        <w:gridCol w:w="687"/>
        <w:gridCol w:w="792"/>
        <w:gridCol w:w="640"/>
        <w:gridCol w:w="679"/>
        <w:gridCol w:w="917"/>
      </w:tblGrid>
      <w:tr w:rsidR="005D4830" w:rsidRPr="005D4830" w:rsidTr="00CE5274">
        <w:tc>
          <w:tcPr>
            <w:tcW w:w="828"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Raz.</w:t>
            </w:r>
          </w:p>
        </w:tc>
        <w:tc>
          <w:tcPr>
            <w:tcW w:w="90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BR.uč</w:t>
            </w:r>
          </w:p>
        </w:tc>
        <w:tc>
          <w:tcPr>
            <w:tcW w:w="81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Odl.</w:t>
            </w:r>
          </w:p>
        </w:tc>
        <w:tc>
          <w:tcPr>
            <w:tcW w:w="72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Vr.</w:t>
            </w:r>
          </w:p>
        </w:tc>
        <w:tc>
          <w:tcPr>
            <w:tcW w:w="81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Dob.</w:t>
            </w:r>
          </w:p>
        </w:tc>
        <w:tc>
          <w:tcPr>
            <w:tcW w:w="54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Dov.</w:t>
            </w:r>
          </w:p>
        </w:tc>
        <w:tc>
          <w:tcPr>
            <w:tcW w:w="62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Neoc.</w:t>
            </w:r>
          </w:p>
        </w:tc>
        <w:tc>
          <w:tcPr>
            <w:tcW w:w="82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SV</w:t>
            </w:r>
          </w:p>
        </w:tc>
        <w:tc>
          <w:tcPr>
            <w:tcW w:w="581"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1n</w:t>
            </w:r>
          </w:p>
        </w:tc>
        <w:tc>
          <w:tcPr>
            <w:tcW w:w="687"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2ned</w:t>
            </w:r>
          </w:p>
        </w:tc>
        <w:tc>
          <w:tcPr>
            <w:tcW w:w="792"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3ned</w:t>
            </w:r>
          </w:p>
        </w:tc>
        <w:tc>
          <w:tcPr>
            <w:tcW w:w="64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4 i vi.</w:t>
            </w:r>
          </w:p>
        </w:tc>
        <w:tc>
          <w:tcPr>
            <w:tcW w:w="679"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Sv.neg</w:t>
            </w:r>
          </w:p>
        </w:tc>
        <w:tc>
          <w:tcPr>
            <w:tcW w:w="917"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Sr.ocj.</w:t>
            </w:r>
          </w:p>
        </w:tc>
      </w:tr>
      <w:tr w:rsidR="005D4830" w:rsidRPr="005D4830" w:rsidTr="00CE5274">
        <w:tc>
          <w:tcPr>
            <w:tcW w:w="828"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IV-IX</w:t>
            </w:r>
          </w:p>
        </w:tc>
        <w:tc>
          <w:tcPr>
            <w:tcW w:w="900" w:type="dxa"/>
          </w:tcPr>
          <w:p w:rsidR="005D4830" w:rsidRPr="005D4830" w:rsidRDefault="005D4830" w:rsidP="00CE5274">
            <w:pPr>
              <w:tabs>
                <w:tab w:val="left" w:pos="945"/>
              </w:tabs>
              <w:jc w:val="both"/>
              <w:rPr>
                <w:rFonts w:ascii="Times New Roman" w:hAnsi="Times New Roman" w:cs="Times New Roman"/>
                <w:b/>
                <w:sz w:val="24"/>
                <w:szCs w:val="24"/>
              </w:rPr>
            </w:pPr>
            <w:r w:rsidRPr="005D4830">
              <w:rPr>
                <w:rFonts w:ascii="Times New Roman" w:hAnsi="Times New Roman" w:cs="Times New Roman"/>
                <w:b/>
                <w:sz w:val="24"/>
                <w:szCs w:val="24"/>
              </w:rPr>
              <w:t>681</w:t>
            </w:r>
          </w:p>
        </w:tc>
        <w:tc>
          <w:tcPr>
            <w:tcW w:w="81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303</w:t>
            </w:r>
          </w:p>
        </w:tc>
        <w:tc>
          <w:tcPr>
            <w:tcW w:w="72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182</w:t>
            </w:r>
          </w:p>
        </w:tc>
        <w:tc>
          <w:tcPr>
            <w:tcW w:w="81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148</w:t>
            </w:r>
          </w:p>
        </w:tc>
        <w:tc>
          <w:tcPr>
            <w:tcW w:w="540"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40</w:t>
            </w:r>
          </w:p>
        </w:tc>
        <w:tc>
          <w:tcPr>
            <w:tcW w:w="620" w:type="dxa"/>
          </w:tcPr>
          <w:p w:rsidR="005D4830" w:rsidRPr="005D4830" w:rsidRDefault="005D4830" w:rsidP="00CE5274">
            <w:pPr>
              <w:tabs>
                <w:tab w:val="left" w:pos="945"/>
              </w:tabs>
              <w:jc w:val="both"/>
              <w:rPr>
                <w:rFonts w:ascii="Times New Roman" w:hAnsi="Times New Roman" w:cs="Times New Roman"/>
                <w:b/>
                <w:sz w:val="24"/>
                <w:szCs w:val="24"/>
              </w:rPr>
            </w:pPr>
            <w:r w:rsidRPr="005D4830">
              <w:rPr>
                <w:rFonts w:ascii="Times New Roman" w:hAnsi="Times New Roman" w:cs="Times New Roman"/>
                <w:b/>
                <w:sz w:val="24"/>
                <w:szCs w:val="24"/>
              </w:rPr>
              <w:t>1</w:t>
            </w:r>
          </w:p>
        </w:tc>
        <w:tc>
          <w:tcPr>
            <w:tcW w:w="820" w:type="dxa"/>
          </w:tcPr>
          <w:p w:rsidR="005D4830" w:rsidRPr="005D4830" w:rsidRDefault="005D4830" w:rsidP="00CE5274">
            <w:pPr>
              <w:tabs>
                <w:tab w:val="left" w:pos="945"/>
              </w:tabs>
              <w:jc w:val="both"/>
              <w:rPr>
                <w:rFonts w:ascii="Times New Roman" w:hAnsi="Times New Roman" w:cs="Times New Roman"/>
                <w:b/>
                <w:sz w:val="24"/>
                <w:szCs w:val="24"/>
              </w:rPr>
            </w:pPr>
            <w:r w:rsidRPr="005D4830">
              <w:rPr>
                <w:rFonts w:ascii="Times New Roman" w:hAnsi="Times New Roman" w:cs="Times New Roman"/>
                <w:b/>
                <w:sz w:val="24"/>
                <w:szCs w:val="24"/>
              </w:rPr>
              <w:t>676</w:t>
            </w:r>
          </w:p>
        </w:tc>
        <w:tc>
          <w:tcPr>
            <w:tcW w:w="581"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0</w:t>
            </w:r>
          </w:p>
        </w:tc>
        <w:tc>
          <w:tcPr>
            <w:tcW w:w="687"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0</w:t>
            </w:r>
          </w:p>
        </w:tc>
        <w:tc>
          <w:tcPr>
            <w:tcW w:w="792" w:type="dxa"/>
          </w:tcPr>
          <w:p w:rsidR="005D4830" w:rsidRPr="005D4830" w:rsidRDefault="005D4830" w:rsidP="00CE5274">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0</w:t>
            </w:r>
          </w:p>
        </w:tc>
        <w:tc>
          <w:tcPr>
            <w:tcW w:w="640" w:type="dxa"/>
          </w:tcPr>
          <w:p w:rsidR="005D4830" w:rsidRPr="005D4830" w:rsidRDefault="005D4830" w:rsidP="00CE5274">
            <w:pPr>
              <w:tabs>
                <w:tab w:val="left" w:pos="945"/>
              </w:tabs>
              <w:jc w:val="both"/>
              <w:rPr>
                <w:rFonts w:ascii="Times New Roman" w:hAnsi="Times New Roman" w:cs="Times New Roman"/>
                <w:b/>
                <w:sz w:val="24"/>
                <w:szCs w:val="24"/>
              </w:rPr>
            </w:pPr>
            <w:r w:rsidRPr="005D4830">
              <w:rPr>
                <w:rFonts w:ascii="Times New Roman" w:hAnsi="Times New Roman" w:cs="Times New Roman"/>
                <w:b/>
                <w:sz w:val="24"/>
                <w:szCs w:val="24"/>
              </w:rPr>
              <w:t>5</w:t>
            </w:r>
          </w:p>
        </w:tc>
        <w:tc>
          <w:tcPr>
            <w:tcW w:w="679" w:type="dxa"/>
          </w:tcPr>
          <w:p w:rsidR="005D4830" w:rsidRPr="005D4830" w:rsidRDefault="005D4830" w:rsidP="00CE5274">
            <w:pPr>
              <w:tabs>
                <w:tab w:val="left" w:pos="945"/>
              </w:tabs>
              <w:jc w:val="both"/>
              <w:rPr>
                <w:rFonts w:ascii="Times New Roman" w:hAnsi="Times New Roman" w:cs="Times New Roman"/>
                <w:b/>
                <w:sz w:val="24"/>
                <w:szCs w:val="24"/>
              </w:rPr>
            </w:pPr>
            <w:r w:rsidRPr="005D4830">
              <w:rPr>
                <w:rFonts w:ascii="Times New Roman" w:hAnsi="Times New Roman" w:cs="Times New Roman"/>
                <w:b/>
                <w:sz w:val="24"/>
                <w:szCs w:val="24"/>
              </w:rPr>
              <w:t>5</w:t>
            </w:r>
          </w:p>
        </w:tc>
        <w:tc>
          <w:tcPr>
            <w:tcW w:w="917" w:type="dxa"/>
          </w:tcPr>
          <w:p w:rsidR="005D4830" w:rsidRPr="005D4830" w:rsidRDefault="005D4830" w:rsidP="00CE5274">
            <w:pPr>
              <w:tabs>
                <w:tab w:val="left" w:pos="945"/>
              </w:tabs>
              <w:jc w:val="both"/>
              <w:rPr>
                <w:rFonts w:ascii="Times New Roman" w:hAnsi="Times New Roman" w:cs="Times New Roman"/>
                <w:b/>
                <w:sz w:val="24"/>
                <w:szCs w:val="24"/>
              </w:rPr>
            </w:pPr>
            <w:r w:rsidRPr="005D4830">
              <w:rPr>
                <w:rFonts w:ascii="Times New Roman" w:hAnsi="Times New Roman" w:cs="Times New Roman"/>
                <w:b/>
                <w:sz w:val="24"/>
                <w:szCs w:val="24"/>
              </w:rPr>
              <w:t>4,11</w:t>
            </w:r>
          </w:p>
        </w:tc>
      </w:tr>
    </w:tbl>
    <w:p w:rsidR="005D4830" w:rsidRPr="005D4830" w:rsidRDefault="005D4830" w:rsidP="005D4830">
      <w:pPr>
        <w:tabs>
          <w:tab w:val="left" w:pos="945"/>
        </w:tabs>
        <w:jc w:val="both"/>
        <w:rPr>
          <w:rFonts w:ascii="Times New Roman" w:hAnsi="Times New Roman" w:cs="Times New Roman"/>
          <w:sz w:val="24"/>
          <w:szCs w:val="24"/>
        </w:rPr>
      </w:pPr>
    </w:p>
    <w:p w:rsidR="005D4830" w:rsidRPr="005D4830" w:rsidRDefault="005D4830" w:rsidP="005D4830">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U junskom i avgustovskom</w:t>
      </w:r>
      <w:r>
        <w:rPr>
          <w:rFonts w:ascii="Times New Roman" w:hAnsi="Times New Roman" w:cs="Times New Roman"/>
          <w:sz w:val="24"/>
          <w:szCs w:val="24"/>
        </w:rPr>
        <w:t xml:space="preserve"> </w:t>
      </w:r>
      <w:r w:rsidRPr="005D4830">
        <w:rPr>
          <w:rFonts w:ascii="Times New Roman" w:hAnsi="Times New Roman" w:cs="Times New Roman"/>
          <w:sz w:val="24"/>
          <w:szCs w:val="24"/>
        </w:rPr>
        <w:t>ispitnom</w:t>
      </w:r>
      <w:r>
        <w:rPr>
          <w:rFonts w:ascii="Times New Roman" w:hAnsi="Times New Roman" w:cs="Times New Roman"/>
          <w:sz w:val="24"/>
          <w:szCs w:val="24"/>
        </w:rPr>
        <w:t xml:space="preserve"> </w:t>
      </w:r>
      <w:r w:rsidRPr="005D4830">
        <w:rPr>
          <w:rFonts w:ascii="Times New Roman" w:hAnsi="Times New Roman" w:cs="Times New Roman"/>
          <w:sz w:val="24"/>
          <w:szCs w:val="24"/>
        </w:rPr>
        <w:t>roku</w:t>
      </w:r>
      <w:r>
        <w:rPr>
          <w:rFonts w:ascii="Times New Roman" w:hAnsi="Times New Roman" w:cs="Times New Roman"/>
          <w:sz w:val="24"/>
          <w:szCs w:val="24"/>
        </w:rPr>
        <w:t xml:space="preserve"> </w:t>
      </w:r>
      <w:r w:rsidRPr="005D4830">
        <w:rPr>
          <w:rFonts w:ascii="Times New Roman" w:hAnsi="Times New Roman" w:cs="Times New Roman"/>
          <w:sz w:val="24"/>
          <w:szCs w:val="24"/>
        </w:rPr>
        <w:t>popravni</w:t>
      </w:r>
      <w:r>
        <w:rPr>
          <w:rFonts w:ascii="Times New Roman" w:hAnsi="Times New Roman" w:cs="Times New Roman"/>
          <w:sz w:val="24"/>
          <w:szCs w:val="24"/>
        </w:rPr>
        <w:t xml:space="preserve"> </w:t>
      </w:r>
      <w:r w:rsidRPr="005D4830">
        <w:rPr>
          <w:rFonts w:ascii="Times New Roman" w:hAnsi="Times New Roman" w:cs="Times New Roman"/>
          <w:sz w:val="24"/>
          <w:szCs w:val="24"/>
        </w:rPr>
        <w:t>ispit je polagalo</w:t>
      </w:r>
      <w:r>
        <w:rPr>
          <w:rFonts w:ascii="Times New Roman" w:hAnsi="Times New Roman" w:cs="Times New Roman"/>
          <w:sz w:val="24"/>
          <w:szCs w:val="24"/>
        </w:rPr>
        <w:t xml:space="preserve"> </w:t>
      </w:r>
      <w:r w:rsidRPr="005D4830">
        <w:rPr>
          <w:rFonts w:ascii="Times New Roman" w:hAnsi="Times New Roman" w:cs="Times New Roman"/>
          <w:sz w:val="24"/>
          <w:szCs w:val="24"/>
        </w:rPr>
        <w:t>35učenika (15 izdevetog i 16</w:t>
      </w:r>
      <w:r>
        <w:rPr>
          <w:rFonts w:ascii="Times New Roman" w:hAnsi="Times New Roman" w:cs="Times New Roman"/>
          <w:sz w:val="24"/>
          <w:szCs w:val="24"/>
        </w:rPr>
        <w:t xml:space="preserve"> </w:t>
      </w:r>
      <w:r w:rsidRPr="005D4830">
        <w:rPr>
          <w:rFonts w:ascii="Times New Roman" w:hAnsi="Times New Roman" w:cs="Times New Roman"/>
          <w:sz w:val="24"/>
          <w:szCs w:val="24"/>
        </w:rPr>
        <w:t>iz</w:t>
      </w:r>
      <w:r>
        <w:rPr>
          <w:rFonts w:ascii="Times New Roman" w:hAnsi="Times New Roman" w:cs="Times New Roman"/>
          <w:sz w:val="24"/>
          <w:szCs w:val="24"/>
        </w:rPr>
        <w:t xml:space="preserve"> </w:t>
      </w:r>
      <w:r w:rsidRPr="005D4830">
        <w:rPr>
          <w:rFonts w:ascii="Times New Roman" w:hAnsi="Times New Roman" w:cs="Times New Roman"/>
          <w:sz w:val="24"/>
          <w:szCs w:val="24"/>
        </w:rPr>
        <w:t>osmog</w:t>
      </w:r>
      <w:r>
        <w:rPr>
          <w:rFonts w:ascii="Times New Roman" w:hAnsi="Times New Roman" w:cs="Times New Roman"/>
          <w:sz w:val="24"/>
          <w:szCs w:val="24"/>
        </w:rPr>
        <w:t xml:space="preserve"> </w:t>
      </w:r>
      <w:r w:rsidRPr="005D4830">
        <w:rPr>
          <w:rFonts w:ascii="Times New Roman" w:hAnsi="Times New Roman" w:cs="Times New Roman"/>
          <w:sz w:val="24"/>
          <w:szCs w:val="24"/>
        </w:rPr>
        <w:t>razreda 4</w:t>
      </w:r>
      <w:r>
        <w:rPr>
          <w:rFonts w:ascii="Times New Roman" w:hAnsi="Times New Roman" w:cs="Times New Roman"/>
          <w:sz w:val="24"/>
          <w:szCs w:val="24"/>
        </w:rPr>
        <w:t xml:space="preserve"> </w:t>
      </w:r>
      <w:r w:rsidRPr="005D4830">
        <w:rPr>
          <w:rFonts w:ascii="Times New Roman" w:hAnsi="Times New Roman" w:cs="Times New Roman"/>
          <w:sz w:val="24"/>
          <w:szCs w:val="24"/>
        </w:rPr>
        <w:t>učenik VII razredai ).Na kraju</w:t>
      </w:r>
      <w:r>
        <w:rPr>
          <w:rFonts w:ascii="Times New Roman" w:hAnsi="Times New Roman" w:cs="Times New Roman"/>
          <w:sz w:val="24"/>
          <w:szCs w:val="24"/>
        </w:rPr>
        <w:t xml:space="preserve"> </w:t>
      </w:r>
      <w:r w:rsidRPr="005D4830">
        <w:rPr>
          <w:rFonts w:ascii="Times New Roman" w:hAnsi="Times New Roman" w:cs="Times New Roman"/>
          <w:sz w:val="24"/>
          <w:szCs w:val="24"/>
        </w:rPr>
        <w:t>nastavne</w:t>
      </w:r>
      <w:r>
        <w:rPr>
          <w:rFonts w:ascii="Times New Roman" w:hAnsi="Times New Roman" w:cs="Times New Roman"/>
          <w:sz w:val="24"/>
          <w:szCs w:val="24"/>
        </w:rPr>
        <w:t xml:space="preserve"> </w:t>
      </w:r>
      <w:r w:rsidRPr="005D4830">
        <w:rPr>
          <w:rFonts w:ascii="Times New Roman" w:hAnsi="Times New Roman" w:cs="Times New Roman"/>
          <w:sz w:val="24"/>
          <w:szCs w:val="24"/>
        </w:rPr>
        <w:t>godine</w:t>
      </w:r>
      <w:r>
        <w:rPr>
          <w:rFonts w:ascii="Times New Roman" w:hAnsi="Times New Roman" w:cs="Times New Roman"/>
          <w:sz w:val="24"/>
          <w:szCs w:val="24"/>
        </w:rPr>
        <w:t xml:space="preserve"> </w:t>
      </w:r>
      <w:r w:rsidRPr="005D4830">
        <w:rPr>
          <w:rFonts w:ascii="Times New Roman" w:hAnsi="Times New Roman" w:cs="Times New Roman"/>
          <w:sz w:val="24"/>
          <w:szCs w:val="24"/>
        </w:rPr>
        <w:t>9</w:t>
      </w:r>
      <w:r>
        <w:rPr>
          <w:rFonts w:ascii="Times New Roman" w:hAnsi="Times New Roman" w:cs="Times New Roman"/>
          <w:sz w:val="24"/>
          <w:szCs w:val="24"/>
        </w:rPr>
        <w:t xml:space="preserve"> </w:t>
      </w:r>
      <w:r w:rsidRPr="005D4830">
        <w:rPr>
          <w:rFonts w:ascii="Times New Roman" w:hAnsi="Times New Roman" w:cs="Times New Roman"/>
          <w:sz w:val="24"/>
          <w:szCs w:val="24"/>
        </w:rPr>
        <w:t>učenika IX razreda</w:t>
      </w:r>
      <w:r>
        <w:rPr>
          <w:rFonts w:ascii="Times New Roman" w:hAnsi="Times New Roman" w:cs="Times New Roman"/>
          <w:sz w:val="24"/>
          <w:szCs w:val="24"/>
        </w:rPr>
        <w:t xml:space="preserve"> </w:t>
      </w:r>
      <w:r w:rsidRPr="005D4830">
        <w:rPr>
          <w:rFonts w:ascii="Times New Roman" w:hAnsi="Times New Roman" w:cs="Times New Roman"/>
          <w:sz w:val="24"/>
          <w:szCs w:val="24"/>
        </w:rPr>
        <w:t>steklo je uslov</w:t>
      </w:r>
      <w:r>
        <w:rPr>
          <w:rFonts w:ascii="Times New Roman" w:hAnsi="Times New Roman" w:cs="Times New Roman"/>
          <w:sz w:val="24"/>
          <w:szCs w:val="24"/>
        </w:rPr>
        <w:t xml:space="preserve"> </w:t>
      </w:r>
      <w:r w:rsidRPr="005D4830">
        <w:rPr>
          <w:rFonts w:ascii="Times New Roman" w:hAnsi="Times New Roman" w:cs="Times New Roman"/>
          <w:sz w:val="24"/>
          <w:szCs w:val="24"/>
        </w:rPr>
        <w:t>za</w:t>
      </w:r>
      <w:r>
        <w:rPr>
          <w:rFonts w:ascii="Times New Roman" w:hAnsi="Times New Roman" w:cs="Times New Roman"/>
          <w:sz w:val="24"/>
          <w:szCs w:val="24"/>
        </w:rPr>
        <w:t xml:space="preserve"> </w:t>
      </w:r>
      <w:r w:rsidRPr="005D4830">
        <w:rPr>
          <w:rFonts w:ascii="Times New Roman" w:hAnsi="Times New Roman" w:cs="Times New Roman"/>
          <w:sz w:val="24"/>
          <w:szCs w:val="24"/>
        </w:rPr>
        <w:t>dodjelu</w:t>
      </w:r>
      <w:r>
        <w:rPr>
          <w:rFonts w:ascii="Times New Roman" w:hAnsi="Times New Roman" w:cs="Times New Roman"/>
          <w:sz w:val="24"/>
          <w:szCs w:val="24"/>
        </w:rPr>
        <w:t xml:space="preserve"> </w:t>
      </w:r>
      <w:r w:rsidRPr="005D4830">
        <w:rPr>
          <w:rFonts w:ascii="Times New Roman" w:hAnsi="Times New Roman" w:cs="Times New Roman"/>
          <w:sz w:val="24"/>
          <w:szCs w:val="24"/>
        </w:rPr>
        <w:t>diplome “Luča”.</w:t>
      </w:r>
    </w:p>
    <w:p w:rsidR="005D4830" w:rsidRPr="005D4830" w:rsidRDefault="005D4830" w:rsidP="005D4830">
      <w:pPr>
        <w:tabs>
          <w:tab w:val="left" w:pos="945"/>
        </w:tabs>
        <w:jc w:val="both"/>
        <w:rPr>
          <w:rFonts w:ascii="Times New Roman" w:hAnsi="Times New Roman" w:cs="Times New Roman"/>
          <w:sz w:val="24"/>
          <w:szCs w:val="24"/>
        </w:rPr>
      </w:pPr>
      <w:r w:rsidRPr="005D4830">
        <w:rPr>
          <w:rFonts w:ascii="Times New Roman" w:hAnsi="Times New Roman" w:cs="Times New Roman"/>
          <w:sz w:val="24"/>
          <w:szCs w:val="24"/>
        </w:rPr>
        <w:t>Zađakageneracije ,odlukomNastavničkogvijeća,proglašen je Milićević Nikola ,učenik IX-5 odjeljenja</w:t>
      </w:r>
    </w:p>
    <w:p w:rsidR="005D4830" w:rsidRPr="005D4830" w:rsidRDefault="005D4830" w:rsidP="005D4830">
      <w:pPr>
        <w:jc w:val="both"/>
        <w:rPr>
          <w:rFonts w:ascii="Times New Roman" w:hAnsi="Times New Roman" w:cs="Times New Roman"/>
          <w:sz w:val="24"/>
          <w:szCs w:val="24"/>
          <w:lang w:val="sr-Latn-CS"/>
        </w:rPr>
      </w:pPr>
      <w:r w:rsidRPr="005D4830">
        <w:rPr>
          <w:rFonts w:ascii="Times New Roman" w:hAnsi="Times New Roman" w:cs="Times New Roman"/>
          <w:sz w:val="24"/>
          <w:szCs w:val="24"/>
          <w:lang w:val="sl-SI"/>
        </w:rPr>
        <w:t>U</w:t>
      </w:r>
      <w:r w:rsidRPr="005D4830">
        <w:rPr>
          <w:rFonts w:ascii="Times New Roman" w:hAnsi="Times New Roman" w:cs="Times New Roman"/>
          <w:sz w:val="24"/>
          <w:szCs w:val="24"/>
          <w:lang w:val="sr-Latn-CS"/>
        </w:rPr>
        <w:t xml:space="preserve">čenici </w:t>
      </w:r>
      <w:r w:rsidRPr="005D4830">
        <w:rPr>
          <w:rFonts w:ascii="Times New Roman" w:hAnsi="Times New Roman" w:cs="Times New Roman"/>
          <w:b/>
          <w:sz w:val="24"/>
          <w:szCs w:val="24"/>
          <w:lang w:val="sr-Latn-CS"/>
        </w:rPr>
        <w:t>prvog ciklusa</w:t>
      </w:r>
      <w:r w:rsidRPr="005D4830">
        <w:rPr>
          <w:rFonts w:ascii="Times New Roman" w:hAnsi="Times New Roman" w:cs="Times New Roman"/>
          <w:sz w:val="24"/>
          <w:szCs w:val="24"/>
          <w:lang w:val="sr-Latn-CS"/>
        </w:rPr>
        <w:t xml:space="preserve"> osnovne škole ocijenjeni su </w:t>
      </w:r>
      <w:r w:rsidRPr="005D4830">
        <w:rPr>
          <w:rFonts w:ascii="Times New Roman" w:hAnsi="Times New Roman" w:cs="Times New Roman"/>
          <w:b/>
          <w:sz w:val="24"/>
          <w:szCs w:val="24"/>
          <w:lang w:val="sr-Latn-CS"/>
        </w:rPr>
        <w:t>opisnim ocjenama.</w:t>
      </w:r>
      <w:r w:rsidRPr="005D4830">
        <w:rPr>
          <w:rFonts w:ascii="Times New Roman" w:hAnsi="Times New Roman" w:cs="Times New Roman"/>
          <w:sz w:val="24"/>
          <w:szCs w:val="24"/>
          <w:lang w:val="sr-Latn-CS"/>
        </w:rPr>
        <w:t xml:space="preserve"> Za razliku  od brojčanog ocjenjivanja,  opisno ocjenjivanje  je analitičko- iz jednog nastavnog predmeta uvedeno je više ishoda koji se ocjenjuju opisnom ocjenom. Ovakav način ocjenjivanja teži individualizaciji nastave. Mjeri se napredak svakog učenika pojedinačno - on se,  dakle, primarno ne upoređuje sa drugima,  nego sa sobom. Ovakav način ocjenjivanja daje roditelju mogućnost da bude detaljno informisan o postignuću njegovog djeteta u svim oblastima jednog predmeta, a izbjegnuto je etiketiranje i strah djece od školskih rezultata, na tako ranom uzrastu. Odgovornost se prenosi na roditelje i nastavnike. Bez obzira na pedagošku opravdanost, statističku analizu uspjeha učenika koji su na ovakav način ocijenjeni je veoma teško, ili nemoguće napraviti. Može se samo govoriti o relativnom uspjehu generacije, o ujednačenosti odjeljenja, ali o pojedinačnom napretku malo se može saznati.  </w:t>
      </w:r>
    </w:p>
    <w:p w:rsidR="005D4830" w:rsidRPr="005D4830" w:rsidRDefault="005D4830" w:rsidP="005D4830">
      <w:pPr>
        <w:jc w:val="both"/>
        <w:rPr>
          <w:rFonts w:ascii="Times New Roman" w:hAnsi="Times New Roman" w:cs="Times New Roman"/>
          <w:sz w:val="24"/>
          <w:szCs w:val="24"/>
          <w:lang w:val="sr-Latn-CS"/>
        </w:rPr>
      </w:pPr>
      <w:r w:rsidRPr="005D4830">
        <w:rPr>
          <w:rFonts w:ascii="Times New Roman" w:hAnsi="Times New Roman" w:cs="Times New Roman"/>
          <w:sz w:val="24"/>
          <w:szCs w:val="24"/>
          <w:lang w:val="sr-Latn-CS"/>
        </w:rPr>
        <w:t xml:space="preserve">U </w:t>
      </w:r>
      <w:r w:rsidRPr="005D4830">
        <w:rPr>
          <w:rFonts w:ascii="Times New Roman" w:hAnsi="Times New Roman" w:cs="Times New Roman"/>
          <w:b/>
          <w:sz w:val="24"/>
          <w:szCs w:val="24"/>
          <w:lang w:val="sr-Latn-CS"/>
        </w:rPr>
        <w:t>Odjeljenju sa posebnim obrazovnim potrebama</w:t>
      </w:r>
      <w:r w:rsidRPr="005D4830">
        <w:rPr>
          <w:rFonts w:ascii="Times New Roman" w:hAnsi="Times New Roman" w:cs="Times New Roman"/>
          <w:sz w:val="24"/>
          <w:szCs w:val="24"/>
          <w:lang w:val="sr-Latn-CS"/>
        </w:rPr>
        <w:t xml:space="preserve"> je 18 učenika , ocijenjeni su opisno.Nastava se odvija po novom Nastavnom planu i programu za integrisana odjeljenja.Na osnovu Rješenja o usmjeravanju  15 </w:t>
      </w:r>
      <w:r w:rsidRPr="005D4830">
        <w:rPr>
          <w:rFonts w:ascii="Times New Roman" w:hAnsi="Times New Roman" w:cs="Times New Roman"/>
          <w:sz w:val="24"/>
          <w:szCs w:val="24"/>
          <w:lang w:val="sr-Latn-CS"/>
        </w:rPr>
        <w:lastRenderedPageBreak/>
        <w:t xml:space="preserve">učenika je trebalo da bude uključeno na časove redovne nastave iz muzičke,likovne kulture i fizičkog vaspitanja. Tokom školske godine 11 učenika prisustvovala su na časovima redovne nastave. Za 4 učenika roditelji su zahtjevali da se ne uključuju na časove redovne nastave. </w:t>
      </w:r>
    </w:p>
    <w:p w:rsidR="005D4830" w:rsidRPr="005D4830" w:rsidRDefault="005D4830" w:rsidP="005D4830">
      <w:pPr>
        <w:jc w:val="both"/>
        <w:rPr>
          <w:rFonts w:ascii="Times New Roman" w:hAnsi="Times New Roman" w:cs="Times New Roman"/>
          <w:sz w:val="24"/>
          <w:szCs w:val="24"/>
          <w:lang w:val="sr-Latn-CS"/>
        </w:rPr>
      </w:pPr>
      <w:r w:rsidRPr="005D4830">
        <w:rPr>
          <w:rFonts w:ascii="Times New Roman" w:hAnsi="Times New Roman" w:cs="Times New Roman"/>
          <w:b/>
          <w:sz w:val="24"/>
          <w:szCs w:val="24"/>
          <w:lang w:val="sr-Latn-CS"/>
        </w:rPr>
        <w:t xml:space="preserve"> Vladanje učenika:</w:t>
      </w:r>
      <w:r>
        <w:rPr>
          <w:rFonts w:ascii="Times New Roman" w:hAnsi="Times New Roman" w:cs="Times New Roman"/>
          <w:b/>
          <w:sz w:val="24"/>
          <w:szCs w:val="24"/>
          <w:lang w:val="sr-Latn-CS"/>
        </w:rPr>
        <w:t xml:space="preserve"> </w:t>
      </w:r>
      <w:r w:rsidRPr="005D4830">
        <w:rPr>
          <w:rFonts w:ascii="Times New Roman" w:hAnsi="Times New Roman" w:cs="Times New Roman"/>
          <w:sz w:val="24"/>
          <w:szCs w:val="24"/>
          <w:lang w:val="sr-Latn-CS"/>
        </w:rPr>
        <w:t>Na kraju školske godine jedan učenik je imao vladanje nezadovoljava dok su ostali imali primjerno vladanje</w:t>
      </w:r>
      <w:r w:rsidRPr="005D4830">
        <w:rPr>
          <w:rFonts w:ascii="Times New Roman" w:hAnsi="Times New Roman" w:cs="Times New Roman"/>
          <w:b/>
          <w:sz w:val="24"/>
          <w:szCs w:val="24"/>
          <w:lang w:val="sr-Latn-CS"/>
        </w:rPr>
        <w:t>.</w:t>
      </w:r>
      <w:r w:rsidRPr="005D4830">
        <w:rPr>
          <w:rFonts w:ascii="Times New Roman" w:hAnsi="Times New Roman" w:cs="Times New Roman"/>
          <w:sz w:val="24"/>
          <w:szCs w:val="24"/>
          <w:lang w:val="sr-Latn-CS"/>
        </w:rPr>
        <w:t xml:space="preserve"> Tokom nastavne godine  ,zbog  lakših povreda dužnosti učenika bilo je izrečeno 32 vaspitnih mjere : Pismena opomena odjelj.starješine-32,  Ukor direktora-1. Zbog teže povrede dužnosti učenika izrečena je vaspitna mjera Ukor Nastavničkog vijeća-1 učenika i smanjeno je vladanje na nezadovoljava.</w:t>
      </w:r>
    </w:p>
    <w:p w:rsidR="005D4830" w:rsidRPr="005D4830" w:rsidRDefault="005D4830" w:rsidP="005D4830">
      <w:pPr>
        <w:jc w:val="both"/>
        <w:rPr>
          <w:rFonts w:ascii="Times New Roman" w:hAnsi="Times New Roman" w:cs="Times New Roman"/>
          <w:sz w:val="24"/>
          <w:szCs w:val="24"/>
          <w:lang w:val="sr-Latn-CS"/>
        </w:rPr>
      </w:pPr>
      <w:r w:rsidRPr="005D4830">
        <w:rPr>
          <w:rFonts w:ascii="Times New Roman" w:hAnsi="Times New Roman" w:cs="Times New Roman"/>
          <w:sz w:val="24"/>
          <w:szCs w:val="24"/>
          <w:lang w:val="sr-Latn-CS"/>
        </w:rPr>
        <w:t xml:space="preserve">U toku nastavne godine na nivou škole bilo je 28 312 opravdaih i 373 neopravdanih izostanaka </w:t>
      </w:r>
    </w:p>
    <w:p w:rsidR="005D4830" w:rsidRPr="005D4830" w:rsidRDefault="005D4830" w:rsidP="005D4830">
      <w:pPr>
        <w:jc w:val="both"/>
        <w:rPr>
          <w:rFonts w:ascii="Times New Roman" w:hAnsi="Times New Roman" w:cs="Times New Roman"/>
          <w:sz w:val="24"/>
          <w:szCs w:val="24"/>
          <w:lang w:val="sr-Latn-CS"/>
        </w:rPr>
      </w:pPr>
      <w:r w:rsidRPr="005D4830">
        <w:rPr>
          <w:rFonts w:ascii="Times New Roman" w:hAnsi="Times New Roman" w:cs="Times New Roman"/>
          <w:sz w:val="24"/>
          <w:szCs w:val="24"/>
          <w:lang w:val="sr-Latn-CS"/>
        </w:rPr>
        <w:t>Veliki broj opravdanih izostanaka je zbog bolesti učenika Neopravdani izostanci su zbog kašnjenja na nastavu kao i samovoljnog napuštanja časova učenika trećeg ciklusa.</w:t>
      </w:r>
    </w:p>
    <w:p w:rsidR="005D4830" w:rsidRPr="005D4830" w:rsidRDefault="005D4830" w:rsidP="005D4830">
      <w:pPr>
        <w:jc w:val="both"/>
        <w:rPr>
          <w:rFonts w:ascii="Times New Roman" w:hAnsi="Times New Roman" w:cs="Times New Roman"/>
          <w:sz w:val="24"/>
          <w:szCs w:val="24"/>
          <w:lang w:val="sr-Latn-CS"/>
        </w:rPr>
      </w:pPr>
      <w:r w:rsidRPr="005D4830">
        <w:rPr>
          <w:rFonts w:ascii="Times New Roman" w:hAnsi="Times New Roman" w:cs="Times New Roman"/>
          <w:sz w:val="24"/>
          <w:szCs w:val="24"/>
          <w:lang w:val="sr-Latn-CS"/>
        </w:rPr>
        <w:t>.</w:t>
      </w:r>
      <w:r w:rsidRPr="005D4830">
        <w:rPr>
          <w:rFonts w:ascii="Times New Roman" w:hAnsi="Times New Roman" w:cs="Times New Roman"/>
          <w:b/>
          <w:sz w:val="24"/>
          <w:szCs w:val="24"/>
          <w:lang w:val="sr-Latn-CS"/>
        </w:rPr>
        <w:t>Podrška učenicima je  pružana</w:t>
      </w:r>
      <w:r w:rsidRPr="005D4830">
        <w:rPr>
          <w:rFonts w:ascii="Times New Roman" w:hAnsi="Times New Roman" w:cs="Times New Roman"/>
          <w:sz w:val="24"/>
          <w:szCs w:val="24"/>
          <w:lang w:val="sr-Latn-CS"/>
        </w:rPr>
        <w:t xml:space="preserve"> kroz časove dodatne nastave , tj.rad sa nadarenom djecom , zatim kroz časove dopunske nastave , tj.rad sa djecom koja imaju poteškoća u nastavi.Podrška  je pružana , preko izrade IROP-a za djecu koja su uključena u inkluziju, tretmana kod logopeda i defektologa prema potrebi učenika , do individualne saradnje pedagoško-psihološke službe sa djecom i roditeljima .</w:t>
      </w:r>
    </w:p>
    <w:p w:rsidR="005D4830" w:rsidRPr="005D4830" w:rsidRDefault="005D4830" w:rsidP="005D4830">
      <w:pPr>
        <w:jc w:val="both"/>
        <w:rPr>
          <w:rFonts w:ascii="Times New Roman" w:hAnsi="Times New Roman" w:cs="Times New Roman"/>
          <w:b/>
          <w:sz w:val="24"/>
          <w:szCs w:val="24"/>
          <w:u w:val="single"/>
        </w:rPr>
      </w:pPr>
    </w:p>
    <w:p w:rsidR="005D4830" w:rsidRPr="005D4830" w:rsidRDefault="005D4830" w:rsidP="005D4830">
      <w:pPr>
        <w:pStyle w:val="ListParagraph"/>
        <w:numPr>
          <w:ilvl w:val="0"/>
          <w:numId w:val="56"/>
        </w:numPr>
        <w:spacing w:after="200" w:line="276" w:lineRule="auto"/>
        <w:jc w:val="both"/>
        <w:rPr>
          <w:rFonts w:ascii="Times New Roman" w:hAnsi="Times New Roman" w:cs="Times New Roman"/>
          <w:b/>
          <w:sz w:val="24"/>
          <w:szCs w:val="24"/>
          <w:u w:val="single"/>
        </w:rPr>
      </w:pPr>
      <w:r w:rsidRPr="005D4830">
        <w:rPr>
          <w:rFonts w:ascii="Times New Roman" w:hAnsi="Times New Roman" w:cs="Times New Roman"/>
          <w:b/>
          <w:sz w:val="24"/>
          <w:szCs w:val="24"/>
          <w:u w:val="single"/>
        </w:rPr>
        <w:t>Organizacija</w:t>
      </w:r>
      <w:r w:rsidR="00ED7984">
        <w:rPr>
          <w:rFonts w:ascii="Times New Roman" w:hAnsi="Times New Roman" w:cs="Times New Roman"/>
          <w:b/>
          <w:sz w:val="24"/>
          <w:szCs w:val="24"/>
          <w:u w:val="single"/>
        </w:rPr>
        <w:t xml:space="preserve"> </w:t>
      </w:r>
      <w:r w:rsidRPr="005D4830">
        <w:rPr>
          <w:rFonts w:ascii="Times New Roman" w:hAnsi="Times New Roman" w:cs="Times New Roman"/>
          <w:b/>
          <w:sz w:val="24"/>
          <w:szCs w:val="24"/>
          <w:u w:val="single"/>
        </w:rPr>
        <w:t>rada</w:t>
      </w:r>
    </w:p>
    <w:p w:rsidR="005D4830" w:rsidRPr="005D4830" w:rsidRDefault="005D4830" w:rsidP="005D4830">
      <w:pPr>
        <w:jc w:val="both"/>
        <w:rPr>
          <w:rFonts w:ascii="Times New Roman" w:hAnsi="Times New Roman" w:cs="Times New Roman"/>
          <w:sz w:val="24"/>
          <w:szCs w:val="24"/>
        </w:rPr>
      </w:pPr>
      <w:r w:rsidRPr="005D4830">
        <w:rPr>
          <w:rFonts w:ascii="Times New Roman" w:hAnsi="Times New Roman" w:cs="Times New Roman"/>
          <w:sz w:val="24"/>
          <w:szCs w:val="24"/>
        </w:rPr>
        <w:t>Školska</w:t>
      </w:r>
      <w:r>
        <w:rPr>
          <w:rFonts w:ascii="Times New Roman" w:hAnsi="Times New Roman" w:cs="Times New Roman"/>
          <w:sz w:val="24"/>
          <w:szCs w:val="24"/>
        </w:rPr>
        <w:t xml:space="preserve"> </w:t>
      </w:r>
      <w:r w:rsidRPr="005D4830">
        <w:rPr>
          <w:rFonts w:ascii="Times New Roman" w:hAnsi="Times New Roman" w:cs="Times New Roman"/>
          <w:sz w:val="24"/>
          <w:szCs w:val="24"/>
        </w:rPr>
        <w:t>godina je počela</w:t>
      </w:r>
      <w:r>
        <w:rPr>
          <w:rFonts w:ascii="Times New Roman" w:hAnsi="Times New Roman" w:cs="Times New Roman"/>
          <w:sz w:val="24"/>
          <w:szCs w:val="24"/>
        </w:rPr>
        <w:t xml:space="preserve"> </w:t>
      </w:r>
      <w:r w:rsidRPr="005D4830">
        <w:rPr>
          <w:rFonts w:ascii="Times New Roman" w:hAnsi="Times New Roman" w:cs="Times New Roman"/>
          <w:b/>
          <w:sz w:val="24"/>
          <w:szCs w:val="24"/>
        </w:rPr>
        <w:t>05.septembra 2022.godine , a završila se 13. juna 2023.godine</w:t>
      </w:r>
      <w:r w:rsidRPr="005D4830">
        <w:rPr>
          <w:rFonts w:ascii="Times New Roman" w:hAnsi="Times New Roman" w:cs="Times New Roman"/>
          <w:sz w:val="24"/>
          <w:szCs w:val="24"/>
        </w:rPr>
        <w:t xml:space="preserve">  .</w:t>
      </w:r>
    </w:p>
    <w:p w:rsidR="005D4830" w:rsidRPr="005D4830" w:rsidRDefault="005D4830" w:rsidP="005D4830">
      <w:pPr>
        <w:jc w:val="both"/>
        <w:rPr>
          <w:rFonts w:ascii="Times New Roman" w:hAnsi="Times New Roman" w:cs="Times New Roman"/>
          <w:b/>
          <w:sz w:val="24"/>
          <w:szCs w:val="24"/>
        </w:rPr>
      </w:pPr>
      <w:r w:rsidRPr="005D4830">
        <w:rPr>
          <w:rFonts w:ascii="Times New Roman" w:hAnsi="Times New Roman" w:cs="Times New Roman"/>
          <w:sz w:val="24"/>
          <w:szCs w:val="24"/>
        </w:rPr>
        <w:t>Nastava je realizovana u ukupno</w:t>
      </w:r>
      <w:r>
        <w:rPr>
          <w:rFonts w:ascii="Times New Roman" w:hAnsi="Times New Roman" w:cs="Times New Roman"/>
          <w:sz w:val="24"/>
          <w:szCs w:val="24"/>
        </w:rPr>
        <w:t xml:space="preserve"> </w:t>
      </w:r>
      <w:r w:rsidRPr="005D4830">
        <w:rPr>
          <w:rFonts w:ascii="Times New Roman" w:hAnsi="Times New Roman" w:cs="Times New Roman"/>
          <w:b/>
          <w:sz w:val="24"/>
          <w:szCs w:val="24"/>
        </w:rPr>
        <w:t>54  odjeljenja, i to 51  redovne</w:t>
      </w:r>
      <w:r>
        <w:rPr>
          <w:rFonts w:ascii="Times New Roman" w:hAnsi="Times New Roman" w:cs="Times New Roman"/>
          <w:b/>
          <w:sz w:val="24"/>
          <w:szCs w:val="24"/>
        </w:rPr>
        <w:t xml:space="preserve"> </w:t>
      </w:r>
      <w:r w:rsidRPr="005D4830">
        <w:rPr>
          <w:rFonts w:ascii="Times New Roman" w:hAnsi="Times New Roman" w:cs="Times New Roman"/>
          <w:b/>
          <w:sz w:val="24"/>
          <w:szCs w:val="24"/>
        </w:rPr>
        <w:t>nastave</w:t>
      </w:r>
      <w:r w:rsidRPr="005D4830">
        <w:rPr>
          <w:rFonts w:ascii="Times New Roman" w:hAnsi="Times New Roman" w:cs="Times New Roman"/>
          <w:sz w:val="24"/>
          <w:szCs w:val="24"/>
        </w:rPr>
        <w:t xml:space="preserve"> i </w:t>
      </w:r>
      <w:r w:rsidRPr="005D4830">
        <w:rPr>
          <w:rFonts w:ascii="Times New Roman" w:hAnsi="Times New Roman" w:cs="Times New Roman"/>
          <w:b/>
          <w:sz w:val="24"/>
          <w:szCs w:val="24"/>
        </w:rPr>
        <w:t>3 integrisana</w:t>
      </w:r>
      <w:r>
        <w:rPr>
          <w:rFonts w:ascii="Times New Roman" w:hAnsi="Times New Roman" w:cs="Times New Roman"/>
          <w:b/>
          <w:sz w:val="24"/>
          <w:szCs w:val="24"/>
        </w:rPr>
        <w:t xml:space="preserve"> </w:t>
      </w:r>
      <w:r w:rsidRPr="005D4830">
        <w:rPr>
          <w:rFonts w:ascii="Times New Roman" w:hAnsi="Times New Roman" w:cs="Times New Roman"/>
          <w:b/>
          <w:sz w:val="24"/>
          <w:szCs w:val="24"/>
        </w:rPr>
        <w:t>odjeljenja.</w:t>
      </w:r>
    </w:p>
    <w:p w:rsidR="005D4830" w:rsidRPr="005D4830" w:rsidRDefault="005D4830" w:rsidP="005D4830">
      <w:pPr>
        <w:jc w:val="both"/>
        <w:rPr>
          <w:rFonts w:ascii="Times New Roman" w:hAnsi="Times New Roman" w:cs="Times New Roman"/>
          <w:sz w:val="24"/>
          <w:szCs w:val="24"/>
        </w:rPr>
      </w:pPr>
      <w:r w:rsidRPr="005D4830">
        <w:rPr>
          <w:rFonts w:ascii="Times New Roman" w:hAnsi="Times New Roman" w:cs="Times New Roman"/>
          <w:sz w:val="24"/>
          <w:szCs w:val="24"/>
        </w:rPr>
        <w:t>U PO Gornje</w:t>
      </w:r>
      <w:r>
        <w:rPr>
          <w:rFonts w:ascii="Times New Roman" w:hAnsi="Times New Roman" w:cs="Times New Roman"/>
          <w:sz w:val="24"/>
          <w:szCs w:val="24"/>
        </w:rPr>
        <w:t xml:space="preserve"> </w:t>
      </w:r>
      <w:r w:rsidRPr="005D4830">
        <w:rPr>
          <w:rFonts w:ascii="Times New Roman" w:hAnsi="Times New Roman" w:cs="Times New Roman"/>
          <w:sz w:val="24"/>
          <w:szCs w:val="24"/>
        </w:rPr>
        <w:t>Zaostro  je radilo</w:t>
      </w:r>
      <w:r>
        <w:rPr>
          <w:rFonts w:ascii="Times New Roman" w:hAnsi="Times New Roman" w:cs="Times New Roman"/>
          <w:sz w:val="24"/>
          <w:szCs w:val="24"/>
        </w:rPr>
        <w:t xml:space="preserve"> </w:t>
      </w:r>
      <w:r w:rsidRPr="005D4830">
        <w:rPr>
          <w:rFonts w:ascii="Times New Roman" w:hAnsi="Times New Roman" w:cs="Times New Roman"/>
          <w:sz w:val="24"/>
          <w:szCs w:val="24"/>
        </w:rPr>
        <w:t>jedno</w:t>
      </w:r>
      <w:r>
        <w:rPr>
          <w:rFonts w:ascii="Times New Roman" w:hAnsi="Times New Roman" w:cs="Times New Roman"/>
          <w:sz w:val="24"/>
          <w:szCs w:val="24"/>
        </w:rPr>
        <w:t xml:space="preserve"> </w:t>
      </w:r>
      <w:r w:rsidRPr="005D4830">
        <w:rPr>
          <w:rFonts w:ascii="Times New Roman" w:hAnsi="Times New Roman" w:cs="Times New Roman"/>
          <w:sz w:val="24"/>
          <w:szCs w:val="24"/>
        </w:rPr>
        <w:t>trorazredno</w:t>
      </w:r>
      <w:r>
        <w:rPr>
          <w:rFonts w:ascii="Times New Roman" w:hAnsi="Times New Roman" w:cs="Times New Roman"/>
          <w:sz w:val="24"/>
          <w:szCs w:val="24"/>
        </w:rPr>
        <w:t xml:space="preserve"> </w:t>
      </w:r>
      <w:r w:rsidRPr="005D4830">
        <w:rPr>
          <w:rFonts w:ascii="Times New Roman" w:hAnsi="Times New Roman" w:cs="Times New Roman"/>
          <w:sz w:val="24"/>
          <w:szCs w:val="24"/>
        </w:rPr>
        <w:t>odjeljenje  (I,III i Vr),  u PO DonjeZaostro, takođe,  jedno</w:t>
      </w:r>
      <w:r>
        <w:rPr>
          <w:rFonts w:ascii="Times New Roman" w:hAnsi="Times New Roman" w:cs="Times New Roman"/>
          <w:sz w:val="24"/>
          <w:szCs w:val="24"/>
        </w:rPr>
        <w:t xml:space="preserve"> </w:t>
      </w:r>
      <w:r w:rsidRPr="005D4830">
        <w:rPr>
          <w:rFonts w:ascii="Times New Roman" w:hAnsi="Times New Roman" w:cs="Times New Roman"/>
          <w:sz w:val="24"/>
          <w:szCs w:val="24"/>
        </w:rPr>
        <w:t>kombinovano</w:t>
      </w:r>
      <w:r>
        <w:rPr>
          <w:rFonts w:ascii="Times New Roman" w:hAnsi="Times New Roman" w:cs="Times New Roman"/>
          <w:sz w:val="24"/>
          <w:szCs w:val="24"/>
        </w:rPr>
        <w:t xml:space="preserve"> </w:t>
      </w:r>
      <w:r w:rsidRPr="005D4830">
        <w:rPr>
          <w:rFonts w:ascii="Times New Roman" w:hAnsi="Times New Roman" w:cs="Times New Roman"/>
          <w:sz w:val="24"/>
          <w:szCs w:val="24"/>
        </w:rPr>
        <w:t>dvorazredno</w:t>
      </w:r>
      <w:r>
        <w:rPr>
          <w:rFonts w:ascii="Times New Roman" w:hAnsi="Times New Roman" w:cs="Times New Roman"/>
          <w:sz w:val="24"/>
          <w:szCs w:val="24"/>
        </w:rPr>
        <w:t xml:space="preserve"> </w:t>
      </w:r>
      <w:r w:rsidRPr="005D4830">
        <w:rPr>
          <w:rFonts w:ascii="Times New Roman" w:hAnsi="Times New Roman" w:cs="Times New Roman"/>
          <w:sz w:val="24"/>
          <w:szCs w:val="24"/>
        </w:rPr>
        <w:t>odjeljenje  (IV i V r) , a u matičnoj</w:t>
      </w:r>
      <w:r>
        <w:rPr>
          <w:rFonts w:ascii="Times New Roman" w:hAnsi="Times New Roman" w:cs="Times New Roman"/>
          <w:sz w:val="24"/>
          <w:szCs w:val="24"/>
        </w:rPr>
        <w:t xml:space="preserve"> </w:t>
      </w:r>
      <w:r w:rsidRPr="005D4830">
        <w:rPr>
          <w:rFonts w:ascii="Times New Roman" w:hAnsi="Times New Roman" w:cs="Times New Roman"/>
          <w:sz w:val="24"/>
          <w:szCs w:val="24"/>
        </w:rPr>
        <w:t>školi tri kombinovana</w:t>
      </w:r>
      <w:r>
        <w:rPr>
          <w:rFonts w:ascii="Times New Roman" w:hAnsi="Times New Roman" w:cs="Times New Roman"/>
          <w:sz w:val="24"/>
          <w:szCs w:val="24"/>
        </w:rPr>
        <w:t xml:space="preserve"> </w:t>
      </w:r>
      <w:r w:rsidRPr="005D4830">
        <w:rPr>
          <w:rFonts w:ascii="Times New Roman" w:hAnsi="Times New Roman" w:cs="Times New Roman"/>
          <w:sz w:val="24"/>
          <w:szCs w:val="24"/>
        </w:rPr>
        <w:t>integrisana</w:t>
      </w:r>
      <w:r>
        <w:rPr>
          <w:rFonts w:ascii="Times New Roman" w:hAnsi="Times New Roman" w:cs="Times New Roman"/>
          <w:sz w:val="24"/>
          <w:szCs w:val="24"/>
        </w:rPr>
        <w:t xml:space="preserve"> </w:t>
      </w:r>
      <w:r w:rsidRPr="005D4830">
        <w:rPr>
          <w:rFonts w:ascii="Times New Roman" w:hAnsi="Times New Roman" w:cs="Times New Roman"/>
          <w:sz w:val="24"/>
          <w:szCs w:val="24"/>
        </w:rPr>
        <w:t xml:space="preserve">odjeljenja . </w:t>
      </w:r>
    </w:p>
    <w:p w:rsidR="005D4830" w:rsidRPr="005D4830" w:rsidRDefault="005D4830" w:rsidP="005D4830">
      <w:pPr>
        <w:jc w:val="both"/>
        <w:rPr>
          <w:rFonts w:ascii="Times New Roman" w:hAnsi="Times New Roman" w:cs="Times New Roman"/>
          <w:sz w:val="24"/>
          <w:szCs w:val="24"/>
        </w:rPr>
      </w:pPr>
      <w:r w:rsidRPr="005D4830">
        <w:rPr>
          <w:rFonts w:ascii="Times New Roman" w:hAnsi="Times New Roman" w:cs="Times New Roman"/>
          <w:sz w:val="24"/>
          <w:szCs w:val="24"/>
        </w:rPr>
        <w:t>U matičnoj</w:t>
      </w:r>
      <w:r>
        <w:rPr>
          <w:rFonts w:ascii="Times New Roman" w:hAnsi="Times New Roman" w:cs="Times New Roman"/>
          <w:sz w:val="24"/>
          <w:szCs w:val="24"/>
        </w:rPr>
        <w:t xml:space="preserve"> </w:t>
      </w:r>
      <w:r w:rsidRPr="005D4830">
        <w:rPr>
          <w:rFonts w:ascii="Times New Roman" w:hAnsi="Times New Roman" w:cs="Times New Roman"/>
          <w:sz w:val="24"/>
          <w:szCs w:val="24"/>
        </w:rPr>
        <w:t>školi  i u PO Dolac se nastava</w:t>
      </w:r>
      <w:r>
        <w:rPr>
          <w:rFonts w:ascii="Times New Roman" w:hAnsi="Times New Roman" w:cs="Times New Roman"/>
          <w:sz w:val="24"/>
          <w:szCs w:val="24"/>
        </w:rPr>
        <w:t xml:space="preserve"> </w:t>
      </w:r>
      <w:r w:rsidRPr="005D4830">
        <w:rPr>
          <w:rFonts w:ascii="Times New Roman" w:hAnsi="Times New Roman" w:cs="Times New Roman"/>
          <w:sz w:val="24"/>
          <w:szCs w:val="24"/>
        </w:rPr>
        <w:t>realizovala u dvije</w:t>
      </w:r>
      <w:r>
        <w:rPr>
          <w:rFonts w:ascii="Times New Roman" w:hAnsi="Times New Roman" w:cs="Times New Roman"/>
          <w:sz w:val="24"/>
          <w:szCs w:val="24"/>
        </w:rPr>
        <w:t xml:space="preserve"> </w:t>
      </w:r>
      <w:r w:rsidRPr="005D4830">
        <w:rPr>
          <w:rFonts w:ascii="Times New Roman" w:hAnsi="Times New Roman" w:cs="Times New Roman"/>
          <w:sz w:val="24"/>
          <w:szCs w:val="24"/>
        </w:rPr>
        <w:t>smjene  , a u PO Donje i Gornje</w:t>
      </w:r>
      <w:r>
        <w:rPr>
          <w:rFonts w:ascii="Times New Roman" w:hAnsi="Times New Roman" w:cs="Times New Roman"/>
          <w:sz w:val="24"/>
          <w:szCs w:val="24"/>
        </w:rPr>
        <w:t xml:space="preserve"> </w:t>
      </w:r>
      <w:r w:rsidRPr="005D4830">
        <w:rPr>
          <w:rFonts w:ascii="Times New Roman" w:hAnsi="Times New Roman" w:cs="Times New Roman"/>
          <w:sz w:val="24"/>
          <w:szCs w:val="24"/>
        </w:rPr>
        <w:t>Zaostro</w:t>
      </w:r>
      <w:r>
        <w:rPr>
          <w:rFonts w:ascii="Times New Roman" w:hAnsi="Times New Roman" w:cs="Times New Roman"/>
          <w:sz w:val="24"/>
          <w:szCs w:val="24"/>
        </w:rPr>
        <w:t xml:space="preserve"> </w:t>
      </w:r>
      <w:r w:rsidRPr="005D4830">
        <w:rPr>
          <w:rFonts w:ascii="Times New Roman" w:hAnsi="Times New Roman" w:cs="Times New Roman"/>
          <w:sz w:val="24"/>
          <w:szCs w:val="24"/>
        </w:rPr>
        <w:t>samo u prvoj</w:t>
      </w:r>
      <w:r>
        <w:rPr>
          <w:rFonts w:ascii="Times New Roman" w:hAnsi="Times New Roman" w:cs="Times New Roman"/>
          <w:sz w:val="24"/>
          <w:szCs w:val="24"/>
        </w:rPr>
        <w:t xml:space="preserve"> </w:t>
      </w:r>
      <w:r w:rsidRPr="005D4830">
        <w:rPr>
          <w:rFonts w:ascii="Times New Roman" w:hAnsi="Times New Roman" w:cs="Times New Roman"/>
          <w:sz w:val="24"/>
          <w:szCs w:val="24"/>
        </w:rPr>
        <w:t>smjeni.</w:t>
      </w:r>
    </w:p>
    <w:p w:rsidR="005D4830" w:rsidRPr="005D4830" w:rsidRDefault="005D4830" w:rsidP="005D4830">
      <w:pPr>
        <w:jc w:val="both"/>
        <w:rPr>
          <w:rFonts w:ascii="Times New Roman" w:hAnsi="Times New Roman" w:cs="Times New Roman"/>
          <w:sz w:val="24"/>
          <w:szCs w:val="24"/>
        </w:rPr>
      </w:pPr>
      <w:r w:rsidRPr="005D4830">
        <w:rPr>
          <w:rFonts w:ascii="Times New Roman" w:hAnsi="Times New Roman" w:cs="Times New Roman"/>
          <w:sz w:val="24"/>
          <w:szCs w:val="24"/>
        </w:rPr>
        <w:t>U   I, II , III  razredu se izvodi</w:t>
      </w:r>
      <w:r>
        <w:rPr>
          <w:rFonts w:ascii="Times New Roman" w:hAnsi="Times New Roman" w:cs="Times New Roman"/>
          <w:sz w:val="24"/>
          <w:szCs w:val="24"/>
        </w:rPr>
        <w:t xml:space="preserve"> </w:t>
      </w:r>
      <w:r w:rsidRPr="005D4830">
        <w:rPr>
          <w:rFonts w:ascii="Times New Roman" w:hAnsi="Times New Roman" w:cs="Times New Roman"/>
          <w:sz w:val="24"/>
          <w:szCs w:val="24"/>
        </w:rPr>
        <w:t>razredna</w:t>
      </w:r>
      <w:r>
        <w:rPr>
          <w:rFonts w:ascii="Times New Roman" w:hAnsi="Times New Roman" w:cs="Times New Roman"/>
          <w:sz w:val="24"/>
          <w:szCs w:val="24"/>
        </w:rPr>
        <w:t xml:space="preserve"> </w:t>
      </w:r>
      <w:r w:rsidRPr="005D4830">
        <w:rPr>
          <w:rFonts w:ascii="Times New Roman" w:hAnsi="Times New Roman" w:cs="Times New Roman"/>
          <w:sz w:val="24"/>
          <w:szCs w:val="24"/>
        </w:rPr>
        <w:t>nastava , u IV i V razredurazredno-predmetna  , a u VI, VII, VIII i IX predmetna</w:t>
      </w:r>
      <w:r>
        <w:rPr>
          <w:rFonts w:ascii="Times New Roman" w:hAnsi="Times New Roman" w:cs="Times New Roman"/>
          <w:sz w:val="24"/>
          <w:szCs w:val="24"/>
        </w:rPr>
        <w:t xml:space="preserve"> </w:t>
      </w:r>
      <w:r w:rsidRPr="005D4830">
        <w:rPr>
          <w:rFonts w:ascii="Times New Roman" w:hAnsi="Times New Roman" w:cs="Times New Roman"/>
          <w:sz w:val="24"/>
          <w:szCs w:val="24"/>
        </w:rPr>
        <w:t>nastava .</w:t>
      </w:r>
    </w:p>
    <w:p w:rsidR="005D4830" w:rsidRPr="005D4830" w:rsidRDefault="005D4830" w:rsidP="005D4830">
      <w:pPr>
        <w:jc w:val="both"/>
        <w:rPr>
          <w:rFonts w:ascii="Times New Roman" w:hAnsi="Times New Roman" w:cs="Times New Roman"/>
          <w:sz w:val="24"/>
          <w:szCs w:val="24"/>
        </w:rPr>
      </w:pPr>
      <w:r w:rsidRPr="005D4830">
        <w:rPr>
          <w:rFonts w:ascii="Times New Roman" w:hAnsi="Times New Roman" w:cs="Times New Roman"/>
          <w:sz w:val="24"/>
          <w:szCs w:val="24"/>
        </w:rPr>
        <w:t>U III ciklusu se realizovala</w:t>
      </w:r>
      <w:r>
        <w:rPr>
          <w:rFonts w:ascii="Times New Roman" w:hAnsi="Times New Roman" w:cs="Times New Roman"/>
          <w:sz w:val="24"/>
          <w:szCs w:val="24"/>
        </w:rPr>
        <w:t xml:space="preserve"> </w:t>
      </w:r>
      <w:r w:rsidRPr="005D4830">
        <w:rPr>
          <w:rFonts w:ascii="Times New Roman" w:hAnsi="Times New Roman" w:cs="Times New Roman"/>
          <w:b/>
          <w:sz w:val="24"/>
          <w:szCs w:val="24"/>
        </w:rPr>
        <w:t>izborna</w:t>
      </w:r>
      <w:r>
        <w:rPr>
          <w:rFonts w:ascii="Times New Roman" w:hAnsi="Times New Roman" w:cs="Times New Roman"/>
          <w:b/>
          <w:sz w:val="24"/>
          <w:szCs w:val="24"/>
        </w:rPr>
        <w:t xml:space="preserve"> </w:t>
      </w:r>
      <w:r w:rsidRPr="005D4830">
        <w:rPr>
          <w:rFonts w:ascii="Times New Roman" w:hAnsi="Times New Roman" w:cs="Times New Roman"/>
          <w:b/>
          <w:sz w:val="24"/>
          <w:szCs w:val="24"/>
        </w:rPr>
        <w:t>nastava</w:t>
      </w:r>
      <w:r>
        <w:rPr>
          <w:rFonts w:ascii="Times New Roman" w:hAnsi="Times New Roman" w:cs="Times New Roman"/>
          <w:b/>
          <w:sz w:val="24"/>
          <w:szCs w:val="24"/>
        </w:rPr>
        <w:t xml:space="preserve"> </w:t>
      </w:r>
      <w:r w:rsidRPr="005D4830">
        <w:rPr>
          <w:rFonts w:ascii="Times New Roman" w:hAnsi="Times New Roman" w:cs="Times New Roman"/>
          <w:sz w:val="24"/>
          <w:szCs w:val="24"/>
        </w:rPr>
        <w:t>za</w:t>
      </w:r>
      <w:r>
        <w:rPr>
          <w:rFonts w:ascii="Times New Roman" w:hAnsi="Times New Roman" w:cs="Times New Roman"/>
          <w:sz w:val="24"/>
          <w:szCs w:val="24"/>
        </w:rPr>
        <w:t xml:space="preserve"> </w:t>
      </w:r>
      <w:r w:rsidRPr="005D4830">
        <w:rPr>
          <w:rFonts w:ascii="Times New Roman" w:hAnsi="Times New Roman" w:cs="Times New Roman"/>
          <w:sz w:val="24"/>
          <w:szCs w:val="24"/>
        </w:rPr>
        <w:t>koju se učenici</w:t>
      </w:r>
      <w:r>
        <w:rPr>
          <w:rFonts w:ascii="Times New Roman" w:hAnsi="Times New Roman" w:cs="Times New Roman"/>
          <w:sz w:val="24"/>
          <w:szCs w:val="24"/>
        </w:rPr>
        <w:t xml:space="preserve"> </w:t>
      </w:r>
      <w:r w:rsidRPr="005D4830">
        <w:rPr>
          <w:rFonts w:ascii="Times New Roman" w:hAnsi="Times New Roman" w:cs="Times New Roman"/>
          <w:sz w:val="24"/>
          <w:szCs w:val="24"/>
        </w:rPr>
        <w:t>opredijelili u aprilu</w:t>
      </w:r>
      <w:r>
        <w:rPr>
          <w:rFonts w:ascii="Times New Roman" w:hAnsi="Times New Roman" w:cs="Times New Roman"/>
          <w:sz w:val="24"/>
          <w:szCs w:val="24"/>
        </w:rPr>
        <w:t xml:space="preserve"> </w:t>
      </w:r>
      <w:r w:rsidRPr="005D4830">
        <w:rPr>
          <w:rFonts w:ascii="Times New Roman" w:hAnsi="Times New Roman" w:cs="Times New Roman"/>
          <w:sz w:val="24"/>
          <w:szCs w:val="24"/>
        </w:rPr>
        <w:t>školske 2022/2023</w:t>
      </w:r>
      <w:r>
        <w:rPr>
          <w:rFonts w:ascii="Times New Roman" w:hAnsi="Times New Roman" w:cs="Times New Roman"/>
          <w:sz w:val="24"/>
          <w:szCs w:val="24"/>
        </w:rPr>
        <w:t>. godine</w:t>
      </w:r>
      <w:r w:rsidRPr="005D4830">
        <w:rPr>
          <w:rFonts w:ascii="Times New Roman" w:hAnsi="Times New Roman" w:cs="Times New Roman"/>
          <w:sz w:val="24"/>
          <w:szCs w:val="24"/>
        </w:rPr>
        <w:t>,</w:t>
      </w:r>
      <w:r>
        <w:rPr>
          <w:rFonts w:ascii="Times New Roman" w:hAnsi="Times New Roman" w:cs="Times New Roman"/>
          <w:sz w:val="24"/>
          <w:szCs w:val="24"/>
        </w:rPr>
        <w:t xml:space="preserve"> </w:t>
      </w:r>
      <w:r w:rsidRPr="005D4830">
        <w:rPr>
          <w:rFonts w:ascii="Times New Roman" w:hAnsi="Times New Roman" w:cs="Times New Roman"/>
          <w:sz w:val="24"/>
          <w:szCs w:val="24"/>
        </w:rPr>
        <w:t>pošto se formirala</w:t>
      </w:r>
      <w:r>
        <w:rPr>
          <w:rFonts w:ascii="Times New Roman" w:hAnsi="Times New Roman" w:cs="Times New Roman"/>
          <w:sz w:val="24"/>
          <w:szCs w:val="24"/>
        </w:rPr>
        <w:t xml:space="preserve"> </w:t>
      </w:r>
      <w:r w:rsidRPr="005D4830">
        <w:rPr>
          <w:rFonts w:ascii="Times New Roman" w:hAnsi="Times New Roman" w:cs="Times New Roman"/>
          <w:sz w:val="24"/>
          <w:szCs w:val="24"/>
        </w:rPr>
        <w:t>Školska</w:t>
      </w:r>
      <w:r>
        <w:rPr>
          <w:rFonts w:ascii="Times New Roman" w:hAnsi="Times New Roman" w:cs="Times New Roman"/>
          <w:sz w:val="24"/>
          <w:szCs w:val="24"/>
        </w:rPr>
        <w:t xml:space="preserve"> </w:t>
      </w:r>
      <w:r w:rsidRPr="005D4830">
        <w:rPr>
          <w:rFonts w:ascii="Times New Roman" w:hAnsi="Times New Roman" w:cs="Times New Roman"/>
          <w:sz w:val="24"/>
          <w:szCs w:val="24"/>
        </w:rPr>
        <w:t>lista</w:t>
      </w:r>
      <w:r>
        <w:rPr>
          <w:rFonts w:ascii="Times New Roman" w:hAnsi="Times New Roman" w:cs="Times New Roman"/>
          <w:sz w:val="24"/>
          <w:szCs w:val="24"/>
        </w:rPr>
        <w:t xml:space="preserve"> </w:t>
      </w:r>
      <w:r w:rsidRPr="005D4830">
        <w:rPr>
          <w:rFonts w:ascii="Times New Roman" w:hAnsi="Times New Roman" w:cs="Times New Roman"/>
          <w:sz w:val="24"/>
          <w:szCs w:val="24"/>
        </w:rPr>
        <w:t>izbornih</w:t>
      </w:r>
      <w:r>
        <w:rPr>
          <w:rFonts w:ascii="Times New Roman" w:hAnsi="Times New Roman" w:cs="Times New Roman"/>
          <w:sz w:val="24"/>
          <w:szCs w:val="24"/>
        </w:rPr>
        <w:t xml:space="preserve"> </w:t>
      </w:r>
      <w:r w:rsidRPr="005D4830">
        <w:rPr>
          <w:rFonts w:ascii="Times New Roman" w:hAnsi="Times New Roman" w:cs="Times New Roman"/>
          <w:sz w:val="24"/>
          <w:szCs w:val="24"/>
        </w:rPr>
        <w:t>predmeta .Časovi</w:t>
      </w:r>
      <w:r>
        <w:rPr>
          <w:rFonts w:ascii="Times New Roman" w:hAnsi="Times New Roman" w:cs="Times New Roman"/>
          <w:sz w:val="24"/>
          <w:szCs w:val="24"/>
        </w:rPr>
        <w:t xml:space="preserve"> </w:t>
      </w:r>
      <w:r w:rsidRPr="005D4830">
        <w:rPr>
          <w:rFonts w:ascii="Times New Roman" w:hAnsi="Times New Roman" w:cs="Times New Roman"/>
          <w:sz w:val="24"/>
          <w:szCs w:val="24"/>
        </w:rPr>
        <w:t>izbornih</w:t>
      </w:r>
      <w:r>
        <w:rPr>
          <w:rFonts w:ascii="Times New Roman" w:hAnsi="Times New Roman" w:cs="Times New Roman"/>
          <w:sz w:val="24"/>
          <w:szCs w:val="24"/>
        </w:rPr>
        <w:t xml:space="preserve"> </w:t>
      </w:r>
      <w:r w:rsidRPr="005D4830">
        <w:rPr>
          <w:rFonts w:ascii="Times New Roman" w:hAnsi="Times New Roman" w:cs="Times New Roman"/>
          <w:sz w:val="24"/>
          <w:szCs w:val="24"/>
        </w:rPr>
        <w:t>predmeta</w:t>
      </w:r>
      <w:r>
        <w:rPr>
          <w:rFonts w:ascii="Times New Roman" w:hAnsi="Times New Roman" w:cs="Times New Roman"/>
          <w:sz w:val="24"/>
          <w:szCs w:val="24"/>
        </w:rPr>
        <w:t xml:space="preserve"> </w:t>
      </w:r>
      <w:r w:rsidRPr="005D4830">
        <w:rPr>
          <w:rFonts w:ascii="Times New Roman" w:hAnsi="Times New Roman" w:cs="Times New Roman"/>
          <w:sz w:val="24"/>
          <w:szCs w:val="24"/>
        </w:rPr>
        <w:t>realizovani</w:t>
      </w:r>
      <w:r>
        <w:rPr>
          <w:rFonts w:ascii="Times New Roman" w:hAnsi="Times New Roman" w:cs="Times New Roman"/>
          <w:sz w:val="24"/>
          <w:szCs w:val="24"/>
        </w:rPr>
        <w:t xml:space="preserve"> </w:t>
      </w:r>
      <w:r w:rsidRPr="005D4830">
        <w:rPr>
          <w:rFonts w:ascii="Times New Roman" w:hAnsi="Times New Roman" w:cs="Times New Roman"/>
          <w:sz w:val="24"/>
          <w:szCs w:val="24"/>
        </w:rPr>
        <w:t>su</w:t>
      </w:r>
      <w:r>
        <w:rPr>
          <w:rFonts w:ascii="Times New Roman" w:hAnsi="Times New Roman" w:cs="Times New Roman"/>
          <w:sz w:val="24"/>
          <w:szCs w:val="24"/>
        </w:rPr>
        <w:t xml:space="preserve"> </w:t>
      </w:r>
      <w:r w:rsidRPr="005D4830">
        <w:rPr>
          <w:rFonts w:ascii="Times New Roman" w:hAnsi="Times New Roman" w:cs="Times New Roman"/>
          <w:sz w:val="24"/>
          <w:szCs w:val="24"/>
        </w:rPr>
        <w:t>redovno.</w:t>
      </w:r>
    </w:p>
    <w:p w:rsidR="005D4830" w:rsidRPr="005D4830" w:rsidRDefault="005D4830" w:rsidP="005D4830">
      <w:pPr>
        <w:spacing w:after="0" w:line="240" w:lineRule="auto"/>
        <w:jc w:val="both"/>
        <w:rPr>
          <w:rFonts w:ascii="Times New Roman" w:eastAsia="Times New Roman" w:hAnsi="Times New Roman" w:cs="Times New Roman"/>
          <w:sz w:val="24"/>
          <w:szCs w:val="24"/>
          <w:lang w:val="sr-Latn-CS"/>
        </w:rPr>
      </w:pPr>
      <w:r w:rsidRPr="005D4830">
        <w:rPr>
          <w:rFonts w:ascii="Times New Roman" w:eastAsia="Times New Roman" w:hAnsi="Times New Roman" w:cs="Times New Roman"/>
          <w:sz w:val="24"/>
          <w:szCs w:val="24"/>
          <w:lang w:val="sr-Latn-CS"/>
        </w:rPr>
        <w:t>U nastavnom procesu upotrebljavani su zvanično odobreni udžbenici a postojeća nastavna sredstva solidno su korišćena.</w:t>
      </w:r>
    </w:p>
    <w:p w:rsidR="005D4830" w:rsidRPr="005D4830" w:rsidRDefault="005D4830" w:rsidP="005D4830">
      <w:pPr>
        <w:spacing w:after="0" w:line="240" w:lineRule="auto"/>
        <w:jc w:val="both"/>
        <w:rPr>
          <w:rFonts w:ascii="Times New Roman" w:eastAsia="Times New Roman" w:hAnsi="Times New Roman" w:cs="Times New Roman"/>
          <w:sz w:val="24"/>
          <w:szCs w:val="24"/>
          <w:lang w:val="sr-Latn-CS"/>
        </w:rPr>
      </w:pPr>
      <w:r w:rsidRPr="005D4830">
        <w:rPr>
          <w:rFonts w:ascii="Times New Roman" w:eastAsia="Times New Roman" w:hAnsi="Times New Roman" w:cs="Times New Roman"/>
          <w:sz w:val="24"/>
          <w:szCs w:val="24"/>
          <w:lang w:val="sr-Latn-CS"/>
        </w:rPr>
        <w:lastRenderedPageBreak/>
        <w:t xml:space="preserve">Časovi redovne nastave u izvještajnom periodu su realizovani prema Nastavnom planu i programu za školsku 2022/2023. godinu . </w:t>
      </w:r>
    </w:p>
    <w:p w:rsidR="005D4830" w:rsidRPr="00ED7984" w:rsidRDefault="005D4830" w:rsidP="00ED7984">
      <w:pPr>
        <w:pStyle w:val="ListParagraph"/>
        <w:numPr>
          <w:ilvl w:val="0"/>
          <w:numId w:val="64"/>
        </w:numPr>
        <w:jc w:val="both"/>
        <w:rPr>
          <w:rFonts w:ascii="Times New Roman" w:eastAsia="Times New Roman" w:hAnsi="Times New Roman" w:cs="Times New Roman"/>
          <w:sz w:val="24"/>
          <w:szCs w:val="24"/>
          <w:lang w:val="sr-Latn-CS"/>
        </w:rPr>
      </w:pPr>
      <w:r w:rsidRPr="00ED7984">
        <w:rPr>
          <w:rFonts w:ascii="Times New Roman" w:eastAsia="Times New Roman" w:hAnsi="Times New Roman" w:cs="Times New Roman"/>
          <w:b/>
          <w:sz w:val="24"/>
          <w:szCs w:val="24"/>
          <w:lang w:val="sr-Latn-CS"/>
        </w:rPr>
        <w:t>Časovi saradnje sa lokalnom zajednicom ,</w:t>
      </w:r>
      <w:r w:rsidRPr="00ED7984">
        <w:rPr>
          <w:rFonts w:ascii="Times New Roman" w:eastAsia="Times New Roman" w:hAnsi="Times New Roman" w:cs="Times New Roman"/>
          <w:sz w:val="24"/>
          <w:szCs w:val="24"/>
          <w:lang w:val="sr-Latn-CS"/>
        </w:rPr>
        <w:t>koji su planirani za tekuću školsku godinu su i realizovani.</w:t>
      </w:r>
      <w:r w:rsidRPr="00ED7984">
        <w:rPr>
          <w:rFonts w:ascii="Times New Roman" w:eastAsia="Times New Roman" w:hAnsi="Times New Roman" w:cs="Times New Roman"/>
          <w:b/>
          <w:sz w:val="24"/>
          <w:szCs w:val="24"/>
          <w:lang w:val="sr-Latn-CS"/>
        </w:rPr>
        <w:t xml:space="preserve"> Planirani nenastavni dani Školskim kalendarom </w:t>
      </w:r>
      <w:r w:rsidRPr="00ED7984">
        <w:rPr>
          <w:rFonts w:ascii="Times New Roman" w:eastAsia="Times New Roman" w:hAnsi="Times New Roman" w:cs="Times New Roman"/>
          <w:sz w:val="24"/>
          <w:szCs w:val="24"/>
          <w:lang w:val="sr-Latn-CS"/>
        </w:rPr>
        <w:t>su realizovani.To su:Prijem prvaka, Jesenji izlet, Jesenji kros, Dan škole, Međunarodni dan djetete i U susret Novoj godini,Dan nediskriminacije, Postupanje u vanrednim situacijama, Proljetni kros i izlet iDan zaštite životne sredine. Ovi dani su tematski obilježeni.</w:t>
      </w:r>
    </w:p>
    <w:p w:rsidR="005D4830" w:rsidRPr="005D4830" w:rsidRDefault="005D4830" w:rsidP="005D4830">
      <w:pPr>
        <w:jc w:val="both"/>
        <w:rPr>
          <w:rFonts w:ascii="Times New Roman" w:eastAsia="Times New Roman" w:hAnsi="Times New Roman" w:cs="Times New Roman"/>
          <w:sz w:val="24"/>
          <w:szCs w:val="24"/>
          <w:lang w:val="sr-Latn-CS"/>
        </w:rPr>
      </w:pPr>
      <w:r w:rsidRPr="005D4830">
        <w:rPr>
          <w:rFonts w:ascii="Times New Roman" w:eastAsia="Times New Roman" w:hAnsi="Times New Roman" w:cs="Times New Roman"/>
          <w:sz w:val="24"/>
          <w:szCs w:val="24"/>
          <w:lang w:val="sr-Latn-CS"/>
        </w:rPr>
        <w:t>U okviru kulturne i javne djelatnosti škole ,osim obilježavanja nenastavnih dana, obilježen je Međunarodni dan stranih jezika, Dječija nedjelja,realizovan je Novogodišnji bazar i Dan nauke i tehnike</w:t>
      </w:r>
    </w:p>
    <w:p w:rsidR="005D4830" w:rsidRPr="005D4830" w:rsidRDefault="005D4830" w:rsidP="005D4830">
      <w:pPr>
        <w:jc w:val="both"/>
        <w:rPr>
          <w:rFonts w:ascii="Times New Roman" w:eastAsia="Times New Roman" w:hAnsi="Times New Roman" w:cs="Times New Roman"/>
          <w:b/>
          <w:sz w:val="24"/>
          <w:szCs w:val="24"/>
          <w:lang w:val="sr-Latn-CS"/>
        </w:rPr>
      </w:pPr>
      <w:r w:rsidRPr="005D4830">
        <w:rPr>
          <w:rFonts w:ascii="Times New Roman" w:eastAsia="Times New Roman" w:hAnsi="Times New Roman" w:cs="Times New Roman"/>
          <w:b/>
          <w:sz w:val="24"/>
          <w:szCs w:val="24"/>
          <w:lang w:val="sr-Latn-CS"/>
        </w:rPr>
        <w:t xml:space="preserve"> b) U okviru saradnje sa lokalnom zajednicom realizovane su sljedeće aktivnosti:</w:t>
      </w:r>
    </w:p>
    <w:p w:rsidR="005D4830" w:rsidRPr="005D4830" w:rsidRDefault="005D4830" w:rsidP="005D4830">
      <w:pPr>
        <w:jc w:val="both"/>
        <w:rPr>
          <w:rFonts w:ascii="Times New Roman" w:eastAsia="Times New Roman" w:hAnsi="Times New Roman" w:cs="Times New Roman"/>
          <w:sz w:val="24"/>
          <w:szCs w:val="24"/>
          <w:lang w:val="sr-Latn-CS"/>
        </w:rPr>
      </w:pPr>
      <w:r w:rsidRPr="005D4830">
        <w:rPr>
          <w:rFonts w:ascii="Times New Roman" w:eastAsia="Times New Roman" w:hAnsi="Times New Roman" w:cs="Times New Roman"/>
          <w:sz w:val="24"/>
          <w:szCs w:val="24"/>
          <w:lang w:val="sr-Latn-CS"/>
        </w:rPr>
        <w:t>-U organizaciji Centra za kulturu učenici II razreda Matične škole i PODolac odgledali su film „Moje slatko čudovište.“</w:t>
      </w:r>
    </w:p>
    <w:p w:rsidR="005D4830" w:rsidRPr="005D4830" w:rsidRDefault="005D4830" w:rsidP="005D4830">
      <w:pPr>
        <w:jc w:val="both"/>
        <w:rPr>
          <w:rFonts w:ascii="Times New Roman" w:hAnsi="Times New Roman" w:cs="Times New Roman"/>
          <w:sz w:val="24"/>
          <w:szCs w:val="24"/>
        </w:rPr>
      </w:pPr>
      <w:r w:rsidRPr="005D4830">
        <w:rPr>
          <w:rFonts w:ascii="Times New Roman" w:eastAsia="Times New Roman" w:hAnsi="Times New Roman" w:cs="Times New Roman"/>
          <w:sz w:val="24"/>
          <w:szCs w:val="24"/>
          <w:lang w:val="sr-Latn-CS"/>
        </w:rPr>
        <w:t>-Organizovan je Školski</w:t>
      </w:r>
      <w:r w:rsidRPr="005D4830">
        <w:rPr>
          <w:rFonts w:ascii="Times New Roman" w:hAnsi="Times New Roman" w:cs="Times New Roman"/>
          <w:sz w:val="24"/>
          <w:szCs w:val="24"/>
        </w:rPr>
        <w:t>turnir u šahu u saradnjisaŠahovskimsavezomCrne Gore i ŠahovskimklubomBerane.</w:t>
      </w:r>
    </w:p>
    <w:p w:rsidR="005D4830" w:rsidRPr="005D4830" w:rsidRDefault="005D4830" w:rsidP="005D4830">
      <w:pPr>
        <w:jc w:val="both"/>
        <w:rPr>
          <w:rFonts w:ascii="Times New Roman" w:hAnsi="Times New Roman" w:cs="Times New Roman"/>
          <w:sz w:val="24"/>
          <w:szCs w:val="24"/>
        </w:rPr>
      </w:pPr>
      <w:r w:rsidRPr="005D4830">
        <w:rPr>
          <w:rFonts w:ascii="Times New Roman" w:hAnsi="Times New Roman" w:cs="Times New Roman"/>
          <w:sz w:val="24"/>
          <w:szCs w:val="24"/>
        </w:rPr>
        <w:t>-Učenicinašeškoleučestvovalisunasportskimtakmičenjima u organizacijiSekretarijatazasportikulturu,Berane i ŠkolskogsportskogsavetaCrne Gore.</w:t>
      </w:r>
    </w:p>
    <w:p w:rsidR="005D4830" w:rsidRPr="005D4830" w:rsidRDefault="005D4830" w:rsidP="005D4830">
      <w:pPr>
        <w:jc w:val="both"/>
        <w:rPr>
          <w:rFonts w:ascii="Times New Roman" w:hAnsi="Times New Roman" w:cs="Times New Roman"/>
          <w:sz w:val="24"/>
          <w:szCs w:val="24"/>
        </w:rPr>
      </w:pPr>
      <w:r w:rsidRPr="005D4830">
        <w:rPr>
          <w:rFonts w:ascii="Times New Roman" w:hAnsi="Times New Roman" w:cs="Times New Roman"/>
          <w:sz w:val="24"/>
          <w:szCs w:val="24"/>
        </w:rPr>
        <w:t>-DefektološkinjenašeškoleorganizovalesuzanastavnikeškolaOpštineBeranesajamdidaktike i radionicu o izradi IROP-a.</w:t>
      </w:r>
    </w:p>
    <w:p w:rsidR="005D4830" w:rsidRPr="005D4830" w:rsidRDefault="005D4830" w:rsidP="005D4830">
      <w:pPr>
        <w:jc w:val="both"/>
        <w:rPr>
          <w:rFonts w:ascii="Times New Roman" w:eastAsia="Times New Roman" w:hAnsi="Times New Roman" w:cs="Times New Roman"/>
          <w:sz w:val="24"/>
          <w:szCs w:val="24"/>
          <w:lang w:val="sr-Latn-CS"/>
        </w:rPr>
      </w:pPr>
      <w:r w:rsidRPr="005D4830">
        <w:rPr>
          <w:rFonts w:ascii="Times New Roman" w:eastAsia="Times New Roman" w:hAnsi="Times New Roman" w:cs="Times New Roman"/>
          <w:b/>
          <w:sz w:val="24"/>
          <w:szCs w:val="24"/>
          <w:lang w:val="sr-Latn-CS"/>
        </w:rPr>
        <w:t>c)</w:t>
      </w:r>
      <w:r w:rsidRPr="005D4830">
        <w:rPr>
          <w:rFonts w:ascii="Times New Roman" w:eastAsia="Times New Roman" w:hAnsi="Times New Roman" w:cs="Times New Roman"/>
          <w:sz w:val="24"/>
          <w:szCs w:val="24"/>
          <w:lang w:val="sr-Latn-CS"/>
        </w:rPr>
        <w:t xml:space="preserve">Odjeljenski </w:t>
      </w:r>
      <w:r w:rsidRPr="005D4830">
        <w:rPr>
          <w:rFonts w:ascii="Times New Roman" w:eastAsia="Times New Roman" w:hAnsi="Times New Roman" w:cs="Times New Roman"/>
          <w:b/>
          <w:sz w:val="24"/>
          <w:szCs w:val="24"/>
          <w:lang w:val="sr-Latn-CS"/>
        </w:rPr>
        <w:t>roditeljski sastanci</w:t>
      </w:r>
      <w:r w:rsidRPr="005D4830">
        <w:rPr>
          <w:rFonts w:ascii="Times New Roman" w:eastAsia="Times New Roman" w:hAnsi="Times New Roman" w:cs="Times New Roman"/>
          <w:sz w:val="24"/>
          <w:szCs w:val="24"/>
          <w:lang w:val="sr-Latn-CS"/>
        </w:rPr>
        <w:t xml:space="preserve"> su držani u prostorijama škole, u svim odjeljenjima održana su po četiri roditeljska sastanka.Komunikacija s roditeljima  obavljala se i individualno, po potrebi.</w:t>
      </w:r>
    </w:p>
    <w:p w:rsidR="005D4830" w:rsidRPr="005D4830" w:rsidRDefault="005D4830" w:rsidP="005D4830">
      <w:pPr>
        <w:jc w:val="both"/>
        <w:rPr>
          <w:rFonts w:ascii="Times New Roman" w:eastAsia="Times New Roman" w:hAnsi="Times New Roman" w:cs="Times New Roman"/>
          <w:sz w:val="24"/>
          <w:szCs w:val="24"/>
          <w:lang w:val="sr-Latn-CS"/>
        </w:rPr>
      </w:pPr>
      <w:r w:rsidRPr="005D4830">
        <w:rPr>
          <w:rFonts w:ascii="Times New Roman" w:eastAsia="Times New Roman" w:hAnsi="Times New Roman" w:cs="Times New Roman"/>
          <w:sz w:val="24"/>
          <w:szCs w:val="24"/>
          <w:lang w:val="sr-Latn-CS"/>
        </w:rPr>
        <w:t>Savjet roditelja  je konstituisan , držao je sastanke po planu.</w:t>
      </w:r>
    </w:p>
    <w:p w:rsidR="005D4830" w:rsidRPr="005D4830" w:rsidRDefault="005D4830" w:rsidP="005D4830">
      <w:pPr>
        <w:pStyle w:val="ListParagraph"/>
        <w:numPr>
          <w:ilvl w:val="0"/>
          <w:numId w:val="57"/>
        </w:numPr>
        <w:spacing w:after="200" w:line="276" w:lineRule="auto"/>
        <w:jc w:val="both"/>
        <w:rPr>
          <w:rFonts w:ascii="Times New Roman" w:eastAsia="Times New Roman" w:hAnsi="Times New Roman" w:cs="Times New Roman"/>
          <w:sz w:val="24"/>
          <w:szCs w:val="24"/>
          <w:lang w:val="sr-Latn-CS"/>
        </w:rPr>
      </w:pPr>
      <w:r w:rsidRPr="005D4830">
        <w:rPr>
          <w:rFonts w:ascii="Times New Roman" w:eastAsia="Times New Roman" w:hAnsi="Times New Roman" w:cs="Times New Roman"/>
          <w:b/>
          <w:sz w:val="24"/>
          <w:szCs w:val="24"/>
          <w:lang w:val="sr-Latn-CS"/>
        </w:rPr>
        <w:t>Stručni organi</w:t>
      </w:r>
      <w:r w:rsidRPr="005D4830">
        <w:rPr>
          <w:rFonts w:ascii="Times New Roman" w:eastAsia="Times New Roman" w:hAnsi="Times New Roman" w:cs="Times New Roman"/>
          <w:sz w:val="24"/>
          <w:szCs w:val="24"/>
          <w:lang w:val="sr-Latn-CS"/>
        </w:rPr>
        <w:t xml:space="preserve"> u našoj školi radili su u skladu sa svojim planovima . Planirane sjednice odjeljenskih vijeća (9 vijeća) i stručnih aktiva(15 aktiva) održavane su redovno. U izvještajnom periodu održane su po 5 sjednice svih Odjeljenskih vijeća i6 sastanaka  Stručnih aktiva</w:t>
      </w:r>
    </w:p>
    <w:p w:rsidR="005D4830" w:rsidRPr="005D4830" w:rsidRDefault="005D4830" w:rsidP="005D4830">
      <w:pPr>
        <w:jc w:val="both"/>
        <w:rPr>
          <w:rFonts w:ascii="Times New Roman" w:eastAsia="Times New Roman" w:hAnsi="Times New Roman" w:cs="Times New Roman"/>
          <w:sz w:val="24"/>
          <w:szCs w:val="24"/>
          <w:lang w:val="sr-Latn-CS"/>
        </w:rPr>
      </w:pPr>
      <w:r w:rsidRPr="005D4830">
        <w:rPr>
          <w:rFonts w:ascii="Times New Roman" w:eastAsia="Times New Roman" w:hAnsi="Times New Roman" w:cs="Times New Roman"/>
          <w:b/>
          <w:sz w:val="24"/>
          <w:szCs w:val="24"/>
          <w:lang w:val="sr-Latn-CS"/>
        </w:rPr>
        <w:t>Nastavničko vijeće</w:t>
      </w:r>
      <w:r w:rsidRPr="005D4830">
        <w:rPr>
          <w:rFonts w:ascii="Times New Roman" w:eastAsia="Times New Roman" w:hAnsi="Times New Roman" w:cs="Times New Roman"/>
          <w:sz w:val="24"/>
          <w:szCs w:val="24"/>
          <w:lang w:val="sr-Latn-CS"/>
        </w:rPr>
        <w:t xml:space="preserve"> održalo je sve sjednice koje su predviđene Planom Nastavničkog vijeća. Održana je jedna vanredna sjednica tokom III klasifikacionog perioda zbog izricanja vaspitne mjere Ukor Nastavničkog vijeća. </w:t>
      </w:r>
    </w:p>
    <w:p w:rsidR="005D4830" w:rsidRPr="005D4830" w:rsidRDefault="005D4830" w:rsidP="005D4830">
      <w:pPr>
        <w:jc w:val="both"/>
        <w:rPr>
          <w:rFonts w:ascii="Times New Roman" w:eastAsia="Times New Roman" w:hAnsi="Times New Roman" w:cs="Times New Roman"/>
          <w:sz w:val="24"/>
          <w:szCs w:val="24"/>
          <w:lang w:val="sr-Latn-CS"/>
        </w:rPr>
      </w:pPr>
      <w:r w:rsidRPr="005D4830">
        <w:rPr>
          <w:rFonts w:ascii="Times New Roman" w:eastAsia="Times New Roman" w:hAnsi="Times New Roman" w:cs="Times New Roman"/>
          <w:b/>
          <w:sz w:val="24"/>
          <w:szCs w:val="24"/>
          <w:lang w:val="sr-Latn-CS"/>
        </w:rPr>
        <w:t>Školski odbor</w:t>
      </w:r>
      <w:r w:rsidRPr="005D4830">
        <w:rPr>
          <w:rFonts w:ascii="Times New Roman" w:eastAsia="Times New Roman" w:hAnsi="Times New Roman" w:cs="Times New Roman"/>
          <w:sz w:val="24"/>
          <w:szCs w:val="24"/>
          <w:lang w:val="sr-Latn-CS"/>
        </w:rPr>
        <w:t xml:space="preserve"> je održao predviđene  sjednice na kojima je analiziran  rad Škole u okviru nadležnosti ovog organa. Direktor škole informisao je članove Školskog odbora o svim značajnijim poslovima u radu ove ustanove. </w:t>
      </w:r>
      <w:r w:rsidRPr="005D4830">
        <w:rPr>
          <w:rStyle w:val="IntenseEmphasis"/>
          <w:rFonts w:ascii="Times New Roman" w:hAnsi="Times New Roman"/>
          <w:sz w:val="24"/>
          <w:szCs w:val="24"/>
        </w:rPr>
        <w:t>Održano je 8 sastanaka.</w:t>
      </w:r>
    </w:p>
    <w:p w:rsidR="005D4830" w:rsidRPr="005D4830" w:rsidRDefault="005D4830" w:rsidP="005D4830">
      <w:pPr>
        <w:jc w:val="both"/>
        <w:rPr>
          <w:rFonts w:ascii="Times New Roman" w:eastAsia="Times New Roman" w:hAnsi="Times New Roman" w:cs="Times New Roman"/>
          <w:sz w:val="24"/>
          <w:szCs w:val="24"/>
          <w:lang w:val="sr-Latn-CS"/>
        </w:rPr>
      </w:pPr>
      <w:r w:rsidRPr="005D4830">
        <w:rPr>
          <w:rFonts w:ascii="Times New Roman" w:eastAsia="Times New Roman" w:hAnsi="Times New Roman" w:cs="Times New Roman"/>
          <w:b/>
          <w:sz w:val="24"/>
          <w:szCs w:val="24"/>
          <w:lang w:val="sr-Latn-CS"/>
        </w:rPr>
        <w:t xml:space="preserve">Uprava škole </w:t>
      </w:r>
      <w:r w:rsidRPr="005D4830">
        <w:rPr>
          <w:rFonts w:ascii="Times New Roman" w:eastAsia="Times New Roman" w:hAnsi="Times New Roman" w:cs="Times New Roman"/>
          <w:sz w:val="24"/>
          <w:szCs w:val="24"/>
          <w:lang w:val="sr-Latn-CS"/>
        </w:rPr>
        <w:t>tokom I polugodišta kontinuirano su organizov</w:t>
      </w:r>
    </w:p>
    <w:p w:rsidR="005D4830" w:rsidRPr="005D4830" w:rsidRDefault="005D4830" w:rsidP="005D4830">
      <w:pPr>
        <w:jc w:val="both"/>
        <w:rPr>
          <w:rFonts w:ascii="Times New Roman" w:eastAsia="Times New Roman" w:hAnsi="Times New Roman" w:cs="Times New Roman"/>
          <w:sz w:val="24"/>
          <w:szCs w:val="24"/>
          <w:lang w:val="sr-Latn-CS"/>
        </w:rPr>
      </w:pPr>
      <w:r w:rsidRPr="005D4830">
        <w:rPr>
          <w:rFonts w:ascii="Times New Roman" w:eastAsia="Times New Roman" w:hAnsi="Times New Roman" w:cs="Times New Roman"/>
          <w:sz w:val="24"/>
          <w:szCs w:val="24"/>
          <w:lang w:val="sr-Latn-CS"/>
        </w:rPr>
        <w:lastRenderedPageBreak/>
        <w:t xml:space="preserve">ali i pratili realizaciju redovne nastave,dopunske , dodatne nastave i sekcija slobodnih aktivnosti.Direktorka i pedagog ,u cilju praćenja kvaliteta nastave ,hospitovali su na časovima redovne nastave </w:t>
      </w:r>
      <w:r w:rsidRPr="005D4830">
        <w:rPr>
          <w:rFonts w:ascii="Times New Roman" w:eastAsia="Times New Roman" w:hAnsi="Times New Roman" w:cs="Times New Roman"/>
          <w:color w:val="FF0000"/>
          <w:sz w:val="24"/>
          <w:szCs w:val="24"/>
          <w:lang w:val="sr-Latn-CS"/>
        </w:rPr>
        <w:t>.</w:t>
      </w:r>
    </w:p>
    <w:p w:rsidR="005D4830" w:rsidRPr="005D4830" w:rsidRDefault="005D4830" w:rsidP="005D4830">
      <w:pPr>
        <w:jc w:val="both"/>
        <w:rPr>
          <w:rFonts w:ascii="Times New Roman" w:eastAsia="Times New Roman" w:hAnsi="Times New Roman" w:cs="Times New Roman"/>
          <w:sz w:val="24"/>
          <w:szCs w:val="24"/>
          <w:lang w:val="sr-Latn-CS"/>
        </w:rPr>
      </w:pPr>
    </w:p>
    <w:p w:rsidR="005D4830" w:rsidRPr="005D4830" w:rsidRDefault="005D4830" w:rsidP="005D4830">
      <w:pPr>
        <w:spacing w:after="0" w:line="240" w:lineRule="auto"/>
        <w:jc w:val="both"/>
        <w:rPr>
          <w:rFonts w:ascii="Times New Roman" w:hAnsi="Times New Roman" w:cs="Times New Roman"/>
          <w:b/>
          <w:sz w:val="24"/>
          <w:szCs w:val="24"/>
          <w:u w:val="single"/>
          <w:lang w:val="sr-Latn-CS"/>
        </w:rPr>
      </w:pPr>
      <w:r w:rsidRPr="005D4830">
        <w:rPr>
          <w:rFonts w:ascii="Times New Roman" w:eastAsia="Times New Roman" w:hAnsi="Times New Roman" w:cs="Times New Roman"/>
          <w:sz w:val="24"/>
          <w:szCs w:val="24"/>
          <w:lang w:val="sr-Latn-CS"/>
        </w:rPr>
        <w:t>3.</w:t>
      </w:r>
      <w:r w:rsidRPr="005D4830">
        <w:rPr>
          <w:rFonts w:ascii="Times New Roman" w:hAnsi="Times New Roman" w:cs="Times New Roman"/>
          <w:b/>
          <w:sz w:val="24"/>
          <w:szCs w:val="24"/>
          <w:u w:val="single"/>
          <w:lang w:val="sr-Latn-CS"/>
        </w:rPr>
        <w:t>Takmičenja i nagrade</w:t>
      </w:r>
    </w:p>
    <w:p w:rsidR="005D4830" w:rsidRPr="005D4830" w:rsidRDefault="005D4830" w:rsidP="005D4830">
      <w:pPr>
        <w:spacing w:after="0" w:line="240" w:lineRule="auto"/>
        <w:jc w:val="both"/>
        <w:rPr>
          <w:rFonts w:ascii="Times New Roman" w:hAnsi="Times New Roman" w:cs="Times New Roman"/>
          <w:b/>
          <w:sz w:val="24"/>
          <w:szCs w:val="24"/>
          <w:u w:val="single"/>
          <w:lang w:val="sr-Latn-CS"/>
        </w:rPr>
      </w:pPr>
    </w:p>
    <w:p w:rsidR="005D4830" w:rsidRPr="005D4830" w:rsidRDefault="005D4830" w:rsidP="005D4830">
      <w:pPr>
        <w:pStyle w:val="ListParagraph"/>
        <w:rPr>
          <w:rFonts w:ascii="Times New Roman" w:hAnsi="Times New Roman" w:cs="Times New Roman"/>
          <w:b/>
          <w:sz w:val="24"/>
          <w:szCs w:val="24"/>
        </w:rPr>
      </w:pPr>
      <w:r w:rsidRPr="005D4830">
        <w:rPr>
          <w:rFonts w:ascii="Times New Roman" w:hAnsi="Times New Roman" w:cs="Times New Roman"/>
          <w:b/>
          <w:sz w:val="24"/>
          <w:szCs w:val="24"/>
        </w:rPr>
        <w:t xml:space="preserve">REZULTATI DRŽAVNOG TAKMIČENJA RECITATORA </w:t>
      </w:r>
    </w:p>
    <w:p w:rsidR="005D4830" w:rsidRPr="005D4830" w:rsidRDefault="005D4830" w:rsidP="005D4830">
      <w:pPr>
        <w:rPr>
          <w:rFonts w:ascii="Times New Roman" w:hAnsi="Times New Roman" w:cs="Times New Roman"/>
          <w:b/>
          <w:sz w:val="24"/>
          <w:szCs w:val="24"/>
        </w:rPr>
      </w:pPr>
    </w:p>
    <w:p w:rsidR="005D4830" w:rsidRPr="005D4830" w:rsidRDefault="005D4830" w:rsidP="005D4830">
      <w:pPr>
        <w:pStyle w:val="ListParagraph"/>
        <w:numPr>
          <w:ilvl w:val="0"/>
          <w:numId w:val="59"/>
        </w:numPr>
        <w:spacing w:after="200" w:line="276" w:lineRule="auto"/>
        <w:rPr>
          <w:rFonts w:ascii="Times New Roman" w:hAnsi="Times New Roman" w:cs="Times New Roman"/>
          <w:sz w:val="24"/>
          <w:szCs w:val="24"/>
        </w:rPr>
      </w:pPr>
      <w:r w:rsidRPr="005D4830">
        <w:rPr>
          <w:rFonts w:ascii="Times New Roman" w:hAnsi="Times New Roman" w:cs="Times New Roman"/>
          <w:b/>
          <w:sz w:val="24"/>
          <w:szCs w:val="24"/>
        </w:rPr>
        <w:t>Ana   Janjušević  VIII-3</w:t>
      </w:r>
      <w:r w:rsidRPr="005D4830">
        <w:rPr>
          <w:rFonts w:ascii="Times New Roman" w:hAnsi="Times New Roman" w:cs="Times New Roman"/>
          <w:sz w:val="24"/>
          <w:szCs w:val="24"/>
        </w:rPr>
        <w:t xml:space="preserve">, osvojila je </w:t>
      </w:r>
      <w:r w:rsidRPr="005D4830">
        <w:rPr>
          <w:rFonts w:ascii="Times New Roman" w:hAnsi="Times New Roman" w:cs="Times New Roman"/>
          <w:b/>
          <w:sz w:val="24"/>
          <w:szCs w:val="24"/>
        </w:rPr>
        <w:t>trećemjesto</w:t>
      </w:r>
      <w:r w:rsidRPr="005D4830">
        <w:rPr>
          <w:rFonts w:ascii="Times New Roman" w:hAnsi="Times New Roman" w:cs="Times New Roman"/>
          <w:sz w:val="24"/>
          <w:szCs w:val="24"/>
        </w:rPr>
        <w:t xml:space="preserve"> u kategoriji od VI-IX razreda, na VII državnojsmotrirecitatoraodžanoj 06.10.2022. Mentor – LjiljanaĐukić.</w:t>
      </w:r>
    </w:p>
    <w:p w:rsidR="005D4830" w:rsidRPr="005D4830" w:rsidRDefault="005D4830" w:rsidP="005D4830">
      <w:pPr>
        <w:pStyle w:val="ListParagraph"/>
        <w:rPr>
          <w:rFonts w:ascii="Times New Roman" w:hAnsi="Times New Roman" w:cs="Times New Roman"/>
          <w:sz w:val="24"/>
          <w:szCs w:val="24"/>
        </w:rPr>
      </w:pPr>
    </w:p>
    <w:p w:rsidR="005D4830" w:rsidRPr="005D4830" w:rsidRDefault="005D4830" w:rsidP="005D4830">
      <w:pPr>
        <w:pStyle w:val="ListParagraph"/>
        <w:rPr>
          <w:rFonts w:ascii="Times New Roman" w:hAnsi="Times New Roman" w:cs="Times New Roman"/>
          <w:sz w:val="24"/>
          <w:szCs w:val="24"/>
        </w:rPr>
      </w:pPr>
    </w:p>
    <w:p w:rsidR="005D4830" w:rsidRPr="005D4830" w:rsidRDefault="005D4830" w:rsidP="005D4830">
      <w:pPr>
        <w:pStyle w:val="ListParagraph"/>
        <w:numPr>
          <w:ilvl w:val="0"/>
          <w:numId w:val="59"/>
        </w:numPr>
        <w:spacing w:after="200" w:line="276" w:lineRule="auto"/>
        <w:rPr>
          <w:rFonts w:ascii="Times New Roman" w:hAnsi="Times New Roman" w:cs="Times New Roman"/>
          <w:sz w:val="24"/>
          <w:szCs w:val="24"/>
        </w:rPr>
      </w:pPr>
      <w:r w:rsidRPr="005D4830">
        <w:rPr>
          <w:rFonts w:ascii="Times New Roman" w:hAnsi="Times New Roman" w:cs="Times New Roman"/>
          <w:b/>
          <w:sz w:val="24"/>
          <w:szCs w:val="24"/>
        </w:rPr>
        <w:t>Anja</w:t>
      </w:r>
      <w:r>
        <w:rPr>
          <w:rFonts w:ascii="Times New Roman" w:hAnsi="Times New Roman" w:cs="Times New Roman"/>
          <w:b/>
          <w:sz w:val="24"/>
          <w:szCs w:val="24"/>
        </w:rPr>
        <w:t xml:space="preserve"> </w:t>
      </w:r>
      <w:r w:rsidRPr="005D4830">
        <w:rPr>
          <w:rFonts w:ascii="Times New Roman" w:hAnsi="Times New Roman" w:cs="Times New Roman"/>
          <w:b/>
          <w:sz w:val="24"/>
          <w:szCs w:val="24"/>
        </w:rPr>
        <w:t xml:space="preserve">eljić, VII-3, </w:t>
      </w:r>
      <w:r w:rsidRPr="005D4830">
        <w:rPr>
          <w:rFonts w:ascii="Times New Roman" w:hAnsi="Times New Roman" w:cs="Times New Roman"/>
          <w:sz w:val="24"/>
          <w:szCs w:val="24"/>
        </w:rPr>
        <w:t>osvojila</w:t>
      </w:r>
      <w:r>
        <w:rPr>
          <w:rFonts w:ascii="Times New Roman" w:hAnsi="Times New Roman" w:cs="Times New Roman"/>
          <w:sz w:val="24"/>
          <w:szCs w:val="24"/>
        </w:rPr>
        <w:t xml:space="preserve"> </w:t>
      </w:r>
      <w:r w:rsidRPr="005D4830">
        <w:rPr>
          <w:rFonts w:ascii="Times New Roman" w:hAnsi="Times New Roman" w:cs="Times New Roman"/>
          <w:b/>
          <w:sz w:val="24"/>
          <w:szCs w:val="24"/>
        </w:rPr>
        <w:t>drugo</w:t>
      </w:r>
      <w:r>
        <w:rPr>
          <w:rFonts w:ascii="Times New Roman" w:hAnsi="Times New Roman" w:cs="Times New Roman"/>
          <w:b/>
          <w:sz w:val="24"/>
          <w:szCs w:val="24"/>
        </w:rPr>
        <w:t xml:space="preserve"> </w:t>
      </w:r>
      <w:r w:rsidRPr="005D4830">
        <w:rPr>
          <w:rFonts w:ascii="Times New Roman" w:hAnsi="Times New Roman" w:cs="Times New Roman"/>
          <w:b/>
          <w:sz w:val="24"/>
          <w:szCs w:val="24"/>
        </w:rPr>
        <w:t>mjesto</w:t>
      </w:r>
      <w:r>
        <w:rPr>
          <w:rFonts w:ascii="Times New Roman" w:hAnsi="Times New Roman" w:cs="Times New Roman"/>
          <w:b/>
          <w:sz w:val="24"/>
          <w:szCs w:val="24"/>
        </w:rPr>
        <w:t xml:space="preserve"> </w:t>
      </w:r>
      <w:r w:rsidRPr="005D4830">
        <w:rPr>
          <w:rFonts w:ascii="Times New Roman" w:hAnsi="Times New Roman" w:cs="Times New Roman"/>
          <w:sz w:val="24"/>
          <w:szCs w:val="24"/>
        </w:rPr>
        <w:t>na</w:t>
      </w:r>
      <w:r>
        <w:rPr>
          <w:rFonts w:ascii="Times New Roman" w:hAnsi="Times New Roman" w:cs="Times New Roman"/>
          <w:sz w:val="24"/>
          <w:szCs w:val="24"/>
        </w:rPr>
        <w:t xml:space="preserve"> </w:t>
      </w:r>
      <w:r w:rsidRPr="005D4830">
        <w:rPr>
          <w:rFonts w:ascii="Times New Roman" w:hAnsi="Times New Roman" w:cs="Times New Roman"/>
          <w:sz w:val="24"/>
          <w:szCs w:val="24"/>
        </w:rPr>
        <w:t>likovnom</w:t>
      </w:r>
      <w:r>
        <w:rPr>
          <w:rFonts w:ascii="Times New Roman" w:hAnsi="Times New Roman" w:cs="Times New Roman"/>
          <w:sz w:val="24"/>
          <w:szCs w:val="24"/>
        </w:rPr>
        <w:t xml:space="preserve"> </w:t>
      </w:r>
      <w:r w:rsidRPr="005D4830">
        <w:rPr>
          <w:rFonts w:ascii="Times New Roman" w:hAnsi="Times New Roman" w:cs="Times New Roman"/>
          <w:sz w:val="24"/>
          <w:szCs w:val="24"/>
        </w:rPr>
        <w:t>konkursu , u okviru</w:t>
      </w:r>
      <w:r>
        <w:rPr>
          <w:rFonts w:ascii="Times New Roman" w:hAnsi="Times New Roman" w:cs="Times New Roman"/>
          <w:sz w:val="24"/>
          <w:szCs w:val="24"/>
        </w:rPr>
        <w:t xml:space="preserve"> </w:t>
      </w:r>
      <w:r w:rsidRPr="005D4830">
        <w:rPr>
          <w:rFonts w:ascii="Times New Roman" w:hAnsi="Times New Roman" w:cs="Times New Roman"/>
          <w:sz w:val="24"/>
          <w:szCs w:val="24"/>
        </w:rPr>
        <w:t>projekta ECO school, nagrada tablet marke Lenovo. Mentor- Boris Vujović</w:t>
      </w:r>
    </w:p>
    <w:p w:rsidR="005D4830" w:rsidRPr="005D4830" w:rsidRDefault="005D4830" w:rsidP="005D4830">
      <w:pPr>
        <w:pStyle w:val="ListParagraph"/>
        <w:numPr>
          <w:ilvl w:val="0"/>
          <w:numId w:val="59"/>
        </w:numPr>
        <w:spacing w:after="200" w:line="276" w:lineRule="auto"/>
        <w:rPr>
          <w:rFonts w:ascii="Times New Roman" w:hAnsi="Times New Roman" w:cs="Times New Roman"/>
          <w:sz w:val="24"/>
          <w:szCs w:val="24"/>
        </w:rPr>
      </w:pPr>
      <w:r w:rsidRPr="005D4830">
        <w:rPr>
          <w:rFonts w:ascii="Times New Roman" w:hAnsi="Times New Roman" w:cs="Times New Roman"/>
          <w:b/>
          <w:sz w:val="24"/>
          <w:szCs w:val="24"/>
        </w:rPr>
        <w:t>Sofija</w:t>
      </w:r>
      <w:r>
        <w:rPr>
          <w:rFonts w:ascii="Times New Roman" w:hAnsi="Times New Roman" w:cs="Times New Roman"/>
          <w:b/>
          <w:sz w:val="24"/>
          <w:szCs w:val="24"/>
        </w:rPr>
        <w:t xml:space="preserve"> </w:t>
      </w:r>
      <w:r w:rsidRPr="005D4830">
        <w:rPr>
          <w:rFonts w:ascii="Times New Roman" w:hAnsi="Times New Roman" w:cs="Times New Roman"/>
          <w:b/>
          <w:sz w:val="24"/>
          <w:szCs w:val="24"/>
        </w:rPr>
        <w:t>Kovačević, VII-5, treća</w:t>
      </w:r>
      <w:r>
        <w:rPr>
          <w:rFonts w:ascii="Times New Roman" w:hAnsi="Times New Roman" w:cs="Times New Roman"/>
          <w:b/>
          <w:sz w:val="24"/>
          <w:szCs w:val="24"/>
        </w:rPr>
        <w:t xml:space="preserve"> </w:t>
      </w:r>
      <w:r w:rsidRPr="005D4830">
        <w:rPr>
          <w:rFonts w:ascii="Times New Roman" w:hAnsi="Times New Roman" w:cs="Times New Roman"/>
          <w:b/>
          <w:sz w:val="24"/>
          <w:szCs w:val="24"/>
        </w:rPr>
        <w:t>nagrada</w:t>
      </w:r>
      <w:r>
        <w:rPr>
          <w:rFonts w:ascii="Times New Roman" w:hAnsi="Times New Roman" w:cs="Times New Roman"/>
          <w:b/>
          <w:sz w:val="24"/>
          <w:szCs w:val="24"/>
        </w:rPr>
        <w:t xml:space="preserve"> </w:t>
      </w:r>
      <w:r w:rsidRPr="005D4830">
        <w:rPr>
          <w:rFonts w:ascii="Times New Roman" w:hAnsi="Times New Roman" w:cs="Times New Roman"/>
          <w:sz w:val="24"/>
          <w:szCs w:val="24"/>
        </w:rPr>
        <w:t>na</w:t>
      </w:r>
      <w:r>
        <w:rPr>
          <w:rFonts w:ascii="Times New Roman" w:hAnsi="Times New Roman" w:cs="Times New Roman"/>
          <w:sz w:val="24"/>
          <w:szCs w:val="24"/>
        </w:rPr>
        <w:t xml:space="preserve"> </w:t>
      </w:r>
      <w:r w:rsidRPr="005D4830">
        <w:rPr>
          <w:rFonts w:ascii="Times New Roman" w:hAnsi="Times New Roman" w:cs="Times New Roman"/>
          <w:sz w:val="24"/>
          <w:szCs w:val="24"/>
        </w:rPr>
        <w:t>Regionalnom</w:t>
      </w:r>
      <w:r>
        <w:rPr>
          <w:rFonts w:ascii="Times New Roman" w:hAnsi="Times New Roman" w:cs="Times New Roman"/>
          <w:sz w:val="24"/>
          <w:szCs w:val="24"/>
        </w:rPr>
        <w:t xml:space="preserve"> </w:t>
      </w:r>
      <w:r w:rsidRPr="005D4830">
        <w:rPr>
          <w:rFonts w:ascii="Times New Roman" w:hAnsi="Times New Roman" w:cs="Times New Roman"/>
          <w:sz w:val="24"/>
          <w:szCs w:val="24"/>
        </w:rPr>
        <w:t>poetskom</w:t>
      </w:r>
      <w:r>
        <w:rPr>
          <w:rFonts w:ascii="Times New Roman" w:hAnsi="Times New Roman" w:cs="Times New Roman"/>
          <w:sz w:val="24"/>
          <w:szCs w:val="24"/>
        </w:rPr>
        <w:t xml:space="preserve"> </w:t>
      </w:r>
      <w:r w:rsidRPr="005D4830">
        <w:rPr>
          <w:rFonts w:ascii="Times New Roman" w:hAnsi="Times New Roman" w:cs="Times New Roman"/>
          <w:sz w:val="24"/>
          <w:szCs w:val="24"/>
        </w:rPr>
        <w:t>konkursu“ Zajedno” u organizaciji</w:t>
      </w:r>
      <w:r>
        <w:rPr>
          <w:rFonts w:ascii="Times New Roman" w:hAnsi="Times New Roman" w:cs="Times New Roman"/>
          <w:sz w:val="24"/>
          <w:szCs w:val="24"/>
        </w:rPr>
        <w:t xml:space="preserve"> </w:t>
      </w:r>
      <w:r w:rsidRPr="005D4830">
        <w:rPr>
          <w:rFonts w:ascii="Times New Roman" w:hAnsi="Times New Roman" w:cs="Times New Roman"/>
          <w:sz w:val="24"/>
          <w:szCs w:val="24"/>
        </w:rPr>
        <w:t>Narodne</w:t>
      </w:r>
      <w:r>
        <w:rPr>
          <w:rFonts w:ascii="Times New Roman" w:hAnsi="Times New Roman" w:cs="Times New Roman"/>
          <w:sz w:val="24"/>
          <w:szCs w:val="24"/>
        </w:rPr>
        <w:t xml:space="preserve"> </w:t>
      </w:r>
      <w:r w:rsidRPr="005D4830">
        <w:rPr>
          <w:rFonts w:ascii="Times New Roman" w:hAnsi="Times New Roman" w:cs="Times New Roman"/>
          <w:sz w:val="24"/>
          <w:szCs w:val="24"/>
        </w:rPr>
        <w:t>biblioteke-Bečej . Mentor- Jelena</w:t>
      </w:r>
      <w:r>
        <w:rPr>
          <w:rFonts w:ascii="Times New Roman" w:hAnsi="Times New Roman" w:cs="Times New Roman"/>
          <w:sz w:val="24"/>
          <w:szCs w:val="24"/>
        </w:rPr>
        <w:t xml:space="preserve"> </w:t>
      </w:r>
      <w:r w:rsidRPr="005D4830">
        <w:rPr>
          <w:rFonts w:ascii="Times New Roman" w:hAnsi="Times New Roman" w:cs="Times New Roman"/>
          <w:sz w:val="24"/>
          <w:szCs w:val="24"/>
        </w:rPr>
        <w:t>Nišavić</w:t>
      </w:r>
    </w:p>
    <w:p w:rsidR="005D4830" w:rsidRPr="005D4830" w:rsidRDefault="005D4830" w:rsidP="005D4830">
      <w:pPr>
        <w:pStyle w:val="ListParagraph"/>
        <w:numPr>
          <w:ilvl w:val="0"/>
          <w:numId w:val="59"/>
        </w:numPr>
        <w:spacing w:after="200" w:line="276" w:lineRule="auto"/>
        <w:rPr>
          <w:rFonts w:ascii="Times New Roman" w:hAnsi="Times New Roman" w:cs="Times New Roman"/>
          <w:sz w:val="24"/>
          <w:szCs w:val="24"/>
        </w:rPr>
      </w:pPr>
      <w:r w:rsidRPr="005D4830">
        <w:rPr>
          <w:rFonts w:ascii="Times New Roman" w:hAnsi="Times New Roman" w:cs="Times New Roman"/>
          <w:b/>
          <w:sz w:val="24"/>
          <w:szCs w:val="24"/>
        </w:rPr>
        <w:t>Aleksa</w:t>
      </w:r>
      <w:r>
        <w:rPr>
          <w:rFonts w:ascii="Times New Roman" w:hAnsi="Times New Roman" w:cs="Times New Roman"/>
          <w:b/>
          <w:sz w:val="24"/>
          <w:szCs w:val="24"/>
        </w:rPr>
        <w:t xml:space="preserve"> </w:t>
      </w:r>
      <w:r w:rsidRPr="005D4830">
        <w:rPr>
          <w:rFonts w:ascii="Times New Roman" w:hAnsi="Times New Roman" w:cs="Times New Roman"/>
          <w:b/>
          <w:sz w:val="24"/>
          <w:szCs w:val="24"/>
        </w:rPr>
        <w:t>Ivanović, VIII-3 ,3.nagrada</w:t>
      </w:r>
      <w:r>
        <w:rPr>
          <w:rFonts w:ascii="Times New Roman" w:hAnsi="Times New Roman" w:cs="Times New Roman"/>
          <w:b/>
          <w:sz w:val="24"/>
          <w:szCs w:val="24"/>
        </w:rPr>
        <w:t xml:space="preserve"> </w:t>
      </w:r>
      <w:r w:rsidRPr="005D4830">
        <w:rPr>
          <w:rFonts w:ascii="Times New Roman" w:hAnsi="Times New Roman" w:cs="Times New Roman"/>
          <w:sz w:val="24"/>
          <w:szCs w:val="24"/>
        </w:rPr>
        <w:t>na</w:t>
      </w:r>
      <w:r>
        <w:rPr>
          <w:rFonts w:ascii="Times New Roman" w:hAnsi="Times New Roman" w:cs="Times New Roman"/>
          <w:sz w:val="24"/>
          <w:szCs w:val="24"/>
        </w:rPr>
        <w:t xml:space="preserve"> </w:t>
      </w:r>
      <w:r w:rsidRPr="005D4830">
        <w:rPr>
          <w:rFonts w:ascii="Times New Roman" w:hAnsi="Times New Roman" w:cs="Times New Roman"/>
          <w:sz w:val="24"/>
          <w:szCs w:val="24"/>
        </w:rPr>
        <w:t>nagradnom</w:t>
      </w:r>
      <w:r>
        <w:rPr>
          <w:rFonts w:ascii="Times New Roman" w:hAnsi="Times New Roman" w:cs="Times New Roman"/>
          <w:sz w:val="24"/>
          <w:szCs w:val="24"/>
        </w:rPr>
        <w:t xml:space="preserve"> </w:t>
      </w:r>
      <w:r w:rsidRPr="005D4830">
        <w:rPr>
          <w:rFonts w:ascii="Times New Roman" w:hAnsi="Times New Roman" w:cs="Times New Roman"/>
          <w:sz w:val="24"/>
          <w:szCs w:val="24"/>
        </w:rPr>
        <w:t>likovnom</w:t>
      </w:r>
      <w:r>
        <w:rPr>
          <w:rFonts w:ascii="Times New Roman" w:hAnsi="Times New Roman" w:cs="Times New Roman"/>
          <w:sz w:val="24"/>
          <w:szCs w:val="24"/>
        </w:rPr>
        <w:t xml:space="preserve"> </w:t>
      </w:r>
      <w:r w:rsidRPr="005D4830">
        <w:rPr>
          <w:rFonts w:ascii="Times New Roman" w:hAnsi="Times New Roman" w:cs="Times New Roman"/>
          <w:sz w:val="24"/>
          <w:szCs w:val="24"/>
        </w:rPr>
        <w:t>konkursu</w:t>
      </w:r>
      <w:r>
        <w:rPr>
          <w:rFonts w:ascii="Times New Roman" w:hAnsi="Times New Roman" w:cs="Times New Roman"/>
          <w:sz w:val="24"/>
          <w:szCs w:val="24"/>
        </w:rPr>
        <w:t xml:space="preserve"> </w:t>
      </w:r>
      <w:r w:rsidRPr="005D4830">
        <w:rPr>
          <w:rFonts w:ascii="Times New Roman" w:hAnsi="Times New Roman" w:cs="Times New Roman"/>
          <w:sz w:val="24"/>
          <w:szCs w:val="24"/>
        </w:rPr>
        <w:t>n</w:t>
      </w:r>
      <w:r>
        <w:rPr>
          <w:rFonts w:ascii="Times New Roman" w:hAnsi="Times New Roman" w:cs="Times New Roman"/>
          <w:sz w:val="24"/>
          <w:szCs w:val="24"/>
        </w:rPr>
        <w:t xml:space="preserve"> </w:t>
      </w:r>
      <w:r w:rsidRPr="005D4830">
        <w:rPr>
          <w:rFonts w:ascii="Times New Roman" w:hAnsi="Times New Roman" w:cs="Times New Roman"/>
          <w:sz w:val="24"/>
          <w:szCs w:val="24"/>
        </w:rPr>
        <w:t>atemu “ Kina” u organizaciji</w:t>
      </w:r>
      <w:r>
        <w:rPr>
          <w:rFonts w:ascii="Times New Roman" w:hAnsi="Times New Roman" w:cs="Times New Roman"/>
          <w:sz w:val="24"/>
          <w:szCs w:val="24"/>
        </w:rPr>
        <w:t xml:space="preserve"> </w:t>
      </w:r>
      <w:r w:rsidRPr="005D4830">
        <w:rPr>
          <w:rFonts w:ascii="Times New Roman" w:hAnsi="Times New Roman" w:cs="Times New Roman"/>
          <w:sz w:val="24"/>
          <w:szCs w:val="24"/>
        </w:rPr>
        <w:t>Instituta</w:t>
      </w:r>
      <w:r>
        <w:rPr>
          <w:rFonts w:ascii="Times New Roman" w:hAnsi="Times New Roman" w:cs="Times New Roman"/>
          <w:sz w:val="24"/>
          <w:szCs w:val="24"/>
        </w:rPr>
        <w:t xml:space="preserve"> </w:t>
      </w:r>
      <w:r w:rsidRPr="005D4830">
        <w:rPr>
          <w:rFonts w:ascii="Times New Roman" w:hAnsi="Times New Roman" w:cs="Times New Roman"/>
          <w:sz w:val="24"/>
          <w:szCs w:val="24"/>
        </w:rPr>
        <w:t>Konfučijena</w:t>
      </w:r>
      <w:r>
        <w:rPr>
          <w:rFonts w:ascii="Times New Roman" w:hAnsi="Times New Roman" w:cs="Times New Roman"/>
          <w:sz w:val="24"/>
          <w:szCs w:val="24"/>
        </w:rPr>
        <w:t xml:space="preserve"> </w:t>
      </w:r>
      <w:r w:rsidRPr="005D4830">
        <w:rPr>
          <w:rFonts w:ascii="Times New Roman" w:hAnsi="Times New Roman" w:cs="Times New Roman"/>
          <w:sz w:val="24"/>
          <w:szCs w:val="24"/>
        </w:rPr>
        <w:t>Univerzitetu</w:t>
      </w:r>
      <w:r>
        <w:rPr>
          <w:rFonts w:ascii="Times New Roman" w:hAnsi="Times New Roman" w:cs="Times New Roman"/>
          <w:sz w:val="24"/>
          <w:szCs w:val="24"/>
        </w:rPr>
        <w:t xml:space="preserve"> </w:t>
      </w:r>
      <w:r w:rsidRPr="005D4830">
        <w:rPr>
          <w:rFonts w:ascii="Times New Roman" w:hAnsi="Times New Roman" w:cs="Times New Roman"/>
          <w:sz w:val="24"/>
          <w:szCs w:val="24"/>
        </w:rPr>
        <w:t>Crne Gore . Mentor –Boris Vujović</w:t>
      </w:r>
    </w:p>
    <w:p w:rsidR="005D4830" w:rsidRPr="005D4830" w:rsidRDefault="005D4830" w:rsidP="005D4830">
      <w:pPr>
        <w:pStyle w:val="ListParagraph"/>
        <w:numPr>
          <w:ilvl w:val="0"/>
          <w:numId w:val="59"/>
        </w:numPr>
        <w:spacing w:after="200" w:line="276" w:lineRule="auto"/>
        <w:rPr>
          <w:rFonts w:ascii="Times New Roman" w:hAnsi="Times New Roman" w:cs="Times New Roman"/>
          <w:sz w:val="24"/>
          <w:szCs w:val="24"/>
        </w:rPr>
      </w:pPr>
      <w:r w:rsidRPr="005D4830">
        <w:rPr>
          <w:rFonts w:ascii="Times New Roman" w:hAnsi="Times New Roman" w:cs="Times New Roman"/>
          <w:b/>
          <w:sz w:val="24"/>
          <w:szCs w:val="24"/>
        </w:rPr>
        <w:t>Sofija</w:t>
      </w:r>
      <w:r>
        <w:rPr>
          <w:rFonts w:ascii="Times New Roman" w:hAnsi="Times New Roman" w:cs="Times New Roman"/>
          <w:b/>
          <w:sz w:val="24"/>
          <w:szCs w:val="24"/>
        </w:rPr>
        <w:t xml:space="preserve"> </w:t>
      </w:r>
      <w:r w:rsidRPr="005D4830">
        <w:rPr>
          <w:rFonts w:ascii="Times New Roman" w:hAnsi="Times New Roman" w:cs="Times New Roman"/>
          <w:b/>
          <w:sz w:val="24"/>
          <w:szCs w:val="24"/>
        </w:rPr>
        <w:t xml:space="preserve">Kovačević, VII-5, </w:t>
      </w:r>
      <w:r w:rsidRPr="005D4830">
        <w:rPr>
          <w:rFonts w:ascii="Times New Roman" w:hAnsi="Times New Roman" w:cs="Times New Roman"/>
          <w:sz w:val="24"/>
          <w:szCs w:val="24"/>
        </w:rPr>
        <w:t>posebna</w:t>
      </w:r>
      <w:r>
        <w:rPr>
          <w:rFonts w:ascii="Times New Roman" w:hAnsi="Times New Roman" w:cs="Times New Roman"/>
          <w:sz w:val="24"/>
          <w:szCs w:val="24"/>
        </w:rPr>
        <w:t xml:space="preserve"> </w:t>
      </w:r>
      <w:r w:rsidRPr="005D4830">
        <w:rPr>
          <w:rFonts w:ascii="Times New Roman" w:hAnsi="Times New Roman" w:cs="Times New Roman"/>
          <w:sz w:val="24"/>
          <w:szCs w:val="24"/>
        </w:rPr>
        <w:t>nagrada</w:t>
      </w:r>
      <w:r>
        <w:rPr>
          <w:rFonts w:ascii="Times New Roman" w:hAnsi="Times New Roman" w:cs="Times New Roman"/>
          <w:sz w:val="24"/>
          <w:szCs w:val="24"/>
        </w:rPr>
        <w:t xml:space="preserve"> </w:t>
      </w:r>
      <w:r w:rsidRPr="005D4830">
        <w:rPr>
          <w:rFonts w:ascii="Times New Roman" w:hAnsi="Times New Roman" w:cs="Times New Roman"/>
          <w:sz w:val="24"/>
          <w:szCs w:val="24"/>
        </w:rPr>
        <w:t>za</w:t>
      </w:r>
      <w:r>
        <w:rPr>
          <w:rFonts w:ascii="Times New Roman" w:hAnsi="Times New Roman" w:cs="Times New Roman"/>
          <w:sz w:val="24"/>
          <w:szCs w:val="24"/>
        </w:rPr>
        <w:t xml:space="preserve"> </w:t>
      </w:r>
      <w:r w:rsidRPr="005D4830">
        <w:rPr>
          <w:rFonts w:ascii="Times New Roman" w:hAnsi="Times New Roman" w:cs="Times New Roman"/>
          <w:sz w:val="24"/>
          <w:szCs w:val="24"/>
        </w:rPr>
        <w:t>najmaštovitiju</w:t>
      </w:r>
      <w:r>
        <w:rPr>
          <w:rFonts w:ascii="Times New Roman" w:hAnsi="Times New Roman" w:cs="Times New Roman"/>
          <w:sz w:val="24"/>
          <w:szCs w:val="24"/>
        </w:rPr>
        <w:t xml:space="preserve"> </w:t>
      </w:r>
      <w:r w:rsidRPr="005D4830">
        <w:rPr>
          <w:rFonts w:ascii="Times New Roman" w:hAnsi="Times New Roman" w:cs="Times New Roman"/>
          <w:sz w:val="24"/>
          <w:szCs w:val="24"/>
        </w:rPr>
        <w:t>kratku</w:t>
      </w:r>
      <w:r>
        <w:rPr>
          <w:rFonts w:ascii="Times New Roman" w:hAnsi="Times New Roman" w:cs="Times New Roman"/>
          <w:sz w:val="24"/>
          <w:szCs w:val="24"/>
        </w:rPr>
        <w:t xml:space="preserve"> </w:t>
      </w:r>
      <w:r w:rsidRPr="005D4830">
        <w:rPr>
          <w:rFonts w:ascii="Times New Roman" w:hAnsi="Times New Roman" w:cs="Times New Roman"/>
          <w:sz w:val="24"/>
          <w:szCs w:val="24"/>
        </w:rPr>
        <w:t>priču „ Mama je glagol od glagola</w:t>
      </w:r>
      <w:r>
        <w:rPr>
          <w:rFonts w:ascii="Times New Roman" w:hAnsi="Times New Roman" w:cs="Times New Roman"/>
          <w:sz w:val="24"/>
          <w:szCs w:val="24"/>
        </w:rPr>
        <w:t xml:space="preserve"> </w:t>
      </w:r>
      <w:r w:rsidRPr="005D4830">
        <w:rPr>
          <w:rFonts w:ascii="Times New Roman" w:hAnsi="Times New Roman" w:cs="Times New Roman"/>
          <w:sz w:val="24"/>
          <w:szCs w:val="24"/>
        </w:rPr>
        <w:t>raditi“ u organizaciji JU „ Zahumlje“ –Nikšić. Mentor Jelena</w:t>
      </w:r>
      <w:r>
        <w:rPr>
          <w:rFonts w:ascii="Times New Roman" w:hAnsi="Times New Roman" w:cs="Times New Roman"/>
          <w:sz w:val="24"/>
          <w:szCs w:val="24"/>
        </w:rPr>
        <w:t xml:space="preserve"> </w:t>
      </w:r>
      <w:r w:rsidRPr="005D4830">
        <w:rPr>
          <w:rFonts w:ascii="Times New Roman" w:hAnsi="Times New Roman" w:cs="Times New Roman"/>
          <w:sz w:val="24"/>
          <w:szCs w:val="24"/>
        </w:rPr>
        <w:t>Nišavić</w:t>
      </w:r>
    </w:p>
    <w:p w:rsidR="005D4830" w:rsidRPr="005D4830" w:rsidRDefault="005D4830" w:rsidP="005D4830">
      <w:pPr>
        <w:pStyle w:val="ListParagraph"/>
        <w:rPr>
          <w:rFonts w:ascii="Times New Roman" w:hAnsi="Times New Roman" w:cs="Times New Roman"/>
          <w:sz w:val="24"/>
          <w:szCs w:val="24"/>
        </w:rPr>
      </w:pPr>
    </w:p>
    <w:p w:rsidR="005D4830" w:rsidRPr="005D4830" w:rsidRDefault="005D4830" w:rsidP="005D4830">
      <w:pPr>
        <w:pStyle w:val="ListParagraph"/>
        <w:rPr>
          <w:rFonts w:ascii="Times New Roman" w:hAnsi="Times New Roman" w:cs="Times New Roman"/>
          <w:b/>
          <w:sz w:val="24"/>
          <w:szCs w:val="24"/>
        </w:rPr>
      </w:pPr>
      <w:r w:rsidRPr="005D4830">
        <w:rPr>
          <w:rFonts w:ascii="Times New Roman" w:hAnsi="Times New Roman" w:cs="Times New Roman"/>
          <w:b/>
          <w:sz w:val="24"/>
          <w:szCs w:val="24"/>
        </w:rPr>
        <w:t>2023- 8 MEĐUNARODNO</w:t>
      </w:r>
      <w:r>
        <w:rPr>
          <w:rFonts w:ascii="Times New Roman" w:hAnsi="Times New Roman" w:cs="Times New Roman"/>
          <w:b/>
          <w:sz w:val="24"/>
          <w:szCs w:val="24"/>
        </w:rPr>
        <w:t xml:space="preserve"> </w:t>
      </w:r>
      <w:r w:rsidRPr="005D4830">
        <w:rPr>
          <w:rFonts w:ascii="Times New Roman" w:hAnsi="Times New Roman" w:cs="Times New Roman"/>
          <w:b/>
          <w:sz w:val="24"/>
          <w:szCs w:val="24"/>
        </w:rPr>
        <w:t xml:space="preserve"> TAKMIČENJE TALENTOVANIH </w:t>
      </w:r>
      <w:r>
        <w:rPr>
          <w:rFonts w:ascii="Times New Roman" w:hAnsi="Times New Roman" w:cs="Times New Roman"/>
          <w:b/>
          <w:sz w:val="24"/>
          <w:szCs w:val="24"/>
        </w:rPr>
        <w:t xml:space="preserve"> </w:t>
      </w:r>
      <w:r w:rsidRPr="005D4830">
        <w:rPr>
          <w:rFonts w:ascii="Times New Roman" w:hAnsi="Times New Roman" w:cs="Times New Roman"/>
          <w:b/>
          <w:sz w:val="24"/>
          <w:szCs w:val="24"/>
        </w:rPr>
        <w:t>UČENIKA IZ INFORMATIKE (INFOS2023)</w:t>
      </w:r>
    </w:p>
    <w:p w:rsidR="005D4830" w:rsidRPr="005D4830" w:rsidRDefault="005D4830" w:rsidP="005D4830">
      <w:pPr>
        <w:ind w:left="360"/>
        <w:rPr>
          <w:rFonts w:ascii="Times New Roman" w:hAnsi="Times New Roman" w:cs="Times New Roman"/>
          <w:b/>
          <w:sz w:val="24"/>
          <w:szCs w:val="24"/>
        </w:rPr>
      </w:pPr>
    </w:p>
    <w:p w:rsidR="005D4830" w:rsidRPr="005D4830" w:rsidRDefault="005D4830" w:rsidP="005D4830">
      <w:pPr>
        <w:pStyle w:val="ListParagraph"/>
        <w:rPr>
          <w:rFonts w:ascii="Times New Roman" w:hAnsi="Times New Roman" w:cs="Times New Roman"/>
          <w:b/>
          <w:sz w:val="24"/>
          <w:szCs w:val="24"/>
        </w:rPr>
      </w:pPr>
      <w:r w:rsidRPr="005D4830">
        <w:rPr>
          <w:rFonts w:ascii="Times New Roman" w:hAnsi="Times New Roman" w:cs="Times New Roman"/>
          <w:b/>
          <w:sz w:val="24"/>
          <w:szCs w:val="24"/>
        </w:rPr>
        <w:t>REZULTATI OKRUŽNOG TAKMIČENJA INFOS</w:t>
      </w:r>
      <w:r w:rsidR="00ED7984">
        <w:rPr>
          <w:rFonts w:ascii="Times New Roman" w:hAnsi="Times New Roman" w:cs="Times New Roman"/>
          <w:b/>
          <w:sz w:val="24"/>
          <w:szCs w:val="24"/>
        </w:rPr>
        <w:t xml:space="preserve"> </w:t>
      </w:r>
      <w:r w:rsidRPr="005D4830">
        <w:rPr>
          <w:rFonts w:ascii="Times New Roman" w:hAnsi="Times New Roman" w:cs="Times New Roman"/>
          <w:b/>
          <w:sz w:val="24"/>
          <w:szCs w:val="24"/>
        </w:rPr>
        <w:t>2023</w:t>
      </w:r>
    </w:p>
    <w:p w:rsidR="005D4830" w:rsidRPr="005D4830" w:rsidRDefault="005D4830" w:rsidP="005D4830">
      <w:pPr>
        <w:ind w:left="360"/>
        <w:rPr>
          <w:rFonts w:ascii="Times New Roman" w:hAnsi="Times New Roman" w:cs="Times New Roman"/>
          <w:sz w:val="24"/>
          <w:szCs w:val="24"/>
        </w:rPr>
      </w:pPr>
    </w:p>
    <w:tbl>
      <w:tblPr>
        <w:tblStyle w:val="TableGrid"/>
        <w:tblW w:w="0" w:type="auto"/>
        <w:tblLook w:val="04A0"/>
      </w:tblPr>
      <w:tblGrid>
        <w:gridCol w:w="1928"/>
        <w:gridCol w:w="1928"/>
        <w:gridCol w:w="1928"/>
      </w:tblGrid>
      <w:tr w:rsidR="005D4830" w:rsidRPr="005D4830" w:rsidTr="00CE5274">
        <w:trPr>
          <w:trHeight w:val="454"/>
        </w:trPr>
        <w:tc>
          <w:tcPr>
            <w:tcW w:w="1928" w:type="dxa"/>
            <w:vAlign w:val="center"/>
          </w:tcPr>
          <w:p w:rsidR="005D4830" w:rsidRPr="005D4830" w:rsidRDefault="005D4830" w:rsidP="00CE5274">
            <w:pPr>
              <w:jc w:val="center"/>
              <w:rPr>
                <w:rFonts w:ascii="Times New Roman" w:hAnsi="Times New Roman" w:cs="Times New Roman"/>
                <w:b/>
                <w:sz w:val="24"/>
                <w:szCs w:val="24"/>
              </w:rPr>
            </w:pPr>
            <w:r w:rsidRPr="005D4830">
              <w:rPr>
                <w:rFonts w:ascii="Times New Roman" w:hAnsi="Times New Roman" w:cs="Times New Roman"/>
                <w:b/>
                <w:sz w:val="24"/>
                <w:szCs w:val="24"/>
              </w:rPr>
              <w:t>Ime i prezime</w:t>
            </w:r>
          </w:p>
        </w:tc>
        <w:tc>
          <w:tcPr>
            <w:tcW w:w="1928" w:type="dxa"/>
            <w:vAlign w:val="center"/>
          </w:tcPr>
          <w:p w:rsidR="005D4830" w:rsidRPr="005D4830" w:rsidRDefault="005D4830" w:rsidP="00CE5274">
            <w:pPr>
              <w:jc w:val="center"/>
              <w:rPr>
                <w:rFonts w:ascii="Times New Roman" w:hAnsi="Times New Roman" w:cs="Times New Roman"/>
                <w:b/>
                <w:sz w:val="24"/>
                <w:szCs w:val="24"/>
              </w:rPr>
            </w:pPr>
            <w:r w:rsidRPr="005D4830">
              <w:rPr>
                <w:rFonts w:ascii="Times New Roman" w:hAnsi="Times New Roman" w:cs="Times New Roman"/>
                <w:b/>
                <w:sz w:val="24"/>
                <w:szCs w:val="24"/>
              </w:rPr>
              <w:t>Odjeljenje</w:t>
            </w:r>
          </w:p>
        </w:tc>
        <w:tc>
          <w:tcPr>
            <w:tcW w:w="1928" w:type="dxa"/>
            <w:vAlign w:val="center"/>
          </w:tcPr>
          <w:p w:rsidR="005D4830" w:rsidRPr="005D4830" w:rsidRDefault="005D4830" w:rsidP="00CE5274">
            <w:pPr>
              <w:jc w:val="center"/>
              <w:rPr>
                <w:rFonts w:ascii="Times New Roman" w:hAnsi="Times New Roman" w:cs="Times New Roman"/>
                <w:b/>
                <w:sz w:val="24"/>
                <w:szCs w:val="24"/>
              </w:rPr>
            </w:pPr>
            <w:r w:rsidRPr="005D4830">
              <w:rPr>
                <w:rFonts w:ascii="Times New Roman" w:hAnsi="Times New Roman" w:cs="Times New Roman"/>
                <w:b/>
                <w:sz w:val="24"/>
                <w:szCs w:val="24"/>
              </w:rPr>
              <w:t>Osvojenomjesto</w:t>
            </w:r>
          </w:p>
        </w:tc>
      </w:tr>
      <w:tr w:rsidR="005D4830" w:rsidRPr="005D4830" w:rsidTr="00CE5274">
        <w:trPr>
          <w:trHeight w:val="454"/>
        </w:trPr>
        <w:tc>
          <w:tcPr>
            <w:tcW w:w="1928" w:type="dxa"/>
            <w:vAlign w:val="center"/>
          </w:tcPr>
          <w:p w:rsidR="005D4830" w:rsidRPr="005D4830" w:rsidRDefault="005D4830" w:rsidP="00CE5274">
            <w:pPr>
              <w:jc w:val="center"/>
              <w:rPr>
                <w:rFonts w:ascii="Times New Roman" w:hAnsi="Times New Roman" w:cs="Times New Roman"/>
                <w:sz w:val="24"/>
                <w:szCs w:val="24"/>
              </w:rPr>
            </w:pPr>
            <w:r w:rsidRPr="005D4830">
              <w:rPr>
                <w:rFonts w:ascii="Times New Roman" w:hAnsi="Times New Roman" w:cs="Times New Roman"/>
                <w:sz w:val="24"/>
                <w:szCs w:val="24"/>
              </w:rPr>
              <w:t>Andrej Golubović</w:t>
            </w:r>
          </w:p>
        </w:tc>
        <w:tc>
          <w:tcPr>
            <w:tcW w:w="1928" w:type="dxa"/>
            <w:vAlign w:val="center"/>
          </w:tcPr>
          <w:p w:rsidR="005D4830" w:rsidRPr="005D4830" w:rsidRDefault="005D4830" w:rsidP="00CE5274">
            <w:pPr>
              <w:jc w:val="center"/>
              <w:rPr>
                <w:rFonts w:ascii="Times New Roman" w:hAnsi="Times New Roman" w:cs="Times New Roman"/>
                <w:sz w:val="24"/>
                <w:szCs w:val="24"/>
              </w:rPr>
            </w:pPr>
            <w:r w:rsidRPr="005D4830">
              <w:rPr>
                <w:rFonts w:ascii="Times New Roman" w:hAnsi="Times New Roman" w:cs="Times New Roman"/>
                <w:sz w:val="24"/>
                <w:szCs w:val="24"/>
              </w:rPr>
              <w:t>VI-4</w:t>
            </w:r>
          </w:p>
        </w:tc>
        <w:tc>
          <w:tcPr>
            <w:tcW w:w="1928" w:type="dxa"/>
            <w:vAlign w:val="center"/>
          </w:tcPr>
          <w:p w:rsidR="005D4830" w:rsidRPr="005D4830" w:rsidRDefault="005D4830" w:rsidP="00CE5274">
            <w:pPr>
              <w:jc w:val="center"/>
              <w:rPr>
                <w:rFonts w:ascii="Times New Roman" w:hAnsi="Times New Roman" w:cs="Times New Roman"/>
                <w:sz w:val="24"/>
                <w:szCs w:val="24"/>
              </w:rPr>
            </w:pPr>
            <w:r w:rsidRPr="005D4830">
              <w:rPr>
                <w:rFonts w:ascii="Times New Roman" w:hAnsi="Times New Roman" w:cs="Times New Roman"/>
                <w:sz w:val="24"/>
                <w:szCs w:val="24"/>
              </w:rPr>
              <w:t>2</w:t>
            </w:r>
          </w:p>
        </w:tc>
      </w:tr>
      <w:tr w:rsidR="005D4830" w:rsidRPr="005D4830" w:rsidTr="00CE5274">
        <w:trPr>
          <w:trHeight w:val="454"/>
        </w:trPr>
        <w:tc>
          <w:tcPr>
            <w:tcW w:w="1928" w:type="dxa"/>
            <w:vAlign w:val="center"/>
          </w:tcPr>
          <w:p w:rsidR="005D4830" w:rsidRPr="005D4830" w:rsidRDefault="005D4830" w:rsidP="00CE5274">
            <w:pPr>
              <w:jc w:val="center"/>
              <w:rPr>
                <w:rFonts w:ascii="Times New Roman" w:hAnsi="Times New Roman" w:cs="Times New Roman"/>
                <w:sz w:val="24"/>
                <w:szCs w:val="24"/>
              </w:rPr>
            </w:pPr>
            <w:r w:rsidRPr="005D4830">
              <w:rPr>
                <w:rFonts w:ascii="Times New Roman" w:hAnsi="Times New Roman" w:cs="Times New Roman"/>
                <w:sz w:val="24"/>
                <w:szCs w:val="24"/>
              </w:rPr>
              <w:t>Novo Vasović</w:t>
            </w:r>
          </w:p>
        </w:tc>
        <w:tc>
          <w:tcPr>
            <w:tcW w:w="1928" w:type="dxa"/>
            <w:vAlign w:val="center"/>
          </w:tcPr>
          <w:p w:rsidR="005D4830" w:rsidRPr="005D4830" w:rsidRDefault="005D4830" w:rsidP="00CE5274">
            <w:pPr>
              <w:jc w:val="center"/>
              <w:rPr>
                <w:rFonts w:ascii="Times New Roman" w:hAnsi="Times New Roman" w:cs="Times New Roman"/>
                <w:sz w:val="24"/>
                <w:szCs w:val="24"/>
              </w:rPr>
            </w:pPr>
            <w:r w:rsidRPr="005D4830">
              <w:rPr>
                <w:rFonts w:ascii="Times New Roman" w:hAnsi="Times New Roman" w:cs="Times New Roman"/>
                <w:sz w:val="24"/>
                <w:szCs w:val="24"/>
              </w:rPr>
              <w:t>VI-2</w:t>
            </w:r>
          </w:p>
        </w:tc>
        <w:tc>
          <w:tcPr>
            <w:tcW w:w="1928" w:type="dxa"/>
            <w:vAlign w:val="center"/>
          </w:tcPr>
          <w:p w:rsidR="005D4830" w:rsidRPr="005D4830" w:rsidRDefault="005D4830" w:rsidP="00CE5274">
            <w:pPr>
              <w:jc w:val="center"/>
              <w:rPr>
                <w:rFonts w:ascii="Times New Roman" w:hAnsi="Times New Roman" w:cs="Times New Roman"/>
                <w:sz w:val="24"/>
                <w:szCs w:val="24"/>
              </w:rPr>
            </w:pPr>
            <w:r w:rsidRPr="005D4830">
              <w:rPr>
                <w:rFonts w:ascii="Times New Roman" w:hAnsi="Times New Roman" w:cs="Times New Roman"/>
                <w:sz w:val="24"/>
                <w:szCs w:val="24"/>
              </w:rPr>
              <w:t>2</w:t>
            </w:r>
          </w:p>
        </w:tc>
      </w:tr>
      <w:tr w:rsidR="005D4830" w:rsidRPr="005D4830" w:rsidTr="00CE5274">
        <w:trPr>
          <w:trHeight w:val="454"/>
        </w:trPr>
        <w:tc>
          <w:tcPr>
            <w:tcW w:w="1928" w:type="dxa"/>
            <w:vAlign w:val="center"/>
          </w:tcPr>
          <w:p w:rsidR="005D4830" w:rsidRPr="005D4830" w:rsidRDefault="005D4830" w:rsidP="00CE5274">
            <w:pPr>
              <w:jc w:val="center"/>
              <w:rPr>
                <w:rFonts w:ascii="Times New Roman" w:hAnsi="Times New Roman" w:cs="Times New Roman"/>
                <w:sz w:val="24"/>
                <w:szCs w:val="24"/>
              </w:rPr>
            </w:pPr>
            <w:r w:rsidRPr="005D4830">
              <w:rPr>
                <w:rFonts w:ascii="Times New Roman" w:hAnsi="Times New Roman" w:cs="Times New Roman"/>
                <w:sz w:val="24"/>
                <w:szCs w:val="24"/>
              </w:rPr>
              <w:t>Milka</w:t>
            </w:r>
            <w:r w:rsidR="00ED7984">
              <w:rPr>
                <w:rFonts w:ascii="Times New Roman" w:hAnsi="Times New Roman" w:cs="Times New Roman"/>
                <w:sz w:val="24"/>
                <w:szCs w:val="24"/>
              </w:rPr>
              <w:t xml:space="preserve"> </w:t>
            </w:r>
            <w:r w:rsidRPr="005D4830">
              <w:rPr>
                <w:rFonts w:ascii="Times New Roman" w:hAnsi="Times New Roman" w:cs="Times New Roman"/>
                <w:sz w:val="24"/>
                <w:szCs w:val="24"/>
              </w:rPr>
              <w:t>Lutovac</w:t>
            </w:r>
          </w:p>
        </w:tc>
        <w:tc>
          <w:tcPr>
            <w:tcW w:w="1928" w:type="dxa"/>
            <w:vAlign w:val="center"/>
          </w:tcPr>
          <w:p w:rsidR="005D4830" w:rsidRPr="005D4830" w:rsidRDefault="005D4830" w:rsidP="00CE5274">
            <w:pPr>
              <w:jc w:val="center"/>
              <w:rPr>
                <w:rFonts w:ascii="Times New Roman" w:hAnsi="Times New Roman" w:cs="Times New Roman"/>
                <w:sz w:val="24"/>
                <w:szCs w:val="24"/>
              </w:rPr>
            </w:pPr>
            <w:r w:rsidRPr="005D4830">
              <w:rPr>
                <w:rFonts w:ascii="Times New Roman" w:hAnsi="Times New Roman" w:cs="Times New Roman"/>
                <w:sz w:val="24"/>
                <w:szCs w:val="24"/>
              </w:rPr>
              <w:t>VII-2</w:t>
            </w:r>
          </w:p>
        </w:tc>
        <w:tc>
          <w:tcPr>
            <w:tcW w:w="1928" w:type="dxa"/>
            <w:vAlign w:val="center"/>
          </w:tcPr>
          <w:p w:rsidR="005D4830" w:rsidRPr="005D4830" w:rsidRDefault="005D4830" w:rsidP="00CE5274">
            <w:pPr>
              <w:jc w:val="center"/>
              <w:rPr>
                <w:rFonts w:ascii="Times New Roman" w:hAnsi="Times New Roman" w:cs="Times New Roman"/>
                <w:sz w:val="24"/>
                <w:szCs w:val="24"/>
              </w:rPr>
            </w:pPr>
            <w:r w:rsidRPr="005D4830">
              <w:rPr>
                <w:rFonts w:ascii="Times New Roman" w:hAnsi="Times New Roman" w:cs="Times New Roman"/>
                <w:sz w:val="24"/>
                <w:szCs w:val="24"/>
              </w:rPr>
              <w:t>2</w:t>
            </w:r>
          </w:p>
        </w:tc>
      </w:tr>
      <w:tr w:rsidR="005D4830" w:rsidRPr="005D4830" w:rsidTr="00CE5274">
        <w:trPr>
          <w:trHeight w:val="454"/>
        </w:trPr>
        <w:tc>
          <w:tcPr>
            <w:tcW w:w="1928" w:type="dxa"/>
            <w:vAlign w:val="center"/>
          </w:tcPr>
          <w:p w:rsidR="005D4830" w:rsidRPr="005D4830" w:rsidRDefault="005D4830" w:rsidP="00CE5274">
            <w:pPr>
              <w:jc w:val="center"/>
              <w:rPr>
                <w:rFonts w:ascii="Times New Roman" w:hAnsi="Times New Roman" w:cs="Times New Roman"/>
                <w:sz w:val="24"/>
                <w:szCs w:val="24"/>
              </w:rPr>
            </w:pPr>
            <w:r w:rsidRPr="005D4830">
              <w:rPr>
                <w:rFonts w:ascii="Times New Roman" w:hAnsi="Times New Roman" w:cs="Times New Roman"/>
                <w:sz w:val="24"/>
                <w:szCs w:val="24"/>
              </w:rPr>
              <w:t>MENTOR:</w:t>
            </w:r>
          </w:p>
        </w:tc>
        <w:tc>
          <w:tcPr>
            <w:tcW w:w="3856" w:type="dxa"/>
            <w:gridSpan w:val="2"/>
            <w:vAlign w:val="center"/>
          </w:tcPr>
          <w:p w:rsidR="005D4830" w:rsidRPr="005D4830" w:rsidRDefault="005D4830" w:rsidP="00CE5274">
            <w:pPr>
              <w:jc w:val="center"/>
              <w:rPr>
                <w:rFonts w:ascii="Times New Roman" w:hAnsi="Times New Roman" w:cs="Times New Roman"/>
                <w:sz w:val="24"/>
                <w:szCs w:val="24"/>
              </w:rPr>
            </w:pPr>
            <w:r w:rsidRPr="005D4830">
              <w:rPr>
                <w:rFonts w:ascii="Times New Roman" w:hAnsi="Times New Roman" w:cs="Times New Roman"/>
                <w:sz w:val="24"/>
                <w:szCs w:val="24"/>
              </w:rPr>
              <w:t>MirjanaDobrašinović</w:t>
            </w:r>
          </w:p>
          <w:p w:rsidR="005D4830" w:rsidRPr="005D4830" w:rsidRDefault="005D4830" w:rsidP="00CE5274">
            <w:pPr>
              <w:jc w:val="center"/>
              <w:rPr>
                <w:rFonts w:ascii="Times New Roman" w:hAnsi="Times New Roman" w:cs="Times New Roman"/>
                <w:sz w:val="24"/>
                <w:szCs w:val="24"/>
              </w:rPr>
            </w:pPr>
          </w:p>
        </w:tc>
      </w:tr>
    </w:tbl>
    <w:p w:rsidR="005D4830" w:rsidRPr="005D4830" w:rsidRDefault="005D4830" w:rsidP="005D4830">
      <w:pPr>
        <w:rPr>
          <w:rFonts w:ascii="Times New Roman" w:hAnsi="Times New Roman" w:cs="Times New Roman"/>
          <w:sz w:val="24"/>
          <w:szCs w:val="24"/>
        </w:rPr>
      </w:pPr>
    </w:p>
    <w:p w:rsidR="005D4830" w:rsidRPr="005D4830" w:rsidRDefault="005D4830" w:rsidP="005D4830">
      <w:pPr>
        <w:rPr>
          <w:rFonts w:ascii="Times New Roman" w:hAnsi="Times New Roman" w:cs="Times New Roman"/>
          <w:sz w:val="24"/>
          <w:szCs w:val="24"/>
        </w:rPr>
      </w:pPr>
    </w:p>
    <w:p w:rsidR="005D4830" w:rsidRPr="005D4830" w:rsidRDefault="005D4830" w:rsidP="005D4830">
      <w:pPr>
        <w:rPr>
          <w:rFonts w:ascii="Times New Roman" w:hAnsi="Times New Roman" w:cs="Times New Roman"/>
          <w:sz w:val="24"/>
          <w:szCs w:val="24"/>
        </w:rPr>
      </w:pPr>
    </w:p>
    <w:tbl>
      <w:tblPr>
        <w:tblStyle w:val="TableGrid"/>
        <w:tblW w:w="0" w:type="auto"/>
        <w:tblLook w:val="04A0"/>
      </w:tblPr>
      <w:tblGrid>
        <w:gridCol w:w="1928"/>
        <w:gridCol w:w="1928"/>
        <w:gridCol w:w="1928"/>
      </w:tblGrid>
      <w:tr w:rsidR="005D4830" w:rsidRPr="005D4830" w:rsidTr="00CE5274">
        <w:trPr>
          <w:trHeight w:val="454"/>
        </w:trPr>
        <w:tc>
          <w:tcPr>
            <w:tcW w:w="1928" w:type="dxa"/>
            <w:vAlign w:val="center"/>
          </w:tcPr>
          <w:p w:rsidR="005D4830" w:rsidRPr="005D4830" w:rsidRDefault="005D4830" w:rsidP="00CE5274">
            <w:pPr>
              <w:jc w:val="center"/>
              <w:rPr>
                <w:rFonts w:ascii="Times New Roman" w:hAnsi="Times New Roman" w:cs="Times New Roman"/>
                <w:b/>
                <w:sz w:val="24"/>
                <w:szCs w:val="24"/>
              </w:rPr>
            </w:pPr>
            <w:r w:rsidRPr="005D4830">
              <w:rPr>
                <w:rFonts w:ascii="Times New Roman" w:hAnsi="Times New Roman" w:cs="Times New Roman"/>
                <w:b/>
                <w:sz w:val="24"/>
                <w:szCs w:val="24"/>
              </w:rPr>
              <w:t>Ime i prezime</w:t>
            </w:r>
          </w:p>
        </w:tc>
        <w:tc>
          <w:tcPr>
            <w:tcW w:w="1928" w:type="dxa"/>
            <w:vAlign w:val="center"/>
          </w:tcPr>
          <w:p w:rsidR="005D4830" w:rsidRPr="005D4830" w:rsidRDefault="005D4830" w:rsidP="00CE5274">
            <w:pPr>
              <w:jc w:val="center"/>
              <w:rPr>
                <w:rFonts w:ascii="Times New Roman" w:hAnsi="Times New Roman" w:cs="Times New Roman"/>
                <w:b/>
                <w:sz w:val="24"/>
                <w:szCs w:val="24"/>
              </w:rPr>
            </w:pPr>
            <w:r w:rsidRPr="005D4830">
              <w:rPr>
                <w:rFonts w:ascii="Times New Roman" w:hAnsi="Times New Roman" w:cs="Times New Roman"/>
                <w:b/>
                <w:sz w:val="24"/>
                <w:szCs w:val="24"/>
              </w:rPr>
              <w:t>Odjeljenje</w:t>
            </w:r>
          </w:p>
        </w:tc>
        <w:tc>
          <w:tcPr>
            <w:tcW w:w="1928" w:type="dxa"/>
            <w:vAlign w:val="center"/>
          </w:tcPr>
          <w:p w:rsidR="005D4830" w:rsidRPr="005D4830" w:rsidRDefault="005D4830" w:rsidP="00CE5274">
            <w:pPr>
              <w:jc w:val="center"/>
              <w:rPr>
                <w:rFonts w:ascii="Times New Roman" w:hAnsi="Times New Roman" w:cs="Times New Roman"/>
                <w:b/>
                <w:sz w:val="24"/>
                <w:szCs w:val="24"/>
              </w:rPr>
            </w:pPr>
            <w:r w:rsidRPr="005D4830">
              <w:rPr>
                <w:rFonts w:ascii="Times New Roman" w:hAnsi="Times New Roman" w:cs="Times New Roman"/>
                <w:b/>
                <w:sz w:val="24"/>
                <w:szCs w:val="24"/>
              </w:rPr>
              <w:t>Osvojenomjesto</w:t>
            </w:r>
          </w:p>
        </w:tc>
      </w:tr>
      <w:tr w:rsidR="005D4830" w:rsidRPr="005D4830" w:rsidTr="00CE5274">
        <w:trPr>
          <w:trHeight w:val="454"/>
        </w:trPr>
        <w:tc>
          <w:tcPr>
            <w:tcW w:w="1928" w:type="dxa"/>
            <w:vAlign w:val="center"/>
          </w:tcPr>
          <w:p w:rsidR="005D4830" w:rsidRPr="005D4830" w:rsidRDefault="005D4830" w:rsidP="00CE5274">
            <w:pPr>
              <w:jc w:val="center"/>
              <w:rPr>
                <w:rFonts w:ascii="Times New Roman" w:hAnsi="Times New Roman" w:cs="Times New Roman"/>
                <w:sz w:val="24"/>
                <w:szCs w:val="24"/>
              </w:rPr>
            </w:pPr>
            <w:r w:rsidRPr="005D4830">
              <w:rPr>
                <w:rFonts w:ascii="Times New Roman" w:hAnsi="Times New Roman" w:cs="Times New Roman"/>
                <w:sz w:val="24"/>
                <w:szCs w:val="24"/>
              </w:rPr>
              <w:t>Stefana</w:t>
            </w:r>
            <w:r w:rsidR="00ED7984">
              <w:rPr>
                <w:rFonts w:ascii="Times New Roman" w:hAnsi="Times New Roman" w:cs="Times New Roman"/>
                <w:sz w:val="24"/>
                <w:szCs w:val="24"/>
              </w:rPr>
              <w:t xml:space="preserve"> </w:t>
            </w:r>
            <w:r w:rsidRPr="005D4830">
              <w:rPr>
                <w:rFonts w:ascii="Times New Roman" w:hAnsi="Times New Roman" w:cs="Times New Roman"/>
                <w:sz w:val="24"/>
                <w:szCs w:val="24"/>
              </w:rPr>
              <w:t>Labović</w:t>
            </w:r>
          </w:p>
        </w:tc>
        <w:tc>
          <w:tcPr>
            <w:tcW w:w="1928" w:type="dxa"/>
            <w:vAlign w:val="center"/>
          </w:tcPr>
          <w:p w:rsidR="005D4830" w:rsidRPr="005D4830" w:rsidRDefault="005D4830" w:rsidP="00CE5274">
            <w:pPr>
              <w:jc w:val="center"/>
              <w:rPr>
                <w:rFonts w:ascii="Times New Roman" w:hAnsi="Times New Roman" w:cs="Times New Roman"/>
                <w:sz w:val="24"/>
                <w:szCs w:val="24"/>
              </w:rPr>
            </w:pPr>
            <w:r w:rsidRPr="005D4830">
              <w:rPr>
                <w:rFonts w:ascii="Times New Roman" w:hAnsi="Times New Roman" w:cs="Times New Roman"/>
                <w:sz w:val="24"/>
                <w:szCs w:val="24"/>
              </w:rPr>
              <w:t>VII-2</w:t>
            </w:r>
          </w:p>
        </w:tc>
        <w:tc>
          <w:tcPr>
            <w:tcW w:w="1928" w:type="dxa"/>
            <w:vAlign w:val="center"/>
          </w:tcPr>
          <w:p w:rsidR="005D4830" w:rsidRPr="005D4830" w:rsidRDefault="005D4830" w:rsidP="00CE5274">
            <w:pPr>
              <w:jc w:val="center"/>
              <w:rPr>
                <w:rFonts w:ascii="Times New Roman" w:hAnsi="Times New Roman" w:cs="Times New Roman"/>
                <w:sz w:val="24"/>
                <w:szCs w:val="24"/>
              </w:rPr>
            </w:pPr>
            <w:r w:rsidRPr="005D4830">
              <w:rPr>
                <w:rFonts w:ascii="Times New Roman" w:hAnsi="Times New Roman" w:cs="Times New Roman"/>
                <w:sz w:val="24"/>
                <w:szCs w:val="24"/>
              </w:rPr>
              <w:t>2</w:t>
            </w:r>
          </w:p>
        </w:tc>
      </w:tr>
      <w:tr w:rsidR="005D4830" w:rsidRPr="005D4830" w:rsidTr="00CE5274">
        <w:trPr>
          <w:trHeight w:val="454"/>
        </w:trPr>
        <w:tc>
          <w:tcPr>
            <w:tcW w:w="1928" w:type="dxa"/>
            <w:vAlign w:val="center"/>
          </w:tcPr>
          <w:p w:rsidR="005D4830" w:rsidRPr="005D4830" w:rsidRDefault="005D4830" w:rsidP="00CE5274">
            <w:pPr>
              <w:jc w:val="center"/>
              <w:rPr>
                <w:rFonts w:ascii="Times New Roman" w:hAnsi="Times New Roman" w:cs="Times New Roman"/>
                <w:sz w:val="24"/>
                <w:szCs w:val="24"/>
              </w:rPr>
            </w:pPr>
            <w:r w:rsidRPr="005D4830">
              <w:rPr>
                <w:rFonts w:ascii="Times New Roman" w:hAnsi="Times New Roman" w:cs="Times New Roman"/>
                <w:sz w:val="24"/>
                <w:szCs w:val="24"/>
              </w:rPr>
              <w:t>Dragić</w:t>
            </w:r>
            <w:r w:rsidR="00ED7984">
              <w:rPr>
                <w:rFonts w:ascii="Times New Roman" w:hAnsi="Times New Roman" w:cs="Times New Roman"/>
                <w:sz w:val="24"/>
                <w:szCs w:val="24"/>
              </w:rPr>
              <w:t xml:space="preserve"> </w:t>
            </w:r>
            <w:r w:rsidRPr="005D4830">
              <w:rPr>
                <w:rFonts w:ascii="Times New Roman" w:hAnsi="Times New Roman" w:cs="Times New Roman"/>
                <w:sz w:val="24"/>
                <w:szCs w:val="24"/>
              </w:rPr>
              <w:t>Radović</w:t>
            </w:r>
          </w:p>
        </w:tc>
        <w:tc>
          <w:tcPr>
            <w:tcW w:w="1928" w:type="dxa"/>
            <w:vAlign w:val="center"/>
          </w:tcPr>
          <w:p w:rsidR="005D4830" w:rsidRPr="005D4830" w:rsidRDefault="005D4830" w:rsidP="00CE5274">
            <w:pPr>
              <w:jc w:val="center"/>
              <w:rPr>
                <w:rFonts w:ascii="Times New Roman" w:hAnsi="Times New Roman" w:cs="Times New Roman"/>
                <w:sz w:val="24"/>
                <w:szCs w:val="24"/>
              </w:rPr>
            </w:pPr>
            <w:r w:rsidRPr="005D4830">
              <w:rPr>
                <w:rFonts w:ascii="Times New Roman" w:hAnsi="Times New Roman" w:cs="Times New Roman"/>
                <w:sz w:val="24"/>
                <w:szCs w:val="24"/>
              </w:rPr>
              <w:t>VIII-4</w:t>
            </w:r>
          </w:p>
        </w:tc>
        <w:tc>
          <w:tcPr>
            <w:tcW w:w="1928" w:type="dxa"/>
            <w:vAlign w:val="center"/>
          </w:tcPr>
          <w:p w:rsidR="005D4830" w:rsidRPr="005D4830" w:rsidRDefault="005D4830" w:rsidP="00CE5274">
            <w:pPr>
              <w:jc w:val="center"/>
              <w:rPr>
                <w:rFonts w:ascii="Times New Roman" w:hAnsi="Times New Roman" w:cs="Times New Roman"/>
                <w:sz w:val="24"/>
                <w:szCs w:val="24"/>
              </w:rPr>
            </w:pPr>
            <w:r w:rsidRPr="005D4830">
              <w:rPr>
                <w:rFonts w:ascii="Times New Roman" w:hAnsi="Times New Roman" w:cs="Times New Roman"/>
                <w:sz w:val="24"/>
                <w:szCs w:val="24"/>
              </w:rPr>
              <w:t>3</w:t>
            </w:r>
          </w:p>
        </w:tc>
      </w:tr>
      <w:tr w:rsidR="005D4830" w:rsidRPr="005D4830" w:rsidTr="00CE5274">
        <w:trPr>
          <w:trHeight w:val="454"/>
        </w:trPr>
        <w:tc>
          <w:tcPr>
            <w:tcW w:w="1928" w:type="dxa"/>
            <w:vAlign w:val="center"/>
          </w:tcPr>
          <w:p w:rsidR="005D4830" w:rsidRPr="005D4830" w:rsidRDefault="005D4830" w:rsidP="00CE5274">
            <w:pPr>
              <w:jc w:val="center"/>
              <w:rPr>
                <w:rFonts w:ascii="Times New Roman" w:hAnsi="Times New Roman" w:cs="Times New Roman"/>
                <w:sz w:val="24"/>
                <w:szCs w:val="24"/>
              </w:rPr>
            </w:pPr>
            <w:r w:rsidRPr="005D4830">
              <w:rPr>
                <w:rFonts w:ascii="Times New Roman" w:hAnsi="Times New Roman" w:cs="Times New Roman"/>
                <w:sz w:val="24"/>
                <w:szCs w:val="24"/>
              </w:rPr>
              <w:t>Anđela</w:t>
            </w:r>
            <w:r w:rsidR="00ED7984">
              <w:rPr>
                <w:rFonts w:ascii="Times New Roman" w:hAnsi="Times New Roman" w:cs="Times New Roman"/>
                <w:sz w:val="24"/>
                <w:szCs w:val="24"/>
              </w:rPr>
              <w:t xml:space="preserve"> </w:t>
            </w:r>
            <w:r w:rsidRPr="005D4830">
              <w:rPr>
                <w:rFonts w:ascii="Times New Roman" w:hAnsi="Times New Roman" w:cs="Times New Roman"/>
                <w:sz w:val="24"/>
                <w:szCs w:val="24"/>
              </w:rPr>
              <w:t>Živković</w:t>
            </w:r>
          </w:p>
        </w:tc>
        <w:tc>
          <w:tcPr>
            <w:tcW w:w="1928" w:type="dxa"/>
            <w:vAlign w:val="center"/>
          </w:tcPr>
          <w:p w:rsidR="005D4830" w:rsidRPr="005D4830" w:rsidRDefault="005D4830" w:rsidP="00CE5274">
            <w:pPr>
              <w:jc w:val="center"/>
              <w:rPr>
                <w:rFonts w:ascii="Times New Roman" w:hAnsi="Times New Roman" w:cs="Times New Roman"/>
                <w:sz w:val="24"/>
                <w:szCs w:val="24"/>
              </w:rPr>
            </w:pPr>
            <w:r w:rsidRPr="005D4830">
              <w:rPr>
                <w:rFonts w:ascii="Times New Roman" w:hAnsi="Times New Roman" w:cs="Times New Roman"/>
                <w:sz w:val="24"/>
                <w:szCs w:val="24"/>
              </w:rPr>
              <w:t>VIII-5</w:t>
            </w:r>
          </w:p>
        </w:tc>
        <w:tc>
          <w:tcPr>
            <w:tcW w:w="1928" w:type="dxa"/>
            <w:vAlign w:val="center"/>
          </w:tcPr>
          <w:p w:rsidR="005D4830" w:rsidRPr="005D4830" w:rsidRDefault="005D4830" w:rsidP="00CE5274">
            <w:pPr>
              <w:jc w:val="center"/>
              <w:rPr>
                <w:rFonts w:ascii="Times New Roman" w:hAnsi="Times New Roman" w:cs="Times New Roman"/>
                <w:sz w:val="24"/>
                <w:szCs w:val="24"/>
              </w:rPr>
            </w:pPr>
            <w:r w:rsidRPr="005D4830">
              <w:rPr>
                <w:rFonts w:ascii="Times New Roman" w:hAnsi="Times New Roman" w:cs="Times New Roman"/>
                <w:sz w:val="24"/>
                <w:szCs w:val="24"/>
              </w:rPr>
              <w:t>3</w:t>
            </w:r>
          </w:p>
        </w:tc>
      </w:tr>
      <w:tr w:rsidR="005D4830" w:rsidRPr="005D4830" w:rsidTr="00CE5274">
        <w:trPr>
          <w:trHeight w:val="454"/>
        </w:trPr>
        <w:tc>
          <w:tcPr>
            <w:tcW w:w="1928" w:type="dxa"/>
            <w:vAlign w:val="center"/>
          </w:tcPr>
          <w:p w:rsidR="005D4830" w:rsidRPr="005D4830" w:rsidRDefault="005D4830" w:rsidP="00CE5274">
            <w:pPr>
              <w:jc w:val="center"/>
              <w:rPr>
                <w:rFonts w:ascii="Times New Roman" w:hAnsi="Times New Roman" w:cs="Times New Roman"/>
                <w:sz w:val="24"/>
                <w:szCs w:val="24"/>
              </w:rPr>
            </w:pPr>
            <w:r w:rsidRPr="005D4830">
              <w:rPr>
                <w:rFonts w:ascii="Times New Roman" w:hAnsi="Times New Roman" w:cs="Times New Roman"/>
                <w:sz w:val="24"/>
                <w:szCs w:val="24"/>
              </w:rPr>
              <w:t>MENTOR:</w:t>
            </w:r>
          </w:p>
        </w:tc>
        <w:tc>
          <w:tcPr>
            <w:tcW w:w="3856" w:type="dxa"/>
            <w:gridSpan w:val="2"/>
            <w:vAlign w:val="center"/>
          </w:tcPr>
          <w:p w:rsidR="005D4830" w:rsidRPr="005D4830" w:rsidRDefault="005D4830" w:rsidP="00CE5274">
            <w:pPr>
              <w:jc w:val="center"/>
              <w:rPr>
                <w:rFonts w:ascii="Times New Roman" w:hAnsi="Times New Roman" w:cs="Times New Roman"/>
                <w:sz w:val="24"/>
                <w:szCs w:val="24"/>
              </w:rPr>
            </w:pPr>
            <w:r w:rsidRPr="005D4830">
              <w:rPr>
                <w:rFonts w:ascii="Times New Roman" w:hAnsi="Times New Roman" w:cs="Times New Roman"/>
                <w:sz w:val="24"/>
                <w:szCs w:val="24"/>
              </w:rPr>
              <w:t>LjubišaDobrašinović</w:t>
            </w:r>
          </w:p>
        </w:tc>
      </w:tr>
    </w:tbl>
    <w:p w:rsidR="005D4830" w:rsidRPr="005D4830" w:rsidRDefault="005D4830" w:rsidP="005D4830">
      <w:pPr>
        <w:pStyle w:val="ListParagraph"/>
        <w:rPr>
          <w:rFonts w:ascii="Times New Roman" w:hAnsi="Times New Roman" w:cs="Times New Roman"/>
          <w:sz w:val="24"/>
          <w:szCs w:val="24"/>
        </w:rPr>
      </w:pPr>
    </w:p>
    <w:tbl>
      <w:tblPr>
        <w:tblStyle w:val="TableGrid"/>
        <w:tblW w:w="0" w:type="auto"/>
        <w:tblLook w:val="04A0"/>
      </w:tblPr>
      <w:tblGrid>
        <w:gridCol w:w="1928"/>
        <w:gridCol w:w="1928"/>
        <w:gridCol w:w="1928"/>
      </w:tblGrid>
      <w:tr w:rsidR="005D4830" w:rsidRPr="005D4830" w:rsidTr="00CE5274">
        <w:trPr>
          <w:trHeight w:val="454"/>
        </w:trPr>
        <w:tc>
          <w:tcPr>
            <w:tcW w:w="1928" w:type="dxa"/>
            <w:vAlign w:val="center"/>
          </w:tcPr>
          <w:p w:rsidR="005D4830" w:rsidRPr="005D4830" w:rsidRDefault="005D4830" w:rsidP="00CE5274">
            <w:pPr>
              <w:jc w:val="center"/>
              <w:rPr>
                <w:rFonts w:ascii="Times New Roman" w:hAnsi="Times New Roman" w:cs="Times New Roman"/>
                <w:b/>
                <w:sz w:val="24"/>
                <w:szCs w:val="24"/>
              </w:rPr>
            </w:pPr>
            <w:r w:rsidRPr="005D4830">
              <w:rPr>
                <w:rFonts w:ascii="Times New Roman" w:hAnsi="Times New Roman" w:cs="Times New Roman"/>
                <w:b/>
                <w:sz w:val="24"/>
                <w:szCs w:val="24"/>
              </w:rPr>
              <w:t>Ime i prezime</w:t>
            </w:r>
          </w:p>
        </w:tc>
        <w:tc>
          <w:tcPr>
            <w:tcW w:w="1928" w:type="dxa"/>
            <w:vAlign w:val="center"/>
          </w:tcPr>
          <w:p w:rsidR="005D4830" w:rsidRPr="005D4830" w:rsidRDefault="005D4830" w:rsidP="00CE5274">
            <w:pPr>
              <w:jc w:val="center"/>
              <w:rPr>
                <w:rFonts w:ascii="Times New Roman" w:hAnsi="Times New Roman" w:cs="Times New Roman"/>
                <w:b/>
                <w:sz w:val="24"/>
                <w:szCs w:val="24"/>
              </w:rPr>
            </w:pPr>
            <w:r w:rsidRPr="005D4830">
              <w:rPr>
                <w:rFonts w:ascii="Times New Roman" w:hAnsi="Times New Roman" w:cs="Times New Roman"/>
                <w:b/>
                <w:sz w:val="24"/>
                <w:szCs w:val="24"/>
              </w:rPr>
              <w:t>Odjeljenje</w:t>
            </w:r>
          </w:p>
        </w:tc>
        <w:tc>
          <w:tcPr>
            <w:tcW w:w="1928" w:type="dxa"/>
            <w:vAlign w:val="center"/>
          </w:tcPr>
          <w:p w:rsidR="005D4830" w:rsidRPr="005D4830" w:rsidRDefault="005D4830" w:rsidP="00CE5274">
            <w:pPr>
              <w:jc w:val="center"/>
              <w:rPr>
                <w:rFonts w:ascii="Times New Roman" w:hAnsi="Times New Roman" w:cs="Times New Roman"/>
                <w:b/>
                <w:sz w:val="24"/>
                <w:szCs w:val="24"/>
              </w:rPr>
            </w:pPr>
            <w:r w:rsidRPr="005D4830">
              <w:rPr>
                <w:rFonts w:ascii="Times New Roman" w:hAnsi="Times New Roman" w:cs="Times New Roman"/>
                <w:b/>
                <w:sz w:val="24"/>
                <w:szCs w:val="24"/>
              </w:rPr>
              <w:t>Osvojenomjesto</w:t>
            </w:r>
          </w:p>
        </w:tc>
      </w:tr>
      <w:tr w:rsidR="005D4830" w:rsidRPr="005D4830" w:rsidTr="00CE5274">
        <w:trPr>
          <w:trHeight w:val="454"/>
        </w:trPr>
        <w:tc>
          <w:tcPr>
            <w:tcW w:w="1928" w:type="dxa"/>
            <w:vAlign w:val="center"/>
          </w:tcPr>
          <w:p w:rsidR="005D4830" w:rsidRPr="005D4830" w:rsidRDefault="005D4830" w:rsidP="00CE5274">
            <w:pPr>
              <w:rPr>
                <w:rFonts w:ascii="Times New Roman" w:hAnsi="Times New Roman" w:cs="Times New Roman"/>
                <w:sz w:val="24"/>
                <w:szCs w:val="24"/>
              </w:rPr>
            </w:pPr>
            <w:r w:rsidRPr="005D4830">
              <w:rPr>
                <w:rFonts w:ascii="Times New Roman" w:hAnsi="Times New Roman" w:cs="Times New Roman"/>
                <w:sz w:val="24"/>
                <w:szCs w:val="24"/>
              </w:rPr>
              <w:t>Nikola Milićević</w:t>
            </w:r>
          </w:p>
        </w:tc>
        <w:tc>
          <w:tcPr>
            <w:tcW w:w="1928" w:type="dxa"/>
            <w:vAlign w:val="center"/>
          </w:tcPr>
          <w:p w:rsidR="005D4830" w:rsidRPr="005D4830" w:rsidRDefault="005D4830" w:rsidP="00CE5274">
            <w:pPr>
              <w:jc w:val="center"/>
              <w:rPr>
                <w:rFonts w:ascii="Times New Roman" w:hAnsi="Times New Roman" w:cs="Times New Roman"/>
                <w:sz w:val="24"/>
                <w:szCs w:val="24"/>
              </w:rPr>
            </w:pPr>
            <w:r w:rsidRPr="005D4830">
              <w:rPr>
                <w:rFonts w:ascii="Times New Roman" w:hAnsi="Times New Roman" w:cs="Times New Roman"/>
                <w:sz w:val="24"/>
                <w:szCs w:val="24"/>
              </w:rPr>
              <w:t>IX-5</w:t>
            </w:r>
          </w:p>
        </w:tc>
        <w:tc>
          <w:tcPr>
            <w:tcW w:w="1928" w:type="dxa"/>
            <w:vAlign w:val="center"/>
          </w:tcPr>
          <w:p w:rsidR="005D4830" w:rsidRPr="005D4830" w:rsidRDefault="005D4830" w:rsidP="00CE5274">
            <w:pPr>
              <w:jc w:val="center"/>
              <w:rPr>
                <w:rFonts w:ascii="Times New Roman" w:hAnsi="Times New Roman" w:cs="Times New Roman"/>
                <w:sz w:val="24"/>
                <w:szCs w:val="24"/>
              </w:rPr>
            </w:pPr>
            <w:r w:rsidRPr="005D4830">
              <w:rPr>
                <w:rFonts w:ascii="Times New Roman" w:hAnsi="Times New Roman" w:cs="Times New Roman"/>
                <w:sz w:val="24"/>
                <w:szCs w:val="24"/>
              </w:rPr>
              <w:t>1</w:t>
            </w:r>
          </w:p>
        </w:tc>
      </w:tr>
      <w:tr w:rsidR="005D4830" w:rsidRPr="005D4830" w:rsidTr="00CE5274">
        <w:trPr>
          <w:trHeight w:val="454"/>
        </w:trPr>
        <w:tc>
          <w:tcPr>
            <w:tcW w:w="1928" w:type="dxa"/>
            <w:vAlign w:val="center"/>
          </w:tcPr>
          <w:p w:rsidR="005D4830" w:rsidRPr="005D4830" w:rsidRDefault="005D4830" w:rsidP="00CE5274">
            <w:pPr>
              <w:jc w:val="center"/>
              <w:rPr>
                <w:rFonts w:ascii="Times New Roman" w:hAnsi="Times New Roman" w:cs="Times New Roman"/>
                <w:sz w:val="24"/>
                <w:szCs w:val="24"/>
              </w:rPr>
            </w:pPr>
            <w:r w:rsidRPr="005D4830">
              <w:rPr>
                <w:rFonts w:ascii="Times New Roman" w:hAnsi="Times New Roman" w:cs="Times New Roman"/>
                <w:sz w:val="24"/>
                <w:szCs w:val="24"/>
              </w:rPr>
              <w:t>Marko Šoškić</w:t>
            </w:r>
          </w:p>
        </w:tc>
        <w:tc>
          <w:tcPr>
            <w:tcW w:w="1928" w:type="dxa"/>
            <w:vAlign w:val="center"/>
          </w:tcPr>
          <w:p w:rsidR="005D4830" w:rsidRPr="005D4830" w:rsidRDefault="005D4830" w:rsidP="00CE5274">
            <w:pPr>
              <w:jc w:val="center"/>
              <w:rPr>
                <w:rFonts w:ascii="Times New Roman" w:hAnsi="Times New Roman" w:cs="Times New Roman"/>
                <w:sz w:val="24"/>
                <w:szCs w:val="24"/>
              </w:rPr>
            </w:pPr>
            <w:r w:rsidRPr="005D4830">
              <w:rPr>
                <w:rFonts w:ascii="Times New Roman" w:hAnsi="Times New Roman" w:cs="Times New Roman"/>
                <w:sz w:val="24"/>
                <w:szCs w:val="24"/>
              </w:rPr>
              <w:t>IX-3</w:t>
            </w:r>
          </w:p>
        </w:tc>
        <w:tc>
          <w:tcPr>
            <w:tcW w:w="1928" w:type="dxa"/>
            <w:vAlign w:val="center"/>
          </w:tcPr>
          <w:p w:rsidR="005D4830" w:rsidRPr="005D4830" w:rsidRDefault="005D4830" w:rsidP="00CE5274">
            <w:pPr>
              <w:jc w:val="center"/>
              <w:rPr>
                <w:rFonts w:ascii="Times New Roman" w:hAnsi="Times New Roman" w:cs="Times New Roman"/>
                <w:sz w:val="24"/>
                <w:szCs w:val="24"/>
              </w:rPr>
            </w:pPr>
            <w:r w:rsidRPr="005D4830">
              <w:rPr>
                <w:rFonts w:ascii="Times New Roman" w:hAnsi="Times New Roman" w:cs="Times New Roman"/>
                <w:sz w:val="24"/>
                <w:szCs w:val="24"/>
              </w:rPr>
              <w:t>2</w:t>
            </w:r>
          </w:p>
        </w:tc>
      </w:tr>
      <w:tr w:rsidR="005D4830" w:rsidRPr="005D4830" w:rsidTr="00CE5274">
        <w:trPr>
          <w:trHeight w:val="454"/>
        </w:trPr>
        <w:tc>
          <w:tcPr>
            <w:tcW w:w="1928" w:type="dxa"/>
            <w:vAlign w:val="center"/>
          </w:tcPr>
          <w:p w:rsidR="005D4830" w:rsidRPr="005D4830" w:rsidRDefault="005D4830" w:rsidP="00CE5274">
            <w:pPr>
              <w:jc w:val="center"/>
              <w:rPr>
                <w:rFonts w:ascii="Times New Roman" w:hAnsi="Times New Roman" w:cs="Times New Roman"/>
                <w:sz w:val="24"/>
                <w:szCs w:val="24"/>
              </w:rPr>
            </w:pPr>
            <w:r w:rsidRPr="005D4830">
              <w:rPr>
                <w:rFonts w:ascii="Times New Roman" w:hAnsi="Times New Roman" w:cs="Times New Roman"/>
                <w:sz w:val="24"/>
                <w:szCs w:val="24"/>
              </w:rPr>
              <w:t>Nikoleta</w:t>
            </w:r>
            <w:r w:rsidR="00ED7984">
              <w:rPr>
                <w:rFonts w:ascii="Times New Roman" w:hAnsi="Times New Roman" w:cs="Times New Roman"/>
                <w:sz w:val="24"/>
                <w:szCs w:val="24"/>
              </w:rPr>
              <w:t xml:space="preserve"> </w:t>
            </w:r>
            <w:r w:rsidRPr="005D4830">
              <w:rPr>
                <w:rFonts w:ascii="Times New Roman" w:hAnsi="Times New Roman" w:cs="Times New Roman"/>
                <w:sz w:val="24"/>
                <w:szCs w:val="24"/>
              </w:rPr>
              <w:t>Jelić</w:t>
            </w:r>
          </w:p>
        </w:tc>
        <w:tc>
          <w:tcPr>
            <w:tcW w:w="1928" w:type="dxa"/>
            <w:vAlign w:val="center"/>
          </w:tcPr>
          <w:p w:rsidR="005D4830" w:rsidRPr="005D4830" w:rsidRDefault="005D4830" w:rsidP="00CE5274">
            <w:pPr>
              <w:jc w:val="center"/>
              <w:rPr>
                <w:rFonts w:ascii="Times New Roman" w:hAnsi="Times New Roman" w:cs="Times New Roman"/>
                <w:sz w:val="24"/>
                <w:szCs w:val="24"/>
              </w:rPr>
            </w:pPr>
            <w:r w:rsidRPr="005D4830">
              <w:rPr>
                <w:rFonts w:ascii="Times New Roman" w:hAnsi="Times New Roman" w:cs="Times New Roman"/>
                <w:sz w:val="24"/>
                <w:szCs w:val="24"/>
              </w:rPr>
              <w:t>VII-3</w:t>
            </w:r>
          </w:p>
        </w:tc>
        <w:tc>
          <w:tcPr>
            <w:tcW w:w="1928" w:type="dxa"/>
            <w:vAlign w:val="center"/>
          </w:tcPr>
          <w:p w:rsidR="005D4830" w:rsidRPr="005D4830" w:rsidRDefault="005D4830" w:rsidP="00CE5274">
            <w:pPr>
              <w:jc w:val="center"/>
              <w:rPr>
                <w:rFonts w:ascii="Times New Roman" w:hAnsi="Times New Roman" w:cs="Times New Roman"/>
                <w:sz w:val="24"/>
                <w:szCs w:val="24"/>
              </w:rPr>
            </w:pPr>
            <w:r w:rsidRPr="005D4830">
              <w:rPr>
                <w:rFonts w:ascii="Times New Roman" w:hAnsi="Times New Roman" w:cs="Times New Roman"/>
                <w:sz w:val="24"/>
                <w:szCs w:val="24"/>
              </w:rPr>
              <w:t>2</w:t>
            </w:r>
          </w:p>
        </w:tc>
      </w:tr>
      <w:tr w:rsidR="005D4830" w:rsidRPr="005D4830" w:rsidTr="00CE5274">
        <w:trPr>
          <w:trHeight w:val="454"/>
        </w:trPr>
        <w:tc>
          <w:tcPr>
            <w:tcW w:w="1928" w:type="dxa"/>
            <w:vAlign w:val="center"/>
          </w:tcPr>
          <w:p w:rsidR="005D4830" w:rsidRPr="005D4830" w:rsidRDefault="005D4830" w:rsidP="00CE5274">
            <w:pPr>
              <w:jc w:val="center"/>
              <w:rPr>
                <w:rFonts w:ascii="Times New Roman" w:hAnsi="Times New Roman" w:cs="Times New Roman"/>
                <w:sz w:val="24"/>
                <w:szCs w:val="24"/>
              </w:rPr>
            </w:pPr>
            <w:r w:rsidRPr="005D4830">
              <w:rPr>
                <w:rFonts w:ascii="Times New Roman" w:hAnsi="Times New Roman" w:cs="Times New Roman"/>
                <w:sz w:val="24"/>
                <w:szCs w:val="24"/>
              </w:rPr>
              <w:t>MENTOR:</w:t>
            </w:r>
          </w:p>
        </w:tc>
        <w:tc>
          <w:tcPr>
            <w:tcW w:w="3856" w:type="dxa"/>
            <w:gridSpan w:val="2"/>
            <w:vAlign w:val="center"/>
          </w:tcPr>
          <w:p w:rsidR="005D4830" w:rsidRPr="005D4830" w:rsidRDefault="005D4830" w:rsidP="00CE5274">
            <w:pPr>
              <w:jc w:val="center"/>
              <w:rPr>
                <w:rFonts w:ascii="Times New Roman" w:hAnsi="Times New Roman" w:cs="Times New Roman"/>
                <w:sz w:val="24"/>
                <w:szCs w:val="24"/>
              </w:rPr>
            </w:pPr>
            <w:r w:rsidRPr="005D4830">
              <w:rPr>
                <w:rFonts w:ascii="Times New Roman" w:hAnsi="Times New Roman" w:cs="Times New Roman"/>
                <w:sz w:val="24"/>
                <w:szCs w:val="24"/>
              </w:rPr>
              <w:t>MilunČukić</w:t>
            </w:r>
          </w:p>
        </w:tc>
      </w:tr>
    </w:tbl>
    <w:p w:rsidR="005D4830" w:rsidRPr="005D4830" w:rsidRDefault="005D4830" w:rsidP="005D4830">
      <w:pPr>
        <w:ind w:left="360"/>
        <w:rPr>
          <w:rFonts w:ascii="Times New Roman" w:hAnsi="Times New Roman" w:cs="Times New Roman"/>
          <w:b/>
          <w:sz w:val="24"/>
          <w:szCs w:val="24"/>
        </w:rPr>
      </w:pPr>
    </w:p>
    <w:p w:rsidR="005D4830" w:rsidRPr="005D4830" w:rsidRDefault="005D4830" w:rsidP="005D4830">
      <w:pPr>
        <w:ind w:left="360"/>
        <w:rPr>
          <w:rFonts w:ascii="Times New Roman" w:hAnsi="Times New Roman" w:cs="Times New Roman"/>
          <w:b/>
          <w:sz w:val="24"/>
          <w:szCs w:val="24"/>
        </w:rPr>
      </w:pPr>
      <w:r w:rsidRPr="005D4830">
        <w:rPr>
          <w:rFonts w:ascii="Times New Roman" w:hAnsi="Times New Roman" w:cs="Times New Roman"/>
          <w:b/>
          <w:sz w:val="24"/>
          <w:szCs w:val="24"/>
        </w:rPr>
        <w:t xml:space="preserve"> REZULTATI</w:t>
      </w:r>
      <w:r>
        <w:rPr>
          <w:rFonts w:ascii="Times New Roman" w:hAnsi="Times New Roman" w:cs="Times New Roman"/>
          <w:b/>
          <w:sz w:val="24"/>
          <w:szCs w:val="24"/>
        </w:rPr>
        <w:t xml:space="preserve"> </w:t>
      </w:r>
      <w:r w:rsidRPr="005D4830">
        <w:rPr>
          <w:rFonts w:ascii="Times New Roman" w:hAnsi="Times New Roman" w:cs="Times New Roman"/>
          <w:b/>
          <w:sz w:val="24"/>
          <w:szCs w:val="24"/>
        </w:rPr>
        <w:t xml:space="preserve"> DRŽAVNOG</w:t>
      </w:r>
      <w:r>
        <w:rPr>
          <w:rFonts w:ascii="Times New Roman" w:hAnsi="Times New Roman" w:cs="Times New Roman"/>
          <w:b/>
          <w:sz w:val="24"/>
          <w:szCs w:val="24"/>
        </w:rPr>
        <w:t xml:space="preserve"> </w:t>
      </w:r>
      <w:r w:rsidRPr="005D4830">
        <w:rPr>
          <w:rFonts w:ascii="Times New Roman" w:hAnsi="Times New Roman" w:cs="Times New Roman"/>
          <w:b/>
          <w:sz w:val="24"/>
          <w:szCs w:val="24"/>
        </w:rPr>
        <w:t xml:space="preserve"> TAKMIČENJA</w:t>
      </w:r>
      <w:r>
        <w:rPr>
          <w:rFonts w:ascii="Times New Roman" w:hAnsi="Times New Roman" w:cs="Times New Roman"/>
          <w:b/>
          <w:sz w:val="24"/>
          <w:szCs w:val="24"/>
        </w:rPr>
        <w:t xml:space="preserve"> </w:t>
      </w:r>
      <w:r w:rsidRPr="005D4830">
        <w:rPr>
          <w:rFonts w:ascii="Times New Roman" w:hAnsi="Times New Roman" w:cs="Times New Roman"/>
          <w:b/>
          <w:sz w:val="24"/>
          <w:szCs w:val="24"/>
        </w:rPr>
        <w:t xml:space="preserve"> IZ</w:t>
      </w:r>
      <w:r>
        <w:rPr>
          <w:rFonts w:ascii="Times New Roman" w:hAnsi="Times New Roman" w:cs="Times New Roman"/>
          <w:b/>
          <w:sz w:val="24"/>
          <w:szCs w:val="24"/>
        </w:rPr>
        <w:t xml:space="preserve"> </w:t>
      </w:r>
      <w:r w:rsidRPr="005D4830">
        <w:rPr>
          <w:rFonts w:ascii="Times New Roman" w:hAnsi="Times New Roman" w:cs="Times New Roman"/>
          <w:b/>
          <w:sz w:val="24"/>
          <w:szCs w:val="24"/>
        </w:rPr>
        <w:t xml:space="preserve"> MATEMATIKE</w:t>
      </w:r>
    </w:p>
    <w:p w:rsidR="005D4830" w:rsidRPr="005D4830" w:rsidRDefault="005D4830" w:rsidP="005D4830">
      <w:pPr>
        <w:ind w:left="360"/>
        <w:rPr>
          <w:rFonts w:ascii="Times New Roman" w:hAnsi="Times New Roman" w:cs="Times New Roman"/>
          <w:sz w:val="24"/>
          <w:szCs w:val="24"/>
        </w:rPr>
      </w:pPr>
      <w:r w:rsidRPr="005D4830">
        <w:rPr>
          <w:rFonts w:ascii="Times New Roman" w:hAnsi="Times New Roman" w:cs="Times New Roman"/>
          <w:b/>
          <w:sz w:val="24"/>
          <w:szCs w:val="24"/>
        </w:rPr>
        <w:t>Na državnom</w:t>
      </w:r>
      <w:r>
        <w:rPr>
          <w:rFonts w:ascii="Times New Roman" w:hAnsi="Times New Roman" w:cs="Times New Roman"/>
          <w:b/>
          <w:sz w:val="24"/>
          <w:szCs w:val="24"/>
        </w:rPr>
        <w:t xml:space="preserve"> </w:t>
      </w:r>
      <w:r w:rsidRPr="005D4830">
        <w:rPr>
          <w:rFonts w:ascii="Times New Roman" w:hAnsi="Times New Roman" w:cs="Times New Roman"/>
          <w:b/>
          <w:sz w:val="24"/>
          <w:szCs w:val="24"/>
        </w:rPr>
        <w:t>takmičenju</w:t>
      </w:r>
      <w:r>
        <w:rPr>
          <w:rFonts w:ascii="Times New Roman" w:hAnsi="Times New Roman" w:cs="Times New Roman"/>
          <w:b/>
          <w:sz w:val="24"/>
          <w:szCs w:val="24"/>
        </w:rPr>
        <w:t xml:space="preserve"> </w:t>
      </w:r>
      <w:r w:rsidRPr="005D4830">
        <w:rPr>
          <w:rFonts w:ascii="Times New Roman" w:hAnsi="Times New Roman" w:cs="Times New Roman"/>
          <w:b/>
          <w:sz w:val="24"/>
          <w:szCs w:val="24"/>
        </w:rPr>
        <w:t>iz</w:t>
      </w:r>
      <w:r>
        <w:rPr>
          <w:rFonts w:ascii="Times New Roman" w:hAnsi="Times New Roman" w:cs="Times New Roman"/>
          <w:b/>
          <w:sz w:val="24"/>
          <w:szCs w:val="24"/>
        </w:rPr>
        <w:t xml:space="preserve"> </w:t>
      </w:r>
      <w:r w:rsidRPr="005D4830">
        <w:rPr>
          <w:rFonts w:ascii="Times New Roman" w:hAnsi="Times New Roman" w:cs="Times New Roman"/>
          <w:b/>
          <w:sz w:val="24"/>
          <w:szCs w:val="24"/>
        </w:rPr>
        <w:t>matematike</w:t>
      </w:r>
      <w:r>
        <w:rPr>
          <w:rFonts w:ascii="Times New Roman" w:hAnsi="Times New Roman" w:cs="Times New Roman"/>
          <w:b/>
          <w:sz w:val="24"/>
          <w:szCs w:val="24"/>
        </w:rPr>
        <w:t xml:space="preserve"> </w:t>
      </w:r>
      <w:r w:rsidRPr="005D4830">
        <w:rPr>
          <w:rFonts w:ascii="Times New Roman" w:hAnsi="Times New Roman" w:cs="Times New Roman"/>
          <w:b/>
          <w:sz w:val="24"/>
          <w:szCs w:val="24"/>
        </w:rPr>
        <w:t>održanom 25.</w:t>
      </w:r>
      <w:r>
        <w:rPr>
          <w:rFonts w:ascii="Times New Roman" w:hAnsi="Times New Roman" w:cs="Times New Roman"/>
          <w:b/>
          <w:sz w:val="24"/>
          <w:szCs w:val="24"/>
        </w:rPr>
        <w:t xml:space="preserve"> </w:t>
      </w:r>
      <w:r w:rsidRPr="005D4830">
        <w:rPr>
          <w:rFonts w:ascii="Times New Roman" w:hAnsi="Times New Roman" w:cs="Times New Roman"/>
          <w:b/>
          <w:sz w:val="24"/>
          <w:szCs w:val="24"/>
        </w:rPr>
        <w:t>februara 2023</w:t>
      </w:r>
      <w:r w:rsidRPr="005D4830">
        <w:rPr>
          <w:rFonts w:ascii="Times New Roman" w:hAnsi="Times New Roman" w:cs="Times New Roman"/>
          <w:sz w:val="24"/>
          <w:szCs w:val="24"/>
        </w:rPr>
        <w:t>.godine, učestvovala</w:t>
      </w:r>
      <w:r>
        <w:rPr>
          <w:rFonts w:ascii="Times New Roman" w:hAnsi="Times New Roman" w:cs="Times New Roman"/>
          <w:sz w:val="24"/>
          <w:szCs w:val="24"/>
        </w:rPr>
        <w:t xml:space="preserve"> </w:t>
      </w:r>
      <w:r w:rsidRPr="005D4830">
        <w:rPr>
          <w:rFonts w:ascii="Times New Roman" w:hAnsi="Times New Roman" w:cs="Times New Roman"/>
          <w:sz w:val="24"/>
          <w:szCs w:val="24"/>
        </w:rPr>
        <w:t>su</w:t>
      </w:r>
      <w:r>
        <w:rPr>
          <w:rFonts w:ascii="Times New Roman" w:hAnsi="Times New Roman" w:cs="Times New Roman"/>
          <w:sz w:val="24"/>
          <w:szCs w:val="24"/>
        </w:rPr>
        <w:t xml:space="preserve"> </w:t>
      </w:r>
      <w:r w:rsidRPr="005D4830">
        <w:rPr>
          <w:rFonts w:ascii="Times New Roman" w:hAnsi="Times New Roman" w:cs="Times New Roman"/>
          <w:sz w:val="24"/>
          <w:szCs w:val="24"/>
        </w:rPr>
        <w:t>četiri</w:t>
      </w:r>
      <w:r>
        <w:rPr>
          <w:rFonts w:ascii="Times New Roman" w:hAnsi="Times New Roman" w:cs="Times New Roman"/>
          <w:sz w:val="24"/>
          <w:szCs w:val="24"/>
        </w:rPr>
        <w:t xml:space="preserve"> </w:t>
      </w:r>
      <w:r w:rsidRPr="005D4830">
        <w:rPr>
          <w:rFonts w:ascii="Times New Roman" w:hAnsi="Times New Roman" w:cs="Times New Roman"/>
          <w:sz w:val="24"/>
          <w:szCs w:val="24"/>
        </w:rPr>
        <w:t>učenika.Osvojili</w:t>
      </w:r>
      <w:r>
        <w:rPr>
          <w:rFonts w:ascii="Times New Roman" w:hAnsi="Times New Roman" w:cs="Times New Roman"/>
          <w:sz w:val="24"/>
          <w:szCs w:val="24"/>
        </w:rPr>
        <w:t xml:space="preserve"> </w:t>
      </w:r>
      <w:r w:rsidRPr="005D4830">
        <w:rPr>
          <w:rFonts w:ascii="Times New Roman" w:hAnsi="Times New Roman" w:cs="Times New Roman"/>
          <w:sz w:val="24"/>
          <w:szCs w:val="24"/>
        </w:rPr>
        <w:t>su</w:t>
      </w:r>
      <w:r>
        <w:rPr>
          <w:rFonts w:ascii="Times New Roman" w:hAnsi="Times New Roman" w:cs="Times New Roman"/>
          <w:sz w:val="24"/>
          <w:szCs w:val="24"/>
        </w:rPr>
        <w:t xml:space="preserve"> </w:t>
      </w:r>
      <w:r w:rsidRPr="005D4830">
        <w:rPr>
          <w:rFonts w:ascii="Times New Roman" w:hAnsi="Times New Roman" w:cs="Times New Roman"/>
          <w:sz w:val="24"/>
          <w:szCs w:val="24"/>
        </w:rPr>
        <w:t>sljedeća</w:t>
      </w:r>
      <w:r>
        <w:rPr>
          <w:rFonts w:ascii="Times New Roman" w:hAnsi="Times New Roman" w:cs="Times New Roman"/>
          <w:sz w:val="24"/>
          <w:szCs w:val="24"/>
        </w:rPr>
        <w:t xml:space="preserve"> </w:t>
      </w:r>
      <w:r w:rsidRPr="005D4830">
        <w:rPr>
          <w:rFonts w:ascii="Times New Roman" w:hAnsi="Times New Roman" w:cs="Times New Roman"/>
          <w:sz w:val="24"/>
          <w:szCs w:val="24"/>
        </w:rPr>
        <w:t>mjesta :</w:t>
      </w:r>
    </w:p>
    <w:p w:rsidR="005D4830" w:rsidRPr="005D4830" w:rsidRDefault="005D4830" w:rsidP="005D4830">
      <w:pPr>
        <w:pStyle w:val="ListParagraph"/>
        <w:numPr>
          <w:ilvl w:val="0"/>
          <w:numId w:val="60"/>
        </w:numPr>
        <w:spacing w:after="200" w:line="276" w:lineRule="auto"/>
        <w:rPr>
          <w:rFonts w:ascii="Times New Roman" w:hAnsi="Times New Roman" w:cs="Times New Roman"/>
          <w:b/>
          <w:sz w:val="24"/>
          <w:szCs w:val="24"/>
        </w:rPr>
      </w:pPr>
      <w:r w:rsidRPr="005D4830">
        <w:rPr>
          <w:rFonts w:ascii="Times New Roman" w:hAnsi="Times New Roman" w:cs="Times New Roman"/>
          <w:b/>
          <w:sz w:val="24"/>
          <w:szCs w:val="24"/>
        </w:rPr>
        <w:t>Nikola Milićević , IX razred,  treće</w:t>
      </w:r>
      <w:r w:rsidR="00ED7984">
        <w:rPr>
          <w:rFonts w:ascii="Times New Roman" w:hAnsi="Times New Roman" w:cs="Times New Roman"/>
          <w:b/>
          <w:sz w:val="24"/>
          <w:szCs w:val="24"/>
        </w:rPr>
        <w:t xml:space="preserve"> </w:t>
      </w:r>
      <w:r w:rsidRPr="005D4830">
        <w:rPr>
          <w:rFonts w:ascii="Times New Roman" w:hAnsi="Times New Roman" w:cs="Times New Roman"/>
          <w:b/>
          <w:sz w:val="24"/>
          <w:szCs w:val="24"/>
        </w:rPr>
        <w:t>pozicionirani</w:t>
      </w:r>
    </w:p>
    <w:p w:rsidR="005D4830" w:rsidRPr="005D4830" w:rsidRDefault="005D4830" w:rsidP="005D4830">
      <w:pPr>
        <w:pStyle w:val="ListParagraph"/>
        <w:numPr>
          <w:ilvl w:val="0"/>
          <w:numId w:val="60"/>
        </w:numPr>
        <w:spacing w:after="200" w:line="276" w:lineRule="auto"/>
        <w:rPr>
          <w:rFonts w:ascii="Times New Roman" w:hAnsi="Times New Roman" w:cs="Times New Roman"/>
          <w:sz w:val="24"/>
          <w:szCs w:val="24"/>
        </w:rPr>
      </w:pPr>
      <w:r w:rsidRPr="005D4830">
        <w:rPr>
          <w:rFonts w:ascii="Times New Roman" w:hAnsi="Times New Roman" w:cs="Times New Roman"/>
          <w:sz w:val="24"/>
          <w:szCs w:val="24"/>
        </w:rPr>
        <w:t>Ivan Zindović , IX razred, šesto</w:t>
      </w:r>
      <w:r>
        <w:rPr>
          <w:rFonts w:ascii="Times New Roman" w:hAnsi="Times New Roman" w:cs="Times New Roman"/>
          <w:sz w:val="24"/>
          <w:szCs w:val="24"/>
        </w:rPr>
        <w:t xml:space="preserve"> </w:t>
      </w:r>
      <w:r w:rsidRPr="005D4830">
        <w:rPr>
          <w:rFonts w:ascii="Times New Roman" w:hAnsi="Times New Roman" w:cs="Times New Roman"/>
          <w:sz w:val="24"/>
          <w:szCs w:val="24"/>
        </w:rPr>
        <w:t>mjesto</w:t>
      </w:r>
    </w:p>
    <w:p w:rsidR="005D4830" w:rsidRPr="005D4830" w:rsidRDefault="005D4830" w:rsidP="005D4830">
      <w:pPr>
        <w:pStyle w:val="ListParagraph"/>
        <w:numPr>
          <w:ilvl w:val="0"/>
          <w:numId w:val="60"/>
        </w:numPr>
        <w:spacing w:after="200" w:line="276" w:lineRule="auto"/>
        <w:rPr>
          <w:rFonts w:ascii="Times New Roman" w:hAnsi="Times New Roman" w:cs="Times New Roman"/>
          <w:sz w:val="24"/>
          <w:szCs w:val="24"/>
        </w:rPr>
      </w:pPr>
      <w:r w:rsidRPr="005D4830">
        <w:rPr>
          <w:rFonts w:ascii="Times New Roman" w:hAnsi="Times New Roman" w:cs="Times New Roman"/>
          <w:sz w:val="24"/>
          <w:szCs w:val="24"/>
        </w:rPr>
        <w:t>Andrej Popović , VI razred, šesto</w:t>
      </w:r>
      <w:r>
        <w:rPr>
          <w:rFonts w:ascii="Times New Roman" w:hAnsi="Times New Roman" w:cs="Times New Roman"/>
          <w:sz w:val="24"/>
          <w:szCs w:val="24"/>
        </w:rPr>
        <w:t xml:space="preserve"> </w:t>
      </w:r>
      <w:r w:rsidRPr="005D4830">
        <w:rPr>
          <w:rFonts w:ascii="Times New Roman" w:hAnsi="Times New Roman" w:cs="Times New Roman"/>
          <w:sz w:val="24"/>
          <w:szCs w:val="24"/>
        </w:rPr>
        <w:t>mjesto</w:t>
      </w:r>
    </w:p>
    <w:p w:rsidR="005D4830" w:rsidRPr="005D4830" w:rsidRDefault="005D4830" w:rsidP="005D4830">
      <w:pPr>
        <w:pStyle w:val="ListParagraph"/>
        <w:numPr>
          <w:ilvl w:val="0"/>
          <w:numId w:val="60"/>
        </w:numPr>
        <w:spacing w:after="200" w:line="276" w:lineRule="auto"/>
        <w:rPr>
          <w:rFonts w:ascii="Times New Roman" w:hAnsi="Times New Roman" w:cs="Times New Roman"/>
          <w:sz w:val="24"/>
          <w:szCs w:val="24"/>
        </w:rPr>
      </w:pPr>
      <w:r w:rsidRPr="005D4830">
        <w:rPr>
          <w:rFonts w:ascii="Times New Roman" w:hAnsi="Times New Roman" w:cs="Times New Roman"/>
          <w:sz w:val="24"/>
          <w:szCs w:val="24"/>
        </w:rPr>
        <w:t>PetarBoričić , VI razred , devetnaesto</w:t>
      </w:r>
      <w:r>
        <w:rPr>
          <w:rFonts w:ascii="Times New Roman" w:hAnsi="Times New Roman" w:cs="Times New Roman"/>
          <w:sz w:val="24"/>
          <w:szCs w:val="24"/>
        </w:rPr>
        <w:t xml:space="preserve"> </w:t>
      </w:r>
      <w:r w:rsidRPr="005D4830">
        <w:rPr>
          <w:rFonts w:ascii="Times New Roman" w:hAnsi="Times New Roman" w:cs="Times New Roman"/>
          <w:sz w:val="24"/>
          <w:szCs w:val="24"/>
        </w:rPr>
        <w:t>mjesto.</w:t>
      </w:r>
    </w:p>
    <w:p w:rsidR="005D4830" w:rsidRPr="005D4830" w:rsidRDefault="005D4830" w:rsidP="005D4830">
      <w:pPr>
        <w:ind w:left="360"/>
        <w:rPr>
          <w:rFonts w:ascii="Times New Roman" w:hAnsi="Times New Roman" w:cs="Times New Roman"/>
          <w:b/>
          <w:sz w:val="24"/>
          <w:szCs w:val="24"/>
        </w:rPr>
      </w:pPr>
      <w:r w:rsidRPr="005D4830">
        <w:rPr>
          <w:rFonts w:ascii="Times New Roman" w:hAnsi="Times New Roman" w:cs="Times New Roman"/>
          <w:b/>
          <w:sz w:val="24"/>
          <w:szCs w:val="24"/>
        </w:rPr>
        <w:t>Mentor –Svetozar</w:t>
      </w:r>
      <w:r>
        <w:rPr>
          <w:rFonts w:ascii="Times New Roman" w:hAnsi="Times New Roman" w:cs="Times New Roman"/>
          <w:b/>
          <w:sz w:val="24"/>
          <w:szCs w:val="24"/>
        </w:rPr>
        <w:t xml:space="preserve"> </w:t>
      </w:r>
      <w:r w:rsidRPr="005D4830">
        <w:rPr>
          <w:rFonts w:ascii="Times New Roman" w:hAnsi="Times New Roman" w:cs="Times New Roman"/>
          <w:b/>
          <w:sz w:val="24"/>
          <w:szCs w:val="24"/>
        </w:rPr>
        <w:t>Dašić</w:t>
      </w:r>
    </w:p>
    <w:p w:rsidR="005D4830" w:rsidRPr="005D4830" w:rsidRDefault="005D4830" w:rsidP="005D4830">
      <w:pPr>
        <w:ind w:left="285"/>
        <w:rPr>
          <w:rFonts w:ascii="Times New Roman" w:hAnsi="Times New Roman" w:cs="Times New Roman"/>
          <w:b/>
          <w:sz w:val="24"/>
          <w:szCs w:val="24"/>
        </w:rPr>
      </w:pPr>
      <w:r w:rsidRPr="005D4830">
        <w:rPr>
          <w:rFonts w:ascii="Times New Roman" w:hAnsi="Times New Roman" w:cs="Times New Roman"/>
          <w:b/>
          <w:sz w:val="24"/>
          <w:szCs w:val="24"/>
        </w:rPr>
        <w:t xml:space="preserve">    NA OPŠTINSKOJ SMOTRI</w:t>
      </w:r>
      <w:r>
        <w:rPr>
          <w:rFonts w:ascii="Times New Roman" w:hAnsi="Times New Roman" w:cs="Times New Roman"/>
          <w:b/>
          <w:sz w:val="24"/>
          <w:szCs w:val="24"/>
        </w:rPr>
        <w:t xml:space="preserve"> </w:t>
      </w:r>
      <w:r w:rsidRPr="005D4830">
        <w:rPr>
          <w:rFonts w:ascii="Times New Roman" w:hAnsi="Times New Roman" w:cs="Times New Roman"/>
          <w:b/>
          <w:sz w:val="24"/>
          <w:szCs w:val="24"/>
        </w:rPr>
        <w:t xml:space="preserve"> RECITATORA </w:t>
      </w:r>
      <w:r>
        <w:rPr>
          <w:rFonts w:ascii="Times New Roman" w:hAnsi="Times New Roman" w:cs="Times New Roman"/>
          <w:b/>
          <w:sz w:val="24"/>
          <w:szCs w:val="24"/>
        </w:rPr>
        <w:t xml:space="preserve"> </w:t>
      </w:r>
      <w:r w:rsidRPr="005D4830">
        <w:rPr>
          <w:rFonts w:ascii="Times New Roman" w:hAnsi="Times New Roman" w:cs="Times New Roman"/>
          <w:b/>
          <w:sz w:val="24"/>
          <w:szCs w:val="24"/>
        </w:rPr>
        <w:t>NAŠU ŠKOLU ĆE PREDSTAVLJATI  :</w:t>
      </w:r>
    </w:p>
    <w:p w:rsidR="005D4830" w:rsidRPr="005D4830" w:rsidRDefault="005D4830" w:rsidP="005D4830">
      <w:pPr>
        <w:ind w:left="285"/>
        <w:rPr>
          <w:rFonts w:ascii="Times New Roman" w:hAnsi="Times New Roman" w:cs="Times New Roman"/>
          <w:sz w:val="24"/>
          <w:szCs w:val="24"/>
        </w:rPr>
      </w:pPr>
      <w:r w:rsidRPr="005D4830">
        <w:rPr>
          <w:rFonts w:ascii="Times New Roman" w:hAnsi="Times New Roman" w:cs="Times New Roman"/>
          <w:sz w:val="24"/>
          <w:szCs w:val="24"/>
        </w:rPr>
        <w:t>1.KALINA STANKOVIĆ, II-4, ,,ZAGONETKA” –MIKA ANTIĆ. MENTOR: TATJANA VELJIĆ – 069 212 3301</w:t>
      </w:r>
    </w:p>
    <w:p w:rsidR="005D4830" w:rsidRPr="005D4830" w:rsidRDefault="005D4830" w:rsidP="005D4830">
      <w:pPr>
        <w:ind w:left="285"/>
        <w:rPr>
          <w:rFonts w:ascii="Times New Roman" w:hAnsi="Times New Roman" w:cs="Times New Roman"/>
          <w:sz w:val="24"/>
          <w:szCs w:val="24"/>
        </w:rPr>
      </w:pPr>
      <w:r w:rsidRPr="005D4830">
        <w:rPr>
          <w:rFonts w:ascii="Times New Roman" w:hAnsi="Times New Roman" w:cs="Times New Roman"/>
          <w:sz w:val="24"/>
          <w:szCs w:val="24"/>
        </w:rPr>
        <w:t>2. SOFIJA PEŠIĆ , IV-1, „ PESMA O LJUBICI“ – VESNA PEŠIĆ. MENTOR: MARINA OSMAJLIĆ – 068 854 352</w:t>
      </w:r>
    </w:p>
    <w:p w:rsidR="005D4830" w:rsidRPr="005D4830" w:rsidRDefault="005D4830" w:rsidP="005D4830">
      <w:pPr>
        <w:ind w:left="285"/>
        <w:rPr>
          <w:rFonts w:ascii="Times New Roman" w:hAnsi="Times New Roman" w:cs="Times New Roman"/>
          <w:sz w:val="24"/>
          <w:szCs w:val="24"/>
        </w:rPr>
      </w:pPr>
      <w:r w:rsidRPr="005D4830">
        <w:rPr>
          <w:rFonts w:ascii="Times New Roman" w:hAnsi="Times New Roman" w:cs="Times New Roman"/>
          <w:sz w:val="24"/>
          <w:szCs w:val="24"/>
        </w:rPr>
        <w:lastRenderedPageBreak/>
        <w:t>3. ELMA KALAČ, VII-2,   „ OBIČNIM REČIMA REČENO“- BILJANA STANOJEVIĆ. MENTOR: MILJANA BUBANJA – 068176 917</w:t>
      </w:r>
    </w:p>
    <w:p w:rsidR="005D4830" w:rsidRPr="005D4830" w:rsidRDefault="005D4830" w:rsidP="005D4830">
      <w:pPr>
        <w:ind w:left="285"/>
        <w:rPr>
          <w:rFonts w:ascii="Times New Roman" w:hAnsi="Times New Roman" w:cs="Times New Roman"/>
          <w:sz w:val="24"/>
          <w:szCs w:val="24"/>
        </w:rPr>
      </w:pPr>
      <w:r w:rsidRPr="005D4830">
        <w:rPr>
          <w:rFonts w:ascii="Times New Roman" w:hAnsi="Times New Roman" w:cs="Times New Roman"/>
          <w:sz w:val="24"/>
          <w:szCs w:val="24"/>
        </w:rPr>
        <w:t>4.  ANA JANJUŠEVIĆ , VIII-3,  „ IMAJ HRABROSTI“ – IVANA JOVANOVIĆ. MENTOR: LJILJANA ĐUKIĆ – 068 854 300</w:t>
      </w:r>
    </w:p>
    <w:p w:rsidR="005D4830" w:rsidRPr="005D4830" w:rsidRDefault="005D4830" w:rsidP="005D4830">
      <w:pPr>
        <w:ind w:left="285"/>
        <w:rPr>
          <w:rFonts w:ascii="Times New Roman" w:hAnsi="Times New Roman" w:cs="Times New Roman"/>
          <w:sz w:val="24"/>
          <w:szCs w:val="24"/>
        </w:rPr>
      </w:pPr>
      <w:r w:rsidRPr="005D4830">
        <w:rPr>
          <w:rFonts w:ascii="Times New Roman" w:hAnsi="Times New Roman" w:cs="Times New Roman"/>
          <w:sz w:val="24"/>
          <w:szCs w:val="24"/>
        </w:rPr>
        <w:t>Na 27.Opštinskoj</w:t>
      </w:r>
      <w:r>
        <w:rPr>
          <w:rFonts w:ascii="Times New Roman" w:hAnsi="Times New Roman" w:cs="Times New Roman"/>
          <w:sz w:val="24"/>
          <w:szCs w:val="24"/>
        </w:rPr>
        <w:t xml:space="preserve"> </w:t>
      </w:r>
      <w:r w:rsidRPr="005D4830">
        <w:rPr>
          <w:rFonts w:ascii="Times New Roman" w:hAnsi="Times New Roman" w:cs="Times New Roman"/>
          <w:sz w:val="24"/>
          <w:szCs w:val="24"/>
        </w:rPr>
        <w:t>smotri</w:t>
      </w:r>
      <w:r>
        <w:rPr>
          <w:rFonts w:ascii="Times New Roman" w:hAnsi="Times New Roman" w:cs="Times New Roman"/>
          <w:sz w:val="24"/>
          <w:szCs w:val="24"/>
        </w:rPr>
        <w:t xml:space="preserve"> </w:t>
      </w:r>
      <w:r w:rsidRPr="005D4830">
        <w:rPr>
          <w:rFonts w:ascii="Times New Roman" w:hAnsi="Times New Roman" w:cs="Times New Roman"/>
          <w:sz w:val="24"/>
          <w:szCs w:val="24"/>
        </w:rPr>
        <w:t>recitatora</w:t>
      </w:r>
      <w:r>
        <w:rPr>
          <w:rFonts w:ascii="Times New Roman" w:hAnsi="Times New Roman" w:cs="Times New Roman"/>
          <w:sz w:val="24"/>
          <w:szCs w:val="24"/>
        </w:rPr>
        <w:t xml:space="preserve"> </w:t>
      </w:r>
      <w:r w:rsidRPr="005D4830">
        <w:rPr>
          <w:rFonts w:ascii="Times New Roman" w:hAnsi="Times New Roman" w:cs="Times New Roman"/>
          <w:sz w:val="24"/>
          <w:szCs w:val="24"/>
        </w:rPr>
        <w:t>takmičari</w:t>
      </w:r>
      <w:r>
        <w:rPr>
          <w:rFonts w:ascii="Times New Roman" w:hAnsi="Times New Roman" w:cs="Times New Roman"/>
          <w:sz w:val="24"/>
          <w:szCs w:val="24"/>
        </w:rPr>
        <w:t xml:space="preserve"> </w:t>
      </w:r>
      <w:r w:rsidRPr="005D4830">
        <w:rPr>
          <w:rFonts w:ascii="Times New Roman" w:hAnsi="Times New Roman" w:cs="Times New Roman"/>
          <w:sz w:val="24"/>
          <w:szCs w:val="24"/>
        </w:rPr>
        <w:t>naše</w:t>
      </w:r>
      <w:r>
        <w:rPr>
          <w:rFonts w:ascii="Times New Roman" w:hAnsi="Times New Roman" w:cs="Times New Roman"/>
          <w:sz w:val="24"/>
          <w:szCs w:val="24"/>
        </w:rPr>
        <w:t xml:space="preserve"> </w:t>
      </w:r>
      <w:r w:rsidRPr="005D4830">
        <w:rPr>
          <w:rFonts w:ascii="Times New Roman" w:hAnsi="Times New Roman" w:cs="Times New Roman"/>
          <w:sz w:val="24"/>
          <w:szCs w:val="24"/>
        </w:rPr>
        <w:t>škole</w:t>
      </w:r>
      <w:r>
        <w:rPr>
          <w:rFonts w:ascii="Times New Roman" w:hAnsi="Times New Roman" w:cs="Times New Roman"/>
          <w:sz w:val="24"/>
          <w:szCs w:val="24"/>
        </w:rPr>
        <w:t xml:space="preserve"> </w:t>
      </w:r>
      <w:r w:rsidRPr="005D4830">
        <w:rPr>
          <w:rFonts w:ascii="Times New Roman" w:hAnsi="Times New Roman" w:cs="Times New Roman"/>
          <w:sz w:val="24"/>
          <w:szCs w:val="24"/>
        </w:rPr>
        <w:t>ostvarili</w:t>
      </w:r>
      <w:r>
        <w:rPr>
          <w:rFonts w:ascii="Times New Roman" w:hAnsi="Times New Roman" w:cs="Times New Roman"/>
          <w:sz w:val="24"/>
          <w:szCs w:val="24"/>
        </w:rPr>
        <w:t xml:space="preserve"> </w:t>
      </w:r>
      <w:r w:rsidRPr="005D4830">
        <w:rPr>
          <w:rFonts w:ascii="Times New Roman" w:hAnsi="Times New Roman" w:cs="Times New Roman"/>
          <w:sz w:val="24"/>
          <w:szCs w:val="24"/>
        </w:rPr>
        <w:t>su</w:t>
      </w:r>
      <w:r>
        <w:rPr>
          <w:rFonts w:ascii="Times New Roman" w:hAnsi="Times New Roman" w:cs="Times New Roman"/>
          <w:sz w:val="24"/>
          <w:szCs w:val="24"/>
        </w:rPr>
        <w:t xml:space="preserve"> </w:t>
      </w:r>
      <w:r w:rsidRPr="005D4830">
        <w:rPr>
          <w:rFonts w:ascii="Times New Roman" w:hAnsi="Times New Roman" w:cs="Times New Roman"/>
          <w:sz w:val="24"/>
          <w:szCs w:val="24"/>
        </w:rPr>
        <w:t>sledeće</w:t>
      </w:r>
      <w:r>
        <w:rPr>
          <w:rFonts w:ascii="Times New Roman" w:hAnsi="Times New Roman" w:cs="Times New Roman"/>
          <w:sz w:val="24"/>
          <w:szCs w:val="24"/>
        </w:rPr>
        <w:t xml:space="preserve"> </w:t>
      </w:r>
      <w:r w:rsidRPr="005D4830">
        <w:rPr>
          <w:rFonts w:ascii="Times New Roman" w:hAnsi="Times New Roman" w:cs="Times New Roman"/>
          <w:sz w:val="24"/>
          <w:szCs w:val="24"/>
        </w:rPr>
        <w:t>rezultate.</w:t>
      </w:r>
    </w:p>
    <w:p w:rsidR="005D4830" w:rsidRPr="005D4830" w:rsidRDefault="005D4830" w:rsidP="005D4830">
      <w:pPr>
        <w:ind w:left="285"/>
        <w:rPr>
          <w:rFonts w:ascii="Times New Roman" w:hAnsi="Times New Roman" w:cs="Times New Roman"/>
          <w:sz w:val="24"/>
          <w:szCs w:val="24"/>
        </w:rPr>
      </w:pPr>
      <w:r w:rsidRPr="005D4830">
        <w:rPr>
          <w:rFonts w:ascii="Times New Roman" w:hAnsi="Times New Roman" w:cs="Times New Roman"/>
          <w:sz w:val="24"/>
          <w:szCs w:val="24"/>
        </w:rPr>
        <w:t>U kategoriji</w:t>
      </w:r>
      <w:r>
        <w:rPr>
          <w:rFonts w:ascii="Times New Roman" w:hAnsi="Times New Roman" w:cs="Times New Roman"/>
          <w:sz w:val="24"/>
          <w:szCs w:val="24"/>
        </w:rPr>
        <w:t xml:space="preserve"> </w:t>
      </w:r>
      <w:r w:rsidRPr="005D4830">
        <w:rPr>
          <w:rFonts w:ascii="Times New Roman" w:hAnsi="Times New Roman" w:cs="Times New Roman"/>
          <w:sz w:val="24"/>
          <w:szCs w:val="24"/>
        </w:rPr>
        <w:t>nižih</w:t>
      </w:r>
      <w:r>
        <w:rPr>
          <w:rFonts w:ascii="Times New Roman" w:hAnsi="Times New Roman" w:cs="Times New Roman"/>
          <w:sz w:val="24"/>
          <w:szCs w:val="24"/>
        </w:rPr>
        <w:t xml:space="preserve"> </w:t>
      </w:r>
      <w:r w:rsidRPr="005D4830">
        <w:rPr>
          <w:rFonts w:ascii="Times New Roman" w:hAnsi="Times New Roman" w:cs="Times New Roman"/>
          <w:sz w:val="24"/>
          <w:szCs w:val="24"/>
        </w:rPr>
        <w:t>razreda: !.mjesto</w:t>
      </w:r>
      <w:r w:rsidR="00ED7984">
        <w:rPr>
          <w:rFonts w:ascii="Times New Roman" w:hAnsi="Times New Roman" w:cs="Times New Roman"/>
          <w:sz w:val="24"/>
          <w:szCs w:val="24"/>
        </w:rPr>
        <w:t xml:space="preserve"> </w:t>
      </w:r>
      <w:r w:rsidRPr="005D4830">
        <w:rPr>
          <w:rFonts w:ascii="Times New Roman" w:hAnsi="Times New Roman" w:cs="Times New Roman"/>
          <w:sz w:val="24"/>
          <w:szCs w:val="24"/>
        </w:rPr>
        <w:t>SofijaPešić, IV razred ( mentor Marina Osmajlić), 2. mjesto</w:t>
      </w:r>
      <w:r>
        <w:rPr>
          <w:rFonts w:ascii="Times New Roman" w:hAnsi="Times New Roman" w:cs="Times New Roman"/>
          <w:sz w:val="24"/>
          <w:szCs w:val="24"/>
        </w:rPr>
        <w:t xml:space="preserve"> </w:t>
      </w:r>
      <w:r w:rsidRPr="005D4830">
        <w:rPr>
          <w:rFonts w:ascii="Times New Roman" w:hAnsi="Times New Roman" w:cs="Times New Roman"/>
          <w:sz w:val="24"/>
          <w:szCs w:val="24"/>
        </w:rPr>
        <w:t>Kalina</w:t>
      </w:r>
      <w:r>
        <w:rPr>
          <w:rFonts w:ascii="Times New Roman" w:hAnsi="Times New Roman" w:cs="Times New Roman"/>
          <w:sz w:val="24"/>
          <w:szCs w:val="24"/>
        </w:rPr>
        <w:t xml:space="preserve"> </w:t>
      </w:r>
      <w:r w:rsidRPr="005D4830">
        <w:rPr>
          <w:rFonts w:ascii="Times New Roman" w:hAnsi="Times New Roman" w:cs="Times New Roman"/>
          <w:sz w:val="24"/>
          <w:szCs w:val="24"/>
        </w:rPr>
        <w:t>Stanković (mentor TatjanaVeljić).</w:t>
      </w:r>
    </w:p>
    <w:p w:rsidR="005D4830" w:rsidRPr="005D4830" w:rsidRDefault="005D4830" w:rsidP="005D4830">
      <w:pPr>
        <w:ind w:left="285"/>
        <w:rPr>
          <w:rFonts w:ascii="Times New Roman" w:hAnsi="Times New Roman" w:cs="Times New Roman"/>
          <w:sz w:val="24"/>
          <w:szCs w:val="24"/>
        </w:rPr>
      </w:pPr>
      <w:r w:rsidRPr="005D4830">
        <w:rPr>
          <w:rFonts w:ascii="Times New Roman" w:hAnsi="Times New Roman" w:cs="Times New Roman"/>
          <w:sz w:val="24"/>
          <w:szCs w:val="24"/>
        </w:rPr>
        <w:t>Kategorija</w:t>
      </w:r>
      <w:r>
        <w:rPr>
          <w:rFonts w:ascii="Times New Roman" w:hAnsi="Times New Roman" w:cs="Times New Roman"/>
          <w:sz w:val="24"/>
          <w:szCs w:val="24"/>
        </w:rPr>
        <w:t xml:space="preserve"> </w:t>
      </w:r>
      <w:r w:rsidRPr="005D4830">
        <w:rPr>
          <w:rFonts w:ascii="Times New Roman" w:hAnsi="Times New Roman" w:cs="Times New Roman"/>
          <w:sz w:val="24"/>
          <w:szCs w:val="24"/>
        </w:rPr>
        <w:t>viših</w:t>
      </w:r>
      <w:r>
        <w:rPr>
          <w:rFonts w:ascii="Times New Roman" w:hAnsi="Times New Roman" w:cs="Times New Roman"/>
          <w:sz w:val="24"/>
          <w:szCs w:val="24"/>
        </w:rPr>
        <w:t xml:space="preserve"> </w:t>
      </w:r>
      <w:r w:rsidRPr="005D4830">
        <w:rPr>
          <w:rFonts w:ascii="Times New Roman" w:hAnsi="Times New Roman" w:cs="Times New Roman"/>
          <w:sz w:val="24"/>
          <w:szCs w:val="24"/>
        </w:rPr>
        <w:t>razreda: 1. mjesto Ana Janjušević, VIII razred( mentorLjiljanaĐukić, 2. mjesto Elma Kalač, VII razred ( mentor MiljanaBubanja). Ana Janjušević i Sofija</w:t>
      </w:r>
      <w:r>
        <w:rPr>
          <w:rFonts w:ascii="Times New Roman" w:hAnsi="Times New Roman" w:cs="Times New Roman"/>
          <w:sz w:val="24"/>
          <w:szCs w:val="24"/>
        </w:rPr>
        <w:t xml:space="preserve"> </w:t>
      </w:r>
      <w:r w:rsidRPr="005D4830">
        <w:rPr>
          <w:rFonts w:ascii="Times New Roman" w:hAnsi="Times New Roman" w:cs="Times New Roman"/>
          <w:sz w:val="24"/>
          <w:szCs w:val="24"/>
        </w:rPr>
        <w:t>Pešić</w:t>
      </w:r>
      <w:r>
        <w:rPr>
          <w:rFonts w:ascii="Times New Roman" w:hAnsi="Times New Roman" w:cs="Times New Roman"/>
          <w:sz w:val="24"/>
          <w:szCs w:val="24"/>
        </w:rPr>
        <w:t xml:space="preserve"> </w:t>
      </w:r>
      <w:r w:rsidRPr="005D4830">
        <w:rPr>
          <w:rFonts w:ascii="Times New Roman" w:hAnsi="Times New Roman" w:cs="Times New Roman"/>
          <w:sz w:val="24"/>
          <w:szCs w:val="24"/>
        </w:rPr>
        <w:t>predstavljale</w:t>
      </w:r>
      <w:r>
        <w:rPr>
          <w:rFonts w:ascii="Times New Roman" w:hAnsi="Times New Roman" w:cs="Times New Roman"/>
          <w:sz w:val="24"/>
          <w:szCs w:val="24"/>
        </w:rPr>
        <w:t xml:space="preserve"> </w:t>
      </w:r>
      <w:r w:rsidRPr="005D4830">
        <w:rPr>
          <w:rFonts w:ascii="Times New Roman" w:hAnsi="Times New Roman" w:cs="Times New Roman"/>
          <w:sz w:val="24"/>
          <w:szCs w:val="24"/>
        </w:rPr>
        <w:t>su</w:t>
      </w:r>
      <w:r>
        <w:rPr>
          <w:rFonts w:ascii="Times New Roman" w:hAnsi="Times New Roman" w:cs="Times New Roman"/>
          <w:sz w:val="24"/>
          <w:szCs w:val="24"/>
        </w:rPr>
        <w:t xml:space="preserve"> </w:t>
      </w:r>
      <w:r w:rsidRPr="005D4830">
        <w:rPr>
          <w:rFonts w:ascii="Times New Roman" w:hAnsi="Times New Roman" w:cs="Times New Roman"/>
          <w:sz w:val="24"/>
          <w:szCs w:val="24"/>
        </w:rPr>
        <w:t>našu</w:t>
      </w:r>
      <w:r>
        <w:rPr>
          <w:rFonts w:ascii="Times New Roman" w:hAnsi="Times New Roman" w:cs="Times New Roman"/>
          <w:sz w:val="24"/>
          <w:szCs w:val="24"/>
        </w:rPr>
        <w:t xml:space="preserve"> </w:t>
      </w:r>
      <w:r w:rsidRPr="005D4830">
        <w:rPr>
          <w:rFonts w:ascii="Times New Roman" w:hAnsi="Times New Roman" w:cs="Times New Roman"/>
          <w:sz w:val="24"/>
          <w:szCs w:val="24"/>
        </w:rPr>
        <w:t>školu i Opštinu</w:t>
      </w:r>
      <w:r>
        <w:rPr>
          <w:rFonts w:ascii="Times New Roman" w:hAnsi="Times New Roman" w:cs="Times New Roman"/>
          <w:sz w:val="24"/>
          <w:szCs w:val="24"/>
        </w:rPr>
        <w:t xml:space="preserve"> </w:t>
      </w:r>
      <w:r w:rsidRPr="005D4830">
        <w:rPr>
          <w:rFonts w:ascii="Times New Roman" w:hAnsi="Times New Roman" w:cs="Times New Roman"/>
          <w:sz w:val="24"/>
          <w:szCs w:val="24"/>
        </w:rPr>
        <w:t>na</w:t>
      </w:r>
      <w:r>
        <w:rPr>
          <w:rFonts w:ascii="Times New Roman" w:hAnsi="Times New Roman" w:cs="Times New Roman"/>
          <w:sz w:val="24"/>
          <w:szCs w:val="24"/>
        </w:rPr>
        <w:t xml:space="preserve"> </w:t>
      </w:r>
      <w:r w:rsidRPr="005D4830">
        <w:rPr>
          <w:rFonts w:ascii="Times New Roman" w:hAnsi="Times New Roman" w:cs="Times New Roman"/>
          <w:sz w:val="24"/>
          <w:szCs w:val="24"/>
        </w:rPr>
        <w:t>Državnom</w:t>
      </w:r>
      <w:r>
        <w:rPr>
          <w:rFonts w:ascii="Times New Roman" w:hAnsi="Times New Roman" w:cs="Times New Roman"/>
          <w:sz w:val="24"/>
          <w:szCs w:val="24"/>
        </w:rPr>
        <w:t xml:space="preserve"> </w:t>
      </w:r>
      <w:r w:rsidRPr="005D4830">
        <w:rPr>
          <w:rFonts w:ascii="Times New Roman" w:hAnsi="Times New Roman" w:cs="Times New Roman"/>
          <w:sz w:val="24"/>
          <w:szCs w:val="24"/>
        </w:rPr>
        <w:t>takmičenju</w:t>
      </w:r>
      <w:r>
        <w:rPr>
          <w:rFonts w:ascii="Times New Roman" w:hAnsi="Times New Roman" w:cs="Times New Roman"/>
          <w:sz w:val="24"/>
          <w:szCs w:val="24"/>
        </w:rPr>
        <w:t xml:space="preserve"> </w:t>
      </w:r>
      <w:r w:rsidRPr="005D4830">
        <w:rPr>
          <w:rFonts w:ascii="Times New Roman" w:hAnsi="Times New Roman" w:cs="Times New Roman"/>
          <w:sz w:val="24"/>
          <w:szCs w:val="24"/>
        </w:rPr>
        <w:t>na</w:t>
      </w:r>
      <w:r>
        <w:rPr>
          <w:rFonts w:ascii="Times New Roman" w:hAnsi="Times New Roman" w:cs="Times New Roman"/>
          <w:sz w:val="24"/>
          <w:szCs w:val="24"/>
        </w:rPr>
        <w:t xml:space="preserve"> </w:t>
      </w:r>
      <w:r w:rsidRPr="005D4830">
        <w:rPr>
          <w:rFonts w:ascii="Times New Roman" w:hAnsi="Times New Roman" w:cs="Times New Roman"/>
          <w:sz w:val="24"/>
          <w:szCs w:val="24"/>
        </w:rPr>
        <w:t>kojem je Ana Janjušević</w:t>
      </w:r>
      <w:r>
        <w:rPr>
          <w:rFonts w:ascii="Times New Roman" w:hAnsi="Times New Roman" w:cs="Times New Roman"/>
          <w:sz w:val="24"/>
          <w:szCs w:val="24"/>
        </w:rPr>
        <w:t xml:space="preserve"> </w:t>
      </w:r>
      <w:r w:rsidRPr="005D4830">
        <w:rPr>
          <w:rFonts w:ascii="Times New Roman" w:hAnsi="Times New Roman" w:cs="Times New Roman"/>
          <w:sz w:val="24"/>
          <w:szCs w:val="24"/>
        </w:rPr>
        <w:t>osvoila</w:t>
      </w:r>
      <w:r>
        <w:rPr>
          <w:rFonts w:ascii="Times New Roman" w:hAnsi="Times New Roman" w:cs="Times New Roman"/>
          <w:sz w:val="24"/>
          <w:szCs w:val="24"/>
        </w:rPr>
        <w:t xml:space="preserve"> </w:t>
      </w:r>
      <w:r w:rsidRPr="005D4830">
        <w:rPr>
          <w:rFonts w:ascii="Times New Roman" w:hAnsi="Times New Roman" w:cs="Times New Roman"/>
          <w:sz w:val="24"/>
          <w:szCs w:val="24"/>
        </w:rPr>
        <w:t>prvo</w:t>
      </w:r>
      <w:r>
        <w:rPr>
          <w:rFonts w:ascii="Times New Roman" w:hAnsi="Times New Roman" w:cs="Times New Roman"/>
          <w:sz w:val="24"/>
          <w:szCs w:val="24"/>
        </w:rPr>
        <w:t xml:space="preserve"> </w:t>
      </w:r>
      <w:r w:rsidRPr="005D4830">
        <w:rPr>
          <w:rFonts w:ascii="Times New Roman" w:hAnsi="Times New Roman" w:cs="Times New Roman"/>
          <w:sz w:val="24"/>
          <w:szCs w:val="24"/>
        </w:rPr>
        <w:t>mjesto.</w:t>
      </w:r>
    </w:p>
    <w:p w:rsidR="005D4830" w:rsidRPr="005D4830" w:rsidRDefault="005D4830" w:rsidP="005D4830">
      <w:pPr>
        <w:ind w:left="285"/>
        <w:rPr>
          <w:rFonts w:ascii="Times New Roman" w:hAnsi="Times New Roman" w:cs="Times New Roman"/>
          <w:sz w:val="24"/>
          <w:szCs w:val="24"/>
        </w:rPr>
      </w:pPr>
      <w:r w:rsidRPr="005D4830">
        <w:rPr>
          <w:rFonts w:ascii="Times New Roman" w:hAnsi="Times New Roman" w:cs="Times New Roman"/>
          <w:sz w:val="24"/>
          <w:szCs w:val="24"/>
        </w:rPr>
        <w:t>U okviru</w:t>
      </w:r>
      <w:r>
        <w:rPr>
          <w:rFonts w:ascii="Times New Roman" w:hAnsi="Times New Roman" w:cs="Times New Roman"/>
          <w:sz w:val="24"/>
          <w:szCs w:val="24"/>
        </w:rPr>
        <w:t xml:space="preserve"> </w:t>
      </w:r>
      <w:r w:rsidRPr="005D4830">
        <w:rPr>
          <w:rFonts w:ascii="Times New Roman" w:hAnsi="Times New Roman" w:cs="Times New Roman"/>
          <w:sz w:val="24"/>
          <w:szCs w:val="24"/>
        </w:rPr>
        <w:t>projekta EKO škola FORS Montenegro je organizovao</w:t>
      </w:r>
      <w:r>
        <w:rPr>
          <w:rFonts w:ascii="Times New Roman" w:hAnsi="Times New Roman" w:cs="Times New Roman"/>
          <w:sz w:val="24"/>
          <w:szCs w:val="24"/>
        </w:rPr>
        <w:t xml:space="preserve"> </w:t>
      </w:r>
      <w:r w:rsidRPr="005D4830">
        <w:rPr>
          <w:rFonts w:ascii="Times New Roman" w:hAnsi="Times New Roman" w:cs="Times New Roman"/>
          <w:sz w:val="24"/>
          <w:szCs w:val="24"/>
        </w:rPr>
        <w:t>nagradni</w:t>
      </w:r>
      <w:r>
        <w:rPr>
          <w:rFonts w:ascii="Times New Roman" w:hAnsi="Times New Roman" w:cs="Times New Roman"/>
          <w:sz w:val="24"/>
          <w:szCs w:val="24"/>
        </w:rPr>
        <w:t xml:space="preserve"> </w:t>
      </w:r>
      <w:r w:rsidRPr="005D4830">
        <w:rPr>
          <w:rFonts w:ascii="Times New Roman" w:hAnsi="Times New Roman" w:cs="Times New Roman"/>
          <w:sz w:val="24"/>
          <w:szCs w:val="24"/>
        </w:rPr>
        <w:t>kviz</w:t>
      </w:r>
      <w:r>
        <w:rPr>
          <w:rFonts w:ascii="Times New Roman" w:hAnsi="Times New Roman" w:cs="Times New Roman"/>
          <w:sz w:val="24"/>
          <w:szCs w:val="24"/>
        </w:rPr>
        <w:t xml:space="preserve"> </w:t>
      </w:r>
      <w:r w:rsidRPr="005D4830">
        <w:rPr>
          <w:rFonts w:ascii="Times New Roman" w:hAnsi="Times New Roman" w:cs="Times New Roman"/>
          <w:sz w:val="24"/>
          <w:szCs w:val="24"/>
        </w:rPr>
        <w:t>putem</w:t>
      </w:r>
      <w:r>
        <w:rPr>
          <w:rFonts w:ascii="Times New Roman" w:hAnsi="Times New Roman" w:cs="Times New Roman"/>
          <w:sz w:val="24"/>
          <w:szCs w:val="24"/>
        </w:rPr>
        <w:t xml:space="preserve"> </w:t>
      </w:r>
      <w:r w:rsidRPr="005D4830">
        <w:rPr>
          <w:rFonts w:ascii="Times New Roman" w:hAnsi="Times New Roman" w:cs="Times New Roman"/>
          <w:sz w:val="24"/>
          <w:szCs w:val="24"/>
        </w:rPr>
        <w:t>platformi Zoom i My Quiz, učenici VIII razreda</w:t>
      </w:r>
      <w:r>
        <w:rPr>
          <w:rFonts w:ascii="Times New Roman" w:hAnsi="Times New Roman" w:cs="Times New Roman"/>
          <w:sz w:val="24"/>
          <w:szCs w:val="24"/>
        </w:rPr>
        <w:t xml:space="preserve"> </w:t>
      </w:r>
      <w:r w:rsidRPr="005D4830">
        <w:rPr>
          <w:rFonts w:ascii="Times New Roman" w:hAnsi="Times New Roman" w:cs="Times New Roman"/>
          <w:sz w:val="24"/>
          <w:szCs w:val="24"/>
        </w:rPr>
        <w:t>naše</w:t>
      </w:r>
      <w:r>
        <w:rPr>
          <w:rFonts w:ascii="Times New Roman" w:hAnsi="Times New Roman" w:cs="Times New Roman"/>
          <w:sz w:val="24"/>
          <w:szCs w:val="24"/>
        </w:rPr>
        <w:t xml:space="preserve"> </w:t>
      </w:r>
      <w:r w:rsidRPr="005D4830">
        <w:rPr>
          <w:rFonts w:ascii="Times New Roman" w:hAnsi="Times New Roman" w:cs="Times New Roman"/>
          <w:sz w:val="24"/>
          <w:szCs w:val="24"/>
        </w:rPr>
        <w:t>škole</w:t>
      </w:r>
      <w:r>
        <w:rPr>
          <w:rFonts w:ascii="Times New Roman" w:hAnsi="Times New Roman" w:cs="Times New Roman"/>
          <w:sz w:val="24"/>
          <w:szCs w:val="24"/>
        </w:rPr>
        <w:t xml:space="preserve"> </w:t>
      </w:r>
      <w:r w:rsidRPr="005D4830">
        <w:rPr>
          <w:rFonts w:ascii="Times New Roman" w:hAnsi="Times New Roman" w:cs="Times New Roman"/>
          <w:sz w:val="24"/>
          <w:szCs w:val="24"/>
        </w:rPr>
        <w:t>osvoili</w:t>
      </w:r>
      <w:r>
        <w:rPr>
          <w:rFonts w:ascii="Times New Roman" w:hAnsi="Times New Roman" w:cs="Times New Roman"/>
          <w:sz w:val="24"/>
          <w:szCs w:val="24"/>
        </w:rPr>
        <w:t xml:space="preserve"> </w:t>
      </w:r>
      <w:r w:rsidRPr="005D4830">
        <w:rPr>
          <w:rFonts w:ascii="Times New Roman" w:hAnsi="Times New Roman" w:cs="Times New Roman"/>
          <w:sz w:val="24"/>
          <w:szCs w:val="24"/>
        </w:rPr>
        <w:t xml:space="preserve">su III mjesto i Lap top računar. </w:t>
      </w:r>
    </w:p>
    <w:p w:rsidR="005D4830" w:rsidRPr="005D4830" w:rsidRDefault="005D4830" w:rsidP="005D4830">
      <w:pPr>
        <w:ind w:left="285"/>
        <w:rPr>
          <w:rFonts w:ascii="Times New Roman" w:hAnsi="Times New Roman" w:cs="Times New Roman"/>
          <w:sz w:val="24"/>
          <w:szCs w:val="24"/>
        </w:rPr>
      </w:pPr>
      <w:r w:rsidRPr="005D4830">
        <w:rPr>
          <w:rFonts w:ascii="Times New Roman" w:hAnsi="Times New Roman" w:cs="Times New Roman"/>
          <w:sz w:val="24"/>
          <w:szCs w:val="24"/>
        </w:rPr>
        <w:t>Na konkursu</w:t>
      </w:r>
      <w:r>
        <w:rPr>
          <w:rFonts w:ascii="Times New Roman" w:hAnsi="Times New Roman" w:cs="Times New Roman"/>
          <w:sz w:val="24"/>
          <w:szCs w:val="24"/>
        </w:rPr>
        <w:t xml:space="preserve"> </w:t>
      </w:r>
      <w:r w:rsidRPr="005D4830">
        <w:rPr>
          <w:rFonts w:ascii="Times New Roman" w:hAnsi="Times New Roman" w:cs="Times New Roman"/>
          <w:sz w:val="24"/>
          <w:szCs w:val="24"/>
        </w:rPr>
        <w:t>Crnogorskog</w:t>
      </w:r>
      <w:r>
        <w:rPr>
          <w:rFonts w:ascii="Times New Roman" w:hAnsi="Times New Roman" w:cs="Times New Roman"/>
          <w:sz w:val="24"/>
          <w:szCs w:val="24"/>
        </w:rPr>
        <w:t xml:space="preserve"> </w:t>
      </w:r>
      <w:r w:rsidRPr="005D4830">
        <w:rPr>
          <w:rFonts w:ascii="Times New Roman" w:hAnsi="Times New Roman" w:cs="Times New Roman"/>
          <w:sz w:val="24"/>
          <w:szCs w:val="24"/>
        </w:rPr>
        <w:t>društva</w:t>
      </w:r>
      <w:r>
        <w:rPr>
          <w:rFonts w:ascii="Times New Roman" w:hAnsi="Times New Roman" w:cs="Times New Roman"/>
          <w:sz w:val="24"/>
          <w:szCs w:val="24"/>
        </w:rPr>
        <w:t xml:space="preserve"> </w:t>
      </w:r>
      <w:r w:rsidRPr="005D4830">
        <w:rPr>
          <w:rFonts w:ascii="Times New Roman" w:hAnsi="Times New Roman" w:cs="Times New Roman"/>
          <w:sz w:val="24"/>
          <w:szCs w:val="24"/>
        </w:rPr>
        <w:t>za</w:t>
      </w:r>
      <w:r w:rsidR="00ED7984">
        <w:rPr>
          <w:rFonts w:ascii="Times New Roman" w:hAnsi="Times New Roman" w:cs="Times New Roman"/>
          <w:sz w:val="24"/>
          <w:szCs w:val="24"/>
        </w:rPr>
        <w:t xml:space="preserve"> </w:t>
      </w:r>
      <w:r w:rsidRPr="005D4830">
        <w:rPr>
          <w:rFonts w:ascii="Times New Roman" w:hAnsi="Times New Roman" w:cs="Times New Roman"/>
          <w:sz w:val="24"/>
          <w:szCs w:val="24"/>
        </w:rPr>
        <w:t>borbu</w:t>
      </w:r>
      <w:r w:rsidR="00ED7984">
        <w:rPr>
          <w:rFonts w:ascii="Times New Roman" w:hAnsi="Times New Roman" w:cs="Times New Roman"/>
          <w:sz w:val="24"/>
          <w:szCs w:val="24"/>
        </w:rPr>
        <w:t xml:space="preserve"> </w:t>
      </w:r>
      <w:r w:rsidRPr="005D4830">
        <w:rPr>
          <w:rFonts w:ascii="Times New Roman" w:hAnsi="Times New Roman" w:cs="Times New Roman"/>
          <w:sz w:val="24"/>
          <w:szCs w:val="24"/>
        </w:rPr>
        <w:t>protiv</w:t>
      </w:r>
      <w:r w:rsidR="00ED7984">
        <w:rPr>
          <w:rFonts w:ascii="Times New Roman" w:hAnsi="Times New Roman" w:cs="Times New Roman"/>
          <w:sz w:val="24"/>
          <w:szCs w:val="24"/>
        </w:rPr>
        <w:t xml:space="preserve"> </w:t>
      </w:r>
      <w:r w:rsidRPr="005D4830">
        <w:rPr>
          <w:rFonts w:ascii="Times New Roman" w:hAnsi="Times New Roman" w:cs="Times New Roman"/>
          <w:sz w:val="24"/>
          <w:szCs w:val="24"/>
        </w:rPr>
        <w:t>raka</w:t>
      </w:r>
      <w:r w:rsidR="00ED7984">
        <w:rPr>
          <w:rFonts w:ascii="Times New Roman" w:hAnsi="Times New Roman" w:cs="Times New Roman"/>
          <w:sz w:val="24"/>
          <w:szCs w:val="24"/>
        </w:rPr>
        <w:t xml:space="preserve"> </w:t>
      </w:r>
      <w:r w:rsidRPr="005D4830">
        <w:rPr>
          <w:rFonts w:ascii="Times New Roman" w:hAnsi="Times New Roman" w:cs="Times New Roman"/>
          <w:sz w:val="24"/>
          <w:szCs w:val="24"/>
        </w:rPr>
        <w:t>za</w:t>
      </w:r>
      <w:r w:rsidR="00ED7984">
        <w:rPr>
          <w:rFonts w:ascii="Times New Roman" w:hAnsi="Times New Roman" w:cs="Times New Roman"/>
          <w:sz w:val="24"/>
          <w:szCs w:val="24"/>
        </w:rPr>
        <w:t xml:space="preserve"> </w:t>
      </w:r>
      <w:r w:rsidRPr="005D4830">
        <w:rPr>
          <w:rFonts w:ascii="Times New Roman" w:hAnsi="Times New Roman" w:cs="Times New Roman"/>
          <w:sz w:val="24"/>
          <w:szCs w:val="24"/>
        </w:rPr>
        <w:t>crtež, VanjaVeljić</w:t>
      </w:r>
      <w:r w:rsidR="00ED7984">
        <w:rPr>
          <w:rFonts w:ascii="Times New Roman" w:hAnsi="Times New Roman" w:cs="Times New Roman"/>
          <w:sz w:val="24"/>
          <w:szCs w:val="24"/>
        </w:rPr>
        <w:t xml:space="preserve"> </w:t>
      </w:r>
      <w:r w:rsidRPr="005D4830">
        <w:rPr>
          <w:rFonts w:ascii="Times New Roman" w:hAnsi="Times New Roman" w:cs="Times New Roman"/>
          <w:sz w:val="24"/>
          <w:szCs w:val="24"/>
        </w:rPr>
        <w:t>učenica VIII razreda</w:t>
      </w:r>
      <w:r w:rsidR="00ED7984">
        <w:rPr>
          <w:rFonts w:ascii="Times New Roman" w:hAnsi="Times New Roman" w:cs="Times New Roman"/>
          <w:sz w:val="24"/>
          <w:szCs w:val="24"/>
        </w:rPr>
        <w:t xml:space="preserve"> </w:t>
      </w:r>
      <w:r w:rsidRPr="005D4830">
        <w:rPr>
          <w:rFonts w:ascii="Times New Roman" w:hAnsi="Times New Roman" w:cs="Times New Roman"/>
          <w:sz w:val="24"/>
          <w:szCs w:val="24"/>
        </w:rPr>
        <w:t>osvoila je treće</w:t>
      </w:r>
      <w:r w:rsidR="00ED7984">
        <w:rPr>
          <w:rFonts w:ascii="Times New Roman" w:hAnsi="Times New Roman" w:cs="Times New Roman"/>
          <w:sz w:val="24"/>
          <w:szCs w:val="24"/>
        </w:rPr>
        <w:t xml:space="preserve"> </w:t>
      </w:r>
      <w:r w:rsidRPr="005D4830">
        <w:rPr>
          <w:rFonts w:ascii="Times New Roman" w:hAnsi="Times New Roman" w:cs="Times New Roman"/>
          <w:sz w:val="24"/>
          <w:szCs w:val="24"/>
        </w:rPr>
        <w:t>mjesto a pohvalu je dobio</w:t>
      </w:r>
      <w:r w:rsidR="00ED7984">
        <w:rPr>
          <w:rFonts w:ascii="Times New Roman" w:hAnsi="Times New Roman" w:cs="Times New Roman"/>
          <w:sz w:val="24"/>
          <w:szCs w:val="24"/>
        </w:rPr>
        <w:t xml:space="preserve"> </w:t>
      </w:r>
      <w:r w:rsidRPr="005D4830">
        <w:rPr>
          <w:rFonts w:ascii="Times New Roman" w:hAnsi="Times New Roman" w:cs="Times New Roman"/>
          <w:sz w:val="24"/>
          <w:szCs w:val="24"/>
        </w:rPr>
        <w:t>DanisHadrović, učenik VI razreda.</w:t>
      </w:r>
    </w:p>
    <w:p w:rsidR="005D4830" w:rsidRPr="005D4830" w:rsidRDefault="005D4830" w:rsidP="005D4830">
      <w:pPr>
        <w:ind w:left="285"/>
        <w:rPr>
          <w:rFonts w:ascii="Times New Roman" w:hAnsi="Times New Roman" w:cs="Times New Roman"/>
          <w:sz w:val="24"/>
          <w:szCs w:val="24"/>
        </w:rPr>
      </w:pPr>
      <w:r w:rsidRPr="005D4830">
        <w:rPr>
          <w:rFonts w:ascii="Times New Roman" w:hAnsi="Times New Roman" w:cs="Times New Roman"/>
          <w:sz w:val="24"/>
          <w:szCs w:val="24"/>
        </w:rPr>
        <w:t>U okviru</w:t>
      </w:r>
      <w:r w:rsidR="00ED7984">
        <w:rPr>
          <w:rFonts w:ascii="Times New Roman" w:hAnsi="Times New Roman" w:cs="Times New Roman"/>
          <w:sz w:val="24"/>
          <w:szCs w:val="24"/>
        </w:rPr>
        <w:t xml:space="preserve"> </w:t>
      </w:r>
      <w:r w:rsidRPr="005D4830">
        <w:rPr>
          <w:rFonts w:ascii="Times New Roman" w:hAnsi="Times New Roman" w:cs="Times New Roman"/>
          <w:sz w:val="24"/>
          <w:szCs w:val="24"/>
        </w:rPr>
        <w:t>manifestacije ,, Afirmišimo</w:t>
      </w:r>
      <w:r w:rsidR="00ED7984">
        <w:rPr>
          <w:rFonts w:ascii="Times New Roman" w:hAnsi="Times New Roman" w:cs="Times New Roman"/>
          <w:sz w:val="24"/>
          <w:szCs w:val="24"/>
        </w:rPr>
        <w:t xml:space="preserve"> </w:t>
      </w:r>
      <w:r w:rsidRPr="005D4830">
        <w:rPr>
          <w:rFonts w:ascii="Times New Roman" w:hAnsi="Times New Roman" w:cs="Times New Roman"/>
          <w:sz w:val="24"/>
          <w:szCs w:val="24"/>
        </w:rPr>
        <w:t>mlade</w:t>
      </w:r>
      <w:r w:rsidR="00ED7984">
        <w:rPr>
          <w:rFonts w:ascii="Times New Roman" w:hAnsi="Times New Roman" w:cs="Times New Roman"/>
          <w:sz w:val="24"/>
          <w:szCs w:val="24"/>
        </w:rPr>
        <w:t xml:space="preserve"> </w:t>
      </w:r>
      <w:r w:rsidRPr="005D4830">
        <w:rPr>
          <w:rFonts w:ascii="Times New Roman" w:hAnsi="Times New Roman" w:cs="Times New Roman"/>
          <w:sz w:val="24"/>
          <w:szCs w:val="24"/>
        </w:rPr>
        <w:t>stvaraoce</w:t>
      </w:r>
      <w:r w:rsidR="00ED7984">
        <w:rPr>
          <w:rFonts w:ascii="Times New Roman" w:hAnsi="Times New Roman" w:cs="Times New Roman"/>
          <w:sz w:val="24"/>
          <w:szCs w:val="24"/>
        </w:rPr>
        <w:t xml:space="preserve"> </w:t>
      </w:r>
      <w:r w:rsidRPr="005D4830">
        <w:rPr>
          <w:rFonts w:ascii="Times New Roman" w:hAnsi="Times New Roman" w:cs="Times New Roman"/>
          <w:sz w:val="24"/>
          <w:szCs w:val="24"/>
        </w:rPr>
        <w:t>iz</w:t>
      </w:r>
      <w:r w:rsidR="00ED7984">
        <w:rPr>
          <w:rFonts w:ascii="Times New Roman" w:hAnsi="Times New Roman" w:cs="Times New Roman"/>
          <w:sz w:val="24"/>
          <w:szCs w:val="24"/>
        </w:rPr>
        <w:t xml:space="preserve"> </w:t>
      </w:r>
      <w:r w:rsidRPr="005D4830">
        <w:rPr>
          <w:rFonts w:ascii="Times New Roman" w:hAnsi="Times New Roman" w:cs="Times New Roman"/>
          <w:sz w:val="24"/>
          <w:szCs w:val="24"/>
        </w:rPr>
        <w:t>Berana do 18 godina” koju je organizovala</w:t>
      </w:r>
      <w:r w:rsidR="00ED7984">
        <w:rPr>
          <w:rFonts w:ascii="Times New Roman" w:hAnsi="Times New Roman" w:cs="Times New Roman"/>
          <w:sz w:val="24"/>
          <w:szCs w:val="24"/>
        </w:rPr>
        <w:t xml:space="preserve"> </w:t>
      </w:r>
      <w:r w:rsidRPr="005D4830">
        <w:rPr>
          <w:rFonts w:ascii="Times New Roman" w:hAnsi="Times New Roman" w:cs="Times New Roman"/>
          <w:sz w:val="24"/>
          <w:szCs w:val="24"/>
        </w:rPr>
        <w:t>Internacionalna</w:t>
      </w:r>
      <w:r w:rsidR="00ED7984">
        <w:rPr>
          <w:rFonts w:ascii="Times New Roman" w:hAnsi="Times New Roman" w:cs="Times New Roman"/>
          <w:sz w:val="24"/>
          <w:szCs w:val="24"/>
        </w:rPr>
        <w:t xml:space="preserve"> </w:t>
      </w:r>
      <w:r w:rsidRPr="005D4830">
        <w:rPr>
          <w:rFonts w:ascii="Times New Roman" w:hAnsi="Times New Roman" w:cs="Times New Roman"/>
          <w:sz w:val="24"/>
          <w:szCs w:val="24"/>
        </w:rPr>
        <w:t>kulturna</w:t>
      </w:r>
      <w:r w:rsidR="00ED7984">
        <w:rPr>
          <w:rFonts w:ascii="Times New Roman" w:hAnsi="Times New Roman" w:cs="Times New Roman"/>
          <w:sz w:val="24"/>
          <w:szCs w:val="24"/>
        </w:rPr>
        <w:t xml:space="preserve"> </w:t>
      </w:r>
      <w:r w:rsidRPr="005D4830">
        <w:rPr>
          <w:rFonts w:ascii="Times New Roman" w:hAnsi="Times New Roman" w:cs="Times New Roman"/>
          <w:sz w:val="24"/>
          <w:szCs w:val="24"/>
        </w:rPr>
        <w:t>asocijacija,,IKA” naše</w:t>
      </w:r>
      <w:r w:rsidR="00ED7984">
        <w:rPr>
          <w:rFonts w:ascii="Times New Roman" w:hAnsi="Times New Roman" w:cs="Times New Roman"/>
          <w:sz w:val="24"/>
          <w:szCs w:val="24"/>
        </w:rPr>
        <w:t xml:space="preserve"> </w:t>
      </w:r>
      <w:r w:rsidRPr="005D4830">
        <w:rPr>
          <w:rFonts w:ascii="Times New Roman" w:hAnsi="Times New Roman" w:cs="Times New Roman"/>
          <w:sz w:val="24"/>
          <w:szCs w:val="24"/>
        </w:rPr>
        <w:t>učenice</w:t>
      </w:r>
      <w:r w:rsidR="00ED7984">
        <w:rPr>
          <w:rFonts w:ascii="Times New Roman" w:hAnsi="Times New Roman" w:cs="Times New Roman"/>
          <w:sz w:val="24"/>
          <w:szCs w:val="24"/>
        </w:rPr>
        <w:t xml:space="preserve"> </w:t>
      </w:r>
      <w:r w:rsidRPr="005D4830">
        <w:rPr>
          <w:rFonts w:ascii="Times New Roman" w:hAnsi="Times New Roman" w:cs="Times New Roman"/>
          <w:sz w:val="24"/>
          <w:szCs w:val="24"/>
        </w:rPr>
        <w:t>su</w:t>
      </w:r>
      <w:r w:rsidR="00ED7984">
        <w:rPr>
          <w:rFonts w:ascii="Times New Roman" w:hAnsi="Times New Roman" w:cs="Times New Roman"/>
          <w:sz w:val="24"/>
          <w:szCs w:val="24"/>
        </w:rPr>
        <w:t xml:space="preserve"> </w:t>
      </w:r>
      <w:r w:rsidRPr="005D4830">
        <w:rPr>
          <w:rFonts w:ascii="Times New Roman" w:hAnsi="Times New Roman" w:cs="Times New Roman"/>
          <w:sz w:val="24"/>
          <w:szCs w:val="24"/>
        </w:rPr>
        <w:t>osvoile tri nagrade i to Nađa</w:t>
      </w:r>
      <w:r w:rsidR="00ED7984">
        <w:rPr>
          <w:rFonts w:ascii="Times New Roman" w:hAnsi="Times New Roman" w:cs="Times New Roman"/>
          <w:sz w:val="24"/>
          <w:szCs w:val="24"/>
        </w:rPr>
        <w:t xml:space="preserve"> </w:t>
      </w:r>
      <w:r w:rsidRPr="005D4830">
        <w:rPr>
          <w:rFonts w:ascii="Times New Roman" w:hAnsi="Times New Roman" w:cs="Times New Roman"/>
          <w:sz w:val="24"/>
          <w:szCs w:val="24"/>
        </w:rPr>
        <w:t>Bubanja (VI-5) treće</w:t>
      </w:r>
      <w:r w:rsidR="00ED7984">
        <w:rPr>
          <w:rFonts w:ascii="Times New Roman" w:hAnsi="Times New Roman" w:cs="Times New Roman"/>
          <w:sz w:val="24"/>
          <w:szCs w:val="24"/>
        </w:rPr>
        <w:t xml:space="preserve"> </w:t>
      </w:r>
      <w:r w:rsidRPr="005D4830">
        <w:rPr>
          <w:rFonts w:ascii="Times New Roman" w:hAnsi="Times New Roman" w:cs="Times New Roman"/>
          <w:sz w:val="24"/>
          <w:szCs w:val="24"/>
        </w:rPr>
        <w:t>mjesto, Suzana</w:t>
      </w:r>
      <w:r w:rsidR="00ED7984">
        <w:rPr>
          <w:rFonts w:ascii="Times New Roman" w:hAnsi="Times New Roman" w:cs="Times New Roman"/>
          <w:sz w:val="24"/>
          <w:szCs w:val="24"/>
        </w:rPr>
        <w:t xml:space="preserve"> </w:t>
      </w:r>
      <w:r w:rsidRPr="005D4830">
        <w:rPr>
          <w:rFonts w:ascii="Times New Roman" w:hAnsi="Times New Roman" w:cs="Times New Roman"/>
          <w:sz w:val="24"/>
          <w:szCs w:val="24"/>
        </w:rPr>
        <w:t>Todorović (VI-5) prvo</w:t>
      </w:r>
      <w:r w:rsidR="00ED7984">
        <w:rPr>
          <w:rFonts w:ascii="Times New Roman" w:hAnsi="Times New Roman" w:cs="Times New Roman"/>
          <w:sz w:val="24"/>
          <w:szCs w:val="24"/>
        </w:rPr>
        <w:t xml:space="preserve"> </w:t>
      </w:r>
      <w:r w:rsidRPr="005D4830">
        <w:rPr>
          <w:rFonts w:ascii="Times New Roman" w:hAnsi="Times New Roman" w:cs="Times New Roman"/>
          <w:sz w:val="24"/>
          <w:szCs w:val="24"/>
        </w:rPr>
        <w:t>mjesto u oblasti</w:t>
      </w:r>
      <w:r w:rsidR="00ED7984">
        <w:rPr>
          <w:rFonts w:ascii="Times New Roman" w:hAnsi="Times New Roman" w:cs="Times New Roman"/>
          <w:sz w:val="24"/>
          <w:szCs w:val="24"/>
        </w:rPr>
        <w:t xml:space="preserve"> </w:t>
      </w:r>
      <w:r w:rsidRPr="005D4830">
        <w:rPr>
          <w:rFonts w:ascii="Times New Roman" w:hAnsi="Times New Roman" w:cs="Times New Roman"/>
          <w:sz w:val="24"/>
          <w:szCs w:val="24"/>
        </w:rPr>
        <w:t>poezije a Sofija</w:t>
      </w:r>
      <w:r w:rsidR="00ED7984">
        <w:rPr>
          <w:rFonts w:ascii="Times New Roman" w:hAnsi="Times New Roman" w:cs="Times New Roman"/>
          <w:sz w:val="24"/>
          <w:szCs w:val="24"/>
        </w:rPr>
        <w:t xml:space="preserve"> </w:t>
      </w:r>
      <w:r w:rsidRPr="005D4830">
        <w:rPr>
          <w:rFonts w:ascii="Times New Roman" w:hAnsi="Times New Roman" w:cs="Times New Roman"/>
          <w:sz w:val="24"/>
          <w:szCs w:val="24"/>
        </w:rPr>
        <w:t>Kovačević (VII-5) prvo</w:t>
      </w:r>
      <w:r w:rsidR="00ED7984">
        <w:rPr>
          <w:rFonts w:ascii="Times New Roman" w:hAnsi="Times New Roman" w:cs="Times New Roman"/>
          <w:sz w:val="24"/>
          <w:szCs w:val="24"/>
        </w:rPr>
        <w:t xml:space="preserve"> </w:t>
      </w:r>
      <w:r w:rsidRPr="005D4830">
        <w:rPr>
          <w:rFonts w:ascii="Times New Roman" w:hAnsi="Times New Roman" w:cs="Times New Roman"/>
          <w:sz w:val="24"/>
          <w:szCs w:val="24"/>
        </w:rPr>
        <w:t>mjesto u oblasti</w:t>
      </w:r>
      <w:r w:rsidR="00ED7984">
        <w:rPr>
          <w:rFonts w:ascii="Times New Roman" w:hAnsi="Times New Roman" w:cs="Times New Roman"/>
          <w:sz w:val="24"/>
          <w:szCs w:val="24"/>
        </w:rPr>
        <w:t xml:space="preserve"> </w:t>
      </w:r>
      <w:r w:rsidRPr="005D4830">
        <w:rPr>
          <w:rFonts w:ascii="Times New Roman" w:hAnsi="Times New Roman" w:cs="Times New Roman"/>
          <w:sz w:val="24"/>
          <w:szCs w:val="24"/>
        </w:rPr>
        <w:t>proze.</w:t>
      </w:r>
    </w:p>
    <w:p w:rsidR="005D4830" w:rsidRPr="005D4830" w:rsidRDefault="005D4830" w:rsidP="005D4830">
      <w:pPr>
        <w:ind w:left="285"/>
        <w:rPr>
          <w:rFonts w:ascii="Times New Roman" w:hAnsi="Times New Roman" w:cs="Times New Roman"/>
          <w:b/>
          <w:sz w:val="24"/>
          <w:szCs w:val="24"/>
        </w:rPr>
      </w:pPr>
      <w:r w:rsidRPr="005D4830">
        <w:rPr>
          <w:rFonts w:ascii="Times New Roman" w:hAnsi="Times New Roman" w:cs="Times New Roman"/>
          <w:sz w:val="24"/>
          <w:szCs w:val="24"/>
        </w:rPr>
        <w:t>Na Opštinskom</w:t>
      </w:r>
      <w:r w:rsidR="00ED7984">
        <w:rPr>
          <w:rFonts w:ascii="Times New Roman" w:hAnsi="Times New Roman" w:cs="Times New Roman"/>
          <w:sz w:val="24"/>
          <w:szCs w:val="24"/>
        </w:rPr>
        <w:t xml:space="preserve"> </w:t>
      </w:r>
      <w:r w:rsidRPr="005D4830">
        <w:rPr>
          <w:rFonts w:ascii="Times New Roman" w:hAnsi="Times New Roman" w:cs="Times New Roman"/>
          <w:sz w:val="24"/>
          <w:szCs w:val="24"/>
        </w:rPr>
        <w:t>školskom</w:t>
      </w:r>
      <w:r w:rsidR="00ED7984">
        <w:rPr>
          <w:rFonts w:ascii="Times New Roman" w:hAnsi="Times New Roman" w:cs="Times New Roman"/>
          <w:sz w:val="24"/>
          <w:szCs w:val="24"/>
        </w:rPr>
        <w:t xml:space="preserve"> </w:t>
      </w:r>
      <w:r w:rsidRPr="005D4830">
        <w:rPr>
          <w:rFonts w:ascii="Times New Roman" w:hAnsi="Times New Roman" w:cs="Times New Roman"/>
          <w:b/>
          <w:sz w:val="24"/>
          <w:szCs w:val="24"/>
        </w:rPr>
        <w:t>turniru u šahu</w:t>
      </w:r>
      <w:r w:rsidRPr="005D4830">
        <w:rPr>
          <w:rFonts w:ascii="Times New Roman" w:hAnsi="Times New Roman" w:cs="Times New Roman"/>
          <w:sz w:val="24"/>
          <w:szCs w:val="24"/>
        </w:rPr>
        <w:t xml:space="preserve"> ,održanom u ŠK „ Berane“, 26.11.2022. godine</w:t>
      </w:r>
      <w:r w:rsidR="00ED7984">
        <w:rPr>
          <w:rFonts w:ascii="Times New Roman" w:hAnsi="Times New Roman" w:cs="Times New Roman"/>
          <w:sz w:val="24"/>
          <w:szCs w:val="24"/>
        </w:rPr>
        <w:t xml:space="preserve"> </w:t>
      </w:r>
      <w:r w:rsidRPr="005D4830">
        <w:rPr>
          <w:rFonts w:ascii="Times New Roman" w:hAnsi="Times New Roman" w:cs="Times New Roman"/>
          <w:sz w:val="24"/>
          <w:szCs w:val="24"/>
        </w:rPr>
        <w:t>ekipa</w:t>
      </w:r>
      <w:r w:rsidR="00ED7984">
        <w:rPr>
          <w:rFonts w:ascii="Times New Roman" w:hAnsi="Times New Roman" w:cs="Times New Roman"/>
          <w:sz w:val="24"/>
          <w:szCs w:val="24"/>
        </w:rPr>
        <w:t xml:space="preserve"> </w:t>
      </w:r>
      <w:r w:rsidRPr="005D4830">
        <w:rPr>
          <w:rFonts w:ascii="Times New Roman" w:hAnsi="Times New Roman" w:cs="Times New Roman"/>
          <w:sz w:val="24"/>
          <w:szCs w:val="24"/>
        </w:rPr>
        <w:t>naših</w:t>
      </w:r>
      <w:r w:rsidR="00ED7984">
        <w:rPr>
          <w:rFonts w:ascii="Times New Roman" w:hAnsi="Times New Roman" w:cs="Times New Roman"/>
          <w:sz w:val="24"/>
          <w:szCs w:val="24"/>
        </w:rPr>
        <w:t xml:space="preserve"> </w:t>
      </w:r>
      <w:r w:rsidRPr="005D4830">
        <w:rPr>
          <w:rFonts w:ascii="Times New Roman" w:hAnsi="Times New Roman" w:cs="Times New Roman"/>
          <w:sz w:val="24"/>
          <w:szCs w:val="24"/>
        </w:rPr>
        <w:t>učenika</w:t>
      </w:r>
      <w:r w:rsidR="00ED7984">
        <w:rPr>
          <w:rFonts w:ascii="Times New Roman" w:hAnsi="Times New Roman" w:cs="Times New Roman"/>
          <w:sz w:val="24"/>
          <w:szCs w:val="24"/>
        </w:rPr>
        <w:t xml:space="preserve"> </w:t>
      </w:r>
      <w:r w:rsidRPr="005D4830">
        <w:rPr>
          <w:rFonts w:ascii="Times New Roman" w:hAnsi="Times New Roman" w:cs="Times New Roman"/>
          <w:sz w:val="24"/>
          <w:szCs w:val="24"/>
        </w:rPr>
        <w:t>koju</w:t>
      </w:r>
      <w:r w:rsidR="00ED7984">
        <w:rPr>
          <w:rFonts w:ascii="Times New Roman" w:hAnsi="Times New Roman" w:cs="Times New Roman"/>
          <w:sz w:val="24"/>
          <w:szCs w:val="24"/>
        </w:rPr>
        <w:t xml:space="preserve"> </w:t>
      </w:r>
      <w:r w:rsidRPr="005D4830">
        <w:rPr>
          <w:rFonts w:ascii="Times New Roman" w:hAnsi="Times New Roman" w:cs="Times New Roman"/>
          <w:sz w:val="24"/>
          <w:szCs w:val="24"/>
        </w:rPr>
        <w:t>čine Nikola Milićević, Aleksa</w:t>
      </w:r>
      <w:r w:rsidR="00ED7984">
        <w:rPr>
          <w:rFonts w:ascii="Times New Roman" w:hAnsi="Times New Roman" w:cs="Times New Roman"/>
          <w:sz w:val="24"/>
          <w:szCs w:val="24"/>
        </w:rPr>
        <w:t xml:space="preserve"> </w:t>
      </w:r>
      <w:r w:rsidRPr="005D4830">
        <w:rPr>
          <w:rFonts w:ascii="Times New Roman" w:hAnsi="Times New Roman" w:cs="Times New Roman"/>
          <w:sz w:val="24"/>
          <w:szCs w:val="24"/>
        </w:rPr>
        <w:t xml:space="preserve">Dašić i Luka Krgović , osvojila je </w:t>
      </w:r>
      <w:r w:rsidRPr="005D4830">
        <w:rPr>
          <w:rFonts w:ascii="Times New Roman" w:hAnsi="Times New Roman" w:cs="Times New Roman"/>
          <w:b/>
          <w:sz w:val="24"/>
          <w:szCs w:val="24"/>
        </w:rPr>
        <w:t>prvo</w:t>
      </w:r>
      <w:r w:rsidR="00ED7984">
        <w:rPr>
          <w:rFonts w:ascii="Times New Roman" w:hAnsi="Times New Roman" w:cs="Times New Roman"/>
          <w:b/>
          <w:sz w:val="24"/>
          <w:szCs w:val="24"/>
        </w:rPr>
        <w:t xml:space="preserve"> </w:t>
      </w:r>
      <w:r w:rsidRPr="005D4830">
        <w:rPr>
          <w:rFonts w:ascii="Times New Roman" w:hAnsi="Times New Roman" w:cs="Times New Roman"/>
          <w:b/>
          <w:sz w:val="24"/>
          <w:szCs w:val="24"/>
        </w:rPr>
        <w:t>mjesto.</w:t>
      </w:r>
    </w:p>
    <w:p w:rsidR="005D4830" w:rsidRDefault="005D4830" w:rsidP="005D4830">
      <w:pPr>
        <w:ind w:left="285"/>
        <w:rPr>
          <w:rFonts w:ascii="Times New Roman" w:hAnsi="Times New Roman" w:cs="Times New Roman"/>
          <w:sz w:val="24"/>
          <w:szCs w:val="24"/>
        </w:rPr>
      </w:pPr>
      <w:r w:rsidRPr="005D4830">
        <w:rPr>
          <w:rFonts w:ascii="Times New Roman" w:hAnsi="Times New Roman" w:cs="Times New Roman"/>
          <w:sz w:val="24"/>
          <w:szCs w:val="24"/>
        </w:rPr>
        <w:t>U organizaciji</w:t>
      </w:r>
      <w:r w:rsidR="00ED7984">
        <w:rPr>
          <w:rFonts w:ascii="Times New Roman" w:hAnsi="Times New Roman" w:cs="Times New Roman"/>
          <w:sz w:val="24"/>
          <w:szCs w:val="24"/>
        </w:rPr>
        <w:t xml:space="preserve"> </w:t>
      </w:r>
      <w:r w:rsidRPr="005D4830">
        <w:rPr>
          <w:rFonts w:ascii="Times New Roman" w:hAnsi="Times New Roman" w:cs="Times New Roman"/>
          <w:sz w:val="24"/>
          <w:szCs w:val="24"/>
        </w:rPr>
        <w:t>Odbojkaškog</w:t>
      </w:r>
      <w:r w:rsidR="00ED7984">
        <w:rPr>
          <w:rFonts w:ascii="Times New Roman" w:hAnsi="Times New Roman" w:cs="Times New Roman"/>
          <w:sz w:val="24"/>
          <w:szCs w:val="24"/>
        </w:rPr>
        <w:t xml:space="preserve"> </w:t>
      </w:r>
      <w:r w:rsidR="00244E20">
        <w:rPr>
          <w:rFonts w:ascii="Times New Roman" w:hAnsi="Times New Roman" w:cs="Times New Roman"/>
          <w:sz w:val="24"/>
          <w:szCs w:val="24"/>
        </w:rPr>
        <w:t>sav</w:t>
      </w:r>
      <w:r w:rsidRPr="005D4830">
        <w:rPr>
          <w:rFonts w:ascii="Times New Roman" w:hAnsi="Times New Roman" w:cs="Times New Roman"/>
          <w:sz w:val="24"/>
          <w:szCs w:val="24"/>
        </w:rPr>
        <w:t>eza</w:t>
      </w:r>
      <w:r w:rsidR="00244E20">
        <w:rPr>
          <w:rFonts w:ascii="Times New Roman" w:hAnsi="Times New Roman" w:cs="Times New Roman"/>
          <w:sz w:val="24"/>
          <w:szCs w:val="24"/>
        </w:rPr>
        <w:t xml:space="preserve"> </w:t>
      </w:r>
      <w:r w:rsidRPr="005D4830">
        <w:rPr>
          <w:rFonts w:ascii="Times New Roman" w:hAnsi="Times New Roman" w:cs="Times New Roman"/>
          <w:sz w:val="24"/>
          <w:szCs w:val="24"/>
        </w:rPr>
        <w:t>Crne Gore u Kolašinu je održan</w:t>
      </w:r>
      <w:r w:rsidR="00244E20">
        <w:rPr>
          <w:rFonts w:ascii="Times New Roman" w:hAnsi="Times New Roman" w:cs="Times New Roman"/>
          <w:sz w:val="24"/>
          <w:szCs w:val="24"/>
        </w:rPr>
        <w:t xml:space="preserve"> </w:t>
      </w:r>
      <w:r w:rsidRPr="005D4830">
        <w:rPr>
          <w:rFonts w:ascii="Times New Roman" w:hAnsi="Times New Roman" w:cs="Times New Roman"/>
          <w:sz w:val="24"/>
          <w:szCs w:val="24"/>
        </w:rPr>
        <w:t>turnir pod sloganom,,Prvenstvo</w:t>
      </w:r>
      <w:r w:rsidR="00244E20">
        <w:rPr>
          <w:rFonts w:ascii="Times New Roman" w:hAnsi="Times New Roman" w:cs="Times New Roman"/>
          <w:sz w:val="24"/>
          <w:szCs w:val="24"/>
        </w:rPr>
        <w:t xml:space="preserve"> </w:t>
      </w:r>
      <w:r w:rsidRPr="005D4830">
        <w:rPr>
          <w:rFonts w:ascii="Times New Roman" w:hAnsi="Times New Roman" w:cs="Times New Roman"/>
          <w:sz w:val="24"/>
          <w:szCs w:val="24"/>
        </w:rPr>
        <w:t>škola</w:t>
      </w:r>
      <w:r w:rsidR="00244E20">
        <w:rPr>
          <w:rFonts w:ascii="Times New Roman" w:hAnsi="Times New Roman" w:cs="Times New Roman"/>
          <w:sz w:val="24"/>
          <w:szCs w:val="24"/>
        </w:rPr>
        <w:t xml:space="preserve"> </w:t>
      </w:r>
      <w:r w:rsidRPr="005D4830">
        <w:rPr>
          <w:rFonts w:ascii="Times New Roman" w:hAnsi="Times New Roman" w:cs="Times New Roman"/>
          <w:sz w:val="24"/>
          <w:szCs w:val="24"/>
        </w:rPr>
        <w:t>odbojke” na</w:t>
      </w:r>
      <w:r w:rsidR="00244E20">
        <w:rPr>
          <w:rFonts w:ascii="Times New Roman" w:hAnsi="Times New Roman" w:cs="Times New Roman"/>
          <w:sz w:val="24"/>
          <w:szCs w:val="24"/>
        </w:rPr>
        <w:t xml:space="preserve"> </w:t>
      </w:r>
      <w:r w:rsidRPr="005D4830">
        <w:rPr>
          <w:rFonts w:ascii="Times New Roman" w:hAnsi="Times New Roman" w:cs="Times New Roman"/>
          <w:sz w:val="24"/>
          <w:szCs w:val="24"/>
        </w:rPr>
        <w:t>kojem</w:t>
      </w:r>
      <w:r w:rsidR="00244E20">
        <w:rPr>
          <w:rFonts w:ascii="Times New Roman" w:hAnsi="Times New Roman" w:cs="Times New Roman"/>
          <w:sz w:val="24"/>
          <w:szCs w:val="24"/>
        </w:rPr>
        <w:t xml:space="preserve"> </w:t>
      </w:r>
      <w:r w:rsidRPr="005D4830">
        <w:rPr>
          <w:rFonts w:ascii="Times New Roman" w:hAnsi="Times New Roman" w:cs="Times New Roman"/>
          <w:sz w:val="24"/>
          <w:szCs w:val="24"/>
        </w:rPr>
        <w:t>su i učenici</w:t>
      </w:r>
      <w:r w:rsidR="00244E20">
        <w:rPr>
          <w:rFonts w:ascii="Times New Roman" w:hAnsi="Times New Roman" w:cs="Times New Roman"/>
          <w:sz w:val="24"/>
          <w:szCs w:val="24"/>
        </w:rPr>
        <w:t xml:space="preserve"> </w:t>
      </w:r>
      <w:r w:rsidRPr="005D4830">
        <w:rPr>
          <w:rFonts w:ascii="Times New Roman" w:hAnsi="Times New Roman" w:cs="Times New Roman"/>
          <w:sz w:val="24"/>
          <w:szCs w:val="24"/>
        </w:rPr>
        <w:t>naše</w:t>
      </w:r>
      <w:r w:rsidR="00244E20">
        <w:rPr>
          <w:rFonts w:ascii="Times New Roman" w:hAnsi="Times New Roman" w:cs="Times New Roman"/>
          <w:sz w:val="24"/>
          <w:szCs w:val="24"/>
        </w:rPr>
        <w:t xml:space="preserve"> </w:t>
      </w:r>
      <w:r w:rsidRPr="005D4830">
        <w:rPr>
          <w:rFonts w:ascii="Times New Roman" w:hAnsi="Times New Roman" w:cs="Times New Roman"/>
          <w:sz w:val="24"/>
          <w:szCs w:val="24"/>
        </w:rPr>
        <w:t>škole</w:t>
      </w:r>
      <w:r w:rsidR="00244E20">
        <w:rPr>
          <w:rFonts w:ascii="Times New Roman" w:hAnsi="Times New Roman" w:cs="Times New Roman"/>
          <w:sz w:val="24"/>
          <w:szCs w:val="24"/>
        </w:rPr>
        <w:t xml:space="preserve"> </w:t>
      </w:r>
      <w:r w:rsidRPr="005D4830">
        <w:rPr>
          <w:rFonts w:ascii="Times New Roman" w:hAnsi="Times New Roman" w:cs="Times New Roman"/>
          <w:sz w:val="24"/>
          <w:szCs w:val="24"/>
        </w:rPr>
        <w:t>nastupili</w:t>
      </w:r>
      <w:r w:rsidR="00244E20">
        <w:rPr>
          <w:rFonts w:ascii="Times New Roman" w:hAnsi="Times New Roman" w:cs="Times New Roman"/>
          <w:sz w:val="24"/>
          <w:szCs w:val="24"/>
        </w:rPr>
        <w:t xml:space="preserve"> </w:t>
      </w:r>
      <w:r w:rsidRPr="005D4830">
        <w:rPr>
          <w:rFonts w:ascii="Times New Roman" w:hAnsi="Times New Roman" w:cs="Times New Roman"/>
          <w:sz w:val="24"/>
          <w:szCs w:val="24"/>
        </w:rPr>
        <w:t>udruženo</w:t>
      </w:r>
      <w:r w:rsidR="00244E20">
        <w:rPr>
          <w:rFonts w:ascii="Times New Roman" w:hAnsi="Times New Roman" w:cs="Times New Roman"/>
          <w:sz w:val="24"/>
          <w:szCs w:val="24"/>
        </w:rPr>
        <w:t xml:space="preserve"> </w:t>
      </w:r>
      <w:r w:rsidRPr="005D4830">
        <w:rPr>
          <w:rFonts w:ascii="Times New Roman" w:hAnsi="Times New Roman" w:cs="Times New Roman"/>
          <w:sz w:val="24"/>
          <w:szCs w:val="24"/>
        </w:rPr>
        <w:t>sa</w:t>
      </w:r>
      <w:r w:rsidR="00244E20">
        <w:rPr>
          <w:rFonts w:ascii="Times New Roman" w:hAnsi="Times New Roman" w:cs="Times New Roman"/>
          <w:sz w:val="24"/>
          <w:szCs w:val="24"/>
        </w:rPr>
        <w:t xml:space="preserve"> </w:t>
      </w:r>
      <w:r w:rsidRPr="005D4830">
        <w:rPr>
          <w:rFonts w:ascii="Times New Roman" w:hAnsi="Times New Roman" w:cs="Times New Roman"/>
          <w:sz w:val="24"/>
          <w:szCs w:val="24"/>
        </w:rPr>
        <w:t>učenicima OŠ iz</w:t>
      </w:r>
      <w:r w:rsidR="00244E20">
        <w:rPr>
          <w:rFonts w:ascii="Times New Roman" w:hAnsi="Times New Roman" w:cs="Times New Roman"/>
          <w:sz w:val="24"/>
          <w:szCs w:val="24"/>
        </w:rPr>
        <w:t xml:space="preserve"> </w:t>
      </w:r>
      <w:r w:rsidRPr="005D4830">
        <w:rPr>
          <w:rFonts w:ascii="Times New Roman" w:hAnsi="Times New Roman" w:cs="Times New Roman"/>
          <w:sz w:val="24"/>
          <w:szCs w:val="24"/>
        </w:rPr>
        <w:t>Berana i u veoma</w:t>
      </w:r>
      <w:r w:rsidR="00244E20">
        <w:rPr>
          <w:rFonts w:ascii="Times New Roman" w:hAnsi="Times New Roman" w:cs="Times New Roman"/>
          <w:sz w:val="24"/>
          <w:szCs w:val="24"/>
        </w:rPr>
        <w:t xml:space="preserve"> </w:t>
      </w:r>
      <w:r w:rsidRPr="005D4830">
        <w:rPr>
          <w:rFonts w:ascii="Times New Roman" w:hAnsi="Times New Roman" w:cs="Times New Roman"/>
          <w:sz w:val="24"/>
          <w:szCs w:val="24"/>
        </w:rPr>
        <w:t>jakoj</w:t>
      </w:r>
      <w:r w:rsidR="00244E20">
        <w:rPr>
          <w:rFonts w:ascii="Times New Roman" w:hAnsi="Times New Roman" w:cs="Times New Roman"/>
          <w:sz w:val="24"/>
          <w:szCs w:val="24"/>
        </w:rPr>
        <w:t xml:space="preserve"> </w:t>
      </w:r>
      <w:r w:rsidRPr="005D4830">
        <w:rPr>
          <w:rFonts w:ascii="Times New Roman" w:hAnsi="Times New Roman" w:cs="Times New Roman"/>
          <w:sz w:val="24"/>
          <w:szCs w:val="24"/>
        </w:rPr>
        <w:t>konkurenciji</w:t>
      </w:r>
      <w:r w:rsidR="00244E20">
        <w:rPr>
          <w:rFonts w:ascii="Times New Roman" w:hAnsi="Times New Roman" w:cs="Times New Roman"/>
          <w:sz w:val="24"/>
          <w:szCs w:val="24"/>
        </w:rPr>
        <w:t xml:space="preserve"> </w:t>
      </w:r>
      <w:r w:rsidRPr="005D4830">
        <w:rPr>
          <w:rFonts w:ascii="Times New Roman" w:hAnsi="Times New Roman" w:cs="Times New Roman"/>
          <w:sz w:val="24"/>
          <w:szCs w:val="24"/>
        </w:rPr>
        <w:t>ekipa U13 je osvoila</w:t>
      </w:r>
      <w:r w:rsidR="00244E20">
        <w:rPr>
          <w:rFonts w:ascii="Times New Roman" w:hAnsi="Times New Roman" w:cs="Times New Roman"/>
          <w:sz w:val="24"/>
          <w:szCs w:val="24"/>
        </w:rPr>
        <w:t xml:space="preserve"> </w:t>
      </w:r>
      <w:r w:rsidRPr="005D4830">
        <w:rPr>
          <w:rFonts w:ascii="Times New Roman" w:hAnsi="Times New Roman" w:cs="Times New Roman"/>
          <w:sz w:val="24"/>
          <w:szCs w:val="24"/>
        </w:rPr>
        <w:t>prvo</w:t>
      </w:r>
      <w:r w:rsidR="00244E20">
        <w:rPr>
          <w:rFonts w:ascii="Times New Roman" w:hAnsi="Times New Roman" w:cs="Times New Roman"/>
          <w:sz w:val="24"/>
          <w:szCs w:val="24"/>
        </w:rPr>
        <w:t xml:space="preserve"> </w:t>
      </w:r>
      <w:r w:rsidRPr="005D4830">
        <w:rPr>
          <w:rFonts w:ascii="Times New Roman" w:hAnsi="Times New Roman" w:cs="Times New Roman"/>
          <w:sz w:val="24"/>
          <w:szCs w:val="24"/>
        </w:rPr>
        <w:t>mjesto a ekipa U 15 drugo</w:t>
      </w:r>
      <w:r w:rsidR="00244E20">
        <w:rPr>
          <w:rFonts w:ascii="Times New Roman" w:hAnsi="Times New Roman" w:cs="Times New Roman"/>
          <w:sz w:val="24"/>
          <w:szCs w:val="24"/>
        </w:rPr>
        <w:t xml:space="preserve"> </w:t>
      </w:r>
      <w:r w:rsidRPr="005D4830">
        <w:rPr>
          <w:rFonts w:ascii="Times New Roman" w:hAnsi="Times New Roman" w:cs="Times New Roman"/>
          <w:sz w:val="24"/>
          <w:szCs w:val="24"/>
        </w:rPr>
        <w:t>mjesto.</w:t>
      </w:r>
    </w:p>
    <w:p w:rsidR="00CE5274" w:rsidRDefault="00CE5274" w:rsidP="005D4830">
      <w:pPr>
        <w:ind w:left="285"/>
        <w:rPr>
          <w:rFonts w:ascii="Times New Roman" w:hAnsi="Times New Roman" w:cs="Times New Roman"/>
          <w:sz w:val="24"/>
          <w:szCs w:val="24"/>
        </w:rPr>
      </w:pPr>
    </w:p>
    <w:p w:rsidR="00CE5274" w:rsidRDefault="00CE5274" w:rsidP="005D4830">
      <w:pPr>
        <w:ind w:left="285"/>
        <w:rPr>
          <w:rFonts w:ascii="Times New Roman" w:hAnsi="Times New Roman" w:cs="Times New Roman"/>
          <w:sz w:val="24"/>
          <w:szCs w:val="24"/>
        </w:rPr>
      </w:pPr>
    </w:p>
    <w:p w:rsidR="003B629B" w:rsidRDefault="003B629B" w:rsidP="005D4830">
      <w:pPr>
        <w:ind w:left="285"/>
        <w:rPr>
          <w:rFonts w:ascii="Times New Roman" w:hAnsi="Times New Roman" w:cs="Times New Roman"/>
          <w:sz w:val="24"/>
          <w:szCs w:val="24"/>
        </w:rPr>
      </w:pPr>
    </w:p>
    <w:p w:rsidR="003B629B" w:rsidRDefault="003B629B" w:rsidP="005D4830">
      <w:pPr>
        <w:ind w:left="285"/>
        <w:rPr>
          <w:rFonts w:ascii="Times New Roman" w:hAnsi="Times New Roman" w:cs="Times New Roman"/>
          <w:sz w:val="24"/>
          <w:szCs w:val="24"/>
        </w:rPr>
      </w:pPr>
    </w:p>
    <w:p w:rsidR="003B629B" w:rsidRDefault="003B629B" w:rsidP="005D4830">
      <w:pPr>
        <w:ind w:left="285"/>
        <w:rPr>
          <w:rFonts w:ascii="Times New Roman" w:hAnsi="Times New Roman" w:cs="Times New Roman"/>
          <w:sz w:val="24"/>
          <w:szCs w:val="24"/>
        </w:rPr>
      </w:pPr>
    </w:p>
    <w:p w:rsidR="003B629B" w:rsidRDefault="003B629B" w:rsidP="005D4830">
      <w:pPr>
        <w:ind w:left="285"/>
        <w:rPr>
          <w:rFonts w:ascii="Times New Roman" w:hAnsi="Times New Roman" w:cs="Times New Roman"/>
          <w:sz w:val="24"/>
          <w:szCs w:val="24"/>
        </w:rPr>
      </w:pPr>
    </w:p>
    <w:p w:rsidR="00CE5274" w:rsidRDefault="00CE5274" w:rsidP="003B629B">
      <w:pPr>
        <w:ind w:left="285"/>
        <w:jc w:val="center"/>
        <w:rPr>
          <w:rFonts w:ascii="Times New Roman" w:hAnsi="Times New Roman" w:cs="Times New Roman"/>
          <w:b/>
          <w:sz w:val="24"/>
          <w:szCs w:val="24"/>
        </w:rPr>
      </w:pPr>
      <w:r w:rsidRPr="00CE5274">
        <w:rPr>
          <w:rFonts w:ascii="Times New Roman" w:hAnsi="Times New Roman" w:cs="Times New Roman"/>
          <w:b/>
          <w:sz w:val="24"/>
          <w:szCs w:val="24"/>
        </w:rPr>
        <w:lastRenderedPageBreak/>
        <w:t>JAVNA USTANOVA OŠ “VUKAŠIN  RADUNOVIĆ“</w:t>
      </w:r>
    </w:p>
    <w:p w:rsidR="00CE5274" w:rsidRPr="00004E9C" w:rsidRDefault="00CE5274" w:rsidP="00CE5274">
      <w:pPr>
        <w:autoSpaceDE w:val="0"/>
        <w:autoSpaceDN w:val="0"/>
        <w:adjustRightInd w:val="0"/>
        <w:spacing w:after="0" w:line="240" w:lineRule="auto"/>
        <w:rPr>
          <w:rFonts w:ascii="Times New Roman" w:eastAsia="Arial,Bold" w:hAnsi="Times New Roman" w:cs="Times New Roman"/>
          <w:b/>
          <w:bCs/>
          <w:sz w:val="28"/>
          <w:szCs w:val="28"/>
        </w:rPr>
      </w:pPr>
    </w:p>
    <w:p w:rsidR="00CE5274" w:rsidRDefault="00CE5274" w:rsidP="00CE5274">
      <w:pPr>
        <w:pStyle w:val="Heading2"/>
        <w:rPr>
          <w:rFonts w:eastAsia="Arial,Bold"/>
        </w:rPr>
      </w:pPr>
      <w:bookmarkStart w:id="17" w:name="_Toc150078660"/>
      <w:r w:rsidRPr="00A30A03">
        <w:rPr>
          <w:rFonts w:eastAsia="Arial,Bold"/>
        </w:rPr>
        <w:t>REZULTATI VASPITNO – OBRAZOVNOG RADA</w:t>
      </w:r>
      <w:bookmarkEnd w:id="17"/>
    </w:p>
    <w:p w:rsidR="00CE5274" w:rsidRPr="00A30A03" w:rsidRDefault="00CE5274" w:rsidP="00CE5274">
      <w:pPr>
        <w:pStyle w:val="Heading2"/>
        <w:rPr>
          <w:rFonts w:eastAsia="Arial,Bold"/>
        </w:rPr>
      </w:pPr>
      <w:bookmarkStart w:id="18" w:name="_Toc150078661"/>
      <w:r w:rsidRPr="00A30A03">
        <w:rPr>
          <w:rFonts w:eastAsia="Arial,Bold"/>
        </w:rPr>
        <w:t>U</w:t>
      </w:r>
      <w:r w:rsidRPr="001E64FA">
        <w:rPr>
          <w:rFonts w:eastAsia="Arial,Bold"/>
        </w:rPr>
        <w:t xml:space="preserve"> 202</w:t>
      </w:r>
      <w:r>
        <w:rPr>
          <w:rFonts w:eastAsia="Arial,Bold"/>
        </w:rPr>
        <w:t>2</w:t>
      </w:r>
      <w:r w:rsidRPr="001E64FA">
        <w:rPr>
          <w:rFonts w:eastAsia="Arial,Bold"/>
        </w:rPr>
        <w:t>/202</w:t>
      </w:r>
      <w:r>
        <w:rPr>
          <w:rFonts w:eastAsia="Arial,Bold"/>
        </w:rPr>
        <w:t>3</w:t>
      </w:r>
      <w:r w:rsidRPr="001E64FA">
        <w:rPr>
          <w:rFonts w:eastAsia="Arial,Bold"/>
        </w:rPr>
        <w:t xml:space="preserve">. </w:t>
      </w:r>
      <w:r w:rsidRPr="00A30A03">
        <w:rPr>
          <w:rFonts w:eastAsia="Arial,Bold"/>
        </w:rPr>
        <w:t>ŠKOLSKOJ GODINI</w:t>
      </w:r>
      <w:bookmarkEnd w:id="18"/>
    </w:p>
    <w:p w:rsidR="00CE5274" w:rsidRPr="00331534" w:rsidRDefault="00CE5274" w:rsidP="00CE5274">
      <w:pPr>
        <w:autoSpaceDE w:val="0"/>
        <w:autoSpaceDN w:val="0"/>
        <w:adjustRightInd w:val="0"/>
        <w:spacing w:after="0" w:line="240" w:lineRule="auto"/>
        <w:jc w:val="center"/>
        <w:rPr>
          <w:rFonts w:ascii="Arial,Bold" w:eastAsia="Arial,Bold" w:hAnsi="Times New Roman" w:cs="Arial,Bold"/>
          <w:b/>
          <w:bCs/>
          <w:sz w:val="16"/>
          <w:szCs w:val="16"/>
        </w:rPr>
      </w:pPr>
    </w:p>
    <w:p w:rsidR="00CE5274" w:rsidRDefault="00CE5274" w:rsidP="00CE5274">
      <w:pPr>
        <w:spacing w:after="0" w:line="240" w:lineRule="auto"/>
        <w:ind w:firstLine="720"/>
        <w:jc w:val="both"/>
        <w:rPr>
          <w:rFonts w:ascii="Times New Roman" w:eastAsia="Times New Roman" w:hAnsi="Times New Roman" w:cs="Times New Roman"/>
          <w:sz w:val="24"/>
          <w:szCs w:val="24"/>
          <w:lang w:eastAsia="sr-Cyrl-CS"/>
        </w:rPr>
      </w:pPr>
      <w:r>
        <w:rPr>
          <w:rFonts w:ascii="Times New Roman" w:eastAsia="Times New Roman" w:hAnsi="Times New Roman" w:cs="Times New Roman"/>
          <w:sz w:val="24"/>
          <w:szCs w:val="24"/>
          <w:lang w:val="ru-RU" w:eastAsia="sr-Cyrl-CS"/>
        </w:rPr>
        <w:t xml:space="preserve">Organizacija i planiranje rada u školskoj </w:t>
      </w:r>
      <w:r w:rsidRPr="00B45DF5">
        <w:rPr>
          <w:rFonts w:ascii="Times New Roman" w:eastAsia="Times New Roman" w:hAnsi="Times New Roman" w:cs="Times New Roman"/>
          <w:sz w:val="24"/>
          <w:szCs w:val="24"/>
          <w:lang w:eastAsia="sr-Cyrl-CS"/>
        </w:rPr>
        <w:t>20</w:t>
      </w:r>
      <w:r w:rsidRPr="001E64FA">
        <w:rPr>
          <w:rFonts w:ascii="Times New Roman" w:eastAsia="Times New Roman" w:hAnsi="Times New Roman" w:cs="Times New Roman"/>
          <w:sz w:val="24"/>
          <w:szCs w:val="24"/>
          <w:lang w:eastAsia="sr-Cyrl-CS"/>
        </w:rPr>
        <w:t>2</w:t>
      </w:r>
      <w:r>
        <w:rPr>
          <w:rFonts w:ascii="Times New Roman" w:eastAsia="Times New Roman" w:hAnsi="Times New Roman" w:cs="Times New Roman"/>
          <w:sz w:val="24"/>
          <w:szCs w:val="24"/>
          <w:lang w:eastAsia="sr-Cyrl-CS"/>
        </w:rPr>
        <w:t>2</w:t>
      </w:r>
      <w:r w:rsidRPr="00B45DF5">
        <w:rPr>
          <w:rFonts w:ascii="Times New Roman" w:eastAsia="Times New Roman" w:hAnsi="Times New Roman" w:cs="Times New Roman"/>
          <w:sz w:val="24"/>
          <w:szCs w:val="24"/>
          <w:lang w:eastAsia="sr-Cyrl-CS"/>
        </w:rPr>
        <w:t>/</w:t>
      </w:r>
      <w:r w:rsidRPr="001E64FA">
        <w:rPr>
          <w:rFonts w:ascii="Times New Roman" w:eastAsia="Times New Roman" w:hAnsi="Times New Roman" w:cs="Times New Roman"/>
          <w:sz w:val="24"/>
          <w:szCs w:val="24"/>
          <w:lang w:eastAsia="sr-Cyrl-CS"/>
        </w:rPr>
        <w:t>2</w:t>
      </w:r>
      <w:r>
        <w:rPr>
          <w:rFonts w:ascii="Times New Roman" w:eastAsia="Times New Roman" w:hAnsi="Times New Roman" w:cs="Times New Roman"/>
          <w:sz w:val="24"/>
          <w:szCs w:val="24"/>
          <w:lang w:eastAsia="sr-Cyrl-CS"/>
        </w:rPr>
        <w:t>3</w:t>
      </w:r>
      <w:r w:rsidRPr="00B45DF5">
        <w:rPr>
          <w:rFonts w:ascii="Times New Roman" w:eastAsia="Times New Roman" w:hAnsi="Times New Roman" w:cs="Times New Roman"/>
          <w:sz w:val="24"/>
          <w:szCs w:val="24"/>
          <w:lang w:eastAsia="sr-Cyrl-CS"/>
        </w:rPr>
        <w:t xml:space="preserve">. </w:t>
      </w:r>
      <w:r>
        <w:rPr>
          <w:rFonts w:ascii="Times New Roman" w:eastAsia="Times New Roman" w:hAnsi="Times New Roman" w:cs="Times New Roman"/>
          <w:sz w:val="24"/>
          <w:szCs w:val="24"/>
          <w:lang w:eastAsia="sr-Cyrl-CS"/>
        </w:rPr>
        <w:t xml:space="preserve">godini usaglašen je sa Godišnjim </w:t>
      </w:r>
      <w:r>
        <w:rPr>
          <w:rFonts w:ascii="Times New Roman" w:eastAsia="Times New Roman" w:hAnsi="Times New Roman" w:cs="Times New Roman"/>
          <w:sz w:val="24"/>
          <w:szCs w:val="24"/>
          <w:lang w:val="ru-RU" w:eastAsia="sr-Cyrl-CS"/>
        </w:rPr>
        <w:t>programom rada škole, usvojenom u zakonskom roku</w:t>
      </w:r>
      <w:r w:rsidRPr="00B45DF5">
        <w:rPr>
          <w:rFonts w:ascii="Times New Roman" w:eastAsia="Times New Roman" w:hAnsi="Times New Roman" w:cs="Times New Roman"/>
          <w:sz w:val="24"/>
          <w:szCs w:val="24"/>
          <w:lang w:eastAsia="sr-Cyrl-CS"/>
        </w:rPr>
        <w:t xml:space="preserve">. </w:t>
      </w:r>
    </w:p>
    <w:p w:rsidR="00CE5274" w:rsidRDefault="00CE5274" w:rsidP="00CE5274">
      <w:pPr>
        <w:spacing w:after="0" w:line="240" w:lineRule="auto"/>
        <w:ind w:firstLine="720"/>
        <w:jc w:val="both"/>
        <w:rPr>
          <w:rFonts w:ascii="Times New Roman" w:eastAsia="Times New Roman" w:hAnsi="Times New Roman" w:cs="Times New Roman"/>
          <w:sz w:val="24"/>
          <w:szCs w:val="24"/>
          <w:lang w:val="ru-RU" w:eastAsia="sr-Cyrl-CS"/>
        </w:rPr>
      </w:pPr>
      <w:r>
        <w:rPr>
          <w:rFonts w:ascii="Times New Roman" w:eastAsia="Times New Roman" w:hAnsi="Times New Roman" w:cs="Times New Roman"/>
          <w:sz w:val="24"/>
          <w:szCs w:val="24"/>
          <w:lang w:eastAsia="sr-Cyrl-CS"/>
        </w:rPr>
        <w:t xml:space="preserve">Pripreme za početak školske godine izvršene su na vrijeme. </w:t>
      </w:r>
    </w:p>
    <w:p w:rsidR="00CE5274" w:rsidRPr="00B45DF5" w:rsidRDefault="00CE5274" w:rsidP="00CE5274">
      <w:pPr>
        <w:spacing w:after="0" w:line="240" w:lineRule="auto"/>
        <w:ind w:firstLine="720"/>
        <w:jc w:val="both"/>
        <w:rPr>
          <w:rFonts w:ascii="Times New Roman" w:eastAsia="Times New Roman" w:hAnsi="Times New Roman" w:cs="Times New Roman"/>
          <w:sz w:val="24"/>
          <w:szCs w:val="24"/>
          <w:lang w:val="ru-RU" w:eastAsia="sr-Cyrl-CS"/>
        </w:rPr>
      </w:pPr>
      <w:r>
        <w:rPr>
          <w:rFonts w:ascii="Times New Roman" w:eastAsia="Times New Roman" w:hAnsi="Times New Roman" w:cs="Times New Roman"/>
          <w:sz w:val="24"/>
          <w:szCs w:val="24"/>
          <w:lang w:val="ru-RU" w:eastAsia="sr-Cyrl-CS"/>
        </w:rPr>
        <w:t>U cilju pomoći i prevazilaženju teškoća u savladavanju nastavnog gradiva, kao i postizanju boljeg uspjeha, organizovana je dopunska i dodatna nastava. Dodatnom nastavom i slobodnim aktivnostima obuhvaćen je veliki broj učenika od sjednice NV na početku školske godine. Ovakav način rada planiraćemo se i sledeće školske godine</w:t>
      </w:r>
      <w:r w:rsidRPr="00B45DF5">
        <w:rPr>
          <w:rFonts w:ascii="Times New Roman" w:eastAsia="Times New Roman" w:hAnsi="Times New Roman" w:cs="Times New Roman"/>
          <w:sz w:val="24"/>
          <w:szCs w:val="24"/>
          <w:lang w:val="ru-RU" w:eastAsia="sr-Cyrl-CS"/>
        </w:rPr>
        <w:t>.</w:t>
      </w:r>
    </w:p>
    <w:p w:rsidR="00CE5274" w:rsidRPr="00B45DF5" w:rsidRDefault="00CE5274" w:rsidP="00CE5274">
      <w:pPr>
        <w:spacing w:after="0" w:line="240" w:lineRule="auto"/>
        <w:ind w:firstLine="720"/>
        <w:jc w:val="both"/>
        <w:rPr>
          <w:rFonts w:ascii="Times New Roman" w:eastAsia="Times New Roman" w:hAnsi="Times New Roman" w:cs="Times New Roman"/>
          <w:sz w:val="24"/>
          <w:szCs w:val="24"/>
          <w:lang w:val="ru-RU" w:eastAsia="sr-Cyrl-CS"/>
        </w:rPr>
      </w:pPr>
      <w:r>
        <w:rPr>
          <w:rFonts w:ascii="Times New Roman" w:eastAsia="Times New Roman" w:hAnsi="Times New Roman" w:cs="Times New Roman"/>
          <w:sz w:val="24"/>
          <w:szCs w:val="24"/>
          <w:lang w:val="ru-RU" w:eastAsia="sr-Cyrl-CS"/>
        </w:rPr>
        <w:t xml:space="preserve">Svi nastavni i nenastavni dani i sve planirane aktivnosti su u potpunosti realizovane. </w:t>
      </w:r>
    </w:p>
    <w:p w:rsidR="00CE5274" w:rsidRPr="00B45DF5" w:rsidRDefault="00CE5274" w:rsidP="00CE5274">
      <w:pPr>
        <w:spacing w:after="0" w:line="240" w:lineRule="auto"/>
        <w:jc w:val="both"/>
        <w:rPr>
          <w:rFonts w:ascii="Times New Roman" w:eastAsia="Times New Roman" w:hAnsi="Times New Roman" w:cs="Times New Roman"/>
          <w:b/>
          <w:sz w:val="24"/>
          <w:szCs w:val="24"/>
          <w:lang w:val="sr-Latn-CS" w:eastAsia="sr-Cyrl-CS"/>
        </w:rPr>
      </w:pPr>
      <w:r>
        <w:rPr>
          <w:rFonts w:ascii="Times New Roman" w:eastAsia="Times New Roman" w:hAnsi="Times New Roman" w:cs="Times New Roman"/>
          <w:sz w:val="24"/>
          <w:szCs w:val="24"/>
          <w:lang w:eastAsia="sr-Cyrl-CS"/>
        </w:rPr>
        <w:tab/>
        <w:t xml:space="preserve">U školskoj </w:t>
      </w:r>
      <w:r>
        <w:rPr>
          <w:rFonts w:ascii="Times New Roman" w:eastAsia="Times New Roman" w:hAnsi="Times New Roman" w:cs="Times New Roman"/>
          <w:sz w:val="24"/>
          <w:szCs w:val="24"/>
          <w:lang w:val="sr-Latn-CS" w:eastAsia="sr-Cyrl-CS"/>
        </w:rPr>
        <w:t>202</w:t>
      </w:r>
      <w:r>
        <w:rPr>
          <w:rFonts w:ascii="Times New Roman" w:eastAsia="Times New Roman" w:hAnsi="Times New Roman" w:cs="Times New Roman"/>
          <w:sz w:val="24"/>
          <w:szCs w:val="24"/>
          <w:lang w:eastAsia="sr-Cyrl-CS"/>
        </w:rPr>
        <w:t>2</w:t>
      </w:r>
      <w:r>
        <w:rPr>
          <w:rFonts w:ascii="Times New Roman" w:eastAsia="Times New Roman" w:hAnsi="Times New Roman" w:cs="Times New Roman"/>
          <w:sz w:val="24"/>
          <w:szCs w:val="24"/>
          <w:lang w:val="sr-Latn-CS" w:eastAsia="sr-Cyrl-CS"/>
        </w:rPr>
        <w:t>/2</w:t>
      </w:r>
      <w:r>
        <w:rPr>
          <w:rFonts w:ascii="Times New Roman" w:eastAsia="Times New Roman" w:hAnsi="Times New Roman" w:cs="Times New Roman"/>
          <w:sz w:val="24"/>
          <w:szCs w:val="24"/>
          <w:lang w:eastAsia="sr-Cyrl-CS"/>
        </w:rPr>
        <w:t>3</w:t>
      </w:r>
      <w:r w:rsidRPr="00B45DF5">
        <w:rPr>
          <w:rFonts w:ascii="Times New Roman" w:eastAsia="Times New Roman" w:hAnsi="Times New Roman" w:cs="Times New Roman"/>
          <w:sz w:val="24"/>
          <w:szCs w:val="24"/>
          <w:lang w:val="sr-Latn-CS" w:eastAsia="sr-Cyrl-CS"/>
        </w:rPr>
        <w:t xml:space="preserve">. </w:t>
      </w:r>
      <w:r>
        <w:rPr>
          <w:rFonts w:ascii="Times New Roman" w:eastAsia="Times New Roman" w:hAnsi="Times New Roman" w:cs="Times New Roman"/>
          <w:sz w:val="24"/>
          <w:szCs w:val="24"/>
          <w:lang w:eastAsia="sr-Cyrl-CS"/>
        </w:rPr>
        <w:t>godini, postignuti su vrlo dobri rezultati.</w:t>
      </w:r>
    </w:p>
    <w:p w:rsidR="00CE5274" w:rsidRPr="00B45DF5" w:rsidRDefault="00CE5274" w:rsidP="00CE5274">
      <w:pPr>
        <w:spacing w:after="0" w:line="240" w:lineRule="auto"/>
        <w:jc w:val="both"/>
        <w:rPr>
          <w:rFonts w:ascii="Times New Roman" w:eastAsia="Times New Roman" w:hAnsi="Times New Roman" w:cs="Times New Roman"/>
          <w:b/>
          <w:sz w:val="24"/>
          <w:szCs w:val="24"/>
          <w:lang w:val="sr-Latn-CS" w:eastAsia="sr-Cyrl-CS"/>
        </w:rPr>
      </w:pPr>
    </w:p>
    <w:p w:rsidR="00CE5274" w:rsidRDefault="00CE5274" w:rsidP="00CE5274">
      <w:pPr>
        <w:spacing w:after="0" w:line="240" w:lineRule="auto"/>
        <w:ind w:firstLine="708"/>
        <w:rPr>
          <w:rFonts w:ascii="Times New Roman" w:eastAsia="Times New Roman" w:hAnsi="Times New Roman" w:cs="Times New Roman"/>
          <w:b/>
          <w:sz w:val="24"/>
          <w:szCs w:val="24"/>
          <w:lang w:eastAsia="sr-Cyrl-CS"/>
        </w:rPr>
      </w:pPr>
      <w:r>
        <w:rPr>
          <w:rFonts w:ascii="Times New Roman" w:eastAsia="Times New Roman" w:hAnsi="Times New Roman" w:cs="Times New Roman"/>
          <w:b/>
          <w:sz w:val="24"/>
          <w:szCs w:val="24"/>
          <w:lang w:eastAsia="sr-Cyrl-CS"/>
        </w:rPr>
        <w:t xml:space="preserve">Taberlarni pregled uspjeha učenika i brojno stanje učenika i odjeljenja po razredima na kraju školske </w:t>
      </w:r>
      <w:r>
        <w:rPr>
          <w:rFonts w:ascii="Times New Roman" w:eastAsia="Times New Roman" w:hAnsi="Times New Roman" w:cs="Times New Roman"/>
          <w:b/>
          <w:sz w:val="24"/>
          <w:szCs w:val="24"/>
          <w:lang w:val="sr-Latn-CS" w:eastAsia="sr-Cyrl-CS"/>
        </w:rPr>
        <w:t>202</w:t>
      </w:r>
      <w:r>
        <w:rPr>
          <w:rFonts w:ascii="Times New Roman" w:eastAsia="Times New Roman" w:hAnsi="Times New Roman" w:cs="Times New Roman"/>
          <w:b/>
          <w:sz w:val="24"/>
          <w:szCs w:val="24"/>
          <w:lang w:eastAsia="sr-Cyrl-CS"/>
        </w:rPr>
        <w:t>2</w:t>
      </w:r>
      <w:r>
        <w:rPr>
          <w:rFonts w:ascii="Times New Roman" w:eastAsia="Times New Roman" w:hAnsi="Times New Roman" w:cs="Times New Roman"/>
          <w:b/>
          <w:sz w:val="24"/>
          <w:szCs w:val="24"/>
          <w:lang w:val="sr-Latn-CS" w:eastAsia="sr-Cyrl-CS"/>
        </w:rPr>
        <w:t>/2</w:t>
      </w:r>
      <w:r>
        <w:rPr>
          <w:rFonts w:ascii="Times New Roman" w:eastAsia="Times New Roman" w:hAnsi="Times New Roman" w:cs="Times New Roman"/>
          <w:b/>
          <w:sz w:val="24"/>
          <w:szCs w:val="24"/>
          <w:lang w:eastAsia="sr-Cyrl-CS"/>
        </w:rPr>
        <w:t>3</w:t>
      </w:r>
      <w:r w:rsidRPr="00B45DF5">
        <w:rPr>
          <w:rFonts w:ascii="Times New Roman" w:eastAsia="Times New Roman" w:hAnsi="Times New Roman" w:cs="Times New Roman"/>
          <w:b/>
          <w:sz w:val="24"/>
          <w:szCs w:val="24"/>
          <w:lang w:val="sr-Latn-CS" w:eastAsia="sr-Cyrl-CS"/>
        </w:rPr>
        <w:t xml:space="preserve">. </w:t>
      </w:r>
      <w:r>
        <w:rPr>
          <w:rFonts w:ascii="Times New Roman" w:eastAsia="Times New Roman" w:hAnsi="Times New Roman" w:cs="Times New Roman"/>
          <w:b/>
          <w:sz w:val="24"/>
          <w:szCs w:val="24"/>
          <w:lang w:eastAsia="sr-Cyrl-CS"/>
        </w:rPr>
        <w:t>godine, izgleda kao što je prikazano u tabeli na sledećem listu…</w:t>
      </w:r>
    </w:p>
    <w:p w:rsidR="00CE5274" w:rsidRDefault="00CE5274" w:rsidP="00CE5274">
      <w:pPr>
        <w:spacing w:after="0" w:line="240" w:lineRule="auto"/>
        <w:rPr>
          <w:rFonts w:ascii="Times New Roman" w:eastAsia="Times New Roman" w:hAnsi="Times New Roman" w:cs="Times New Roman"/>
          <w:b/>
          <w:sz w:val="24"/>
          <w:szCs w:val="24"/>
          <w:lang w:eastAsia="sr-Cyrl-CS"/>
        </w:rPr>
      </w:pPr>
    </w:p>
    <w:p w:rsidR="00CE5274" w:rsidRDefault="00CE5274" w:rsidP="00CE5274">
      <w:pPr>
        <w:spacing w:after="0"/>
        <w:rPr>
          <w:rFonts w:ascii="Cambria Math" w:hAnsi="Cambria Math"/>
          <w:sz w:val="24"/>
          <w:szCs w:val="24"/>
        </w:rPr>
      </w:pPr>
      <w:r>
        <w:rPr>
          <w:rFonts w:ascii="Cambria Math" w:hAnsi="Cambria Math"/>
          <w:sz w:val="24"/>
          <w:szCs w:val="24"/>
        </w:rPr>
        <w:t>U našoj školi ove školske 2022/23. godine, imali smo 19 „Luča“, to jest lučonoša.</w:t>
      </w:r>
    </w:p>
    <w:p w:rsidR="00CE5274" w:rsidRDefault="00CE5274" w:rsidP="00CE5274">
      <w:pPr>
        <w:spacing w:after="0"/>
        <w:rPr>
          <w:rFonts w:ascii="Times New Roman" w:eastAsia="Times New Roman" w:hAnsi="Times New Roman" w:cs="Times New Roman"/>
          <w:sz w:val="24"/>
          <w:szCs w:val="24"/>
          <w:lang w:eastAsia="sr-Cyrl-CS"/>
        </w:rPr>
      </w:pPr>
      <w:r>
        <w:rPr>
          <w:rFonts w:ascii="Cambria Math" w:hAnsi="Cambria Math"/>
          <w:sz w:val="24"/>
          <w:szCs w:val="24"/>
        </w:rPr>
        <w:t>To su:</w:t>
      </w:r>
    </w:p>
    <w:p w:rsidR="00CE5274" w:rsidRDefault="00CE5274" w:rsidP="00A03F58">
      <w:pPr>
        <w:pStyle w:val="ListParagraph"/>
        <w:numPr>
          <w:ilvl w:val="0"/>
          <w:numId w:val="68"/>
        </w:numPr>
        <w:spacing w:after="0"/>
        <w:ind w:left="709" w:hanging="425"/>
        <w:rPr>
          <w:rFonts w:ascii="Cambria Math" w:hAnsi="Cambria Math"/>
          <w:sz w:val="24"/>
          <w:szCs w:val="24"/>
        </w:rPr>
        <w:sectPr w:rsidR="00CE5274" w:rsidSect="00CE5274">
          <w:headerReference w:type="default" r:id="rId12"/>
          <w:footerReference w:type="default" r:id="rId13"/>
          <w:pgSz w:w="12240" w:h="15840"/>
          <w:pgMar w:top="993" w:right="616" w:bottom="851" w:left="1134" w:header="720" w:footer="720" w:gutter="0"/>
          <w:cols w:space="720"/>
          <w:docGrid w:linePitch="360"/>
        </w:sectPr>
      </w:pPr>
    </w:p>
    <w:p w:rsidR="00CE5274" w:rsidRPr="00E9294B" w:rsidRDefault="00CE5274" w:rsidP="00A03F58">
      <w:pPr>
        <w:pStyle w:val="ListParagraph"/>
        <w:numPr>
          <w:ilvl w:val="0"/>
          <w:numId w:val="68"/>
        </w:numPr>
        <w:spacing w:after="0"/>
        <w:ind w:left="709" w:hanging="425"/>
        <w:rPr>
          <w:rFonts w:ascii="Cambria Math" w:hAnsi="Cambria Math"/>
          <w:sz w:val="24"/>
          <w:szCs w:val="24"/>
        </w:rPr>
      </w:pPr>
      <w:r w:rsidRPr="00E9294B">
        <w:rPr>
          <w:rFonts w:ascii="Cambria Math" w:hAnsi="Cambria Math"/>
          <w:sz w:val="24"/>
          <w:szCs w:val="24"/>
        </w:rPr>
        <w:lastRenderedPageBreak/>
        <w:t>Mina Ćulafić</w:t>
      </w:r>
    </w:p>
    <w:p w:rsidR="00CE5274" w:rsidRDefault="00CE5274" w:rsidP="00A03F58">
      <w:pPr>
        <w:pStyle w:val="ListParagraph"/>
        <w:numPr>
          <w:ilvl w:val="0"/>
          <w:numId w:val="68"/>
        </w:numPr>
        <w:spacing w:after="0" w:line="256" w:lineRule="auto"/>
        <w:ind w:left="709" w:hanging="425"/>
        <w:rPr>
          <w:rFonts w:ascii="Cambria Math" w:hAnsi="Cambria Math"/>
          <w:sz w:val="24"/>
          <w:szCs w:val="24"/>
        </w:rPr>
      </w:pPr>
      <w:r>
        <w:rPr>
          <w:rFonts w:ascii="Cambria Math" w:hAnsi="Cambria Math"/>
          <w:sz w:val="24"/>
          <w:szCs w:val="24"/>
        </w:rPr>
        <w:t xml:space="preserve">Jelena Barjaktarović </w:t>
      </w:r>
    </w:p>
    <w:p w:rsidR="00CE5274" w:rsidRDefault="00CE5274" w:rsidP="00A03F58">
      <w:pPr>
        <w:pStyle w:val="ListParagraph"/>
        <w:numPr>
          <w:ilvl w:val="0"/>
          <w:numId w:val="68"/>
        </w:numPr>
        <w:spacing w:after="0" w:line="256" w:lineRule="auto"/>
        <w:ind w:left="709" w:hanging="425"/>
        <w:rPr>
          <w:rFonts w:ascii="Cambria Math" w:hAnsi="Cambria Math"/>
          <w:sz w:val="24"/>
          <w:szCs w:val="24"/>
        </w:rPr>
      </w:pPr>
      <w:r>
        <w:rPr>
          <w:rFonts w:ascii="Cambria Math" w:hAnsi="Cambria Math"/>
          <w:sz w:val="24"/>
          <w:szCs w:val="24"/>
        </w:rPr>
        <w:t xml:space="preserve">Kristina Ćulafić </w:t>
      </w:r>
    </w:p>
    <w:p w:rsidR="00CE5274" w:rsidRDefault="00CE5274" w:rsidP="00A03F58">
      <w:pPr>
        <w:pStyle w:val="ListParagraph"/>
        <w:numPr>
          <w:ilvl w:val="0"/>
          <w:numId w:val="68"/>
        </w:numPr>
        <w:spacing w:after="0" w:line="256" w:lineRule="auto"/>
        <w:ind w:left="709" w:hanging="425"/>
        <w:rPr>
          <w:rFonts w:ascii="Cambria Math" w:hAnsi="Cambria Math"/>
          <w:sz w:val="24"/>
          <w:szCs w:val="24"/>
        </w:rPr>
      </w:pPr>
      <w:r>
        <w:rPr>
          <w:rFonts w:ascii="Cambria Math" w:hAnsi="Cambria Math"/>
          <w:sz w:val="24"/>
          <w:szCs w:val="24"/>
        </w:rPr>
        <w:t xml:space="preserve">Darija Vešović </w:t>
      </w:r>
    </w:p>
    <w:p w:rsidR="00CE5274" w:rsidRDefault="00CE5274" w:rsidP="00A03F58">
      <w:pPr>
        <w:pStyle w:val="ListParagraph"/>
        <w:numPr>
          <w:ilvl w:val="0"/>
          <w:numId w:val="68"/>
        </w:numPr>
        <w:spacing w:after="0" w:line="256" w:lineRule="auto"/>
        <w:ind w:left="709" w:hanging="425"/>
        <w:rPr>
          <w:rFonts w:ascii="Cambria Math" w:hAnsi="Cambria Math"/>
          <w:sz w:val="24"/>
          <w:szCs w:val="24"/>
        </w:rPr>
      </w:pPr>
      <w:r>
        <w:rPr>
          <w:rFonts w:ascii="Cambria Math" w:hAnsi="Cambria Math"/>
          <w:sz w:val="24"/>
          <w:szCs w:val="24"/>
        </w:rPr>
        <w:t xml:space="preserve">Milica Zečević </w:t>
      </w:r>
    </w:p>
    <w:p w:rsidR="00CE5274" w:rsidRDefault="00CE5274" w:rsidP="00A03F58">
      <w:pPr>
        <w:pStyle w:val="ListParagraph"/>
        <w:numPr>
          <w:ilvl w:val="0"/>
          <w:numId w:val="68"/>
        </w:numPr>
        <w:spacing w:after="0" w:line="256" w:lineRule="auto"/>
        <w:ind w:left="709" w:hanging="425"/>
        <w:rPr>
          <w:rFonts w:ascii="Cambria Math" w:hAnsi="Cambria Math"/>
          <w:sz w:val="24"/>
          <w:szCs w:val="24"/>
        </w:rPr>
      </w:pPr>
      <w:r>
        <w:rPr>
          <w:rFonts w:ascii="Cambria Math" w:hAnsi="Cambria Math"/>
          <w:sz w:val="24"/>
          <w:szCs w:val="24"/>
        </w:rPr>
        <w:t xml:space="preserve">Sara Joksimović </w:t>
      </w:r>
    </w:p>
    <w:p w:rsidR="00CE5274" w:rsidRDefault="00CE5274" w:rsidP="00A03F58">
      <w:pPr>
        <w:pStyle w:val="ListParagraph"/>
        <w:numPr>
          <w:ilvl w:val="0"/>
          <w:numId w:val="68"/>
        </w:numPr>
        <w:spacing w:after="0" w:line="256" w:lineRule="auto"/>
        <w:ind w:left="709" w:hanging="425"/>
        <w:rPr>
          <w:rFonts w:ascii="Cambria Math" w:hAnsi="Cambria Math"/>
          <w:sz w:val="24"/>
          <w:szCs w:val="24"/>
        </w:rPr>
      </w:pPr>
      <w:r>
        <w:rPr>
          <w:rFonts w:ascii="Cambria Math" w:hAnsi="Cambria Math"/>
          <w:sz w:val="24"/>
          <w:szCs w:val="24"/>
        </w:rPr>
        <w:t xml:space="preserve">Luka Mašović </w:t>
      </w:r>
    </w:p>
    <w:p w:rsidR="00CE5274" w:rsidRDefault="00CE5274" w:rsidP="00A03F58">
      <w:pPr>
        <w:pStyle w:val="ListParagraph"/>
        <w:numPr>
          <w:ilvl w:val="0"/>
          <w:numId w:val="68"/>
        </w:numPr>
        <w:spacing w:after="0" w:line="256" w:lineRule="auto"/>
        <w:ind w:left="709" w:hanging="425"/>
        <w:rPr>
          <w:rFonts w:ascii="Cambria Math" w:hAnsi="Cambria Math"/>
          <w:sz w:val="24"/>
          <w:szCs w:val="24"/>
        </w:rPr>
      </w:pPr>
      <w:r>
        <w:rPr>
          <w:rFonts w:ascii="Cambria Math" w:hAnsi="Cambria Math"/>
          <w:sz w:val="24"/>
          <w:szCs w:val="24"/>
        </w:rPr>
        <w:t xml:space="preserve">Miloš Zečević </w:t>
      </w:r>
    </w:p>
    <w:p w:rsidR="00CE5274" w:rsidRDefault="00CE5274" w:rsidP="00A03F58">
      <w:pPr>
        <w:pStyle w:val="ListParagraph"/>
        <w:numPr>
          <w:ilvl w:val="0"/>
          <w:numId w:val="68"/>
        </w:numPr>
        <w:spacing w:after="0" w:line="256" w:lineRule="auto"/>
        <w:ind w:left="709" w:hanging="425"/>
        <w:rPr>
          <w:rFonts w:ascii="Cambria Math" w:hAnsi="Cambria Math"/>
          <w:sz w:val="24"/>
          <w:szCs w:val="24"/>
        </w:rPr>
      </w:pPr>
      <w:r>
        <w:rPr>
          <w:rFonts w:ascii="Cambria Math" w:hAnsi="Cambria Math"/>
          <w:sz w:val="24"/>
          <w:szCs w:val="24"/>
        </w:rPr>
        <w:t xml:space="preserve">Jovan Bojičić </w:t>
      </w:r>
    </w:p>
    <w:p w:rsidR="00CE5274" w:rsidRDefault="00CE5274" w:rsidP="00A03F58">
      <w:pPr>
        <w:pStyle w:val="ListParagraph"/>
        <w:numPr>
          <w:ilvl w:val="0"/>
          <w:numId w:val="68"/>
        </w:numPr>
        <w:spacing w:after="0" w:line="256" w:lineRule="auto"/>
        <w:ind w:left="709" w:hanging="425"/>
        <w:rPr>
          <w:rFonts w:ascii="Cambria Math" w:hAnsi="Cambria Math"/>
          <w:sz w:val="24"/>
          <w:szCs w:val="24"/>
        </w:rPr>
      </w:pPr>
      <w:r>
        <w:rPr>
          <w:rFonts w:ascii="Cambria Math" w:hAnsi="Cambria Math"/>
          <w:sz w:val="24"/>
          <w:szCs w:val="24"/>
        </w:rPr>
        <w:t xml:space="preserve"> Bojana Brakočević </w:t>
      </w:r>
    </w:p>
    <w:p w:rsidR="00CE5274" w:rsidRDefault="00CE5274" w:rsidP="00A03F58">
      <w:pPr>
        <w:pStyle w:val="ListParagraph"/>
        <w:numPr>
          <w:ilvl w:val="0"/>
          <w:numId w:val="68"/>
        </w:numPr>
        <w:spacing w:after="0" w:line="256" w:lineRule="auto"/>
        <w:ind w:left="709" w:hanging="425"/>
        <w:rPr>
          <w:rFonts w:ascii="Cambria Math" w:hAnsi="Cambria Math"/>
          <w:sz w:val="24"/>
          <w:szCs w:val="24"/>
        </w:rPr>
      </w:pPr>
      <w:r>
        <w:rPr>
          <w:rFonts w:ascii="Cambria Math" w:hAnsi="Cambria Math"/>
          <w:sz w:val="24"/>
          <w:szCs w:val="24"/>
        </w:rPr>
        <w:lastRenderedPageBreak/>
        <w:t xml:space="preserve"> Irina Brakočević </w:t>
      </w:r>
    </w:p>
    <w:p w:rsidR="00CE5274" w:rsidRDefault="00CE5274" w:rsidP="00A03F58">
      <w:pPr>
        <w:pStyle w:val="ListParagraph"/>
        <w:numPr>
          <w:ilvl w:val="0"/>
          <w:numId w:val="68"/>
        </w:numPr>
        <w:spacing w:after="0" w:line="256" w:lineRule="auto"/>
        <w:ind w:left="709" w:hanging="425"/>
        <w:rPr>
          <w:rFonts w:ascii="Cambria Math" w:hAnsi="Cambria Math"/>
          <w:sz w:val="24"/>
          <w:szCs w:val="24"/>
        </w:rPr>
      </w:pPr>
      <w:r>
        <w:rPr>
          <w:rFonts w:ascii="Cambria Math" w:hAnsi="Cambria Math"/>
          <w:sz w:val="24"/>
          <w:szCs w:val="24"/>
        </w:rPr>
        <w:t xml:space="preserve"> Sofija Celić </w:t>
      </w:r>
    </w:p>
    <w:p w:rsidR="00CE5274" w:rsidRDefault="00CE5274" w:rsidP="00A03F58">
      <w:pPr>
        <w:pStyle w:val="ListParagraph"/>
        <w:numPr>
          <w:ilvl w:val="0"/>
          <w:numId w:val="68"/>
        </w:numPr>
        <w:spacing w:after="0" w:line="256" w:lineRule="auto"/>
        <w:ind w:left="709" w:hanging="425"/>
        <w:rPr>
          <w:rFonts w:ascii="Cambria Math" w:hAnsi="Cambria Math"/>
          <w:sz w:val="24"/>
          <w:szCs w:val="24"/>
        </w:rPr>
      </w:pPr>
      <w:r>
        <w:rPr>
          <w:rFonts w:ascii="Cambria Math" w:hAnsi="Cambria Math"/>
          <w:sz w:val="24"/>
          <w:szCs w:val="24"/>
        </w:rPr>
        <w:t xml:space="preserve"> Ognjen Cimbaljević </w:t>
      </w:r>
    </w:p>
    <w:p w:rsidR="00CE5274" w:rsidRDefault="00CE5274" w:rsidP="00A03F58">
      <w:pPr>
        <w:pStyle w:val="ListParagraph"/>
        <w:numPr>
          <w:ilvl w:val="0"/>
          <w:numId w:val="68"/>
        </w:numPr>
        <w:spacing w:after="0" w:line="256" w:lineRule="auto"/>
        <w:ind w:left="709" w:hanging="425"/>
        <w:rPr>
          <w:rFonts w:ascii="Cambria Math" w:hAnsi="Cambria Math"/>
          <w:sz w:val="24"/>
          <w:szCs w:val="24"/>
        </w:rPr>
      </w:pPr>
      <w:r>
        <w:rPr>
          <w:rFonts w:ascii="Cambria Math" w:hAnsi="Cambria Math"/>
          <w:sz w:val="24"/>
          <w:szCs w:val="24"/>
        </w:rPr>
        <w:t xml:space="preserve"> Strahinja Čantrić </w:t>
      </w:r>
    </w:p>
    <w:p w:rsidR="00CE5274" w:rsidRDefault="00CE5274" w:rsidP="00A03F58">
      <w:pPr>
        <w:pStyle w:val="ListParagraph"/>
        <w:numPr>
          <w:ilvl w:val="0"/>
          <w:numId w:val="68"/>
        </w:numPr>
        <w:spacing w:after="0" w:line="256" w:lineRule="auto"/>
        <w:ind w:left="709" w:hanging="425"/>
        <w:rPr>
          <w:rFonts w:ascii="Cambria Math" w:hAnsi="Cambria Math"/>
          <w:sz w:val="24"/>
          <w:szCs w:val="24"/>
        </w:rPr>
      </w:pPr>
      <w:r>
        <w:rPr>
          <w:rFonts w:ascii="Cambria Math" w:hAnsi="Cambria Math"/>
          <w:sz w:val="24"/>
          <w:szCs w:val="24"/>
        </w:rPr>
        <w:t xml:space="preserve"> Tara Damjanović </w:t>
      </w:r>
    </w:p>
    <w:p w:rsidR="00CE5274" w:rsidRDefault="00CE5274" w:rsidP="00A03F58">
      <w:pPr>
        <w:pStyle w:val="ListParagraph"/>
        <w:numPr>
          <w:ilvl w:val="0"/>
          <w:numId w:val="68"/>
        </w:numPr>
        <w:spacing w:after="0" w:line="256" w:lineRule="auto"/>
        <w:ind w:left="709" w:hanging="425"/>
        <w:rPr>
          <w:rFonts w:ascii="Cambria Math" w:hAnsi="Cambria Math"/>
          <w:sz w:val="24"/>
          <w:szCs w:val="24"/>
        </w:rPr>
      </w:pPr>
      <w:r>
        <w:rPr>
          <w:rFonts w:ascii="Cambria Math" w:hAnsi="Cambria Math"/>
          <w:sz w:val="24"/>
          <w:szCs w:val="24"/>
        </w:rPr>
        <w:t xml:space="preserve"> Milica Guberinić </w:t>
      </w:r>
    </w:p>
    <w:p w:rsidR="00CE5274" w:rsidRDefault="00CE5274" w:rsidP="00A03F58">
      <w:pPr>
        <w:pStyle w:val="ListParagraph"/>
        <w:numPr>
          <w:ilvl w:val="0"/>
          <w:numId w:val="68"/>
        </w:numPr>
        <w:spacing w:after="0" w:line="256" w:lineRule="auto"/>
        <w:ind w:left="709" w:hanging="425"/>
        <w:rPr>
          <w:rFonts w:ascii="Cambria Math" w:hAnsi="Cambria Math"/>
          <w:sz w:val="24"/>
          <w:szCs w:val="24"/>
        </w:rPr>
      </w:pPr>
      <w:r>
        <w:rPr>
          <w:rFonts w:ascii="Cambria Math" w:hAnsi="Cambria Math"/>
          <w:sz w:val="24"/>
          <w:szCs w:val="24"/>
        </w:rPr>
        <w:t xml:space="preserve"> Lazar Marković </w:t>
      </w:r>
    </w:p>
    <w:p w:rsidR="00CE5274" w:rsidRDefault="00CE5274" w:rsidP="00A03F58">
      <w:pPr>
        <w:pStyle w:val="ListParagraph"/>
        <w:numPr>
          <w:ilvl w:val="0"/>
          <w:numId w:val="68"/>
        </w:numPr>
        <w:spacing w:after="0" w:line="256" w:lineRule="auto"/>
        <w:ind w:left="709" w:hanging="425"/>
        <w:rPr>
          <w:rFonts w:ascii="Cambria Math" w:hAnsi="Cambria Math"/>
          <w:sz w:val="24"/>
          <w:szCs w:val="24"/>
        </w:rPr>
      </w:pPr>
      <w:r>
        <w:rPr>
          <w:rFonts w:ascii="Cambria Math" w:hAnsi="Cambria Math"/>
          <w:sz w:val="24"/>
          <w:szCs w:val="24"/>
        </w:rPr>
        <w:t xml:space="preserve"> Sara Martinović </w:t>
      </w:r>
    </w:p>
    <w:p w:rsidR="00CE5274" w:rsidRDefault="00CE5274" w:rsidP="00A03F58">
      <w:pPr>
        <w:pStyle w:val="ListParagraph"/>
        <w:numPr>
          <w:ilvl w:val="0"/>
          <w:numId w:val="68"/>
        </w:numPr>
        <w:spacing w:after="0" w:line="240" w:lineRule="auto"/>
        <w:ind w:left="709" w:hanging="425"/>
        <w:jc w:val="both"/>
        <w:rPr>
          <w:rFonts w:ascii="Times New Roman" w:eastAsia="Times New Roman" w:hAnsi="Times New Roman" w:cs="Times New Roman"/>
          <w:sz w:val="24"/>
          <w:szCs w:val="24"/>
          <w:lang w:eastAsia="sr-Cyrl-CS"/>
        </w:rPr>
      </w:pPr>
      <w:r w:rsidRPr="00E9294B">
        <w:rPr>
          <w:rFonts w:ascii="Cambria Math" w:hAnsi="Cambria Math"/>
          <w:sz w:val="24"/>
          <w:szCs w:val="24"/>
        </w:rPr>
        <w:t xml:space="preserve"> Lana Praščević</w:t>
      </w:r>
    </w:p>
    <w:p w:rsidR="00CE5274" w:rsidRDefault="00CE5274" w:rsidP="00CE5274">
      <w:pPr>
        <w:pStyle w:val="ListParagraph"/>
        <w:spacing w:after="0" w:line="240" w:lineRule="auto"/>
        <w:ind w:left="0" w:firstLine="708"/>
        <w:jc w:val="both"/>
        <w:rPr>
          <w:rFonts w:ascii="Times New Roman" w:eastAsia="Times New Roman" w:hAnsi="Times New Roman" w:cs="Times New Roman"/>
          <w:sz w:val="24"/>
          <w:szCs w:val="24"/>
          <w:lang w:eastAsia="sr-Cyrl-CS"/>
        </w:rPr>
        <w:sectPr w:rsidR="00CE5274" w:rsidSect="00CE5274">
          <w:type w:val="continuous"/>
          <w:pgSz w:w="12240" w:h="15840"/>
          <w:pgMar w:top="993" w:right="616" w:bottom="851" w:left="1134" w:header="720" w:footer="720" w:gutter="0"/>
          <w:cols w:num="2" w:space="720"/>
          <w:docGrid w:linePitch="360"/>
        </w:sectPr>
      </w:pPr>
    </w:p>
    <w:p w:rsidR="00CE5274" w:rsidRPr="00E9294B" w:rsidRDefault="00CE5274" w:rsidP="00CE5274">
      <w:pPr>
        <w:pStyle w:val="ListParagraph"/>
        <w:spacing w:after="0" w:line="240" w:lineRule="auto"/>
        <w:ind w:left="0" w:firstLine="708"/>
        <w:jc w:val="both"/>
        <w:rPr>
          <w:rFonts w:ascii="Times New Roman" w:eastAsia="Times New Roman" w:hAnsi="Times New Roman" w:cs="Times New Roman"/>
          <w:sz w:val="24"/>
          <w:szCs w:val="24"/>
          <w:lang w:eastAsia="sr-Cyrl-CS"/>
        </w:rPr>
      </w:pPr>
      <w:r w:rsidRPr="00E9294B">
        <w:rPr>
          <w:rFonts w:ascii="Times New Roman" w:eastAsia="Times New Roman" w:hAnsi="Times New Roman" w:cs="Times New Roman"/>
          <w:sz w:val="24"/>
          <w:szCs w:val="24"/>
          <w:lang w:eastAsia="sr-Cyrl-CS"/>
        </w:rPr>
        <w:lastRenderedPageBreak/>
        <w:t xml:space="preserve">Svi odlični učenici su za postignute uspjehe pohvaljeni, a učenici devetog razreda koji su stekli uslove, imaju odličan uspjeh od početka, pa do kraja devetogodišnjeg školovanja, nagrađeni su knjigama.  </w:t>
      </w:r>
    </w:p>
    <w:p w:rsidR="00CE5274" w:rsidRPr="00E9294B" w:rsidRDefault="00CE5274" w:rsidP="00CE5274">
      <w:pPr>
        <w:spacing w:after="0" w:line="240" w:lineRule="auto"/>
        <w:rPr>
          <w:rFonts w:ascii="Times New Roman" w:eastAsia="Times New Roman" w:hAnsi="Times New Roman" w:cs="Times New Roman"/>
          <w:b/>
          <w:sz w:val="24"/>
          <w:szCs w:val="24"/>
          <w:lang w:eastAsia="sr-Cyrl-CS"/>
        </w:rPr>
      </w:pPr>
      <w:r>
        <w:rPr>
          <w:rFonts w:ascii="Times New Roman" w:eastAsia="Times New Roman" w:hAnsi="Times New Roman" w:cs="Times New Roman"/>
          <w:b/>
          <w:sz w:val="24"/>
          <w:szCs w:val="24"/>
          <w:lang w:eastAsia="sr-Cyrl-CS"/>
        </w:rPr>
        <w:tab/>
        <w:t>Najbolji đak - đak generacije, dodatno je nagrađen novčanom nagradom.</w:t>
      </w:r>
    </w:p>
    <w:p w:rsidR="00CE5274" w:rsidRPr="003738B6" w:rsidRDefault="00CE5274" w:rsidP="00CE5274">
      <w:pPr>
        <w:spacing w:after="0" w:line="240" w:lineRule="auto"/>
        <w:rPr>
          <w:rFonts w:ascii="Cambria Math" w:hAnsi="Cambria Math"/>
          <w:noProof/>
        </w:rPr>
      </w:pPr>
      <w:r w:rsidRPr="003738B6">
        <w:rPr>
          <w:rFonts w:ascii="Cambria Math" w:hAnsi="Cambria Math"/>
          <w:noProof/>
        </w:rPr>
        <w:tab/>
        <w:t>Bojana Brakočević</w:t>
      </w:r>
    </w:p>
    <w:p w:rsidR="00CE5274" w:rsidRPr="007F3D56" w:rsidRDefault="00CE5274" w:rsidP="00CE5274">
      <w:pPr>
        <w:spacing w:after="0" w:line="240" w:lineRule="auto"/>
        <w:ind w:firstLine="360"/>
        <w:rPr>
          <w:noProof/>
        </w:rPr>
      </w:pPr>
      <w:r w:rsidRPr="00745826">
        <w:rPr>
          <w:noProof/>
        </w:rPr>
        <w:lastRenderedPageBreak/>
        <w:drawing>
          <wp:inline distT="0" distB="0" distL="0" distR="0">
            <wp:extent cx="1752562" cy="6210321"/>
            <wp:effectExtent l="0" t="317" r="0" b="318"/>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8528" t="3329" r="15604" b="-167"/>
                    <a:stretch/>
                  </pic:blipFill>
                  <pic:spPr bwMode="auto">
                    <a:xfrm rot="16200000">
                      <a:off x="0" y="0"/>
                      <a:ext cx="1752562" cy="621032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E5274" w:rsidRDefault="00CE5274" w:rsidP="00CE5274">
      <w:pPr>
        <w:spacing w:after="0" w:line="240" w:lineRule="auto"/>
        <w:ind w:firstLine="360"/>
        <w:jc w:val="both"/>
        <w:rPr>
          <w:rFonts w:ascii="Times New Roman" w:eastAsia="Times New Roman" w:hAnsi="Times New Roman" w:cs="Times New Roman"/>
          <w:sz w:val="24"/>
          <w:szCs w:val="24"/>
          <w:lang w:eastAsia="sr-Cyrl-CS"/>
        </w:rPr>
      </w:pPr>
      <w:r w:rsidRPr="00745826">
        <w:rPr>
          <w:noProof/>
        </w:rPr>
        <w:lastRenderedPageBreak/>
        <w:drawing>
          <wp:inline distT="0" distB="0" distL="0" distR="0">
            <wp:extent cx="6392013" cy="6189773"/>
            <wp:effectExtent l="6032" t="0" r="0" b="0"/>
            <wp:docPr id="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02" t="3237" r="43791"/>
                    <a:stretch/>
                  </pic:blipFill>
                  <pic:spPr bwMode="auto">
                    <a:xfrm rot="16200000">
                      <a:off x="0" y="0"/>
                      <a:ext cx="6423430" cy="622019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E5274" w:rsidRDefault="00CE5274" w:rsidP="00CE5274">
      <w:pPr>
        <w:spacing w:after="0" w:line="240" w:lineRule="auto"/>
        <w:ind w:firstLine="360"/>
        <w:jc w:val="both"/>
        <w:rPr>
          <w:rFonts w:ascii="Times New Roman" w:eastAsia="Times New Roman" w:hAnsi="Times New Roman" w:cs="Times New Roman"/>
          <w:sz w:val="24"/>
          <w:szCs w:val="24"/>
          <w:lang w:eastAsia="sr-Cyrl-CS"/>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3"/>
        <w:gridCol w:w="434"/>
        <w:gridCol w:w="424"/>
        <w:gridCol w:w="445"/>
        <w:gridCol w:w="931"/>
        <w:gridCol w:w="450"/>
        <w:gridCol w:w="337"/>
        <w:gridCol w:w="405"/>
        <w:gridCol w:w="845"/>
        <w:gridCol w:w="493"/>
        <w:gridCol w:w="542"/>
        <w:gridCol w:w="462"/>
        <w:gridCol w:w="868"/>
        <w:gridCol w:w="1548"/>
      </w:tblGrid>
      <w:tr w:rsidR="00CE5274" w:rsidRPr="00201147" w:rsidTr="00CE5274">
        <w:trPr>
          <w:trHeight w:val="697"/>
          <w:jc w:val="center"/>
        </w:trPr>
        <w:tc>
          <w:tcPr>
            <w:tcW w:w="9747" w:type="dxa"/>
            <w:gridSpan w:val="14"/>
            <w:tcBorders>
              <w:top w:val="single" w:sz="4" w:space="0" w:color="auto"/>
              <w:left w:val="single" w:sz="4" w:space="0" w:color="auto"/>
              <w:bottom w:val="single" w:sz="4" w:space="0" w:color="auto"/>
              <w:right w:val="single" w:sz="4" w:space="0" w:color="auto"/>
            </w:tcBorders>
          </w:tcPr>
          <w:p w:rsidR="00CE5274" w:rsidRDefault="00CE5274" w:rsidP="00CE5274">
            <w:pPr>
              <w:widowControl w:val="0"/>
              <w:spacing w:after="0" w:line="397" w:lineRule="exact"/>
              <w:ind w:left="-110" w:right="-87"/>
              <w:jc w:val="center"/>
              <w:rPr>
                <w:rFonts w:ascii="Cambria Math" w:eastAsia="SimSun" w:hAnsi="Cambria Math" w:cs="Times New Roman" w:hint="eastAsia"/>
                <w:kern w:val="2"/>
                <w:lang w:eastAsia="zh-CN"/>
              </w:rPr>
            </w:pPr>
            <w:r>
              <w:rPr>
                <w:rFonts w:ascii="Cambria Math" w:eastAsia="SimSun" w:hAnsi="Cambria Math" w:cs="Times New Roman"/>
                <w:noProof/>
                <w:color w:val="000000"/>
                <w:spacing w:val="-1"/>
                <w:w w:val="95"/>
                <w:kern w:val="2"/>
                <w:lang w:eastAsia="zh-CN"/>
              </w:rPr>
              <w:t xml:space="preserve">Inkluzivno </w:t>
            </w:r>
            <w:r w:rsidRPr="00201147">
              <w:rPr>
                <w:rFonts w:ascii="Cambria Math" w:eastAsia="SimSun" w:hAnsi="Cambria Math" w:cs="Times New Roman"/>
                <w:noProof/>
                <w:color w:val="000000"/>
                <w:spacing w:val="-1"/>
                <w:w w:val="95"/>
                <w:kern w:val="2"/>
                <w:lang w:eastAsia="zh-CN"/>
              </w:rPr>
              <w:t>obrazovanje</w:t>
            </w:r>
            <w:r w:rsidRPr="00201147">
              <w:rPr>
                <w:rFonts w:ascii="Cambria Math" w:eastAsia="SimSun" w:hAnsi="Cambria Math" w:cs="Times New Roman"/>
                <w:noProof/>
                <w:color w:val="000000"/>
                <w:spacing w:val="-1"/>
                <w:w w:val="95"/>
                <w:kern w:val="2"/>
                <w:lang w:val="hr-HR" w:eastAsia="zh-CN"/>
              </w:rPr>
              <w:t>–</w:t>
            </w:r>
            <w:r w:rsidRPr="00201147">
              <w:rPr>
                <w:rFonts w:ascii="Cambria Math" w:eastAsia="SimSun" w:hAnsi="Cambria Math" w:cs="Times New Roman"/>
                <w:noProof/>
                <w:color w:val="000000"/>
                <w:spacing w:val="-2"/>
                <w:w w:val="95"/>
                <w:kern w:val="2"/>
                <w:lang w:eastAsia="zh-CN"/>
              </w:rPr>
              <w:t>broj učenika sa posebnim obrazovnim potrebama</w:t>
            </w:r>
          </w:p>
          <w:p w:rsidR="00CE5274" w:rsidRPr="00201147" w:rsidRDefault="00CE5274" w:rsidP="00CE5274">
            <w:pPr>
              <w:widowControl w:val="0"/>
              <w:spacing w:after="0" w:line="397" w:lineRule="exact"/>
              <w:ind w:left="-110" w:right="-87"/>
              <w:jc w:val="center"/>
              <w:rPr>
                <w:rFonts w:ascii="Cambria Math" w:eastAsia="SimSun" w:hAnsi="Cambria Math" w:cs="Times New Roman" w:hint="eastAsia"/>
                <w:kern w:val="2"/>
                <w:lang w:eastAsia="zh-CN"/>
              </w:rPr>
            </w:pPr>
            <w:r>
              <w:rPr>
                <w:rFonts w:ascii="Cambria Math" w:eastAsia="SimSun" w:hAnsi="Cambria Math" w:cs="Times New Roman"/>
                <w:kern w:val="2"/>
                <w:lang w:eastAsia="zh-CN"/>
              </w:rPr>
              <w:t xml:space="preserve">u </w:t>
            </w:r>
            <w:r w:rsidRPr="00201147">
              <w:rPr>
                <w:rFonts w:ascii="Cambria Math" w:eastAsia="SimSun" w:hAnsi="Cambria Math" w:cs="Times New Roman"/>
                <w:noProof/>
                <w:color w:val="000000"/>
                <w:spacing w:val="-1"/>
                <w:w w:val="95"/>
                <w:kern w:val="2"/>
                <w:lang w:eastAsia="zh-CN"/>
              </w:rPr>
              <w:t>školsk</w:t>
            </w:r>
            <w:r>
              <w:rPr>
                <w:rFonts w:ascii="Cambria Math" w:eastAsia="SimSun" w:hAnsi="Cambria Math" w:cs="Times New Roman"/>
                <w:noProof/>
                <w:color w:val="000000"/>
                <w:spacing w:val="-1"/>
                <w:w w:val="95"/>
                <w:kern w:val="2"/>
                <w:lang w:eastAsia="zh-CN"/>
              </w:rPr>
              <w:t>oj</w:t>
            </w:r>
            <w:r w:rsidRPr="00201147">
              <w:rPr>
                <w:rFonts w:ascii="Cambria Math" w:eastAsia="SimSun" w:hAnsi="Cambria Math" w:cs="Calibri"/>
                <w:noProof/>
                <w:color w:val="000000"/>
                <w:spacing w:val="7"/>
                <w:kern w:val="2"/>
                <w:lang w:val="hr-HR" w:eastAsia="zh-CN"/>
              </w:rPr>
              <w:t> </w:t>
            </w:r>
            <w:r w:rsidRPr="00201147">
              <w:rPr>
                <w:rFonts w:ascii="Cambria Math" w:eastAsia="SimSun" w:hAnsi="Cambria Math" w:cs="Times New Roman"/>
                <w:noProof/>
                <w:color w:val="000000"/>
                <w:w w:val="95"/>
                <w:kern w:val="2"/>
                <w:lang w:eastAsia="zh-CN"/>
              </w:rPr>
              <w:t>202</w:t>
            </w:r>
            <w:r>
              <w:rPr>
                <w:rFonts w:ascii="Cambria Math" w:eastAsia="SimSun" w:hAnsi="Cambria Math" w:cs="Times New Roman"/>
                <w:noProof/>
                <w:color w:val="000000"/>
                <w:w w:val="95"/>
                <w:kern w:val="2"/>
                <w:lang w:eastAsia="zh-CN"/>
              </w:rPr>
              <w:t>2</w:t>
            </w:r>
            <w:r w:rsidRPr="00201147">
              <w:rPr>
                <w:rFonts w:ascii="Cambria Math" w:eastAsia="SimSun" w:hAnsi="Cambria Math" w:cs="Times New Roman"/>
                <w:noProof/>
                <w:color w:val="000000"/>
                <w:w w:val="95"/>
                <w:kern w:val="2"/>
                <w:lang w:eastAsia="zh-CN"/>
              </w:rPr>
              <w:t>/202</w:t>
            </w:r>
            <w:r>
              <w:rPr>
                <w:rFonts w:ascii="Cambria Math" w:eastAsia="SimSun" w:hAnsi="Cambria Math" w:cs="Times New Roman"/>
                <w:noProof/>
                <w:color w:val="000000"/>
                <w:w w:val="95"/>
                <w:kern w:val="2"/>
                <w:lang w:eastAsia="zh-CN"/>
              </w:rPr>
              <w:t>3</w:t>
            </w:r>
            <w:r w:rsidRPr="00201147">
              <w:rPr>
                <w:rFonts w:ascii="Cambria Math" w:eastAsia="SimSun" w:hAnsi="Cambria Math" w:cs="Times New Roman"/>
                <w:noProof/>
                <w:color w:val="000000"/>
                <w:w w:val="95"/>
                <w:kern w:val="2"/>
                <w:lang w:eastAsia="zh-CN"/>
              </w:rPr>
              <w:t>.</w:t>
            </w:r>
            <w:r w:rsidRPr="00201147">
              <w:rPr>
                <w:rFonts w:ascii="Cambria Math" w:eastAsia="SimSun" w:hAnsi="Cambria Math" w:cs="Times New Roman"/>
                <w:noProof/>
                <w:color w:val="000000"/>
                <w:spacing w:val="-1"/>
                <w:w w:val="95"/>
                <w:kern w:val="2"/>
                <w:lang w:eastAsia="zh-CN"/>
              </w:rPr>
              <w:t>godin</w:t>
            </w:r>
            <w:r>
              <w:rPr>
                <w:rFonts w:ascii="Cambria Math" w:eastAsia="SimSun" w:hAnsi="Cambria Math" w:cs="Times New Roman"/>
                <w:noProof/>
                <w:color w:val="000000"/>
                <w:spacing w:val="-1"/>
                <w:w w:val="95"/>
                <w:kern w:val="2"/>
                <w:lang w:eastAsia="zh-CN"/>
              </w:rPr>
              <w:t>i</w:t>
            </w:r>
          </w:p>
        </w:tc>
      </w:tr>
      <w:tr w:rsidR="00CE5274" w:rsidRPr="00201147" w:rsidTr="00CE5274">
        <w:trPr>
          <w:trHeight w:val="95"/>
          <w:jc w:val="center"/>
        </w:trPr>
        <w:tc>
          <w:tcPr>
            <w:tcW w:w="1563" w:type="dxa"/>
            <w:tcBorders>
              <w:top w:val="single" w:sz="4" w:space="0" w:color="auto"/>
              <w:left w:val="single" w:sz="4" w:space="0" w:color="auto"/>
              <w:right w:val="single" w:sz="4" w:space="0" w:color="auto"/>
            </w:tcBorders>
            <w:vAlign w:val="center"/>
            <w:hideMark/>
          </w:tcPr>
          <w:p w:rsidR="00CE5274" w:rsidRPr="003F3B36" w:rsidRDefault="00CE5274" w:rsidP="00CE5274">
            <w:pPr>
              <w:spacing w:after="0" w:line="240" w:lineRule="auto"/>
              <w:rPr>
                <w:rFonts w:ascii="Times New Roman" w:eastAsia="Times New Roman" w:hAnsi="Times New Roman" w:cs="Times New Roman"/>
                <w:sz w:val="20"/>
                <w:szCs w:val="20"/>
                <w:lang w:eastAsia="sr-Cyrl-CS"/>
              </w:rPr>
            </w:pPr>
          </w:p>
        </w:tc>
        <w:tc>
          <w:tcPr>
            <w:tcW w:w="2234" w:type="dxa"/>
            <w:gridSpan w:val="4"/>
            <w:tcBorders>
              <w:top w:val="single" w:sz="4" w:space="0" w:color="auto"/>
              <w:left w:val="single" w:sz="4" w:space="0" w:color="auto"/>
              <w:bottom w:val="single" w:sz="4" w:space="0" w:color="auto"/>
              <w:right w:val="single" w:sz="4" w:space="0" w:color="auto"/>
            </w:tcBorders>
            <w:vAlign w:val="center"/>
          </w:tcPr>
          <w:p w:rsidR="00CE5274" w:rsidRPr="003F3B36" w:rsidRDefault="00CE5274" w:rsidP="00CE5274">
            <w:pPr>
              <w:spacing w:after="0" w:line="240" w:lineRule="auto"/>
              <w:ind w:right="51"/>
              <w:rPr>
                <w:rFonts w:ascii="Times New Roman" w:eastAsia="Times New Roman" w:hAnsi="Times New Roman" w:cs="Times New Roman"/>
                <w:sz w:val="20"/>
                <w:szCs w:val="20"/>
                <w:lang w:eastAsia="sr-Cyrl-CS"/>
              </w:rPr>
            </w:pPr>
            <w:r w:rsidRPr="003F3B36">
              <w:rPr>
                <w:rFonts w:ascii="Times New Roman" w:eastAsia="Times New Roman" w:hAnsi="Times New Roman" w:cs="Times New Roman"/>
                <w:b/>
                <w:noProof/>
                <w:color w:val="000000"/>
                <w:spacing w:val="-1"/>
                <w:w w:val="95"/>
                <w:sz w:val="20"/>
                <w:szCs w:val="20"/>
                <w:lang w:eastAsia="sr-Cyrl-CS"/>
              </w:rPr>
              <w:t>I</w:t>
            </w:r>
            <w:r w:rsidRPr="003F3B36">
              <w:rPr>
                <w:rFonts w:ascii="Calibri" w:eastAsia="Times New Roman" w:hAnsi="Calibri" w:cs="Calibri"/>
                <w:b/>
                <w:noProof/>
                <w:color w:val="000000"/>
                <w:w w:val="221"/>
                <w:sz w:val="20"/>
                <w:szCs w:val="20"/>
                <w:lang w:eastAsia="sr-Cyrl-CS"/>
              </w:rPr>
              <w:t> </w:t>
            </w:r>
            <w:r w:rsidRPr="003F3B36">
              <w:rPr>
                <w:rFonts w:ascii="Times New Roman" w:eastAsia="Times New Roman" w:hAnsi="Times New Roman" w:cs="Times New Roman"/>
                <w:b/>
                <w:noProof/>
                <w:color w:val="000000"/>
                <w:spacing w:val="-1"/>
                <w:w w:val="95"/>
                <w:sz w:val="20"/>
                <w:szCs w:val="20"/>
                <w:lang w:eastAsia="sr-Cyrl-CS"/>
              </w:rPr>
              <w:t>CIKLUS</w:t>
            </w:r>
          </w:p>
        </w:tc>
        <w:tc>
          <w:tcPr>
            <w:tcW w:w="2037" w:type="dxa"/>
            <w:gridSpan w:val="4"/>
            <w:tcBorders>
              <w:top w:val="single" w:sz="4" w:space="0" w:color="auto"/>
              <w:left w:val="single" w:sz="4" w:space="0" w:color="auto"/>
              <w:bottom w:val="single" w:sz="4" w:space="0" w:color="auto"/>
              <w:right w:val="single" w:sz="4" w:space="0" w:color="auto"/>
            </w:tcBorders>
            <w:vAlign w:val="center"/>
            <w:hideMark/>
          </w:tcPr>
          <w:p w:rsidR="00CE5274" w:rsidRPr="003F3B36" w:rsidRDefault="00CE5274" w:rsidP="00CE5274">
            <w:pPr>
              <w:spacing w:after="0" w:line="240" w:lineRule="auto"/>
              <w:rPr>
                <w:rFonts w:ascii="Times New Roman" w:eastAsia="Times New Roman" w:hAnsi="Times New Roman" w:cs="Times New Roman"/>
                <w:sz w:val="20"/>
                <w:szCs w:val="20"/>
                <w:lang w:eastAsia="sr-Cyrl-CS"/>
              </w:rPr>
            </w:pPr>
            <w:r w:rsidRPr="003F3B36">
              <w:rPr>
                <w:rFonts w:ascii="Times New Roman" w:eastAsia="Times New Roman" w:hAnsi="Times New Roman" w:cs="Times New Roman"/>
                <w:b/>
                <w:noProof/>
                <w:color w:val="000000"/>
                <w:spacing w:val="-1"/>
                <w:w w:val="95"/>
                <w:sz w:val="20"/>
                <w:szCs w:val="20"/>
                <w:lang w:eastAsia="sr-Cyrl-CS"/>
              </w:rPr>
              <w:t>II</w:t>
            </w:r>
            <w:r w:rsidRPr="003F3B36">
              <w:rPr>
                <w:rFonts w:ascii="Calibri" w:eastAsia="Times New Roman" w:hAnsi="Calibri" w:cs="Calibri"/>
                <w:b/>
                <w:noProof/>
                <w:color w:val="000000"/>
                <w:w w:val="221"/>
                <w:sz w:val="20"/>
                <w:szCs w:val="20"/>
                <w:lang w:eastAsia="sr-Cyrl-CS"/>
              </w:rPr>
              <w:t> </w:t>
            </w:r>
            <w:r w:rsidRPr="003F3B36">
              <w:rPr>
                <w:rFonts w:ascii="Times New Roman" w:eastAsia="Times New Roman" w:hAnsi="Times New Roman" w:cs="Times New Roman"/>
                <w:b/>
                <w:noProof/>
                <w:color w:val="000000"/>
                <w:spacing w:val="-1"/>
                <w:w w:val="95"/>
                <w:sz w:val="20"/>
                <w:szCs w:val="20"/>
                <w:lang w:eastAsia="sr-Cyrl-CS"/>
              </w:rPr>
              <w:t>CIKLUS</w:t>
            </w:r>
          </w:p>
        </w:tc>
        <w:tc>
          <w:tcPr>
            <w:tcW w:w="2365" w:type="dxa"/>
            <w:gridSpan w:val="4"/>
            <w:tcBorders>
              <w:top w:val="single" w:sz="4" w:space="0" w:color="auto"/>
              <w:left w:val="single" w:sz="4" w:space="0" w:color="auto"/>
              <w:bottom w:val="single" w:sz="4" w:space="0" w:color="auto"/>
              <w:right w:val="single" w:sz="4" w:space="0" w:color="auto"/>
            </w:tcBorders>
            <w:vAlign w:val="center"/>
            <w:hideMark/>
          </w:tcPr>
          <w:p w:rsidR="00CE5274" w:rsidRPr="003F3B36" w:rsidRDefault="00CE5274" w:rsidP="00CE5274">
            <w:pPr>
              <w:spacing w:after="0" w:line="240" w:lineRule="auto"/>
              <w:rPr>
                <w:rFonts w:ascii="Times New Roman" w:eastAsia="Times New Roman" w:hAnsi="Times New Roman" w:cs="Times New Roman"/>
                <w:sz w:val="20"/>
                <w:szCs w:val="20"/>
                <w:lang w:eastAsia="sr-Cyrl-CS"/>
              </w:rPr>
            </w:pPr>
            <w:r w:rsidRPr="003F3B36">
              <w:rPr>
                <w:rFonts w:ascii="Times New Roman" w:eastAsia="Times New Roman" w:hAnsi="Times New Roman" w:cs="Times New Roman"/>
                <w:b/>
                <w:noProof/>
                <w:color w:val="000000"/>
                <w:spacing w:val="-1"/>
                <w:w w:val="95"/>
                <w:sz w:val="20"/>
                <w:szCs w:val="20"/>
                <w:lang w:eastAsia="sr-Cyrl-CS"/>
              </w:rPr>
              <w:t>III</w:t>
            </w:r>
            <w:r w:rsidRPr="003F3B36">
              <w:rPr>
                <w:rFonts w:ascii="Calibri" w:eastAsia="Times New Roman" w:hAnsi="Calibri" w:cs="Calibri"/>
                <w:b/>
                <w:noProof/>
                <w:color w:val="000000"/>
                <w:w w:val="221"/>
                <w:sz w:val="20"/>
                <w:szCs w:val="20"/>
                <w:lang w:eastAsia="sr-Cyrl-CS"/>
              </w:rPr>
              <w:t> </w:t>
            </w:r>
            <w:r w:rsidRPr="003F3B36">
              <w:rPr>
                <w:rFonts w:ascii="Times New Roman" w:eastAsia="Times New Roman" w:hAnsi="Times New Roman" w:cs="Times New Roman"/>
                <w:b/>
                <w:noProof/>
                <w:color w:val="000000"/>
                <w:spacing w:val="-1"/>
                <w:w w:val="95"/>
                <w:sz w:val="20"/>
                <w:szCs w:val="20"/>
                <w:lang w:eastAsia="sr-Cyrl-CS"/>
              </w:rPr>
              <w:t>CIKLUS</w:t>
            </w:r>
          </w:p>
        </w:tc>
        <w:tc>
          <w:tcPr>
            <w:tcW w:w="1548" w:type="dxa"/>
            <w:tcBorders>
              <w:top w:val="single" w:sz="4" w:space="0" w:color="auto"/>
              <w:left w:val="single" w:sz="4" w:space="0" w:color="auto"/>
              <w:bottom w:val="single" w:sz="4" w:space="0" w:color="auto"/>
              <w:right w:val="single" w:sz="4" w:space="0" w:color="auto"/>
            </w:tcBorders>
            <w:vAlign w:val="center"/>
          </w:tcPr>
          <w:p w:rsidR="00CE5274" w:rsidRPr="003F3B36" w:rsidRDefault="00CE5274" w:rsidP="00CE5274">
            <w:pPr>
              <w:spacing w:after="0" w:line="240" w:lineRule="auto"/>
              <w:rPr>
                <w:rFonts w:ascii="Times New Roman" w:eastAsia="Times New Roman" w:hAnsi="Times New Roman" w:cs="Times New Roman"/>
                <w:sz w:val="20"/>
                <w:szCs w:val="20"/>
                <w:lang w:eastAsia="sr-Cyrl-CS"/>
              </w:rPr>
            </w:pPr>
          </w:p>
        </w:tc>
      </w:tr>
      <w:tr w:rsidR="00CE5274" w:rsidRPr="00201147" w:rsidTr="00CE5274">
        <w:trPr>
          <w:trHeight w:val="400"/>
          <w:jc w:val="center"/>
        </w:trPr>
        <w:tc>
          <w:tcPr>
            <w:tcW w:w="1563" w:type="dxa"/>
            <w:tcBorders>
              <w:left w:val="single" w:sz="4" w:space="0" w:color="auto"/>
              <w:bottom w:val="single" w:sz="4" w:space="0" w:color="auto"/>
              <w:right w:val="single" w:sz="4" w:space="0" w:color="auto"/>
            </w:tcBorders>
            <w:vAlign w:val="center"/>
            <w:hideMark/>
          </w:tcPr>
          <w:p w:rsidR="00CE5274" w:rsidRPr="00201147" w:rsidRDefault="00CE5274" w:rsidP="00CE5274">
            <w:pPr>
              <w:spacing w:after="0" w:line="240" w:lineRule="auto"/>
              <w:jc w:val="center"/>
              <w:rPr>
                <w:rFonts w:ascii="Times New Roman" w:eastAsia="Times New Roman" w:hAnsi="Times New Roman" w:cs="Times New Roman"/>
                <w:b/>
                <w:sz w:val="20"/>
                <w:szCs w:val="20"/>
                <w:lang w:eastAsia="sr-Cyrl-CS"/>
              </w:rPr>
            </w:pPr>
            <w:r w:rsidRPr="00201147">
              <w:rPr>
                <w:rFonts w:ascii="Times New Roman" w:eastAsia="SimSun" w:hAnsi="Times New Roman" w:cs="Times New Roman"/>
                <w:b/>
                <w:i/>
                <w:noProof/>
                <w:color w:val="000000"/>
                <w:w w:val="95"/>
                <w:kern w:val="2"/>
                <w:position w:val="3"/>
                <w:sz w:val="20"/>
                <w:szCs w:val="20"/>
                <w:lang w:eastAsia="zh-CN"/>
              </w:rPr>
              <w:t>RAZRED</w:t>
            </w:r>
          </w:p>
        </w:tc>
        <w:tc>
          <w:tcPr>
            <w:tcW w:w="434" w:type="dxa"/>
            <w:tcBorders>
              <w:top w:val="single" w:sz="4" w:space="0" w:color="auto"/>
              <w:left w:val="single" w:sz="4" w:space="0" w:color="auto"/>
              <w:bottom w:val="single" w:sz="4" w:space="0" w:color="auto"/>
              <w:right w:val="single" w:sz="4" w:space="0" w:color="auto"/>
            </w:tcBorders>
            <w:vAlign w:val="center"/>
            <w:hideMark/>
          </w:tcPr>
          <w:p w:rsidR="00CE5274" w:rsidRPr="00201147" w:rsidRDefault="00CE5274" w:rsidP="00CE5274">
            <w:pPr>
              <w:spacing w:after="0" w:line="240" w:lineRule="auto"/>
              <w:jc w:val="center"/>
              <w:rPr>
                <w:rFonts w:ascii="Times New Roman" w:eastAsia="Times New Roman" w:hAnsi="Times New Roman" w:cs="Times New Roman"/>
                <w:b/>
                <w:sz w:val="20"/>
                <w:szCs w:val="20"/>
                <w:lang w:val="sr-Latn-CS" w:eastAsia="sr-Cyrl-CS"/>
              </w:rPr>
            </w:pPr>
            <w:r w:rsidRPr="00201147">
              <w:rPr>
                <w:rFonts w:ascii="Times New Roman" w:eastAsia="Times New Roman" w:hAnsi="Times New Roman" w:cs="Times New Roman"/>
                <w:b/>
                <w:sz w:val="20"/>
                <w:szCs w:val="20"/>
                <w:lang w:val="sr-Latn-CS" w:eastAsia="sr-Cyrl-CS"/>
              </w:rPr>
              <w:t>I</w:t>
            </w:r>
          </w:p>
        </w:tc>
        <w:tc>
          <w:tcPr>
            <w:tcW w:w="424" w:type="dxa"/>
            <w:tcBorders>
              <w:top w:val="single" w:sz="4" w:space="0" w:color="auto"/>
              <w:left w:val="single" w:sz="4" w:space="0" w:color="auto"/>
              <w:bottom w:val="single" w:sz="4" w:space="0" w:color="auto"/>
              <w:right w:val="single" w:sz="4" w:space="0" w:color="auto"/>
            </w:tcBorders>
            <w:vAlign w:val="center"/>
            <w:hideMark/>
          </w:tcPr>
          <w:p w:rsidR="00CE5274" w:rsidRPr="00201147" w:rsidRDefault="00CE5274" w:rsidP="00CE5274">
            <w:pPr>
              <w:spacing w:after="0" w:line="240" w:lineRule="auto"/>
              <w:jc w:val="center"/>
              <w:rPr>
                <w:rFonts w:ascii="Times New Roman" w:eastAsia="Times New Roman" w:hAnsi="Times New Roman" w:cs="Times New Roman"/>
                <w:b/>
                <w:sz w:val="20"/>
                <w:szCs w:val="20"/>
                <w:lang w:val="sr-Latn-CS" w:eastAsia="sr-Cyrl-CS"/>
              </w:rPr>
            </w:pPr>
            <w:r w:rsidRPr="00201147">
              <w:rPr>
                <w:rFonts w:ascii="Times New Roman" w:eastAsia="Times New Roman" w:hAnsi="Times New Roman" w:cs="Times New Roman"/>
                <w:b/>
                <w:sz w:val="20"/>
                <w:szCs w:val="20"/>
                <w:lang w:val="sr-Latn-CS" w:eastAsia="sr-Cyrl-CS"/>
              </w:rPr>
              <w:t>II</w:t>
            </w:r>
          </w:p>
        </w:tc>
        <w:tc>
          <w:tcPr>
            <w:tcW w:w="445" w:type="dxa"/>
            <w:tcBorders>
              <w:top w:val="single" w:sz="4" w:space="0" w:color="auto"/>
              <w:left w:val="single" w:sz="4" w:space="0" w:color="auto"/>
              <w:bottom w:val="single" w:sz="4" w:space="0" w:color="auto"/>
              <w:right w:val="single" w:sz="4" w:space="0" w:color="auto"/>
            </w:tcBorders>
            <w:vAlign w:val="center"/>
            <w:hideMark/>
          </w:tcPr>
          <w:p w:rsidR="00CE5274" w:rsidRPr="00201147" w:rsidRDefault="00CE5274" w:rsidP="00CE5274">
            <w:pPr>
              <w:spacing w:after="0" w:line="240" w:lineRule="auto"/>
              <w:ind w:right="-44"/>
              <w:jc w:val="center"/>
              <w:rPr>
                <w:rFonts w:ascii="Times New Roman" w:eastAsia="Times New Roman" w:hAnsi="Times New Roman" w:cs="Times New Roman"/>
                <w:b/>
                <w:sz w:val="20"/>
                <w:szCs w:val="20"/>
                <w:lang w:val="sr-Latn-CS" w:eastAsia="sr-Cyrl-CS"/>
              </w:rPr>
            </w:pPr>
            <w:r w:rsidRPr="00201147">
              <w:rPr>
                <w:rFonts w:ascii="Times New Roman" w:eastAsia="Times New Roman" w:hAnsi="Times New Roman" w:cs="Times New Roman"/>
                <w:b/>
                <w:sz w:val="20"/>
                <w:szCs w:val="20"/>
                <w:lang w:val="sr-Latn-CS" w:eastAsia="sr-Cyrl-CS"/>
              </w:rPr>
              <w:t>III</w:t>
            </w:r>
          </w:p>
        </w:tc>
        <w:tc>
          <w:tcPr>
            <w:tcW w:w="931" w:type="dxa"/>
            <w:tcBorders>
              <w:top w:val="single" w:sz="4" w:space="0" w:color="auto"/>
              <w:left w:val="single" w:sz="4" w:space="0" w:color="auto"/>
              <w:bottom w:val="single" w:sz="4" w:space="0" w:color="auto"/>
              <w:right w:val="single" w:sz="4" w:space="0" w:color="auto"/>
            </w:tcBorders>
            <w:vAlign w:val="center"/>
            <w:hideMark/>
          </w:tcPr>
          <w:p w:rsidR="00CE5274" w:rsidRPr="00201147" w:rsidRDefault="00CE5274" w:rsidP="00CE5274">
            <w:pPr>
              <w:spacing w:after="0" w:line="240" w:lineRule="auto"/>
              <w:jc w:val="center"/>
              <w:rPr>
                <w:rFonts w:ascii="Times New Roman" w:eastAsia="Times New Roman" w:hAnsi="Times New Roman" w:cs="Times New Roman"/>
                <w:b/>
                <w:sz w:val="20"/>
                <w:szCs w:val="20"/>
                <w:lang w:eastAsia="sr-Cyrl-CS"/>
              </w:rPr>
            </w:pPr>
            <w:r w:rsidRPr="00201147">
              <w:rPr>
                <w:rFonts w:ascii="Times New Roman" w:eastAsia="Times New Roman" w:hAnsi="Times New Roman" w:cs="Times New Roman"/>
                <w:b/>
                <w:sz w:val="20"/>
                <w:szCs w:val="20"/>
                <w:lang w:eastAsia="sr-Cyrl-CS"/>
              </w:rPr>
              <w:t>Ukupno</w:t>
            </w:r>
          </w:p>
        </w:tc>
        <w:tc>
          <w:tcPr>
            <w:tcW w:w="450" w:type="dxa"/>
            <w:tcBorders>
              <w:top w:val="single" w:sz="4" w:space="0" w:color="auto"/>
              <w:left w:val="single" w:sz="4" w:space="0" w:color="auto"/>
              <w:bottom w:val="single" w:sz="4" w:space="0" w:color="auto"/>
              <w:right w:val="single" w:sz="4" w:space="0" w:color="auto"/>
            </w:tcBorders>
            <w:vAlign w:val="center"/>
            <w:hideMark/>
          </w:tcPr>
          <w:p w:rsidR="00CE5274" w:rsidRPr="00201147" w:rsidRDefault="00CE5274" w:rsidP="00CE5274">
            <w:pPr>
              <w:spacing w:after="0" w:line="240" w:lineRule="auto"/>
              <w:jc w:val="center"/>
              <w:rPr>
                <w:rFonts w:ascii="Times New Roman" w:eastAsia="Times New Roman" w:hAnsi="Times New Roman" w:cs="Times New Roman"/>
                <w:b/>
                <w:sz w:val="20"/>
                <w:szCs w:val="20"/>
                <w:lang w:val="sr-Latn-CS" w:eastAsia="sr-Cyrl-CS"/>
              </w:rPr>
            </w:pPr>
            <w:r w:rsidRPr="00201147">
              <w:rPr>
                <w:rFonts w:ascii="Times New Roman" w:eastAsia="Times New Roman" w:hAnsi="Times New Roman" w:cs="Times New Roman"/>
                <w:b/>
                <w:sz w:val="20"/>
                <w:szCs w:val="20"/>
                <w:lang w:val="sr-Latn-CS" w:eastAsia="sr-Cyrl-CS"/>
              </w:rPr>
              <w:t>IV</w:t>
            </w:r>
          </w:p>
        </w:tc>
        <w:tc>
          <w:tcPr>
            <w:tcW w:w="337" w:type="dxa"/>
            <w:tcBorders>
              <w:top w:val="single" w:sz="4" w:space="0" w:color="auto"/>
              <w:left w:val="single" w:sz="4" w:space="0" w:color="auto"/>
              <w:bottom w:val="single" w:sz="4" w:space="0" w:color="auto"/>
              <w:right w:val="single" w:sz="4" w:space="0" w:color="auto"/>
            </w:tcBorders>
            <w:vAlign w:val="center"/>
            <w:hideMark/>
          </w:tcPr>
          <w:p w:rsidR="00CE5274" w:rsidRPr="00201147" w:rsidRDefault="00CE5274" w:rsidP="00CE5274">
            <w:pPr>
              <w:spacing w:after="0" w:line="240" w:lineRule="auto"/>
              <w:jc w:val="center"/>
              <w:rPr>
                <w:rFonts w:ascii="Times New Roman" w:eastAsia="Times New Roman" w:hAnsi="Times New Roman" w:cs="Times New Roman"/>
                <w:b/>
                <w:sz w:val="20"/>
                <w:szCs w:val="20"/>
                <w:lang w:val="sr-Latn-CS" w:eastAsia="sr-Cyrl-CS"/>
              </w:rPr>
            </w:pPr>
            <w:r w:rsidRPr="00201147">
              <w:rPr>
                <w:rFonts w:ascii="Times New Roman" w:eastAsia="Times New Roman" w:hAnsi="Times New Roman" w:cs="Times New Roman"/>
                <w:b/>
                <w:sz w:val="20"/>
                <w:szCs w:val="20"/>
                <w:lang w:val="sr-Latn-CS" w:eastAsia="sr-Cyrl-CS"/>
              </w:rPr>
              <w:t>V</w:t>
            </w:r>
          </w:p>
        </w:tc>
        <w:tc>
          <w:tcPr>
            <w:tcW w:w="405" w:type="dxa"/>
            <w:tcBorders>
              <w:top w:val="single" w:sz="4" w:space="0" w:color="auto"/>
              <w:left w:val="single" w:sz="4" w:space="0" w:color="auto"/>
              <w:bottom w:val="single" w:sz="4" w:space="0" w:color="auto"/>
              <w:right w:val="single" w:sz="4" w:space="0" w:color="auto"/>
            </w:tcBorders>
            <w:vAlign w:val="center"/>
            <w:hideMark/>
          </w:tcPr>
          <w:p w:rsidR="00CE5274" w:rsidRPr="00201147" w:rsidRDefault="00CE5274" w:rsidP="00CE5274">
            <w:pPr>
              <w:spacing w:after="0" w:line="240" w:lineRule="auto"/>
              <w:ind w:left="-73" w:right="-44"/>
              <w:jc w:val="center"/>
              <w:rPr>
                <w:rFonts w:ascii="Times New Roman" w:eastAsia="Times New Roman" w:hAnsi="Times New Roman" w:cs="Times New Roman"/>
                <w:b/>
                <w:sz w:val="20"/>
                <w:szCs w:val="20"/>
                <w:lang w:val="sr-Latn-CS" w:eastAsia="sr-Cyrl-CS"/>
              </w:rPr>
            </w:pPr>
            <w:r w:rsidRPr="00201147">
              <w:rPr>
                <w:rFonts w:ascii="Times New Roman" w:eastAsia="Times New Roman" w:hAnsi="Times New Roman" w:cs="Times New Roman"/>
                <w:b/>
                <w:sz w:val="20"/>
                <w:szCs w:val="20"/>
                <w:lang w:val="sr-Latn-CS" w:eastAsia="sr-Cyrl-CS"/>
              </w:rPr>
              <w:t>VI</w:t>
            </w:r>
          </w:p>
        </w:tc>
        <w:tc>
          <w:tcPr>
            <w:tcW w:w="845" w:type="dxa"/>
            <w:tcBorders>
              <w:top w:val="single" w:sz="4" w:space="0" w:color="auto"/>
              <w:left w:val="single" w:sz="4" w:space="0" w:color="auto"/>
              <w:bottom w:val="single" w:sz="4" w:space="0" w:color="auto"/>
              <w:right w:val="single" w:sz="4" w:space="0" w:color="auto"/>
            </w:tcBorders>
            <w:vAlign w:val="center"/>
            <w:hideMark/>
          </w:tcPr>
          <w:p w:rsidR="00CE5274" w:rsidRPr="00201147" w:rsidRDefault="00CE5274" w:rsidP="00CE5274">
            <w:pPr>
              <w:spacing w:after="0" w:line="240" w:lineRule="auto"/>
              <w:ind w:left="-45" w:right="-35"/>
              <w:jc w:val="center"/>
              <w:rPr>
                <w:rFonts w:ascii="Times New Roman" w:eastAsia="Times New Roman" w:hAnsi="Times New Roman" w:cs="Times New Roman"/>
                <w:b/>
                <w:sz w:val="20"/>
                <w:szCs w:val="20"/>
                <w:lang w:eastAsia="sr-Cyrl-CS"/>
              </w:rPr>
            </w:pPr>
            <w:r w:rsidRPr="00201147">
              <w:rPr>
                <w:rFonts w:ascii="Times New Roman" w:eastAsia="Times New Roman" w:hAnsi="Times New Roman" w:cs="Times New Roman"/>
                <w:b/>
                <w:sz w:val="20"/>
                <w:szCs w:val="20"/>
                <w:lang w:eastAsia="sr-Cyrl-CS"/>
              </w:rPr>
              <w:t>Ukupno</w:t>
            </w:r>
          </w:p>
        </w:tc>
        <w:tc>
          <w:tcPr>
            <w:tcW w:w="493" w:type="dxa"/>
            <w:tcBorders>
              <w:top w:val="single" w:sz="4" w:space="0" w:color="auto"/>
              <w:left w:val="single" w:sz="4" w:space="0" w:color="auto"/>
              <w:bottom w:val="single" w:sz="4" w:space="0" w:color="auto"/>
              <w:right w:val="single" w:sz="4" w:space="0" w:color="auto"/>
            </w:tcBorders>
            <w:vAlign w:val="center"/>
            <w:hideMark/>
          </w:tcPr>
          <w:p w:rsidR="00CE5274" w:rsidRPr="00201147" w:rsidRDefault="00CE5274" w:rsidP="00CE5274">
            <w:pPr>
              <w:spacing w:after="0" w:line="240" w:lineRule="auto"/>
              <w:ind w:left="-131" w:right="-95"/>
              <w:jc w:val="center"/>
              <w:rPr>
                <w:rFonts w:ascii="Times New Roman" w:eastAsia="Times New Roman" w:hAnsi="Times New Roman" w:cs="Times New Roman"/>
                <w:b/>
                <w:sz w:val="20"/>
                <w:szCs w:val="20"/>
                <w:lang w:val="sr-Latn-CS" w:eastAsia="sr-Cyrl-CS"/>
              </w:rPr>
            </w:pPr>
            <w:r w:rsidRPr="00201147">
              <w:rPr>
                <w:rFonts w:ascii="Times New Roman" w:eastAsia="Times New Roman" w:hAnsi="Times New Roman" w:cs="Times New Roman"/>
                <w:b/>
                <w:sz w:val="20"/>
                <w:szCs w:val="20"/>
                <w:lang w:val="sr-Latn-CS" w:eastAsia="sr-Cyrl-CS"/>
              </w:rPr>
              <w:t>VII</w:t>
            </w:r>
          </w:p>
        </w:tc>
        <w:tc>
          <w:tcPr>
            <w:tcW w:w="542" w:type="dxa"/>
            <w:tcBorders>
              <w:top w:val="single" w:sz="4" w:space="0" w:color="auto"/>
              <w:left w:val="single" w:sz="4" w:space="0" w:color="auto"/>
              <w:bottom w:val="single" w:sz="4" w:space="0" w:color="auto"/>
              <w:right w:val="single" w:sz="4" w:space="0" w:color="auto"/>
            </w:tcBorders>
            <w:vAlign w:val="center"/>
            <w:hideMark/>
          </w:tcPr>
          <w:p w:rsidR="00CE5274" w:rsidRPr="00201147" w:rsidRDefault="00CE5274" w:rsidP="00CE5274">
            <w:pPr>
              <w:spacing w:after="0" w:line="240" w:lineRule="auto"/>
              <w:ind w:left="-79" w:right="-73"/>
              <w:jc w:val="center"/>
              <w:rPr>
                <w:rFonts w:ascii="Times New Roman" w:eastAsia="Times New Roman" w:hAnsi="Times New Roman" w:cs="Times New Roman"/>
                <w:b/>
                <w:sz w:val="20"/>
                <w:szCs w:val="20"/>
                <w:lang w:val="sr-Latn-CS" w:eastAsia="sr-Cyrl-CS"/>
              </w:rPr>
            </w:pPr>
            <w:r w:rsidRPr="00201147">
              <w:rPr>
                <w:rFonts w:ascii="Times New Roman" w:eastAsia="Times New Roman" w:hAnsi="Times New Roman" w:cs="Times New Roman"/>
                <w:b/>
                <w:sz w:val="20"/>
                <w:szCs w:val="20"/>
                <w:lang w:val="sr-Latn-CS" w:eastAsia="sr-Cyrl-CS"/>
              </w:rPr>
              <w:t>VIII</w:t>
            </w:r>
          </w:p>
        </w:tc>
        <w:tc>
          <w:tcPr>
            <w:tcW w:w="462" w:type="dxa"/>
            <w:tcBorders>
              <w:top w:val="single" w:sz="4" w:space="0" w:color="auto"/>
              <w:left w:val="single" w:sz="4" w:space="0" w:color="auto"/>
              <w:bottom w:val="single" w:sz="4" w:space="0" w:color="auto"/>
              <w:right w:val="single" w:sz="4" w:space="0" w:color="auto"/>
            </w:tcBorders>
            <w:vAlign w:val="center"/>
            <w:hideMark/>
          </w:tcPr>
          <w:p w:rsidR="00CE5274" w:rsidRPr="00201147" w:rsidRDefault="00CE5274" w:rsidP="00CE5274">
            <w:pPr>
              <w:spacing w:after="0" w:line="240" w:lineRule="auto"/>
              <w:ind w:left="-87" w:right="-80"/>
              <w:jc w:val="center"/>
              <w:rPr>
                <w:rFonts w:ascii="Times New Roman" w:eastAsia="Times New Roman" w:hAnsi="Times New Roman" w:cs="Times New Roman"/>
                <w:b/>
                <w:sz w:val="20"/>
                <w:szCs w:val="20"/>
                <w:lang w:val="sr-Latn-CS" w:eastAsia="sr-Cyrl-CS"/>
              </w:rPr>
            </w:pPr>
            <w:r w:rsidRPr="00201147">
              <w:rPr>
                <w:rFonts w:ascii="Times New Roman" w:eastAsia="Times New Roman" w:hAnsi="Times New Roman" w:cs="Times New Roman"/>
                <w:b/>
                <w:sz w:val="20"/>
                <w:szCs w:val="20"/>
                <w:lang w:val="sr-Latn-CS" w:eastAsia="sr-Cyrl-CS"/>
              </w:rPr>
              <w:t>IX</w:t>
            </w:r>
          </w:p>
        </w:tc>
        <w:tc>
          <w:tcPr>
            <w:tcW w:w="868" w:type="dxa"/>
            <w:tcBorders>
              <w:top w:val="single" w:sz="4" w:space="0" w:color="auto"/>
              <w:left w:val="single" w:sz="4" w:space="0" w:color="auto"/>
              <w:bottom w:val="single" w:sz="4" w:space="0" w:color="auto"/>
              <w:right w:val="single" w:sz="4" w:space="0" w:color="auto"/>
            </w:tcBorders>
            <w:vAlign w:val="center"/>
            <w:hideMark/>
          </w:tcPr>
          <w:p w:rsidR="00CE5274" w:rsidRPr="00201147" w:rsidRDefault="00CE5274" w:rsidP="00CE5274">
            <w:pPr>
              <w:spacing w:after="0" w:line="240" w:lineRule="auto"/>
              <w:ind w:left="-94" w:right="-95"/>
              <w:jc w:val="center"/>
              <w:rPr>
                <w:rFonts w:ascii="Times New Roman" w:eastAsia="Times New Roman" w:hAnsi="Times New Roman" w:cs="Times New Roman"/>
                <w:b/>
                <w:sz w:val="20"/>
                <w:szCs w:val="20"/>
                <w:lang w:eastAsia="sr-Cyrl-CS"/>
              </w:rPr>
            </w:pPr>
            <w:r w:rsidRPr="00201147">
              <w:rPr>
                <w:rFonts w:ascii="Times New Roman" w:eastAsia="Times New Roman" w:hAnsi="Times New Roman" w:cs="Times New Roman"/>
                <w:b/>
                <w:sz w:val="20"/>
                <w:szCs w:val="20"/>
                <w:lang w:eastAsia="sr-Cyrl-CS"/>
              </w:rPr>
              <w:t>Ukupno</w:t>
            </w:r>
          </w:p>
        </w:tc>
        <w:tc>
          <w:tcPr>
            <w:tcW w:w="1548" w:type="dxa"/>
            <w:tcBorders>
              <w:top w:val="single" w:sz="4" w:space="0" w:color="auto"/>
              <w:left w:val="single" w:sz="4" w:space="0" w:color="auto"/>
              <w:bottom w:val="single" w:sz="4" w:space="0" w:color="auto"/>
              <w:right w:val="single" w:sz="4" w:space="0" w:color="auto"/>
            </w:tcBorders>
            <w:vAlign w:val="center"/>
          </w:tcPr>
          <w:p w:rsidR="00CE5274" w:rsidRPr="00201147" w:rsidRDefault="00CE5274" w:rsidP="00CE5274">
            <w:pPr>
              <w:spacing w:after="0" w:line="240" w:lineRule="auto"/>
              <w:ind w:right="-95"/>
              <w:jc w:val="center"/>
              <w:rPr>
                <w:rFonts w:ascii="Times New Roman" w:eastAsia="Times New Roman" w:hAnsi="Times New Roman" w:cs="Times New Roman"/>
                <w:b/>
                <w:sz w:val="20"/>
                <w:szCs w:val="20"/>
                <w:lang w:eastAsia="sr-Cyrl-CS"/>
              </w:rPr>
            </w:pPr>
            <w:r w:rsidRPr="00201147">
              <w:rPr>
                <w:rFonts w:ascii="Times New Roman" w:eastAsia="Times New Roman" w:hAnsi="Times New Roman" w:cs="Times New Roman"/>
                <w:b/>
                <w:sz w:val="20"/>
                <w:szCs w:val="20"/>
                <w:lang w:eastAsia="sr-Cyrl-CS"/>
              </w:rPr>
              <w:t>Ukupno</w:t>
            </w:r>
          </w:p>
        </w:tc>
      </w:tr>
      <w:tr w:rsidR="00CE5274" w:rsidRPr="00201147" w:rsidTr="00CE5274">
        <w:trPr>
          <w:trHeight w:val="290"/>
          <w:jc w:val="center"/>
        </w:trPr>
        <w:tc>
          <w:tcPr>
            <w:tcW w:w="1563" w:type="dxa"/>
            <w:tcBorders>
              <w:top w:val="single" w:sz="4" w:space="0" w:color="auto"/>
              <w:left w:val="single" w:sz="4" w:space="0" w:color="auto"/>
              <w:bottom w:val="single" w:sz="4" w:space="0" w:color="auto"/>
              <w:right w:val="single" w:sz="4" w:space="0" w:color="auto"/>
            </w:tcBorders>
            <w:vAlign w:val="center"/>
            <w:hideMark/>
          </w:tcPr>
          <w:p w:rsidR="00CE5274" w:rsidRPr="00201147" w:rsidRDefault="00CE5274" w:rsidP="00CE5274">
            <w:pPr>
              <w:spacing w:after="0" w:line="240" w:lineRule="auto"/>
              <w:jc w:val="center"/>
              <w:rPr>
                <w:rFonts w:ascii="Times New Roman" w:eastAsia="Times New Roman" w:hAnsi="Times New Roman" w:cs="Times New Roman"/>
                <w:b/>
                <w:sz w:val="20"/>
                <w:szCs w:val="20"/>
                <w:lang w:eastAsia="sr-Cyrl-CS"/>
              </w:rPr>
            </w:pPr>
            <w:r>
              <w:rPr>
                <w:rFonts w:ascii="Times New Roman" w:eastAsia="Times New Roman" w:hAnsi="Times New Roman" w:cs="Times New Roman"/>
                <w:b/>
                <w:sz w:val="20"/>
                <w:szCs w:val="20"/>
                <w:lang w:eastAsia="sr-Cyrl-CS"/>
              </w:rPr>
              <w:t>Broj učenika</w:t>
            </w:r>
          </w:p>
        </w:tc>
        <w:tc>
          <w:tcPr>
            <w:tcW w:w="434" w:type="dxa"/>
            <w:tcBorders>
              <w:top w:val="single" w:sz="4" w:space="0" w:color="auto"/>
              <w:left w:val="single" w:sz="4" w:space="0" w:color="auto"/>
              <w:bottom w:val="single" w:sz="4" w:space="0" w:color="auto"/>
              <w:right w:val="single" w:sz="4" w:space="0" w:color="auto"/>
            </w:tcBorders>
            <w:vAlign w:val="center"/>
            <w:hideMark/>
          </w:tcPr>
          <w:p w:rsidR="00CE5274" w:rsidRPr="00201147" w:rsidRDefault="00CE5274" w:rsidP="00CE5274">
            <w:pPr>
              <w:spacing w:after="0" w:line="240" w:lineRule="auto"/>
              <w:jc w:val="center"/>
              <w:rPr>
                <w:rFonts w:ascii="Times New Roman" w:eastAsia="Times New Roman" w:hAnsi="Times New Roman" w:cs="Times New Roman"/>
                <w:b/>
                <w:sz w:val="20"/>
                <w:szCs w:val="20"/>
                <w:lang w:val="sr-Latn-CS" w:eastAsia="sr-Cyrl-CS"/>
              </w:rPr>
            </w:pPr>
            <w:r w:rsidRPr="00201147">
              <w:rPr>
                <w:rFonts w:ascii="Times New Roman" w:eastAsia="Times New Roman" w:hAnsi="Times New Roman" w:cs="Times New Roman"/>
                <w:b/>
                <w:sz w:val="20"/>
                <w:szCs w:val="20"/>
                <w:lang w:val="sr-Latn-CS" w:eastAsia="sr-Cyrl-CS"/>
              </w:rPr>
              <w:t>-</w:t>
            </w:r>
          </w:p>
        </w:tc>
        <w:tc>
          <w:tcPr>
            <w:tcW w:w="424" w:type="dxa"/>
            <w:tcBorders>
              <w:top w:val="single" w:sz="4" w:space="0" w:color="auto"/>
              <w:left w:val="single" w:sz="4" w:space="0" w:color="auto"/>
              <w:bottom w:val="single" w:sz="4" w:space="0" w:color="auto"/>
              <w:right w:val="single" w:sz="4" w:space="0" w:color="auto"/>
            </w:tcBorders>
            <w:vAlign w:val="center"/>
            <w:hideMark/>
          </w:tcPr>
          <w:p w:rsidR="00CE5274" w:rsidRPr="00201147" w:rsidRDefault="00CE5274" w:rsidP="00CE5274">
            <w:pPr>
              <w:spacing w:after="0" w:line="240" w:lineRule="auto"/>
              <w:jc w:val="center"/>
              <w:rPr>
                <w:rFonts w:ascii="Times New Roman" w:eastAsia="Times New Roman" w:hAnsi="Times New Roman" w:cs="Times New Roman"/>
                <w:sz w:val="20"/>
                <w:szCs w:val="20"/>
                <w:lang w:eastAsia="sr-Cyrl-CS"/>
              </w:rPr>
            </w:pPr>
            <w:r w:rsidRPr="00201147">
              <w:rPr>
                <w:rFonts w:ascii="Times New Roman" w:eastAsia="Times New Roman" w:hAnsi="Times New Roman" w:cs="Times New Roman"/>
                <w:b/>
                <w:sz w:val="20"/>
                <w:szCs w:val="20"/>
                <w:lang w:val="sr-Latn-CS" w:eastAsia="sr-Cyrl-CS"/>
              </w:rPr>
              <w:t>-</w:t>
            </w:r>
          </w:p>
        </w:tc>
        <w:tc>
          <w:tcPr>
            <w:tcW w:w="445" w:type="dxa"/>
            <w:tcBorders>
              <w:top w:val="single" w:sz="4" w:space="0" w:color="auto"/>
              <w:left w:val="single" w:sz="4" w:space="0" w:color="auto"/>
              <w:bottom w:val="single" w:sz="4" w:space="0" w:color="auto"/>
              <w:right w:val="single" w:sz="4" w:space="0" w:color="auto"/>
            </w:tcBorders>
            <w:vAlign w:val="center"/>
            <w:hideMark/>
          </w:tcPr>
          <w:p w:rsidR="00CE5274" w:rsidRPr="00201147" w:rsidRDefault="00CE5274" w:rsidP="00CE5274">
            <w:pPr>
              <w:spacing w:after="0" w:line="240" w:lineRule="auto"/>
              <w:jc w:val="center"/>
              <w:rPr>
                <w:rFonts w:ascii="Times New Roman" w:eastAsia="Times New Roman" w:hAnsi="Times New Roman" w:cs="Times New Roman"/>
                <w:b/>
                <w:sz w:val="20"/>
                <w:szCs w:val="20"/>
                <w:lang w:val="sr-Latn-CS" w:eastAsia="sr-Cyrl-CS"/>
              </w:rPr>
            </w:pPr>
            <w:r w:rsidRPr="00201147">
              <w:rPr>
                <w:rFonts w:ascii="Times New Roman" w:eastAsia="Times New Roman" w:hAnsi="Times New Roman" w:cs="Times New Roman"/>
                <w:sz w:val="20"/>
                <w:szCs w:val="20"/>
                <w:lang w:eastAsia="sr-Cyrl-CS"/>
              </w:rPr>
              <w:t>1</w:t>
            </w:r>
          </w:p>
        </w:tc>
        <w:tc>
          <w:tcPr>
            <w:tcW w:w="931" w:type="dxa"/>
            <w:tcBorders>
              <w:top w:val="single" w:sz="4" w:space="0" w:color="auto"/>
              <w:left w:val="single" w:sz="4" w:space="0" w:color="auto"/>
              <w:bottom w:val="single" w:sz="4" w:space="0" w:color="auto"/>
              <w:right w:val="single" w:sz="4" w:space="0" w:color="auto"/>
            </w:tcBorders>
            <w:vAlign w:val="center"/>
            <w:hideMark/>
          </w:tcPr>
          <w:p w:rsidR="00CE5274" w:rsidRPr="00201147" w:rsidRDefault="00CE5274" w:rsidP="00CE5274">
            <w:pPr>
              <w:spacing w:after="0" w:line="240" w:lineRule="auto"/>
              <w:jc w:val="center"/>
              <w:rPr>
                <w:rFonts w:ascii="Times New Roman" w:eastAsia="Times New Roman" w:hAnsi="Times New Roman" w:cs="Times New Roman"/>
                <w:sz w:val="20"/>
                <w:szCs w:val="20"/>
                <w:lang w:eastAsia="sr-Cyrl-CS"/>
              </w:rPr>
            </w:pPr>
            <w:r w:rsidRPr="00201147">
              <w:rPr>
                <w:rFonts w:ascii="Times New Roman" w:eastAsia="Times New Roman" w:hAnsi="Times New Roman" w:cs="Times New Roman"/>
                <w:sz w:val="20"/>
                <w:szCs w:val="20"/>
                <w:lang w:eastAsia="sr-Cyrl-CS"/>
              </w:rPr>
              <w:t>1</w:t>
            </w:r>
          </w:p>
        </w:tc>
        <w:tc>
          <w:tcPr>
            <w:tcW w:w="450" w:type="dxa"/>
            <w:tcBorders>
              <w:top w:val="single" w:sz="4" w:space="0" w:color="auto"/>
              <w:left w:val="single" w:sz="4" w:space="0" w:color="auto"/>
              <w:bottom w:val="single" w:sz="4" w:space="0" w:color="auto"/>
              <w:right w:val="single" w:sz="4" w:space="0" w:color="auto"/>
            </w:tcBorders>
            <w:vAlign w:val="center"/>
            <w:hideMark/>
          </w:tcPr>
          <w:p w:rsidR="00CE5274" w:rsidRPr="00201147" w:rsidRDefault="00CE5274" w:rsidP="00CE5274">
            <w:pPr>
              <w:spacing w:after="0" w:line="240" w:lineRule="auto"/>
              <w:jc w:val="center"/>
              <w:rPr>
                <w:rFonts w:ascii="Times New Roman" w:eastAsia="Times New Roman" w:hAnsi="Times New Roman" w:cs="Times New Roman"/>
                <w:b/>
                <w:sz w:val="20"/>
                <w:szCs w:val="20"/>
                <w:lang w:val="sr-Latn-CS" w:eastAsia="sr-Cyrl-CS"/>
              </w:rPr>
            </w:pPr>
            <w:r w:rsidRPr="00201147">
              <w:rPr>
                <w:rFonts w:ascii="Times New Roman" w:eastAsia="Times New Roman" w:hAnsi="Times New Roman" w:cs="Times New Roman"/>
                <w:b/>
                <w:sz w:val="20"/>
                <w:szCs w:val="20"/>
                <w:lang w:val="sr-Latn-CS" w:eastAsia="sr-Cyrl-CS"/>
              </w:rPr>
              <w:t>-</w:t>
            </w:r>
          </w:p>
        </w:tc>
        <w:tc>
          <w:tcPr>
            <w:tcW w:w="337" w:type="dxa"/>
            <w:tcBorders>
              <w:top w:val="single" w:sz="4" w:space="0" w:color="auto"/>
              <w:left w:val="single" w:sz="4" w:space="0" w:color="auto"/>
              <w:bottom w:val="single" w:sz="4" w:space="0" w:color="auto"/>
              <w:right w:val="single" w:sz="4" w:space="0" w:color="auto"/>
            </w:tcBorders>
            <w:vAlign w:val="center"/>
            <w:hideMark/>
          </w:tcPr>
          <w:p w:rsidR="00CE5274" w:rsidRPr="00201147" w:rsidRDefault="00CE5274" w:rsidP="00CE5274">
            <w:pPr>
              <w:spacing w:after="0" w:line="240" w:lineRule="auto"/>
              <w:jc w:val="center"/>
              <w:rPr>
                <w:rFonts w:ascii="Times New Roman" w:eastAsia="Times New Roman" w:hAnsi="Times New Roman" w:cs="Times New Roman"/>
                <w:b/>
                <w:sz w:val="20"/>
                <w:szCs w:val="20"/>
                <w:lang w:val="sr-Latn-CS" w:eastAsia="sr-Cyrl-CS"/>
              </w:rPr>
            </w:pPr>
            <w:r w:rsidRPr="00201147">
              <w:rPr>
                <w:rFonts w:ascii="Times New Roman" w:eastAsia="Times New Roman" w:hAnsi="Times New Roman" w:cs="Times New Roman"/>
                <w:b/>
                <w:sz w:val="20"/>
                <w:szCs w:val="20"/>
                <w:lang w:val="sr-Latn-CS" w:eastAsia="sr-Cyrl-CS"/>
              </w:rPr>
              <w:t>-</w:t>
            </w:r>
          </w:p>
        </w:tc>
        <w:tc>
          <w:tcPr>
            <w:tcW w:w="405" w:type="dxa"/>
            <w:tcBorders>
              <w:top w:val="single" w:sz="4" w:space="0" w:color="auto"/>
              <w:left w:val="single" w:sz="4" w:space="0" w:color="auto"/>
              <w:bottom w:val="single" w:sz="4" w:space="0" w:color="auto"/>
              <w:right w:val="single" w:sz="4" w:space="0" w:color="auto"/>
            </w:tcBorders>
            <w:vAlign w:val="center"/>
            <w:hideMark/>
          </w:tcPr>
          <w:p w:rsidR="00CE5274" w:rsidRPr="00CF2609" w:rsidRDefault="00CE5274" w:rsidP="00CE5274">
            <w:pPr>
              <w:spacing w:after="0" w:line="240" w:lineRule="auto"/>
              <w:jc w:val="center"/>
              <w:rPr>
                <w:rFonts w:ascii="Times New Roman" w:eastAsia="Times New Roman" w:hAnsi="Times New Roman" w:cs="Times New Roman"/>
                <w:sz w:val="20"/>
                <w:szCs w:val="20"/>
                <w:lang w:eastAsia="sr-Cyrl-CS"/>
              </w:rPr>
            </w:pPr>
            <w:r>
              <w:rPr>
                <w:rFonts w:ascii="Times New Roman" w:eastAsia="Times New Roman" w:hAnsi="Times New Roman" w:cs="Times New Roman"/>
                <w:sz w:val="20"/>
                <w:szCs w:val="20"/>
                <w:lang w:eastAsia="sr-Cyrl-CS"/>
              </w:rPr>
              <w:t>1</w:t>
            </w:r>
          </w:p>
        </w:tc>
        <w:tc>
          <w:tcPr>
            <w:tcW w:w="845" w:type="dxa"/>
            <w:tcBorders>
              <w:top w:val="single" w:sz="4" w:space="0" w:color="auto"/>
              <w:left w:val="single" w:sz="4" w:space="0" w:color="auto"/>
              <w:bottom w:val="single" w:sz="4" w:space="0" w:color="auto"/>
              <w:right w:val="single" w:sz="4" w:space="0" w:color="auto"/>
            </w:tcBorders>
            <w:vAlign w:val="center"/>
            <w:hideMark/>
          </w:tcPr>
          <w:p w:rsidR="00CE5274" w:rsidRPr="00201147" w:rsidRDefault="00CE5274" w:rsidP="00CE5274">
            <w:pPr>
              <w:spacing w:after="0" w:line="240" w:lineRule="auto"/>
              <w:jc w:val="center"/>
              <w:rPr>
                <w:rFonts w:ascii="Times New Roman" w:eastAsia="Times New Roman" w:hAnsi="Times New Roman" w:cs="Times New Roman"/>
                <w:sz w:val="20"/>
                <w:szCs w:val="20"/>
                <w:lang w:eastAsia="sr-Cyrl-CS"/>
              </w:rPr>
            </w:pPr>
            <w:r>
              <w:rPr>
                <w:rFonts w:ascii="Times New Roman" w:eastAsia="Times New Roman" w:hAnsi="Times New Roman" w:cs="Times New Roman"/>
                <w:sz w:val="20"/>
                <w:szCs w:val="20"/>
                <w:lang w:eastAsia="sr-Cyrl-CS"/>
              </w:rPr>
              <w:t>1</w:t>
            </w:r>
          </w:p>
        </w:tc>
        <w:tc>
          <w:tcPr>
            <w:tcW w:w="493" w:type="dxa"/>
            <w:tcBorders>
              <w:top w:val="single" w:sz="4" w:space="0" w:color="auto"/>
              <w:left w:val="single" w:sz="4" w:space="0" w:color="auto"/>
              <w:bottom w:val="single" w:sz="4" w:space="0" w:color="auto"/>
              <w:right w:val="single" w:sz="4" w:space="0" w:color="auto"/>
            </w:tcBorders>
            <w:vAlign w:val="center"/>
            <w:hideMark/>
          </w:tcPr>
          <w:p w:rsidR="00CE5274" w:rsidRPr="00201147" w:rsidRDefault="00CE5274" w:rsidP="00CE5274">
            <w:pPr>
              <w:spacing w:after="0" w:line="240" w:lineRule="auto"/>
              <w:ind w:left="-117" w:right="-67"/>
              <w:jc w:val="center"/>
              <w:rPr>
                <w:rFonts w:ascii="Times New Roman" w:eastAsia="Times New Roman" w:hAnsi="Times New Roman" w:cs="Times New Roman"/>
                <w:sz w:val="20"/>
                <w:szCs w:val="20"/>
                <w:lang w:val="sr-Latn-CS" w:eastAsia="sr-Cyrl-CS"/>
              </w:rPr>
            </w:pPr>
            <w:r w:rsidRPr="00201147">
              <w:rPr>
                <w:rFonts w:ascii="Times New Roman" w:eastAsia="Times New Roman" w:hAnsi="Times New Roman" w:cs="Times New Roman"/>
                <w:sz w:val="20"/>
                <w:szCs w:val="20"/>
                <w:lang w:eastAsia="sr-Cyrl-CS"/>
              </w:rPr>
              <w:t>1</w:t>
            </w:r>
          </w:p>
        </w:tc>
        <w:tc>
          <w:tcPr>
            <w:tcW w:w="542" w:type="dxa"/>
            <w:tcBorders>
              <w:top w:val="single" w:sz="4" w:space="0" w:color="auto"/>
              <w:left w:val="single" w:sz="4" w:space="0" w:color="auto"/>
              <w:bottom w:val="single" w:sz="4" w:space="0" w:color="auto"/>
              <w:right w:val="single" w:sz="4" w:space="0" w:color="auto"/>
            </w:tcBorders>
            <w:vAlign w:val="center"/>
            <w:hideMark/>
          </w:tcPr>
          <w:p w:rsidR="00CE5274" w:rsidRPr="00201147" w:rsidRDefault="00CE5274" w:rsidP="00CE5274">
            <w:pPr>
              <w:spacing w:after="0" w:line="240" w:lineRule="auto"/>
              <w:jc w:val="center"/>
              <w:rPr>
                <w:rFonts w:ascii="Times New Roman" w:eastAsia="Times New Roman" w:hAnsi="Times New Roman" w:cs="Times New Roman"/>
                <w:sz w:val="20"/>
                <w:szCs w:val="20"/>
                <w:lang w:val="sr-Latn-CS" w:eastAsia="sr-Cyrl-CS"/>
              </w:rPr>
            </w:pPr>
            <w:r w:rsidRPr="00201147">
              <w:rPr>
                <w:rFonts w:ascii="Times New Roman" w:eastAsia="Times New Roman" w:hAnsi="Times New Roman" w:cs="Times New Roman"/>
                <w:sz w:val="20"/>
                <w:szCs w:val="20"/>
                <w:lang w:val="sr-Latn-CS" w:eastAsia="sr-Cyrl-CS"/>
              </w:rPr>
              <w:t>-</w:t>
            </w:r>
          </w:p>
        </w:tc>
        <w:tc>
          <w:tcPr>
            <w:tcW w:w="462" w:type="dxa"/>
            <w:tcBorders>
              <w:top w:val="single" w:sz="4" w:space="0" w:color="auto"/>
              <w:left w:val="single" w:sz="4" w:space="0" w:color="auto"/>
              <w:bottom w:val="single" w:sz="4" w:space="0" w:color="auto"/>
              <w:right w:val="single" w:sz="4" w:space="0" w:color="auto"/>
            </w:tcBorders>
            <w:vAlign w:val="center"/>
            <w:hideMark/>
          </w:tcPr>
          <w:p w:rsidR="00CE5274" w:rsidRPr="00201147" w:rsidRDefault="00CE5274" w:rsidP="00CE5274">
            <w:pPr>
              <w:spacing w:after="0" w:line="240" w:lineRule="auto"/>
              <w:jc w:val="center"/>
              <w:rPr>
                <w:rFonts w:ascii="Times New Roman" w:eastAsia="Times New Roman" w:hAnsi="Times New Roman" w:cs="Times New Roman"/>
                <w:sz w:val="20"/>
                <w:szCs w:val="20"/>
                <w:lang w:eastAsia="sr-Cyrl-CS"/>
              </w:rPr>
            </w:pPr>
            <w:r w:rsidRPr="00201147">
              <w:rPr>
                <w:rFonts w:ascii="Times New Roman" w:eastAsia="Times New Roman" w:hAnsi="Times New Roman" w:cs="Times New Roman"/>
                <w:sz w:val="20"/>
                <w:szCs w:val="20"/>
                <w:lang w:eastAsia="sr-Cyrl-CS"/>
              </w:rPr>
              <w:t>-</w:t>
            </w:r>
          </w:p>
        </w:tc>
        <w:tc>
          <w:tcPr>
            <w:tcW w:w="868" w:type="dxa"/>
            <w:tcBorders>
              <w:top w:val="single" w:sz="4" w:space="0" w:color="auto"/>
              <w:left w:val="single" w:sz="4" w:space="0" w:color="auto"/>
              <w:bottom w:val="single" w:sz="4" w:space="0" w:color="auto"/>
              <w:right w:val="single" w:sz="4" w:space="0" w:color="auto"/>
            </w:tcBorders>
            <w:vAlign w:val="center"/>
            <w:hideMark/>
          </w:tcPr>
          <w:p w:rsidR="00CE5274" w:rsidRPr="00201147" w:rsidRDefault="00CE5274" w:rsidP="00CE5274">
            <w:pPr>
              <w:spacing w:after="0" w:line="240" w:lineRule="auto"/>
              <w:jc w:val="center"/>
              <w:rPr>
                <w:rFonts w:ascii="Times New Roman" w:eastAsia="Times New Roman" w:hAnsi="Times New Roman" w:cs="Times New Roman"/>
                <w:sz w:val="20"/>
                <w:szCs w:val="20"/>
                <w:lang w:eastAsia="sr-Cyrl-CS"/>
              </w:rPr>
            </w:pPr>
            <w:r>
              <w:rPr>
                <w:rFonts w:ascii="Times New Roman" w:eastAsia="Times New Roman" w:hAnsi="Times New Roman" w:cs="Times New Roman"/>
                <w:sz w:val="20"/>
                <w:szCs w:val="20"/>
                <w:lang w:eastAsia="sr-Cyrl-CS"/>
              </w:rPr>
              <w:t>1</w:t>
            </w:r>
          </w:p>
        </w:tc>
        <w:tc>
          <w:tcPr>
            <w:tcW w:w="1548" w:type="dxa"/>
            <w:tcBorders>
              <w:top w:val="single" w:sz="4" w:space="0" w:color="auto"/>
              <w:left w:val="single" w:sz="4" w:space="0" w:color="auto"/>
              <w:bottom w:val="single" w:sz="4" w:space="0" w:color="auto"/>
              <w:right w:val="single" w:sz="4" w:space="0" w:color="auto"/>
            </w:tcBorders>
            <w:vAlign w:val="center"/>
          </w:tcPr>
          <w:p w:rsidR="00CE5274" w:rsidRPr="00201147" w:rsidRDefault="00CE5274" w:rsidP="00CE5274">
            <w:pPr>
              <w:spacing w:after="0" w:line="240" w:lineRule="auto"/>
              <w:jc w:val="center"/>
              <w:rPr>
                <w:rFonts w:ascii="Times New Roman" w:eastAsia="Times New Roman" w:hAnsi="Times New Roman" w:cs="Times New Roman"/>
                <w:sz w:val="20"/>
                <w:szCs w:val="20"/>
                <w:lang w:eastAsia="sr-Cyrl-CS"/>
              </w:rPr>
            </w:pPr>
            <w:r>
              <w:rPr>
                <w:rFonts w:ascii="Times New Roman" w:eastAsia="Times New Roman" w:hAnsi="Times New Roman" w:cs="Times New Roman"/>
                <w:sz w:val="20"/>
                <w:szCs w:val="20"/>
                <w:lang w:eastAsia="sr-Cyrl-CS"/>
              </w:rPr>
              <w:t>3</w:t>
            </w:r>
          </w:p>
        </w:tc>
      </w:tr>
    </w:tbl>
    <w:p w:rsidR="00CE5274" w:rsidRDefault="00CE5274" w:rsidP="00CE5274">
      <w:pPr>
        <w:spacing w:after="0"/>
        <w:rPr>
          <w:rFonts w:ascii="Times New Roman" w:eastAsia="Arial,Bold" w:hAnsi="Times New Roman" w:cs="Times New Roman"/>
          <w:b/>
          <w:bCs/>
          <w:color w:val="000000"/>
          <w:sz w:val="28"/>
          <w:szCs w:val="28"/>
        </w:rPr>
      </w:pPr>
    </w:p>
    <w:p w:rsidR="00CE5274" w:rsidRDefault="00CE5274" w:rsidP="00CE5274">
      <w:pPr>
        <w:pStyle w:val="Heading2"/>
        <w:rPr>
          <w:rFonts w:eastAsia="Arial,Bold"/>
        </w:rPr>
      </w:pPr>
      <w:bookmarkStart w:id="19" w:name="_Toc150078662"/>
      <w:r w:rsidRPr="00130C39">
        <w:rPr>
          <w:rFonts w:eastAsia="Arial,Bold"/>
        </w:rPr>
        <w:t>ORGANIZACIJA V</w:t>
      </w:r>
      <w:r>
        <w:rPr>
          <w:rFonts w:eastAsia="Arial,Bold"/>
        </w:rPr>
        <w:t>A</w:t>
      </w:r>
      <w:r w:rsidRPr="00130C39">
        <w:rPr>
          <w:rFonts w:eastAsia="Arial,Bold"/>
        </w:rPr>
        <w:t>SPITNO - OBRAZOVNOG RADA</w:t>
      </w:r>
      <w:bookmarkEnd w:id="19"/>
    </w:p>
    <w:p w:rsidR="00CE5274" w:rsidRPr="00DE4E58" w:rsidRDefault="00CE5274" w:rsidP="00CE5274">
      <w:pPr>
        <w:spacing w:after="0"/>
        <w:jc w:val="center"/>
        <w:rPr>
          <w:rFonts w:ascii="Times New Roman" w:eastAsia="Times New Roman" w:hAnsi="Times New Roman" w:cs="Times New Roman"/>
          <w:b/>
          <w:color w:val="000000"/>
          <w:sz w:val="16"/>
          <w:szCs w:val="16"/>
          <w:lang w:eastAsia="sr-Cyrl-CS"/>
        </w:rPr>
      </w:pPr>
    </w:p>
    <w:p w:rsidR="00CE5274" w:rsidRPr="006174D8" w:rsidRDefault="00CE5274" w:rsidP="00CE5274">
      <w:pPr>
        <w:pStyle w:val="Heading3"/>
      </w:pPr>
      <w:bookmarkStart w:id="20" w:name="_Toc150078663"/>
      <w:r w:rsidRPr="006174D8">
        <w:lastRenderedPageBreak/>
        <w:t>Brojno stanje učenika i odjeljenja</w:t>
      </w:r>
      <w:bookmarkEnd w:id="20"/>
    </w:p>
    <w:p w:rsidR="00CE5274" w:rsidRPr="00F21FFA" w:rsidRDefault="00CE5274" w:rsidP="00CE5274">
      <w:pPr>
        <w:spacing w:after="0" w:line="18" w:lineRule="atLeast"/>
        <w:jc w:val="both"/>
        <w:rPr>
          <w:rFonts w:ascii="Cambria Math" w:eastAsia="Times New Roman" w:hAnsi="Cambria Math" w:cs="Times New Roman"/>
          <w:sz w:val="20"/>
          <w:szCs w:val="20"/>
          <w:lang w:val="sr-Latn-CS" w:eastAsia="sr-Cyrl-CS"/>
        </w:rPr>
      </w:pPr>
      <w:r w:rsidRPr="00F21FFA">
        <w:rPr>
          <w:rFonts w:ascii="Times New Roman" w:eastAsia="Times New Roman" w:hAnsi="Times New Roman" w:cs="Times New Roman"/>
          <w:sz w:val="20"/>
          <w:szCs w:val="20"/>
          <w:lang w:val="sr-Latn-CS" w:eastAsia="sr-Cyrl-CS"/>
        </w:rPr>
        <w:tab/>
      </w:r>
      <w:r w:rsidRPr="00F21FFA">
        <w:rPr>
          <w:rFonts w:ascii="Cambria Math" w:eastAsia="Times New Roman" w:hAnsi="Cambria Math" w:cs="Times New Roman"/>
          <w:sz w:val="20"/>
          <w:szCs w:val="20"/>
          <w:lang w:val="sr-Latn-CS" w:eastAsia="sr-Cyrl-CS"/>
        </w:rPr>
        <w:t>Na početku školske 20</w:t>
      </w:r>
      <w:r w:rsidRPr="00F21FFA">
        <w:rPr>
          <w:rFonts w:ascii="Cambria Math" w:eastAsia="Times New Roman" w:hAnsi="Cambria Math" w:cs="Times New Roman"/>
          <w:sz w:val="20"/>
          <w:szCs w:val="20"/>
          <w:lang w:eastAsia="sr-Cyrl-CS"/>
        </w:rPr>
        <w:t>2</w:t>
      </w:r>
      <w:r>
        <w:rPr>
          <w:rFonts w:ascii="Cambria Math" w:eastAsia="Times New Roman" w:hAnsi="Cambria Math" w:cs="Times New Roman"/>
          <w:sz w:val="20"/>
          <w:szCs w:val="20"/>
          <w:lang w:eastAsia="sr-Cyrl-CS"/>
        </w:rPr>
        <w:t>2</w:t>
      </w:r>
      <w:r w:rsidRPr="00F21FFA">
        <w:rPr>
          <w:rFonts w:ascii="Cambria Math" w:eastAsia="Times New Roman" w:hAnsi="Cambria Math" w:cs="Times New Roman"/>
          <w:sz w:val="20"/>
          <w:szCs w:val="20"/>
          <w:lang w:val="sr-Latn-CS" w:eastAsia="sr-Cyrl-CS"/>
        </w:rPr>
        <w:t>/20</w:t>
      </w:r>
      <w:r w:rsidRPr="00F21FFA">
        <w:rPr>
          <w:rFonts w:ascii="Cambria Math" w:eastAsia="Times New Roman" w:hAnsi="Cambria Math" w:cs="Times New Roman"/>
          <w:sz w:val="20"/>
          <w:szCs w:val="20"/>
          <w:lang w:eastAsia="sr-Cyrl-CS"/>
        </w:rPr>
        <w:t>2</w:t>
      </w:r>
      <w:r>
        <w:rPr>
          <w:rFonts w:ascii="Cambria Math" w:eastAsia="Times New Roman" w:hAnsi="Cambria Math" w:cs="Times New Roman"/>
          <w:sz w:val="20"/>
          <w:szCs w:val="20"/>
          <w:lang w:eastAsia="sr-Cyrl-CS"/>
        </w:rPr>
        <w:t>3</w:t>
      </w:r>
      <w:r w:rsidRPr="00F21FFA">
        <w:rPr>
          <w:rFonts w:ascii="Cambria Math" w:eastAsia="Times New Roman" w:hAnsi="Cambria Math" w:cs="Times New Roman"/>
          <w:sz w:val="20"/>
          <w:szCs w:val="20"/>
          <w:lang w:val="sr-Latn-CS" w:eastAsia="sr-Cyrl-CS"/>
        </w:rPr>
        <w:t>.</w:t>
      </w:r>
      <w:r w:rsidRPr="00F21FFA">
        <w:rPr>
          <w:rFonts w:ascii="Cambria Math" w:eastAsia="Times New Roman" w:hAnsi="Cambria Math" w:cs="Times New Roman"/>
          <w:sz w:val="20"/>
          <w:szCs w:val="20"/>
          <w:lang w:eastAsia="sr-Cyrl-CS"/>
        </w:rPr>
        <w:t>g</w:t>
      </w:r>
      <w:r w:rsidRPr="00F21FFA">
        <w:rPr>
          <w:rFonts w:ascii="Cambria Math" w:eastAsia="Times New Roman" w:hAnsi="Cambria Math" w:cs="Times New Roman"/>
          <w:sz w:val="20"/>
          <w:szCs w:val="20"/>
          <w:lang w:val="sr-Latn-CS" w:eastAsia="sr-Cyrl-CS"/>
        </w:rPr>
        <w:t>odin</w:t>
      </w:r>
      <w:r w:rsidRPr="00F21FFA">
        <w:rPr>
          <w:rFonts w:ascii="Cambria Math" w:eastAsia="Times New Roman" w:hAnsi="Cambria Math" w:cs="Times New Roman"/>
          <w:sz w:val="20"/>
          <w:szCs w:val="20"/>
          <w:lang w:eastAsia="sr-Cyrl-CS"/>
        </w:rPr>
        <w:t>e</w:t>
      </w:r>
      <w:r>
        <w:rPr>
          <w:rFonts w:ascii="Cambria Math" w:eastAsia="Times New Roman" w:hAnsi="Cambria Math" w:cs="Times New Roman"/>
          <w:sz w:val="20"/>
          <w:szCs w:val="20"/>
          <w:lang w:val="sr-Latn-CS" w:eastAsia="sr-Cyrl-CS"/>
        </w:rPr>
        <w:t xml:space="preserve"> upisa</w:t>
      </w:r>
      <w:r>
        <w:rPr>
          <w:rFonts w:ascii="Cambria Math" w:eastAsia="Times New Roman" w:hAnsi="Cambria Math" w:cs="Times New Roman"/>
          <w:sz w:val="20"/>
          <w:szCs w:val="20"/>
          <w:lang w:eastAsia="sr-Cyrl-CS"/>
        </w:rPr>
        <w:t>no</w:t>
      </w:r>
      <w:r w:rsidRPr="00F21FFA">
        <w:rPr>
          <w:rFonts w:ascii="Cambria Math" w:eastAsia="Times New Roman" w:hAnsi="Cambria Math" w:cs="Times New Roman"/>
          <w:sz w:val="20"/>
          <w:szCs w:val="20"/>
          <w:lang w:val="sr-Latn-CS" w:eastAsia="sr-Cyrl-CS"/>
        </w:rPr>
        <w:t xml:space="preserve"> je </w:t>
      </w:r>
      <w:r>
        <w:rPr>
          <w:rFonts w:ascii="Cambria Math" w:eastAsia="Times New Roman" w:hAnsi="Cambria Math" w:cs="Times New Roman"/>
          <w:sz w:val="20"/>
          <w:szCs w:val="20"/>
          <w:lang w:eastAsia="sr-Cyrl-CS"/>
        </w:rPr>
        <w:t>631</w:t>
      </w:r>
      <w:r>
        <w:rPr>
          <w:rFonts w:ascii="Cambria Math" w:eastAsia="Times New Roman" w:hAnsi="Cambria Math" w:cs="Times New Roman"/>
          <w:sz w:val="20"/>
          <w:szCs w:val="20"/>
          <w:lang w:val="sr-Latn-CS" w:eastAsia="sr-Cyrl-CS"/>
        </w:rPr>
        <w:t>učenik</w:t>
      </w:r>
      <w:r>
        <w:rPr>
          <w:rFonts w:ascii="Cambria Math" w:eastAsia="Times New Roman" w:hAnsi="Cambria Math" w:cs="Times New Roman"/>
          <w:sz w:val="20"/>
          <w:szCs w:val="20"/>
          <w:lang w:eastAsia="sr-Cyrl-CS"/>
        </w:rPr>
        <w:t>a</w:t>
      </w:r>
      <w:r w:rsidRPr="00F21FFA">
        <w:rPr>
          <w:rFonts w:ascii="Cambria Math" w:eastAsia="Times New Roman" w:hAnsi="Cambria Math" w:cs="Times New Roman"/>
          <w:sz w:val="20"/>
          <w:szCs w:val="20"/>
          <w:lang w:val="sr-Latn-CS" w:eastAsia="sr-Cyrl-CS"/>
        </w:rPr>
        <w:t xml:space="preserve">, od kojih je formirano </w:t>
      </w:r>
      <w:r w:rsidRPr="00AA3BF1">
        <w:rPr>
          <w:rFonts w:ascii="Cambria Math" w:eastAsia="Times New Roman" w:hAnsi="Cambria Math" w:cs="Times New Roman"/>
          <w:sz w:val="20"/>
          <w:szCs w:val="20"/>
          <w:lang w:eastAsia="sr-Cyrl-CS"/>
        </w:rPr>
        <w:t>31</w:t>
      </w:r>
      <w:r w:rsidRPr="00F21FFA">
        <w:rPr>
          <w:rFonts w:ascii="Cambria Math" w:eastAsia="Times New Roman" w:hAnsi="Cambria Math" w:cs="Times New Roman"/>
          <w:sz w:val="20"/>
          <w:szCs w:val="20"/>
          <w:lang w:val="sr-Latn-CS" w:eastAsia="sr-Cyrl-CS"/>
        </w:rPr>
        <w:t xml:space="preserve"> o</w:t>
      </w:r>
      <w:r w:rsidRPr="00F21FFA">
        <w:rPr>
          <w:rFonts w:ascii="Cambria Math" w:eastAsia="Times New Roman" w:hAnsi="Cambria Math" w:cs="Times New Roman"/>
          <w:sz w:val="20"/>
          <w:szCs w:val="20"/>
          <w:lang w:eastAsia="sr-Cyrl-CS"/>
        </w:rPr>
        <w:t>dj</w:t>
      </w:r>
      <w:r w:rsidRPr="00F21FFA">
        <w:rPr>
          <w:rFonts w:ascii="Cambria Math" w:eastAsia="Times New Roman" w:hAnsi="Cambria Math" w:cs="Times New Roman"/>
          <w:sz w:val="20"/>
          <w:szCs w:val="20"/>
          <w:lang w:val="sr-Latn-CS" w:eastAsia="sr-Cyrl-CS"/>
        </w:rPr>
        <w:t>eljenj</w:t>
      </w:r>
      <w:r>
        <w:rPr>
          <w:rFonts w:ascii="Cambria Math" w:eastAsia="Times New Roman" w:hAnsi="Cambria Math" w:cs="Times New Roman"/>
          <w:sz w:val="20"/>
          <w:szCs w:val="20"/>
          <w:lang w:eastAsia="sr-Cyrl-CS"/>
        </w:rPr>
        <w:t>e</w:t>
      </w:r>
      <w:r w:rsidRPr="00F21FFA">
        <w:rPr>
          <w:rFonts w:ascii="Cambria Math" w:eastAsia="Times New Roman" w:hAnsi="Cambria Math" w:cs="Times New Roman"/>
          <w:sz w:val="20"/>
          <w:szCs w:val="20"/>
          <w:lang w:val="sr-Latn-CS" w:eastAsia="sr-Cyrl-CS"/>
        </w:rPr>
        <w:t>.</w:t>
      </w:r>
      <w:r>
        <w:rPr>
          <w:rFonts w:ascii="Cambria Math" w:eastAsia="Times New Roman" w:hAnsi="Cambria Math" w:cs="Times New Roman"/>
          <w:sz w:val="20"/>
          <w:szCs w:val="20"/>
          <w:lang w:eastAsia="sr-Cyrl-CS"/>
        </w:rPr>
        <w:t xml:space="preserve"> Kasnije je taj broj tokom godine malo smanjen zbog odseljavanja.</w:t>
      </w:r>
      <w:r w:rsidRPr="00F21FFA">
        <w:rPr>
          <w:rFonts w:ascii="Cambria Math" w:eastAsia="Times New Roman" w:hAnsi="Cambria Math" w:cs="Times New Roman"/>
          <w:sz w:val="20"/>
          <w:szCs w:val="20"/>
          <w:lang w:val="sr-Latn-CS" w:eastAsia="sr-Cyrl-CS"/>
        </w:rPr>
        <w:t xml:space="preserve"> Nastava je organizovana u okviru petodnevne radne ne</w:t>
      </w:r>
      <w:r w:rsidRPr="00F21FFA">
        <w:rPr>
          <w:rFonts w:ascii="Cambria Math" w:eastAsia="Times New Roman" w:hAnsi="Cambria Math" w:cs="Times New Roman"/>
          <w:sz w:val="20"/>
          <w:szCs w:val="20"/>
          <w:lang w:eastAsia="sr-Cyrl-CS"/>
        </w:rPr>
        <w:t>dj</w:t>
      </w:r>
      <w:r w:rsidRPr="00F21FFA">
        <w:rPr>
          <w:rFonts w:ascii="Cambria Math" w:eastAsia="Times New Roman" w:hAnsi="Cambria Math" w:cs="Times New Roman"/>
          <w:sz w:val="20"/>
          <w:szCs w:val="20"/>
          <w:lang w:val="sr-Latn-CS" w:eastAsia="sr-Cyrl-CS"/>
        </w:rPr>
        <w:t xml:space="preserve">elje. </w:t>
      </w:r>
    </w:p>
    <w:p w:rsidR="00CE5274" w:rsidRPr="00EF097E" w:rsidRDefault="00CE5274" w:rsidP="00CE5274">
      <w:pPr>
        <w:spacing w:after="0" w:line="18" w:lineRule="atLeast"/>
        <w:ind w:firstLine="708"/>
        <w:jc w:val="both"/>
        <w:rPr>
          <w:rFonts w:ascii="Cambria Math" w:eastAsia="Times New Roman" w:hAnsi="Cambria Math" w:cs="Times New Roman"/>
          <w:sz w:val="20"/>
          <w:szCs w:val="20"/>
          <w:lang w:val="sr-Latn-CS" w:eastAsia="sr-Cyrl-CS"/>
        </w:rPr>
      </w:pPr>
      <w:r w:rsidRPr="00F21FFA">
        <w:rPr>
          <w:rFonts w:ascii="Cambria Math" w:eastAsia="Times New Roman" w:hAnsi="Cambria Math" w:cs="Times New Roman"/>
          <w:sz w:val="20"/>
          <w:szCs w:val="20"/>
          <w:lang w:val="sr-Latn-CS" w:eastAsia="sr-Cyrl-CS"/>
        </w:rPr>
        <w:t>Na osnovu novih zakonskih i obrazovnih rješenja, a po principu fleksibilnosti, prati</w:t>
      </w:r>
      <w:r>
        <w:rPr>
          <w:rFonts w:ascii="Cambria Math" w:eastAsia="Times New Roman" w:hAnsi="Cambria Math" w:cs="Times New Roman"/>
          <w:sz w:val="20"/>
          <w:szCs w:val="20"/>
          <w:lang w:eastAsia="sr-Cyrl-CS"/>
        </w:rPr>
        <w:t>lo</w:t>
      </w:r>
      <w:r w:rsidRPr="00F21FFA">
        <w:rPr>
          <w:rFonts w:ascii="Cambria Math" w:eastAsia="Times New Roman" w:hAnsi="Cambria Math" w:cs="Times New Roman"/>
          <w:sz w:val="20"/>
          <w:szCs w:val="20"/>
          <w:lang w:val="sr-Latn-CS" w:eastAsia="sr-Cyrl-CS"/>
        </w:rPr>
        <w:t xml:space="preserve"> se</w:t>
      </w:r>
      <w:r w:rsidRPr="00F21FFA">
        <w:rPr>
          <w:rFonts w:ascii="Cambria Math" w:eastAsia="Times New Roman" w:hAnsi="Cambria Math" w:cs="Times New Roman"/>
          <w:sz w:val="20"/>
          <w:szCs w:val="20"/>
          <w:lang w:eastAsia="sr-Cyrl-CS"/>
        </w:rPr>
        <w:t>,</w:t>
      </w:r>
      <w:r>
        <w:rPr>
          <w:rFonts w:ascii="Cambria Math" w:eastAsia="Times New Roman" w:hAnsi="Cambria Math" w:cs="Times New Roman"/>
          <w:sz w:val="20"/>
          <w:szCs w:val="20"/>
          <w:lang w:eastAsia="sr-Cyrl-CS"/>
        </w:rPr>
        <w:t xml:space="preserve">i </w:t>
      </w:r>
      <w:r w:rsidRPr="00F21FFA">
        <w:rPr>
          <w:rFonts w:ascii="Cambria Math" w:eastAsia="Times New Roman" w:hAnsi="Cambria Math" w:cs="Times New Roman"/>
          <w:sz w:val="20"/>
          <w:szCs w:val="20"/>
          <w:lang w:val="sr-Latn-CS" w:eastAsia="sr-Cyrl-CS"/>
        </w:rPr>
        <w:t>blagovremeno izvodi</w:t>
      </w:r>
      <w:r>
        <w:rPr>
          <w:rFonts w:ascii="Cambria Math" w:eastAsia="Times New Roman" w:hAnsi="Cambria Math" w:cs="Times New Roman"/>
          <w:sz w:val="20"/>
          <w:szCs w:val="20"/>
          <w:lang w:eastAsia="sr-Cyrl-CS"/>
        </w:rPr>
        <w:t>lo</w:t>
      </w:r>
      <w:r w:rsidRPr="00F21FFA">
        <w:rPr>
          <w:rFonts w:ascii="Cambria Math" w:eastAsia="Times New Roman" w:hAnsi="Cambria Math" w:cs="Times New Roman"/>
          <w:sz w:val="20"/>
          <w:szCs w:val="20"/>
          <w:lang w:val="sr-Latn-CS" w:eastAsia="sr-Cyrl-CS"/>
        </w:rPr>
        <w:t xml:space="preserve"> usaglašava</w:t>
      </w:r>
      <w:r>
        <w:rPr>
          <w:rFonts w:ascii="Cambria Math" w:eastAsia="Times New Roman" w:hAnsi="Cambria Math" w:cs="Times New Roman"/>
          <w:sz w:val="20"/>
          <w:szCs w:val="20"/>
          <w:lang w:eastAsia="sr-Cyrl-CS"/>
        </w:rPr>
        <w:t>nje</w:t>
      </w:r>
      <w:r w:rsidRPr="00F21FFA">
        <w:rPr>
          <w:rFonts w:ascii="Cambria Math" w:eastAsia="Times New Roman" w:hAnsi="Cambria Math" w:cs="Times New Roman"/>
          <w:sz w:val="20"/>
          <w:szCs w:val="20"/>
          <w:lang w:val="sr-Latn-CS" w:eastAsia="sr-Cyrl-CS"/>
        </w:rPr>
        <w:t xml:space="preserve"> sv</w:t>
      </w:r>
      <w:r>
        <w:rPr>
          <w:rFonts w:ascii="Cambria Math" w:eastAsia="Times New Roman" w:hAnsi="Cambria Math" w:cs="Times New Roman"/>
          <w:sz w:val="20"/>
          <w:szCs w:val="20"/>
          <w:lang w:eastAsia="sr-Cyrl-CS"/>
        </w:rPr>
        <w:t xml:space="preserve">ih </w:t>
      </w:r>
      <w:r>
        <w:rPr>
          <w:rFonts w:ascii="Cambria Math" w:eastAsia="Times New Roman" w:hAnsi="Cambria Math" w:cs="Times New Roman"/>
          <w:sz w:val="20"/>
          <w:szCs w:val="20"/>
          <w:lang w:val="sr-Latn-CS" w:eastAsia="sr-Cyrl-CS"/>
        </w:rPr>
        <w:t xml:space="preserve"> novin</w:t>
      </w:r>
      <w:r>
        <w:rPr>
          <w:rFonts w:ascii="Cambria Math" w:eastAsia="Times New Roman" w:hAnsi="Cambria Math" w:cs="Times New Roman"/>
          <w:sz w:val="20"/>
          <w:szCs w:val="20"/>
          <w:lang w:eastAsia="sr-Cyrl-CS"/>
        </w:rPr>
        <w:t>a</w:t>
      </w:r>
      <w:r>
        <w:rPr>
          <w:rFonts w:ascii="Cambria Math" w:eastAsia="Times New Roman" w:hAnsi="Cambria Math" w:cs="Times New Roman"/>
          <w:sz w:val="20"/>
          <w:szCs w:val="20"/>
          <w:lang w:val="sr-Latn-CS" w:eastAsia="sr-Cyrl-CS"/>
        </w:rPr>
        <w:t xml:space="preserve"> koje</w:t>
      </w:r>
      <w:r>
        <w:rPr>
          <w:rFonts w:ascii="Cambria Math" w:eastAsia="Times New Roman" w:hAnsi="Cambria Math" w:cs="Times New Roman"/>
          <w:sz w:val="20"/>
          <w:szCs w:val="20"/>
          <w:lang w:eastAsia="sr-Cyrl-CS"/>
        </w:rPr>
        <w:t xml:space="preserve"> je </w:t>
      </w:r>
      <w:r w:rsidRPr="00F21FFA">
        <w:rPr>
          <w:rFonts w:ascii="Cambria Math" w:eastAsia="Times New Roman" w:hAnsi="Cambria Math" w:cs="Times New Roman"/>
          <w:sz w:val="20"/>
          <w:szCs w:val="20"/>
          <w:lang w:val="sr-Latn-CS" w:eastAsia="sr-Cyrl-CS"/>
        </w:rPr>
        <w:t>nametala aktuelna vaspitno-obrazovna praksa.</w:t>
      </w:r>
    </w:p>
    <w:p w:rsidR="00CE5274" w:rsidRPr="00E24FD7" w:rsidRDefault="00CE5274" w:rsidP="00CE5274">
      <w:pPr>
        <w:spacing w:after="0" w:line="18" w:lineRule="atLeast"/>
        <w:rPr>
          <w:rFonts w:ascii="Cambria Math" w:eastAsia="Times New Roman" w:hAnsi="Cambria Math" w:cs="Times New Roman"/>
          <w:sz w:val="20"/>
          <w:szCs w:val="20"/>
          <w:lang w:val="sr-Latn-CS" w:eastAsia="sr-Cyrl-CS"/>
        </w:rPr>
      </w:pPr>
      <w:r w:rsidRPr="00AA3BF1">
        <w:rPr>
          <w:rFonts w:ascii="Cambria Math" w:eastAsia="Times New Roman" w:hAnsi="Cambria Math" w:cs="Times New Roman"/>
          <w:sz w:val="20"/>
          <w:szCs w:val="20"/>
          <w:lang w:val="sr-Latn-CS" w:eastAsia="sr-Cyrl-CS"/>
        </w:rPr>
        <w:t xml:space="preserve">Ukupno </w:t>
      </w:r>
      <w:r>
        <w:rPr>
          <w:rFonts w:ascii="Cambria Math" w:eastAsia="Times New Roman" w:hAnsi="Cambria Math" w:cs="Times New Roman"/>
          <w:sz w:val="20"/>
          <w:szCs w:val="20"/>
          <w:lang w:eastAsia="sr-Cyrl-CS"/>
        </w:rPr>
        <w:t xml:space="preserve">učenika </w:t>
      </w:r>
      <w:r w:rsidRPr="00AA3BF1">
        <w:rPr>
          <w:rFonts w:ascii="Cambria Math" w:eastAsia="Times New Roman" w:hAnsi="Cambria Math" w:cs="Times New Roman"/>
          <w:sz w:val="20"/>
          <w:szCs w:val="20"/>
          <w:lang w:val="sr-Latn-CS" w:eastAsia="sr-Cyrl-CS"/>
        </w:rPr>
        <w:t xml:space="preserve">u matičnoj školi je </w:t>
      </w:r>
      <w:r w:rsidRPr="00425D6E">
        <w:rPr>
          <w:rFonts w:ascii="Cambria Math" w:eastAsia="Times New Roman" w:hAnsi="Cambria Math" w:cs="Times New Roman"/>
          <w:sz w:val="20"/>
          <w:szCs w:val="20"/>
          <w:lang w:eastAsia="sr-Cyrl-CS"/>
        </w:rPr>
        <w:t>575</w:t>
      </w:r>
      <w:r w:rsidRPr="00AA3BF1">
        <w:rPr>
          <w:rFonts w:ascii="Cambria Math" w:eastAsia="Times New Roman" w:hAnsi="Cambria Math" w:cs="Times New Roman"/>
          <w:sz w:val="20"/>
          <w:szCs w:val="20"/>
          <w:lang w:val="sr-Latn-CS" w:eastAsia="sr-Cyrl-CS"/>
        </w:rPr>
        <w:t>raspoređenih u</w:t>
      </w:r>
      <w:r w:rsidRPr="00425D6E">
        <w:rPr>
          <w:rFonts w:ascii="Cambria Math" w:eastAsia="Times New Roman" w:hAnsi="Cambria Math" w:cs="Times New Roman"/>
          <w:sz w:val="20"/>
          <w:szCs w:val="20"/>
          <w:lang w:eastAsia="sr-Cyrl-CS"/>
        </w:rPr>
        <w:t>24</w:t>
      </w:r>
      <w:r w:rsidRPr="00AA3BF1">
        <w:rPr>
          <w:rFonts w:ascii="Cambria Math" w:eastAsia="Times New Roman" w:hAnsi="Cambria Math" w:cs="Times New Roman"/>
          <w:sz w:val="20"/>
          <w:szCs w:val="20"/>
          <w:lang w:val="sr-Latn-CS" w:eastAsia="sr-Cyrl-CS"/>
        </w:rPr>
        <w:t xml:space="preserve"> o</w:t>
      </w:r>
      <w:r w:rsidRPr="00AA3BF1">
        <w:rPr>
          <w:rFonts w:ascii="Cambria Math" w:eastAsia="Times New Roman" w:hAnsi="Cambria Math" w:cs="Times New Roman"/>
          <w:sz w:val="20"/>
          <w:szCs w:val="20"/>
          <w:lang w:eastAsia="sr-Cyrl-CS"/>
        </w:rPr>
        <w:t>dj</w:t>
      </w:r>
      <w:r w:rsidRPr="00AA3BF1">
        <w:rPr>
          <w:rFonts w:ascii="Cambria Math" w:eastAsia="Times New Roman" w:hAnsi="Cambria Math" w:cs="Times New Roman"/>
          <w:sz w:val="20"/>
          <w:szCs w:val="20"/>
          <w:lang w:val="sr-Latn-CS" w:eastAsia="sr-Cyrl-CS"/>
        </w:rPr>
        <w:t>eljenja.Prosjek učenika po o</w:t>
      </w:r>
      <w:r w:rsidRPr="00AA3BF1">
        <w:rPr>
          <w:rFonts w:ascii="Cambria Math" w:eastAsia="Times New Roman" w:hAnsi="Cambria Math" w:cs="Times New Roman"/>
          <w:sz w:val="20"/>
          <w:szCs w:val="20"/>
          <w:lang w:eastAsia="sr-Cyrl-CS"/>
        </w:rPr>
        <w:t>dj</w:t>
      </w:r>
      <w:r w:rsidRPr="00AA3BF1">
        <w:rPr>
          <w:rFonts w:ascii="Cambria Math" w:eastAsia="Times New Roman" w:hAnsi="Cambria Math" w:cs="Times New Roman"/>
          <w:sz w:val="20"/>
          <w:szCs w:val="20"/>
          <w:lang w:val="sr-Latn-CS" w:eastAsia="sr-Cyrl-CS"/>
        </w:rPr>
        <w:t>eljenju je</w:t>
      </w:r>
      <w:r w:rsidRPr="00425D6E">
        <w:rPr>
          <w:rFonts w:ascii="Cambria Math" w:eastAsia="Times New Roman" w:hAnsi="Cambria Math" w:cs="Times New Roman"/>
          <w:sz w:val="20"/>
          <w:szCs w:val="20"/>
          <w:lang w:eastAsia="sr-Cyrl-CS"/>
        </w:rPr>
        <w:t>23,</w:t>
      </w:r>
      <w:r>
        <w:rPr>
          <w:rFonts w:ascii="Cambria Math" w:eastAsia="Times New Roman" w:hAnsi="Cambria Math" w:cs="Times New Roman"/>
          <w:sz w:val="20"/>
          <w:szCs w:val="20"/>
          <w:lang w:eastAsia="sr-Cyrl-CS"/>
        </w:rPr>
        <w:t>95</w:t>
      </w:r>
      <w:r w:rsidRPr="00425D6E">
        <w:rPr>
          <w:rFonts w:ascii="Cambria Math" w:eastAsia="Times New Roman" w:hAnsi="Cambria Math" w:cs="Times New Roman"/>
          <w:sz w:val="20"/>
          <w:szCs w:val="20"/>
          <w:lang w:eastAsia="sr-Cyrl-CS"/>
        </w:rPr>
        <w:t>.</w:t>
      </w:r>
    </w:p>
    <w:p w:rsidR="00CE5274" w:rsidRPr="00F21FFA" w:rsidRDefault="00CE5274" w:rsidP="00CE5274">
      <w:pPr>
        <w:spacing w:after="0" w:line="18" w:lineRule="atLeast"/>
        <w:ind w:firstLine="709"/>
        <w:rPr>
          <w:rFonts w:ascii="Cambria Math" w:eastAsia="Times New Roman" w:hAnsi="Cambria Math" w:cs="Times New Roman"/>
          <w:b/>
          <w:i/>
          <w:sz w:val="20"/>
          <w:szCs w:val="20"/>
          <w:lang w:eastAsia="sr-Cyrl-CS"/>
        </w:rPr>
      </w:pPr>
      <w:r w:rsidRPr="00AA3BF1">
        <w:rPr>
          <w:rFonts w:ascii="Cambria Math" w:eastAsia="Times New Roman" w:hAnsi="Cambria Math" w:cs="Times New Roman"/>
          <w:b/>
          <w:i/>
          <w:sz w:val="20"/>
          <w:szCs w:val="20"/>
          <w:lang w:eastAsia="sr-Cyrl-CS"/>
        </w:rPr>
        <w:t>Područna odjeljenja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0"/>
        <w:gridCol w:w="2016"/>
        <w:gridCol w:w="1984"/>
        <w:gridCol w:w="1701"/>
        <w:gridCol w:w="1229"/>
      </w:tblGrid>
      <w:tr w:rsidR="00CE5274" w:rsidRPr="00F21FFA" w:rsidTr="00CE5274">
        <w:trPr>
          <w:trHeight w:val="252"/>
          <w:jc w:val="center"/>
        </w:trPr>
        <w:tc>
          <w:tcPr>
            <w:tcW w:w="1920" w:type="dxa"/>
            <w:tcBorders>
              <w:top w:val="single" w:sz="4" w:space="0" w:color="auto"/>
              <w:left w:val="single" w:sz="4" w:space="0" w:color="auto"/>
              <w:bottom w:val="single" w:sz="4" w:space="0" w:color="auto"/>
              <w:right w:val="single" w:sz="4" w:space="0" w:color="auto"/>
            </w:tcBorders>
            <w:hideMark/>
          </w:tcPr>
          <w:p w:rsidR="00CE5274" w:rsidRPr="00F21FFA" w:rsidRDefault="00CE5274" w:rsidP="00CE5274">
            <w:pPr>
              <w:spacing w:after="0" w:line="18" w:lineRule="atLeast"/>
              <w:jc w:val="center"/>
              <w:rPr>
                <w:rFonts w:ascii="Cambria Math" w:eastAsia="Times New Roman" w:hAnsi="Cambria Math" w:cs="Times New Roman"/>
                <w:b/>
                <w:sz w:val="20"/>
                <w:szCs w:val="20"/>
                <w:lang w:eastAsia="sr-Cyrl-CS"/>
              </w:rPr>
            </w:pPr>
            <w:r w:rsidRPr="00F21FFA">
              <w:rPr>
                <w:rFonts w:ascii="Cambria Math" w:eastAsia="Times New Roman" w:hAnsi="Cambria Math" w:cs="Times New Roman"/>
                <w:b/>
                <w:sz w:val="20"/>
                <w:szCs w:val="20"/>
                <w:lang w:eastAsia="sr-Cyrl-CS"/>
              </w:rPr>
              <w:t>Razred</w:t>
            </w:r>
          </w:p>
        </w:tc>
        <w:tc>
          <w:tcPr>
            <w:tcW w:w="2016" w:type="dxa"/>
            <w:tcBorders>
              <w:top w:val="single" w:sz="4" w:space="0" w:color="auto"/>
              <w:left w:val="single" w:sz="4" w:space="0" w:color="auto"/>
              <w:bottom w:val="single" w:sz="4" w:space="0" w:color="auto"/>
              <w:right w:val="single" w:sz="4" w:space="0" w:color="auto"/>
            </w:tcBorders>
            <w:hideMark/>
          </w:tcPr>
          <w:p w:rsidR="00CE5274" w:rsidRPr="00F21FFA" w:rsidRDefault="00CE5274" w:rsidP="00CE5274">
            <w:pPr>
              <w:spacing w:after="0" w:line="18" w:lineRule="atLeast"/>
              <w:jc w:val="center"/>
              <w:rPr>
                <w:rFonts w:ascii="Cambria Math" w:eastAsia="Times New Roman" w:hAnsi="Cambria Math" w:cs="Times New Roman"/>
                <w:b/>
                <w:sz w:val="20"/>
                <w:szCs w:val="20"/>
                <w:lang w:eastAsia="sr-Cyrl-CS"/>
              </w:rPr>
            </w:pPr>
            <w:r w:rsidRPr="00F21FFA">
              <w:rPr>
                <w:rFonts w:ascii="Cambria Math" w:eastAsia="Times New Roman" w:hAnsi="Cambria Math" w:cs="Times New Roman"/>
                <w:b/>
                <w:sz w:val="20"/>
                <w:szCs w:val="20"/>
                <w:lang w:eastAsia="sr-Cyrl-CS"/>
              </w:rPr>
              <w:t>Lužac</w:t>
            </w:r>
          </w:p>
        </w:tc>
        <w:tc>
          <w:tcPr>
            <w:tcW w:w="1984" w:type="dxa"/>
            <w:tcBorders>
              <w:top w:val="single" w:sz="4" w:space="0" w:color="auto"/>
              <w:left w:val="single" w:sz="4" w:space="0" w:color="auto"/>
              <w:bottom w:val="single" w:sz="4" w:space="0" w:color="auto"/>
              <w:right w:val="single" w:sz="4" w:space="0" w:color="auto"/>
            </w:tcBorders>
            <w:hideMark/>
          </w:tcPr>
          <w:p w:rsidR="00CE5274" w:rsidRPr="00F21FFA" w:rsidRDefault="00CE5274" w:rsidP="00CE5274">
            <w:pPr>
              <w:spacing w:after="0" w:line="18" w:lineRule="atLeast"/>
              <w:jc w:val="center"/>
              <w:rPr>
                <w:rFonts w:ascii="Cambria Math" w:eastAsia="Times New Roman" w:hAnsi="Cambria Math" w:cs="Times New Roman"/>
                <w:b/>
                <w:sz w:val="20"/>
                <w:szCs w:val="20"/>
                <w:lang w:eastAsia="sr-Cyrl-CS"/>
              </w:rPr>
            </w:pPr>
            <w:r w:rsidRPr="00F21FFA">
              <w:rPr>
                <w:rFonts w:ascii="Cambria Math" w:eastAsia="Times New Roman" w:hAnsi="Cambria Math" w:cs="Times New Roman"/>
                <w:b/>
                <w:sz w:val="20"/>
                <w:szCs w:val="20"/>
                <w:lang w:eastAsia="sr-Cyrl-CS"/>
              </w:rPr>
              <w:t>Buče</w:t>
            </w:r>
          </w:p>
        </w:tc>
        <w:tc>
          <w:tcPr>
            <w:tcW w:w="1701" w:type="dxa"/>
            <w:tcBorders>
              <w:top w:val="single" w:sz="4" w:space="0" w:color="auto"/>
              <w:left w:val="single" w:sz="4" w:space="0" w:color="auto"/>
              <w:bottom w:val="single" w:sz="4" w:space="0" w:color="auto"/>
              <w:right w:val="single" w:sz="4" w:space="0" w:color="auto"/>
            </w:tcBorders>
            <w:hideMark/>
          </w:tcPr>
          <w:p w:rsidR="00CE5274" w:rsidRPr="00F21FFA" w:rsidRDefault="00CE5274" w:rsidP="00CE5274">
            <w:pPr>
              <w:spacing w:after="0" w:line="18" w:lineRule="atLeast"/>
              <w:jc w:val="center"/>
              <w:rPr>
                <w:rFonts w:ascii="Cambria Math" w:eastAsia="Times New Roman" w:hAnsi="Cambria Math" w:cs="Times New Roman"/>
                <w:b/>
                <w:sz w:val="20"/>
                <w:szCs w:val="20"/>
                <w:lang w:eastAsia="sr-Cyrl-CS"/>
              </w:rPr>
            </w:pPr>
            <w:r w:rsidRPr="00F21FFA">
              <w:rPr>
                <w:rFonts w:ascii="Cambria Math" w:eastAsia="Times New Roman" w:hAnsi="Cambria Math" w:cs="Times New Roman"/>
                <w:b/>
                <w:sz w:val="20"/>
                <w:szCs w:val="20"/>
                <w:lang w:eastAsia="sr-Cyrl-CS"/>
              </w:rPr>
              <w:t>Vinicka</w:t>
            </w:r>
          </w:p>
        </w:tc>
        <w:tc>
          <w:tcPr>
            <w:tcW w:w="1229" w:type="dxa"/>
            <w:tcBorders>
              <w:top w:val="single" w:sz="4" w:space="0" w:color="auto"/>
              <w:left w:val="single" w:sz="4" w:space="0" w:color="auto"/>
              <w:bottom w:val="single" w:sz="4" w:space="0" w:color="auto"/>
              <w:right w:val="single" w:sz="4" w:space="0" w:color="auto"/>
            </w:tcBorders>
            <w:hideMark/>
          </w:tcPr>
          <w:p w:rsidR="00CE5274" w:rsidRPr="00F21FFA" w:rsidRDefault="00CE5274" w:rsidP="00CE5274">
            <w:pPr>
              <w:spacing w:after="0" w:line="18" w:lineRule="atLeast"/>
              <w:jc w:val="center"/>
              <w:rPr>
                <w:rFonts w:ascii="Cambria Math" w:eastAsia="Times New Roman" w:hAnsi="Cambria Math" w:cs="Times New Roman"/>
                <w:b/>
                <w:sz w:val="20"/>
                <w:szCs w:val="20"/>
                <w:lang w:eastAsia="sr-Cyrl-CS"/>
              </w:rPr>
            </w:pPr>
            <w:r w:rsidRPr="00F21FFA">
              <w:rPr>
                <w:rFonts w:ascii="Cambria Math" w:eastAsia="Times New Roman" w:hAnsi="Cambria Math" w:cs="Times New Roman"/>
                <w:b/>
                <w:sz w:val="20"/>
                <w:szCs w:val="20"/>
                <w:lang w:eastAsia="sr-Cyrl-CS"/>
              </w:rPr>
              <w:t>Ukupno</w:t>
            </w:r>
          </w:p>
        </w:tc>
      </w:tr>
      <w:tr w:rsidR="00CE5274" w:rsidRPr="00F21FFA" w:rsidTr="00CE5274">
        <w:trPr>
          <w:trHeight w:val="252"/>
          <w:jc w:val="center"/>
        </w:trPr>
        <w:tc>
          <w:tcPr>
            <w:tcW w:w="1920" w:type="dxa"/>
            <w:tcBorders>
              <w:top w:val="single" w:sz="4" w:space="0" w:color="auto"/>
              <w:left w:val="single" w:sz="4" w:space="0" w:color="auto"/>
              <w:bottom w:val="single" w:sz="4" w:space="0" w:color="auto"/>
              <w:right w:val="single" w:sz="4" w:space="0" w:color="auto"/>
            </w:tcBorders>
            <w:hideMark/>
          </w:tcPr>
          <w:p w:rsidR="00CE5274" w:rsidRPr="00F21FFA" w:rsidRDefault="00CE5274" w:rsidP="00CE5274">
            <w:pPr>
              <w:spacing w:after="0" w:line="18" w:lineRule="atLeast"/>
              <w:jc w:val="center"/>
              <w:rPr>
                <w:rFonts w:ascii="Cambria Math" w:eastAsia="Times New Roman" w:hAnsi="Cambria Math" w:cs="Times New Roman"/>
                <w:b/>
                <w:sz w:val="20"/>
                <w:szCs w:val="20"/>
                <w:lang w:val="sr-Latn-CS" w:eastAsia="sr-Cyrl-CS"/>
              </w:rPr>
            </w:pPr>
            <w:r w:rsidRPr="00F21FFA">
              <w:rPr>
                <w:rFonts w:ascii="Cambria Math" w:eastAsia="Times New Roman" w:hAnsi="Cambria Math" w:cs="Times New Roman"/>
                <w:b/>
                <w:sz w:val="20"/>
                <w:szCs w:val="20"/>
                <w:lang w:val="sr-Latn-CS" w:eastAsia="sr-Cyrl-CS"/>
              </w:rPr>
              <w:t>I</w:t>
            </w:r>
          </w:p>
        </w:tc>
        <w:tc>
          <w:tcPr>
            <w:tcW w:w="2016" w:type="dxa"/>
            <w:tcBorders>
              <w:top w:val="single" w:sz="4" w:space="0" w:color="auto"/>
              <w:left w:val="single" w:sz="4" w:space="0" w:color="auto"/>
              <w:bottom w:val="single" w:sz="4" w:space="0" w:color="auto"/>
              <w:right w:val="single" w:sz="4" w:space="0" w:color="auto"/>
            </w:tcBorders>
            <w:hideMark/>
          </w:tcPr>
          <w:p w:rsidR="00CE5274" w:rsidRPr="00F21FFA" w:rsidRDefault="00CE5274" w:rsidP="00CE5274">
            <w:pPr>
              <w:spacing w:after="0" w:line="18" w:lineRule="atLeast"/>
              <w:jc w:val="center"/>
              <w:rPr>
                <w:rFonts w:ascii="Cambria Math" w:eastAsia="Times New Roman" w:hAnsi="Cambria Math" w:cs="Times New Roman"/>
                <w:sz w:val="20"/>
                <w:szCs w:val="20"/>
                <w:lang w:eastAsia="sr-Cyrl-CS"/>
              </w:rPr>
            </w:pPr>
            <w:r>
              <w:rPr>
                <w:rFonts w:ascii="Cambria Math" w:eastAsia="Times New Roman" w:hAnsi="Cambria Math" w:cs="Times New Roman"/>
                <w:sz w:val="20"/>
                <w:szCs w:val="20"/>
                <w:lang w:eastAsia="sr-Cyrl-CS"/>
              </w:rPr>
              <w:t>0 + 1 = 1</w:t>
            </w:r>
          </w:p>
        </w:tc>
        <w:tc>
          <w:tcPr>
            <w:tcW w:w="1984" w:type="dxa"/>
            <w:tcBorders>
              <w:top w:val="single" w:sz="4" w:space="0" w:color="auto"/>
              <w:left w:val="single" w:sz="4" w:space="0" w:color="auto"/>
              <w:bottom w:val="single" w:sz="4" w:space="0" w:color="auto"/>
              <w:right w:val="single" w:sz="4" w:space="0" w:color="auto"/>
            </w:tcBorders>
            <w:hideMark/>
          </w:tcPr>
          <w:p w:rsidR="00CE5274" w:rsidRPr="00F21FFA" w:rsidRDefault="00CE5274" w:rsidP="00CE5274">
            <w:pPr>
              <w:spacing w:after="0" w:line="18" w:lineRule="atLeast"/>
              <w:jc w:val="center"/>
              <w:rPr>
                <w:rFonts w:ascii="Cambria Math" w:eastAsia="Times New Roman" w:hAnsi="Cambria Math" w:cs="Times New Roman"/>
                <w:sz w:val="20"/>
                <w:szCs w:val="20"/>
                <w:lang w:eastAsia="sr-Cyrl-CS"/>
              </w:rPr>
            </w:pPr>
            <w:r w:rsidRPr="00F21FFA">
              <w:rPr>
                <w:rFonts w:ascii="Cambria Math" w:eastAsia="Times New Roman" w:hAnsi="Cambria Math" w:cs="Times New Roman"/>
                <w:sz w:val="20"/>
                <w:szCs w:val="20"/>
                <w:lang w:eastAsia="sr-Cyrl-CS"/>
              </w:rPr>
              <w:t>/</w:t>
            </w:r>
          </w:p>
        </w:tc>
        <w:tc>
          <w:tcPr>
            <w:tcW w:w="1701" w:type="dxa"/>
            <w:tcBorders>
              <w:top w:val="single" w:sz="4" w:space="0" w:color="auto"/>
              <w:left w:val="single" w:sz="4" w:space="0" w:color="auto"/>
              <w:bottom w:val="single" w:sz="4" w:space="0" w:color="auto"/>
              <w:right w:val="single" w:sz="4" w:space="0" w:color="auto"/>
            </w:tcBorders>
            <w:hideMark/>
          </w:tcPr>
          <w:p w:rsidR="00CE5274" w:rsidRPr="00F21FFA" w:rsidRDefault="00CE5274" w:rsidP="00CE5274">
            <w:pPr>
              <w:spacing w:after="0" w:line="18" w:lineRule="atLeast"/>
              <w:jc w:val="center"/>
              <w:rPr>
                <w:rFonts w:ascii="Cambria Math" w:eastAsia="Times New Roman" w:hAnsi="Cambria Math" w:cs="Times New Roman"/>
                <w:sz w:val="20"/>
                <w:szCs w:val="20"/>
                <w:lang w:eastAsia="sr-Cyrl-CS"/>
              </w:rPr>
            </w:pPr>
            <w:r>
              <w:rPr>
                <w:rFonts w:ascii="Cambria Math" w:eastAsia="Times New Roman" w:hAnsi="Cambria Math" w:cs="Times New Roman"/>
                <w:sz w:val="20"/>
                <w:szCs w:val="20"/>
                <w:lang w:eastAsia="sr-Cyrl-CS"/>
              </w:rPr>
              <w:t>2 + 4 = 6</w:t>
            </w:r>
          </w:p>
        </w:tc>
        <w:tc>
          <w:tcPr>
            <w:tcW w:w="1229" w:type="dxa"/>
            <w:tcBorders>
              <w:top w:val="single" w:sz="4" w:space="0" w:color="auto"/>
              <w:left w:val="single" w:sz="4" w:space="0" w:color="auto"/>
              <w:bottom w:val="single" w:sz="4" w:space="0" w:color="auto"/>
              <w:right w:val="single" w:sz="4" w:space="0" w:color="auto"/>
            </w:tcBorders>
            <w:hideMark/>
          </w:tcPr>
          <w:p w:rsidR="00CE5274" w:rsidRPr="00F21FFA" w:rsidRDefault="00CE5274" w:rsidP="00CE5274">
            <w:pPr>
              <w:spacing w:after="0" w:line="18" w:lineRule="atLeast"/>
              <w:jc w:val="center"/>
              <w:rPr>
                <w:rFonts w:ascii="Cambria Math" w:eastAsia="Times New Roman" w:hAnsi="Cambria Math" w:cs="Times New Roman"/>
                <w:sz w:val="20"/>
                <w:szCs w:val="20"/>
                <w:lang w:eastAsia="sr-Cyrl-CS"/>
              </w:rPr>
            </w:pPr>
            <w:r w:rsidRPr="00F21FFA">
              <w:rPr>
                <w:rFonts w:ascii="Cambria Math" w:eastAsia="Times New Roman" w:hAnsi="Cambria Math" w:cs="Times New Roman"/>
                <w:sz w:val="20"/>
                <w:szCs w:val="20"/>
                <w:lang w:eastAsia="sr-Cyrl-CS"/>
              </w:rPr>
              <w:t>7</w:t>
            </w:r>
          </w:p>
        </w:tc>
      </w:tr>
      <w:tr w:rsidR="00CE5274" w:rsidRPr="00F21FFA" w:rsidTr="00CE5274">
        <w:trPr>
          <w:trHeight w:val="252"/>
          <w:jc w:val="center"/>
        </w:trPr>
        <w:tc>
          <w:tcPr>
            <w:tcW w:w="1920" w:type="dxa"/>
            <w:tcBorders>
              <w:top w:val="single" w:sz="4" w:space="0" w:color="auto"/>
              <w:left w:val="single" w:sz="4" w:space="0" w:color="auto"/>
              <w:bottom w:val="single" w:sz="4" w:space="0" w:color="auto"/>
              <w:right w:val="single" w:sz="4" w:space="0" w:color="auto"/>
            </w:tcBorders>
            <w:hideMark/>
          </w:tcPr>
          <w:p w:rsidR="00CE5274" w:rsidRPr="00F21FFA" w:rsidRDefault="00CE5274" w:rsidP="00CE5274">
            <w:pPr>
              <w:spacing w:after="0" w:line="18" w:lineRule="atLeast"/>
              <w:jc w:val="center"/>
              <w:rPr>
                <w:rFonts w:ascii="Cambria Math" w:eastAsia="Times New Roman" w:hAnsi="Cambria Math" w:cs="Times New Roman"/>
                <w:b/>
                <w:sz w:val="20"/>
                <w:szCs w:val="20"/>
                <w:lang w:val="sr-Latn-CS" w:eastAsia="sr-Cyrl-CS"/>
              </w:rPr>
            </w:pPr>
            <w:r w:rsidRPr="00F21FFA">
              <w:rPr>
                <w:rFonts w:ascii="Cambria Math" w:eastAsia="Times New Roman" w:hAnsi="Cambria Math" w:cs="Times New Roman"/>
                <w:b/>
                <w:sz w:val="20"/>
                <w:szCs w:val="20"/>
                <w:lang w:val="sr-Latn-CS" w:eastAsia="sr-Cyrl-CS"/>
              </w:rPr>
              <w:t>II</w:t>
            </w:r>
          </w:p>
        </w:tc>
        <w:tc>
          <w:tcPr>
            <w:tcW w:w="2016" w:type="dxa"/>
            <w:tcBorders>
              <w:top w:val="single" w:sz="4" w:space="0" w:color="auto"/>
              <w:left w:val="single" w:sz="4" w:space="0" w:color="auto"/>
              <w:bottom w:val="single" w:sz="4" w:space="0" w:color="auto"/>
              <w:right w:val="single" w:sz="4" w:space="0" w:color="auto"/>
            </w:tcBorders>
            <w:hideMark/>
          </w:tcPr>
          <w:p w:rsidR="00CE5274" w:rsidRPr="00F21FFA" w:rsidRDefault="00CE5274" w:rsidP="00CE5274">
            <w:pPr>
              <w:spacing w:after="0" w:line="18" w:lineRule="atLeast"/>
              <w:jc w:val="center"/>
              <w:rPr>
                <w:rFonts w:ascii="Cambria Math" w:eastAsia="Times New Roman" w:hAnsi="Cambria Math" w:cs="Times New Roman"/>
                <w:sz w:val="20"/>
                <w:szCs w:val="20"/>
                <w:lang w:eastAsia="sr-Cyrl-CS"/>
              </w:rPr>
            </w:pPr>
            <w:r>
              <w:rPr>
                <w:rFonts w:ascii="Cambria Math" w:eastAsia="Times New Roman" w:hAnsi="Cambria Math" w:cs="Times New Roman"/>
                <w:sz w:val="20"/>
                <w:szCs w:val="20"/>
                <w:lang w:eastAsia="sr-Cyrl-CS"/>
              </w:rPr>
              <w:t xml:space="preserve">5 </w:t>
            </w:r>
            <w:r w:rsidRPr="00F21FFA">
              <w:rPr>
                <w:rFonts w:ascii="Cambria Math" w:eastAsia="Times New Roman" w:hAnsi="Cambria Math" w:cs="Times New Roman"/>
                <w:sz w:val="20"/>
                <w:szCs w:val="20"/>
                <w:lang w:eastAsia="sr-Cyrl-CS"/>
              </w:rPr>
              <w:t xml:space="preserve">+ </w:t>
            </w:r>
            <w:r>
              <w:rPr>
                <w:rFonts w:ascii="Cambria Math" w:eastAsia="Times New Roman" w:hAnsi="Cambria Math" w:cs="Times New Roman"/>
                <w:sz w:val="20"/>
                <w:szCs w:val="20"/>
                <w:lang w:eastAsia="sr-Cyrl-CS"/>
              </w:rPr>
              <w:t>0</w:t>
            </w:r>
            <w:r w:rsidRPr="00F21FFA">
              <w:rPr>
                <w:rFonts w:ascii="Cambria Math" w:eastAsia="Times New Roman" w:hAnsi="Cambria Math" w:cs="Times New Roman"/>
                <w:sz w:val="20"/>
                <w:szCs w:val="20"/>
                <w:lang w:eastAsia="sr-Cyrl-CS"/>
              </w:rPr>
              <w:t xml:space="preserve">= </w:t>
            </w:r>
            <w:r>
              <w:rPr>
                <w:rFonts w:ascii="Cambria Math" w:eastAsia="Times New Roman" w:hAnsi="Cambria Math" w:cs="Times New Roman"/>
                <w:sz w:val="20"/>
                <w:szCs w:val="20"/>
                <w:lang w:eastAsia="sr-Cyrl-CS"/>
              </w:rPr>
              <w:t>5</w:t>
            </w:r>
          </w:p>
        </w:tc>
        <w:tc>
          <w:tcPr>
            <w:tcW w:w="1984" w:type="dxa"/>
            <w:tcBorders>
              <w:top w:val="single" w:sz="4" w:space="0" w:color="auto"/>
              <w:left w:val="single" w:sz="4" w:space="0" w:color="auto"/>
              <w:bottom w:val="single" w:sz="4" w:space="0" w:color="auto"/>
              <w:right w:val="single" w:sz="4" w:space="0" w:color="auto"/>
            </w:tcBorders>
            <w:hideMark/>
          </w:tcPr>
          <w:p w:rsidR="00CE5274" w:rsidRPr="00F21FFA" w:rsidRDefault="00CE5274" w:rsidP="00CE5274">
            <w:pPr>
              <w:spacing w:after="0" w:line="18" w:lineRule="atLeast"/>
              <w:jc w:val="center"/>
              <w:rPr>
                <w:rFonts w:ascii="Cambria Math" w:eastAsia="Times New Roman" w:hAnsi="Cambria Math" w:cs="Times New Roman"/>
                <w:sz w:val="20"/>
                <w:szCs w:val="20"/>
                <w:lang w:eastAsia="sr-Cyrl-CS"/>
              </w:rPr>
            </w:pPr>
            <w:r>
              <w:rPr>
                <w:rFonts w:ascii="Cambria Math" w:eastAsia="Times New Roman" w:hAnsi="Cambria Math" w:cs="Times New Roman"/>
                <w:sz w:val="20"/>
                <w:szCs w:val="20"/>
                <w:lang w:eastAsia="sr-Cyrl-CS"/>
              </w:rPr>
              <w:t>/</w:t>
            </w:r>
          </w:p>
        </w:tc>
        <w:tc>
          <w:tcPr>
            <w:tcW w:w="1701" w:type="dxa"/>
            <w:tcBorders>
              <w:top w:val="single" w:sz="4" w:space="0" w:color="auto"/>
              <w:left w:val="single" w:sz="4" w:space="0" w:color="auto"/>
              <w:bottom w:val="single" w:sz="4" w:space="0" w:color="auto"/>
              <w:right w:val="single" w:sz="4" w:space="0" w:color="auto"/>
            </w:tcBorders>
            <w:hideMark/>
          </w:tcPr>
          <w:p w:rsidR="00CE5274" w:rsidRPr="00F21FFA" w:rsidRDefault="00CE5274" w:rsidP="00CE5274">
            <w:pPr>
              <w:spacing w:after="0" w:line="18" w:lineRule="atLeast"/>
              <w:jc w:val="center"/>
              <w:rPr>
                <w:rFonts w:ascii="Cambria Math" w:eastAsia="Times New Roman" w:hAnsi="Cambria Math" w:cs="Times New Roman"/>
                <w:sz w:val="20"/>
                <w:szCs w:val="20"/>
                <w:lang w:eastAsia="sr-Cyrl-CS"/>
              </w:rPr>
            </w:pPr>
            <w:r w:rsidRPr="00F21FFA">
              <w:rPr>
                <w:rFonts w:ascii="Cambria Math" w:eastAsia="Times New Roman" w:hAnsi="Cambria Math" w:cs="Times New Roman"/>
                <w:sz w:val="20"/>
                <w:szCs w:val="20"/>
                <w:lang w:eastAsia="sr-Cyrl-CS"/>
              </w:rPr>
              <w:t>1 + 2 = 3</w:t>
            </w:r>
          </w:p>
        </w:tc>
        <w:tc>
          <w:tcPr>
            <w:tcW w:w="1229" w:type="dxa"/>
            <w:tcBorders>
              <w:top w:val="single" w:sz="4" w:space="0" w:color="auto"/>
              <w:left w:val="single" w:sz="4" w:space="0" w:color="auto"/>
              <w:bottom w:val="single" w:sz="4" w:space="0" w:color="auto"/>
              <w:right w:val="single" w:sz="4" w:space="0" w:color="auto"/>
            </w:tcBorders>
            <w:hideMark/>
          </w:tcPr>
          <w:p w:rsidR="00CE5274" w:rsidRPr="00F21FFA" w:rsidRDefault="00CE5274" w:rsidP="00CE5274">
            <w:pPr>
              <w:spacing w:after="0" w:line="18" w:lineRule="atLeast"/>
              <w:jc w:val="center"/>
              <w:rPr>
                <w:rFonts w:ascii="Cambria Math" w:eastAsia="Times New Roman" w:hAnsi="Cambria Math" w:cs="Times New Roman"/>
                <w:sz w:val="20"/>
                <w:szCs w:val="20"/>
                <w:lang w:eastAsia="sr-Cyrl-CS"/>
              </w:rPr>
            </w:pPr>
            <w:r>
              <w:rPr>
                <w:rFonts w:ascii="Cambria Math" w:eastAsia="Times New Roman" w:hAnsi="Cambria Math" w:cs="Times New Roman"/>
                <w:sz w:val="20"/>
                <w:szCs w:val="20"/>
                <w:lang w:eastAsia="sr-Cyrl-CS"/>
              </w:rPr>
              <w:t>8</w:t>
            </w:r>
          </w:p>
        </w:tc>
      </w:tr>
      <w:tr w:rsidR="00CE5274" w:rsidRPr="00F21FFA" w:rsidTr="00CE5274">
        <w:trPr>
          <w:trHeight w:val="267"/>
          <w:jc w:val="center"/>
        </w:trPr>
        <w:tc>
          <w:tcPr>
            <w:tcW w:w="1920" w:type="dxa"/>
            <w:tcBorders>
              <w:top w:val="single" w:sz="4" w:space="0" w:color="auto"/>
              <w:left w:val="single" w:sz="4" w:space="0" w:color="auto"/>
              <w:bottom w:val="single" w:sz="4" w:space="0" w:color="auto"/>
              <w:right w:val="single" w:sz="4" w:space="0" w:color="auto"/>
            </w:tcBorders>
            <w:hideMark/>
          </w:tcPr>
          <w:p w:rsidR="00CE5274" w:rsidRPr="00F21FFA" w:rsidRDefault="00CE5274" w:rsidP="00CE5274">
            <w:pPr>
              <w:spacing w:after="0" w:line="18" w:lineRule="atLeast"/>
              <w:jc w:val="center"/>
              <w:rPr>
                <w:rFonts w:ascii="Cambria Math" w:eastAsia="Times New Roman" w:hAnsi="Cambria Math" w:cs="Times New Roman"/>
                <w:b/>
                <w:sz w:val="20"/>
                <w:szCs w:val="20"/>
                <w:lang w:val="sr-Latn-CS" w:eastAsia="sr-Cyrl-CS"/>
              </w:rPr>
            </w:pPr>
            <w:r w:rsidRPr="00F21FFA">
              <w:rPr>
                <w:rFonts w:ascii="Cambria Math" w:eastAsia="Times New Roman" w:hAnsi="Cambria Math" w:cs="Times New Roman"/>
                <w:b/>
                <w:sz w:val="20"/>
                <w:szCs w:val="20"/>
                <w:lang w:val="sr-Latn-CS" w:eastAsia="sr-Cyrl-CS"/>
              </w:rPr>
              <w:t>III</w:t>
            </w:r>
          </w:p>
        </w:tc>
        <w:tc>
          <w:tcPr>
            <w:tcW w:w="2016" w:type="dxa"/>
            <w:tcBorders>
              <w:top w:val="single" w:sz="4" w:space="0" w:color="auto"/>
              <w:left w:val="single" w:sz="4" w:space="0" w:color="auto"/>
              <w:bottom w:val="single" w:sz="4" w:space="0" w:color="auto"/>
              <w:right w:val="single" w:sz="4" w:space="0" w:color="auto"/>
            </w:tcBorders>
            <w:hideMark/>
          </w:tcPr>
          <w:p w:rsidR="00CE5274" w:rsidRPr="00F21FFA" w:rsidRDefault="00CE5274" w:rsidP="00CE5274">
            <w:pPr>
              <w:spacing w:after="0" w:line="18" w:lineRule="atLeast"/>
              <w:jc w:val="center"/>
              <w:rPr>
                <w:rFonts w:ascii="Cambria Math" w:eastAsia="Times New Roman" w:hAnsi="Cambria Math" w:cs="Times New Roman"/>
                <w:sz w:val="20"/>
                <w:szCs w:val="20"/>
                <w:lang w:eastAsia="sr-Cyrl-CS"/>
              </w:rPr>
            </w:pPr>
            <w:r w:rsidRPr="00F21FFA">
              <w:rPr>
                <w:rFonts w:ascii="Cambria Math" w:eastAsia="Times New Roman" w:hAnsi="Cambria Math" w:cs="Times New Roman"/>
                <w:sz w:val="20"/>
                <w:szCs w:val="20"/>
                <w:lang w:eastAsia="sr-Cyrl-CS"/>
              </w:rPr>
              <w:t>5 + 1 = 6</w:t>
            </w:r>
          </w:p>
        </w:tc>
        <w:tc>
          <w:tcPr>
            <w:tcW w:w="1984" w:type="dxa"/>
            <w:tcBorders>
              <w:top w:val="single" w:sz="4" w:space="0" w:color="auto"/>
              <w:left w:val="single" w:sz="4" w:space="0" w:color="auto"/>
              <w:bottom w:val="single" w:sz="4" w:space="0" w:color="auto"/>
              <w:right w:val="single" w:sz="4" w:space="0" w:color="auto"/>
            </w:tcBorders>
            <w:hideMark/>
          </w:tcPr>
          <w:p w:rsidR="00CE5274" w:rsidRPr="00F21FFA" w:rsidRDefault="00CE5274" w:rsidP="00CE5274">
            <w:pPr>
              <w:spacing w:after="0" w:line="18" w:lineRule="atLeast"/>
              <w:jc w:val="center"/>
              <w:rPr>
                <w:rFonts w:ascii="Cambria Math" w:eastAsia="Times New Roman" w:hAnsi="Cambria Math" w:cs="Times New Roman"/>
                <w:sz w:val="20"/>
                <w:szCs w:val="20"/>
                <w:lang w:eastAsia="sr-Cyrl-CS"/>
              </w:rPr>
            </w:pPr>
            <w:r w:rsidRPr="00F21FFA">
              <w:rPr>
                <w:rFonts w:ascii="Cambria Math" w:eastAsia="Times New Roman" w:hAnsi="Cambria Math" w:cs="Times New Roman"/>
                <w:sz w:val="20"/>
                <w:szCs w:val="20"/>
                <w:lang w:eastAsia="sr-Cyrl-CS"/>
              </w:rPr>
              <w:t>0 + 2 = 2</w:t>
            </w:r>
          </w:p>
        </w:tc>
        <w:tc>
          <w:tcPr>
            <w:tcW w:w="1701" w:type="dxa"/>
            <w:tcBorders>
              <w:top w:val="single" w:sz="4" w:space="0" w:color="auto"/>
              <w:left w:val="single" w:sz="4" w:space="0" w:color="auto"/>
              <w:bottom w:val="single" w:sz="4" w:space="0" w:color="auto"/>
              <w:right w:val="single" w:sz="4" w:space="0" w:color="auto"/>
            </w:tcBorders>
            <w:hideMark/>
          </w:tcPr>
          <w:p w:rsidR="00CE5274" w:rsidRPr="00F21FFA" w:rsidRDefault="00CE5274" w:rsidP="00CE5274">
            <w:pPr>
              <w:spacing w:after="0" w:line="18" w:lineRule="atLeast"/>
              <w:jc w:val="center"/>
              <w:rPr>
                <w:rFonts w:ascii="Cambria Math" w:eastAsia="Times New Roman" w:hAnsi="Cambria Math" w:cs="Times New Roman"/>
                <w:sz w:val="20"/>
                <w:szCs w:val="20"/>
                <w:lang w:eastAsia="sr-Cyrl-CS"/>
              </w:rPr>
            </w:pPr>
            <w:r w:rsidRPr="00F21FFA">
              <w:rPr>
                <w:rFonts w:ascii="Cambria Math" w:eastAsia="Times New Roman" w:hAnsi="Cambria Math" w:cs="Times New Roman"/>
                <w:sz w:val="20"/>
                <w:szCs w:val="20"/>
                <w:lang w:eastAsia="sr-Cyrl-CS"/>
              </w:rPr>
              <w:t>1 + 2 = 3</w:t>
            </w:r>
          </w:p>
        </w:tc>
        <w:tc>
          <w:tcPr>
            <w:tcW w:w="1229" w:type="dxa"/>
            <w:tcBorders>
              <w:top w:val="single" w:sz="4" w:space="0" w:color="auto"/>
              <w:left w:val="single" w:sz="4" w:space="0" w:color="auto"/>
              <w:bottom w:val="single" w:sz="4" w:space="0" w:color="auto"/>
              <w:right w:val="single" w:sz="4" w:space="0" w:color="auto"/>
            </w:tcBorders>
            <w:hideMark/>
          </w:tcPr>
          <w:p w:rsidR="00CE5274" w:rsidRPr="00F21FFA" w:rsidRDefault="00CE5274" w:rsidP="00CE5274">
            <w:pPr>
              <w:spacing w:after="0" w:line="18" w:lineRule="atLeast"/>
              <w:jc w:val="center"/>
              <w:rPr>
                <w:rFonts w:ascii="Cambria Math" w:eastAsia="Times New Roman" w:hAnsi="Cambria Math" w:cs="Times New Roman"/>
                <w:sz w:val="20"/>
                <w:szCs w:val="20"/>
                <w:lang w:eastAsia="sr-Cyrl-CS"/>
              </w:rPr>
            </w:pPr>
            <w:r w:rsidRPr="00F21FFA">
              <w:rPr>
                <w:rFonts w:ascii="Cambria Math" w:eastAsia="Times New Roman" w:hAnsi="Cambria Math" w:cs="Times New Roman"/>
                <w:sz w:val="20"/>
                <w:szCs w:val="20"/>
                <w:lang w:eastAsia="sr-Cyrl-CS"/>
              </w:rPr>
              <w:t>1</w:t>
            </w:r>
            <w:r>
              <w:rPr>
                <w:rFonts w:ascii="Cambria Math" w:eastAsia="Times New Roman" w:hAnsi="Cambria Math" w:cs="Times New Roman"/>
                <w:sz w:val="20"/>
                <w:szCs w:val="20"/>
                <w:lang w:eastAsia="sr-Cyrl-CS"/>
              </w:rPr>
              <w:t>1</w:t>
            </w:r>
          </w:p>
        </w:tc>
      </w:tr>
      <w:tr w:rsidR="00CE5274" w:rsidRPr="00F21FFA" w:rsidTr="00CE5274">
        <w:trPr>
          <w:trHeight w:val="252"/>
          <w:jc w:val="center"/>
        </w:trPr>
        <w:tc>
          <w:tcPr>
            <w:tcW w:w="1920" w:type="dxa"/>
            <w:tcBorders>
              <w:top w:val="single" w:sz="4" w:space="0" w:color="auto"/>
              <w:left w:val="single" w:sz="4" w:space="0" w:color="auto"/>
              <w:bottom w:val="single" w:sz="4" w:space="0" w:color="auto"/>
              <w:right w:val="single" w:sz="4" w:space="0" w:color="auto"/>
            </w:tcBorders>
            <w:hideMark/>
          </w:tcPr>
          <w:p w:rsidR="00CE5274" w:rsidRPr="00F21FFA" w:rsidRDefault="00CE5274" w:rsidP="00CE5274">
            <w:pPr>
              <w:spacing w:after="0" w:line="18" w:lineRule="atLeast"/>
              <w:jc w:val="center"/>
              <w:rPr>
                <w:rFonts w:ascii="Cambria Math" w:eastAsia="Times New Roman" w:hAnsi="Cambria Math" w:cs="Times New Roman"/>
                <w:b/>
                <w:sz w:val="20"/>
                <w:szCs w:val="20"/>
                <w:lang w:val="sr-Latn-CS" w:eastAsia="sr-Cyrl-CS"/>
              </w:rPr>
            </w:pPr>
            <w:r w:rsidRPr="00F21FFA">
              <w:rPr>
                <w:rFonts w:ascii="Cambria Math" w:eastAsia="Times New Roman" w:hAnsi="Cambria Math" w:cs="Times New Roman"/>
                <w:b/>
                <w:sz w:val="20"/>
                <w:szCs w:val="20"/>
                <w:lang w:val="sr-Latn-CS" w:eastAsia="sr-Cyrl-CS"/>
              </w:rPr>
              <w:t>IV</w:t>
            </w:r>
          </w:p>
        </w:tc>
        <w:tc>
          <w:tcPr>
            <w:tcW w:w="2016" w:type="dxa"/>
            <w:tcBorders>
              <w:top w:val="single" w:sz="4" w:space="0" w:color="auto"/>
              <w:left w:val="single" w:sz="4" w:space="0" w:color="auto"/>
              <w:bottom w:val="single" w:sz="4" w:space="0" w:color="auto"/>
              <w:right w:val="single" w:sz="4" w:space="0" w:color="auto"/>
            </w:tcBorders>
            <w:hideMark/>
          </w:tcPr>
          <w:p w:rsidR="00CE5274" w:rsidRPr="00F21FFA" w:rsidRDefault="00CE5274" w:rsidP="00CE5274">
            <w:pPr>
              <w:spacing w:after="0" w:line="18" w:lineRule="atLeast"/>
              <w:jc w:val="center"/>
              <w:rPr>
                <w:rFonts w:ascii="Cambria Math" w:eastAsia="Times New Roman" w:hAnsi="Cambria Math" w:cs="Times New Roman"/>
                <w:sz w:val="20"/>
                <w:szCs w:val="20"/>
                <w:lang w:eastAsia="sr-Cyrl-CS"/>
              </w:rPr>
            </w:pPr>
            <w:r w:rsidRPr="00F21FFA">
              <w:rPr>
                <w:rFonts w:ascii="Cambria Math" w:eastAsia="Times New Roman" w:hAnsi="Cambria Math" w:cs="Times New Roman"/>
                <w:sz w:val="20"/>
                <w:szCs w:val="20"/>
                <w:lang w:eastAsia="sr-Cyrl-CS"/>
              </w:rPr>
              <w:t xml:space="preserve">3 + </w:t>
            </w:r>
            <w:r>
              <w:rPr>
                <w:rFonts w:ascii="Cambria Math" w:eastAsia="Times New Roman" w:hAnsi="Cambria Math" w:cs="Times New Roman"/>
                <w:sz w:val="20"/>
                <w:szCs w:val="20"/>
                <w:lang w:eastAsia="sr-Cyrl-CS"/>
              </w:rPr>
              <w:t>1</w:t>
            </w:r>
            <w:r w:rsidRPr="00F21FFA">
              <w:rPr>
                <w:rFonts w:ascii="Cambria Math" w:eastAsia="Times New Roman" w:hAnsi="Cambria Math" w:cs="Times New Roman"/>
                <w:sz w:val="20"/>
                <w:szCs w:val="20"/>
                <w:lang w:eastAsia="sr-Cyrl-CS"/>
              </w:rPr>
              <w:t xml:space="preserve"> = </w:t>
            </w:r>
            <w:r>
              <w:rPr>
                <w:rFonts w:ascii="Cambria Math" w:eastAsia="Times New Roman" w:hAnsi="Cambria Math" w:cs="Times New Roman"/>
                <w:sz w:val="20"/>
                <w:szCs w:val="20"/>
                <w:lang w:eastAsia="sr-Cyrl-CS"/>
              </w:rPr>
              <w:t>4</w:t>
            </w:r>
          </w:p>
        </w:tc>
        <w:tc>
          <w:tcPr>
            <w:tcW w:w="1984" w:type="dxa"/>
            <w:tcBorders>
              <w:top w:val="single" w:sz="4" w:space="0" w:color="auto"/>
              <w:left w:val="single" w:sz="4" w:space="0" w:color="auto"/>
              <w:bottom w:val="single" w:sz="4" w:space="0" w:color="auto"/>
              <w:right w:val="single" w:sz="4" w:space="0" w:color="auto"/>
            </w:tcBorders>
            <w:hideMark/>
          </w:tcPr>
          <w:p w:rsidR="00CE5274" w:rsidRPr="00F21FFA" w:rsidRDefault="00CE5274" w:rsidP="00CE5274">
            <w:pPr>
              <w:spacing w:after="0" w:line="18" w:lineRule="atLeast"/>
              <w:jc w:val="center"/>
              <w:rPr>
                <w:rFonts w:ascii="Cambria Math" w:eastAsia="Times New Roman" w:hAnsi="Cambria Math" w:cs="Times New Roman"/>
                <w:sz w:val="20"/>
                <w:szCs w:val="20"/>
                <w:lang w:eastAsia="sr-Cyrl-CS"/>
              </w:rPr>
            </w:pPr>
            <w:r w:rsidRPr="00F21FFA">
              <w:rPr>
                <w:rFonts w:ascii="Cambria Math" w:eastAsia="Times New Roman" w:hAnsi="Cambria Math" w:cs="Times New Roman"/>
                <w:sz w:val="20"/>
                <w:szCs w:val="20"/>
                <w:lang w:eastAsia="sr-Cyrl-CS"/>
              </w:rPr>
              <w:t>5 +  0 = 5</w:t>
            </w:r>
          </w:p>
        </w:tc>
        <w:tc>
          <w:tcPr>
            <w:tcW w:w="1701" w:type="dxa"/>
            <w:tcBorders>
              <w:top w:val="single" w:sz="4" w:space="0" w:color="auto"/>
              <w:left w:val="single" w:sz="4" w:space="0" w:color="auto"/>
              <w:bottom w:val="single" w:sz="4" w:space="0" w:color="auto"/>
              <w:right w:val="single" w:sz="4" w:space="0" w:color="auto"/>
            </w:tcBorders>
            <w:hideMark/>
          </w:tcPr>
          <w:p w:rsidR="00CE5274" w:rsidRPr="00F21FFA" w:rsidRDefault="00CE5274" w:rsidP="00CE5274">
            <w:pPr>
              <w:spacing w:after="0" w:line="18" w:lineRule="atLeast"/>
              <w:jc w:val="center"/>
              <w:rPr>
                <w:rFonts w:ascii="Cambria Math" w:eastAsia="Times New Roman" w:hAnsi="Cambria Math" w:cs="Times New Roman"/>
                <w:sz w:val="20"/>
                <w:szCs w:val="20"/>
                <w:lang w:eastAsia="sr-Cyrl-CS"/>
              </w:rPr>
            </w:pPr>
            <w:r w:rsidRPr="00F21FFA">
              <w:rPr>
                <w:rFonts w:ascii="Cambria Math" w:eastAsia="Times New Roman" w:hAnsi="Cambria Math" w:cs="Times New Roman"/>
                <w:sz w:val="20"/>
                <w:szCs w:val="20"/>
                <w:lang w:eastAsia="sr-Cyrl-CS"/>
              </w:rPr>
              <w:t>1 + 1 = 2</w:t>
            </w:r>
          </w:p>
        </w:tc>
        <w:tc>
          <w:tcPr>
            <w:tcW w:w="1229" w:type="dxa"/>
            <w:tcBorders>
              <w:top w:val="single" w:sz="4" w:space="0" w:color="auto"/>
              <w:left w:val="single" w:sz="4" w:space="0" w:color="auto"/>
              <w:bottom w:val="single" w:sz="4" w:space="0" w:color="auto"/>
              <w:right w:val="single" w:sz="4" w:space="0" w:color="auto"/>
            </w:tcBorders>
            <w:hideMark/>
          </w:tcPr>
          <w:p w:rsidR="00CE5274" w:rsidRPr="00F21FFA" w:rsidRDefault="00CE5274" w:rsidP="00CE5274">
            <w:pPr>
              <w:spacing w:after="0" w:line="18" w:lineRule="atLeast"/>
              <w:jc w:val="center"/>
              <w:rPr>
                <w:rFonts w:ascii="Cambria Math" w:eastAsia="Times New Roman" w:hAnsi="Cambria Math" w:cs="Times New Roman"/>
                <w:sz w:val="20"/>
                <w:szCs w:val="20"/>
                <w:lang w:eastAsia="sr-Cyrl-CS"/>
              </w:rPr>
            </w:pPr>
            <w:r w:rsidRPr="00F21FFA">
              <w:rPr>
                <w:rFonts w:ascii="Cambria Math" w:eastAsia="Times New Roman" w:hAnsi="Cambria Math" w:cs="Times New Roman"/>
                <w:sz w:val="20"/>
                <w:szCs w:val="20"/>
                <w:lang w:eastAsia="sr-Cyrl-CS"/>
              </w:rPr>
              <w:t>1</w:t>
            </w:r>
            <w:r>
              <w:rPr>
                <w:rFonts w:ascii="Cambria Math" w:eastAsia="Times New Roman" w:hAnsi="Cambria Math" w:cs="Times New Roman"/>
                <w:sz w:val="20"/>
                <w:szCs w:val="20"/>
                <w:lang w:eastAsia="sr-Cyrl-CS"/>
              </w:rPr>
              <w:t>1</w:t>
            </w:r>
          </w:p>
        </w:tc>
      </w:tr>
      <w:tr w:rsidR="00CE5274" w:rsidRPr="00F21FFA" w:rsidTr="00CE5274">
        <w:trPr>
          <w:trHeight w:val="252"/>
          <w:jc w:val="center"/>
        </w:trPr>
        <w:tc>
          <w:tcPr>
            <w:tcW w:w="1920" w:type="dxa"/>
            <w:tcBorders>
              <w:top w:val="single" w:sz="4" w:space="0" w:color="auto"/>
              <w:left w:val="single" w:sz="4" w:space="0" w:color="auto"/>
              <w:bottom w:val="single" w:sz="4" w:space="0" w:color="auto"/>
              <w:right w:val="single" w:sz="4" w:space="0" w:color="auto"/>
            </w:tcBorders>
            <w:hideMark/>
          </w:tcPr>
          <w:p w:rsidR="00CE5274" w:rsidRPr="00F21FFA" w:rsidRDefault="00CE5274" w:rsidP="00CE5274">
            <w:pPr>
              <w:spacing w:after="0" w:line="18" w:lineRule="atLeast"/>
              <w:jc w:val="center"/>
              <w:rPr>
                <w:rFonts w:ascii="Cambria Math" w:eastAsia="Times New Roman" w:hAnsi="Cambria Math" w:cs="Times New Roman"/>
                <w:b/>
                <w:sz w:val="20"/>
                <w:szCs w:val="20"/>
                <w:lang w:val="sr-Latn-CS" w:eastAsia="sr-Cyrl-CS"/>
              </w:rPr>
            </w:pPr>
            <w:r w:rsidRPr="00F21FFA">
              <w:rPr>
                <w:rFonts w:ascii="Cambria Math" w:eastAsia="Times New Roman" w:hAnsi="Cambria Math" w:cs="Times New Roman"/>
                <w:b/>
                <w:sz w:val="20"/>
                <w:szCs w:val="20"/>
                <w:lang w:val="sr-Latn-CS" w:eastAsia="sr-Cyrl-CS"/>
              </w:rPr>
              <w:t>V</w:t>
            </w:r>
          </w:p>
        </w:tc>
        <w:tc>
          <w:tcPr>
            <w:tcW w:w="2016" w:type="dxa"/>
            <w:tcBorders>
              <w:top w:val="single" w:sz="4" w:space="0" w:color="auto"/>
              <w:left w:val="single" w:sz="4" w:space="0" w:color="auto"/>
              <w:bottom w:val="single" w:sz="4" w:space="0" w:color="auto"/>
              <w:right w:val="single" w:sz="4" w:space="0" w:color="auto"/>
            </w:tcBorders>
            <w:hideMark/>
          </w:tcPr>
          <w:p w:rsidR="00CE5274" w:rsidRPr="00F21FFA" w:rsidRDefault="00CE5274" w:rsidP="00CE5274">
            <w:pPr>
              <w:spacing w:after="0" w:line="18" w:lineRule="atLeast"/>
              <w:jc w:val="center"/>
              <w:rPr>
                <w:rFonts w:ascii="Cambria Math" w:eastAsia="Times New Roman" w:hAnsi="Cambria Math" w:cs="Times New Roman"/>
                <w:sz w:val="20"/>
                <w:szCs w:val="20"/>
                <w:lang w:eastAsia="sr-Cyrl-CS"/>
              </w:rPr>
            </w:pPr>
            <w:r w:rsidRPr="00F21FFA">
              <w:rPr>
                <w:rFonts w:ascii="Cambria Math" w:eastAsia="Times New Roman" w:hAnsi="Cambria Math" w:cs="Times New Roman"/>
                <w:sz w:val="20"/>
                <w:szCs w:val="20"/>
                <w:lang w:eastAsia="sr-Cyrl-CS"/>
              </w:rPr>
              <w:t>6 + 2 = 8</w:t>
            </w:r>
          </w:p>
        </w:tc>
        <w:tc>
          <w:tcPr>
            <w:tcW w:w="1984" w:type="dxa"/>
            <w:tcBorders>
              <w:top w:val="single" w:sz="4" w:space="0" w:color="auto"/>
              <w:left w:val="single" w:sz="4" w:space="0" w:color="auto"/>
              <w:bottom w:val="single" w:sz="4" w:space="0" w:color="auto"/>
              <w:right w:val="single" w:sz="4" w:space="0" w:color="auto"/>
            </w:tcBorders>
            <w:hideMark/>
          </w:tcPr>
          <w:p w:rsidR="00CE5274" w:rsidRPr="00F21FFA" w:rsidRDefault="00CE5274" w:rsidP="00CE5274">
            <w:pPr>
              <w:spacing w:after="0" w:line="18" w:lineRule="atLeast"/>
              <w:jc w:val="center"/>
              <w:rPr>
                <w:rFonts w:ascii="Cambria Math" w:eastAsia="Times New Roman" w:hAnsi="Cambria Math" w:cs="Times New Roman"/>
                <w:sz w:val="20"/>
                <w:szCs w:val="20"/>
                <w:lang w:eastAsia="sr-Cyrl-CS"/>
              </w:rPr>
            </w:pPr>
            <w:r w:rsidRPr="00F21FFA">
              <w:rPr>
                <w:rFonts w:ascii="Cambria Math" w:eastAsia="Times New Roman" w:hAnsi="Cambria Math" w:cs="Times New Roman"/>
                <w:sz w:val="20"/>
                <w:szCs w:val="20"/>
                <w:lang w:eastAsia="sr-Cyrl-CS"/>
              </w:rPr>
              <w:t>3 + 0 = 3</w:t>
            </w:r>
          </w:p>
        </w:tc>
        <w:tc>
          <w:tcPr>
            <w:tcW w:w="1701" w:type="dxa"/>
            <w:tcBorders>
              <w:top w:val="single" w:sz="4" w:space="0" w:color="auto"/>
              <w:left w:val="single" w:sz="4" w:space="0" w:color="auto"/>
              <w:bottom w:val="single" w:sz="4" w:space="0" w:color="auto"/>
              <w:right w:val="single" w:sz="4" w:space="0" w:color="auto"/>
            </w:tcBorders>
            <w:hideMark/>
          </w:tcPr>
          <w:p w:rsidR="00CE5274" w:rsidRPr="00F21FFA" w:rsidRDefault="00CE5274" w:rsidP="00CE5274">
            <w:pPr>
              <w:spacing w:after="0" w:line="18" w:lineRule="atLeast"/>
              <w:jc w:val="center"/>
              <w:rPr>
                <w:rFonts w:ascii="Cambria Math" w:eastAsia="Times New Roman" w:hAnsi="Cambria Math" w:cs="Times New Roman"/>
                <w:sz w:val="20"/>
                <w:szCs w:val="20"/>
                <w:lang w:eastAsia="sr-Cyrl-CS"/>
              </w:rPr>
            </w:pPr>
            <w:r w:rsidRPr="00F21FFA">
              <w:rPr>
                <w:rFonts w:ascii="Cambria Math" w:eastAsia="Times New Roman" w:hAnsi="Cambria Math" w:cs="Times New Roman"/>
                <w:sz w:val="20"/>
                <w:szCs w:val="20"/>
                <w:lang w:eastAsia="sr-Cyrl-CS"/>
              </w:rPr>
              <w:t>2 + 3 = 5</w:t>
            </w:r>
          </w:p>
        </w:tc>
        <w:tc>
          <w:tcPr>
            <w:tcW w:w="1229" w:type="dxa"/>
            <w:tcBorders>
              <w:top w:val="single" w:sz="4" w:space="0" w:color="auto"/>
              <w:left w:val="single" w:sz="4" w:space="0" w:color="auto"/>
              <w:bottom w:val="single" w:sz="4" w:space="0" w:color="auto"/>
              <w:right w:val="single" w:sz="4" w:space="0" w:color="auto"/>
            </w:tcBorders>
            <w:hideMark/>
          </w:tcPr>
          <w:p w:rsidR="00CE5274" w:rsidRPr="00F21FFA" w:rsidRDefault="00CE5274" w:rsidP="00CE5274">
            <w:pPr>
              <w:spacing w:after="0" w:line="18" w:lineRule="atLeast"/>
              <w:jc w:val="center"/>
              <w:rPr>
                <w:rFonts w:ascii="Cambria Math" w:eastAsia="Times New Roman" w:hAnsi="Cambria Math" w:cs="Times New Roman"/>
                <w:sz w:val="20"/>
                <w:szCs w:val="20"/>
                <w:lang w:eastAsia="sr-Cyrl-CS"/>
              </w:rPr>
            </w:pPr>
            <w:r w:rsidRPr="00F21FFA">
              <w:rPr>
                <w:rFonts w:ascii="Cambria Math" w:eastAsia="Times New Roman" w:hAnsi="Cambria Math" w:cs="Times New Roman"/>
                <w:sz w:val="20"/>
                <w:szCs w:val="20"/>
                <w:lang w:eastAsia="sr-Cyrl-CS"/>
              </w:rPr>
              <w:t>1</w:t>
            </w:r>
            <w:r>
              <w:rPr>
                <w:rFonts w:ascii="Cambria Math" w:eastAsia="Times New Roman" w:hAnsi="Cambria Math" w:cs="Times New Roman"/>
                <w:sz w:val="20"/>
                <w:szCs w:val="20"/>
                <w:lang w:eastAsia="sr-Cyrl-CS"/>
              </w:rPr>
              <w:t>6</w:t>
            </w:r>
          </w:p>
        </w:tc>
      </w:tr>
      <w:tr w:rsidR="00CE5274" w:rsidRPr="00F21FFA" w:rsidTr="00CE5274">
        <w:trPr>
          <w:trHeight w:val="252"/>
          <w:jc w:val="center"/>
        </w:trPr>
        <w:tc>
          <w:tcPr>
            <w:tcW w:w="1920" w:type="dxa"/>
            <w:tcBorders>
              <w:top w:val="single" w:sz="4" w:space="0" w:color="auto"/>
              <w:left w:val="single" w:sz="4" w:space="0" w:color="auto"/>
              <w:bottom w:val="single" w:sz="4" w:space="0" w:color="auto"/>
              <w:right w:val="single" w:sz="4" w:space="0" w:color="auto"/>
            </w:tcBorders>
            <w:hideMark/>
          </w:tcPr>
          <w:p w:rsidR="00CE5274" w:rsidRPr="00F21FFA" w:rsidRDefault="00CE5274" w:rsidP="00CE5274">
            <w:pPr>
              <w:spacing w:after="0" w:line="18" w:lineRule="atLeast"/>
              <w:jc w:val="center"/>
              <w:rPr>
                <w:rFonts w:ascii="Cambria Math" w:eastAsia="Times New Roman" w:hAnsi="Cambria Math" w:cs="Times New Roman"/>
                <w:b/>
                <w:sz w:val="20"/>
                <w:szCs w:val="20"/>
                <w:lang w:eastAsia="sr-Cyrl-CS"/>
              </w:rPr>
            </w:pPr>
            <w:r w:rsidRPr="00F21FFA">
              <w:rPr>
                <w:rFonts w:ascii="Cambria Math" w:eastAsia="Times New Roman" w:hAnsi="Cambria Math" w:cs="Times New Roman"/>
                <w:b/>
                <w:sz w:val="20"/>
                <w:szCs w:val="20"/>
                <w:lang w:eastAsia="sr-Cyrl-CS"/>
              </w:rPr>
              <w:t>Svega</w:t>
            </w:r>
          </w:p>
        </w:tc>
        <w:tc>
          <w:tcPr>
            <w:tcW w:w="2016" w:type="dxa"/>
            <w:tcBorders>
              <w:top w:val="single" w:sz="4" w:space="0" w:color="auto"/>
              <w:left w:val="single" w:sz="4" w:space="0" w:color="auto"/>
              <w:bottom w:val="single" w:sz="4" w:space="0" w:color="auto"/>
              <w:right w:val="single" w:sz="4" w:space="0" w:color="auto"/>
            </w:tcBorders>
            <w:hideMark/>
          </w:tcPr>
          <w:p w:rsidR="00CE5274" w:rsidRPr="00F21FFA" w:rsidRDefault="00CE5274" w:rsidP="00CE5274">
            <w:pPr>
              <w:spacing w:after="0" w:line="18" w:lineRule="atLeast"/>
              <w:jc w:val="center"/>
              <w:rPr>
                <w:rFonts w:ascii="Cambria Math" w:eastAsia="Times New Roman" w:hAnsi="Cambria Math" w:cs="Times New Roman"/>
                <w:b/>
                <w:sz w:val="20"/>
                <w:szCs w:val="20"/>
                <w:lang w:eastAsia="sr-Cyrl-CS"/>
              </w:rPr>
            </w:pPr>
            <w:r w:rsidRPr="00F21FFA">
              <w:rPr>
                <w:rFonts w:ascii="Cambria Math" w:eastAsia="Times New Roman" w:hAnsi="Cambria Math" w:cs="Times New Roman"/>
                <w:b/>
                <w:sz w:val="20"/>
                <w:szCs w:val="20"/>
                <w:lang w:eastAsia="sr-Cyrl-CS"/>
              </w:rPr>
              <w:t>2</w:t>
            </w:r>
            <w:r>
              <w:rPr>
                <w:rFonts w:ascii="Cambria Math" w:eastAsia="Times New Roman" w:hAnsi="Cambria Math" w:cs="Times New Roman"/>
                <w:b/>
                <w:sz w:val="20"/>
                <w:szCs w:val="20"/>
                <w:lang w:eastAsia="sr-Cyrl-CS"/>
              </w:rPr>
              <w:t>4</w:t>
            </w:r>
          </w:p>
        </w:tc>
        <w:tc>
          <w:tcPr>
            <w:tcW w:w="1984" w:type="dxa"/>
            <w:tcBorders>
              <w:top w:val="single" w:sz="4" w:space="0" w:color="auto"/>
              <w:left w:val="single" w:sz="4" w:space="0" w:color="auto"/>
              <w:bottom w:val="single" w:sz="4" w:space="0" w:color="auto"/>
              <w:right w:val="single" w:sz="4" w:space="0" w:color="auto"/>
            </w:tcBorders>
            <w:hideMark/>
          </w:tcPr>
          <w:p w:rsidR="00CE5274" w:rsidRPr="00F21FFA" w:rsidRDefault="00CE5274" w:rsidP="00CE5274">
            <w:pPr>
              <w:spacing w:after="0" w:line="18" w:lineRule="atLeast"/>
              <w:jc w:val="center"/>
              <w:rPr>
                <w:rFonts w:ascii="Cambria Math" w:eastAsia="Times New Roman" w:hAnsi="Cambria Math" w:cs="Times New Roman"/>
                <w:b/>
                <w:sz w:val="20"/>
                <w:szCs w:val="20"/>
                <w:lang w:val="sr-Latn-CS" w:eastAsia="sr-Cyrl-CS"/>
              </w:rPr>
            </w:pPr>
            <w:r w:rsidRPr="00F21FFA">
              <w:rPr>
                <w:rFonts w:ascii="Cambria Math" w:eastAsia="Times New Roman" w:hAnsi="Cambria Math" w:cs="Times New Roman"/>
                <w:b/>
                <w:sz w:val="20"/>
                <w:szCs w:val="20"/>
                <w:lang w:eastAsia="sr-Cyrl-CS"/>
              </w:rPr>
              <w:t>1</w:t>
            </w:r>
            <w:r>
              <w:rPr>
                <w:rFonts w:ascii="Cambria Math" w:eastAsia="Times New Roman" w:hAnsi="Cambria Math" w:cs="Times New Roman"/>
                <w:b/>
                <w:sz w:val="20"/>
                <w:szCs w:val="20"/>
                <w:lang w:eastAsia="sr-Cyrl-CS"/>
              </w:rPr>
              <w:t>0</w:t>
            </w:r>
          </w:p>
        </w:tc>
        <w:tc>
          <w:tcPr>
            <w:tcW w:w="1701" w:type="dxa"/>
            <w:tcBorders>
              <w:top w:val="single" w:sz="4" w:space="0" w:color="auto"/>
              <w:left w:val="single" w:sz="4" w:space="0" w:color="auto"/>
              <w:bottom w:val="single" w:sz="4" w:space="0" w:color="auto"/>
              <w:right w:val="single" w:sz="4" w:space="0" w:color="auto"/>
            </w:tcBorders>
            <w:hideMark/>
          </w:tcPr>
          <w:p w:rsidR="00CE5274" w:rsidRPr="00F21FFA" w:rsidRDefault="00CE5274" w:rsidP="00CE5274">
            <w:pPr>
              <w:spacing w:after="0" w:line="18" w:lineRule="atLeast"/>
              <w:jc w:val="center"/>
              <w:rPr>
                <w:rFonts w:ascii="Cambria Math" w:eastAsia="Times New Roman" w:hAnsi="Cambria Math" w:cs="Times New Roman"/>
                <w:b/>
                <w:sz w:val="20"/>
                <w:szCs w:val="20"/>
                <w:lang w:eastAsia="sr-Cyrl-CS"/>
              </w:rPr>
            </w:pPr>
            <w:r w:rsidRPr="00F21FFA">
              <w:rPr>
                <w:rFonts w:ascii="Cambria Math" w:eastAsia="Times New Roman" w:hAnsi="Cambria Math" w:cs="Times New Roman"/>
                <w:b/>
                <w:sz w:val="20"/>
                <w:szCs w:val="20"/>
                <w:lang w:eastAsia="sr-Cyrl-CS"/>
              </w:rPr>
              <w:t>19</w:t>
            </w:r>
          </w:p>
        </w:tc>
        <w:tc>
          <w:tcPr>
            <w:tcW w:w="1229" w:type="dxa"/>
            <w:tcBorders>
              <w:top w:val="single" w:sz="4" w:space="0" w:color="auto"/>
              <w:left w:val="single" w:sz="4" w:space="0" w:color="auto"/>
              <w:bottom w:val="single" w:sz="4" w:space="0" w:color="auto"/>
              <w:right w:val="single" w:sz="4" w:space="0" w:color="auto"/>
            </w:tcBorders>
            <w:hideMark/>
          </w:tcPr>
          <w:p w:rsidR="00CE5274" w:rsidRPr="00F21FFA" w:rsidRDefault="00CE5274" w:rsidP="00CE5274">
            <w:pPr>
              <w:spacing w:after="0" w:line="18" w:lineRule="atLeast"/>
              <w:jc w:val="center"/>
              <w:rPr>
                <w:rFonts w:ascii="Cambria Math" w:eastAsia="Times New Roman" w:hAnsi="Cambria Math" w:cs="Times New Roman"/>
                <w:b/>
                <w:sz w:val="20"/>
                <w:szCs w:val="20"/>
                <w:lang w:eastAsia="sr-Cyrl-CS"/>
              </w:rPr>
            </w:pPr>
            <w:r>
              <w:rPr>
                <w:rFonts w:ascii="Cambria Math" w:eastAsia="Times New Roman" w:hAnsi="Cambria Math" w:cs="Times New Roman"/>
                <w:b/>
                <w:sz w:val="20"/>
                <w:szCs w:val="20"/>
                <w:lang w:eastAsia="sr-Cyrl-CS"/>
              </w:rPr>
              <w:t>53</w:t>
            </w:r>
          </w:p>
        </w:tc>
      </w:tr>
      <w:tr w:rsidR="00CE5274" w:rsidRPr="00F21FFA" w:rsidTr="00CE5274">
        <w:trPr>
          <w:trHeight w:val="252"/>
          <w:jc w:val="center"/>
        </w:trPr>
        <w:tc>
          <w:tcPr>
            <w:tcW w:w="1920" w:type="dxa"/>
            <w:tcBorders>
              <w:top w:val="single" w:sz="4" w:space="0" w:color="auto"/>
              <w:left w:val="single" w:sz="4" w:space="0" w:color="auto"/>
              <w:bottom w:val="single" w:sz="4" w:space="0" w:color="auto"/>
              <w:right w:val="single" w:sz="4" w:space="0" w:color="auto"/>
            </w:tcBorders>
            <w:hideMark/>
          </w:tcPr>
          <w:p w:rsidR="00CE5274" w:rsidRPr="00F21FFA" w:rsidRDefault="00CE5274" w:rsidP="00CE5274">
            <w:pPr>
              <w:spacing w:after="0" w:line="18" w:lineRule="atLeast"/>
              <w:jc w:val="center"/>
              <w:rPr>
                <w:rFonts w:ascii="Cambria Math" w:eastAsia="Times New Roman" w:hAnsi="Cambria Math" w:cs="Times New Roman"/>
                <w:b/>
                <w:sz w:val="20"/>
                <w:szCs w:val="20"/>
                <w:lang w:eastAsia="sr-Cyrl-CS"/>
              </w:rPr>
            </w:pPr>
            <w:r w:rsidRPr="00F21FFA">
              <w:rPr>
                <w:rFonts w:ascii="Cambria Math" w:eastAsia="Times New Roman" w:hAnsi="Cambria Math" w:cs="Times New Roman"/>
                <w:b/>
                <w:sz w:val="20"/>
                <w:szCs w:val="20"/>
                <w:lang w:eastAsia="sr-Cyrl-CS"/>
              </w:rPr>
              <w:t>Odjeljenja</w:t>
            </w:r>
          </w:p>
        </w:tc>
        <w:tc>
          <w:tcPr>
            <w:tcW w:w="2016" w:type="dxa"/>
            <w:tcBorders>
              <w:top w:val="single" w:sz="4" w:space="0" w:color="auto"/>
              <w:left w:val="single" w:sz="4" w:space="0" w:color="auto"/>
              <w:bottom w:val="single" w:sz="4" w:space="0" w:color="auto"/>
              <w:right w:val="single" w:sz="4" w:space="0" w:color="auto"/>
            </w:tcBorders>
            <w:hideMark/>
          </w:tcPr>
          <w:p w:rsidR="00CE5274" w:rsidRPr="00F21FFA" w:rsidRDefault="00CE5274" w:rsidP="00CE5274">
            <w:pPr>
              <w:spacing w:after="0" w:line="18" w:lineRule="atLeast"/>
              <w:jc w:val="center"/>
              <w:rPr>
                <w:rFonts w:ascii="Cambria Math" w:eastAsia="Times New Roman" w:hAnsi="Cambria Math" w:cs="Times New Roman"/>
                <w:b/>
                <w:sz w:val="20"/>
                <w:szCs w:val="20"/>
                <w:lang w:val="sr-Latn-CS" w:eastAsia="sr-Cyrl-CS"/>
              </w:rPr>
            </w:pPr>
            <w:r w:rsidRPr="00F21FFA">
              <w:rPr>
                <w:rFonts w:ascii="Cambria Math" w:eastAsia="Times New Roman" w:hAnsi="Cambria Math" w:cs="Times New Roman"/>
                <w:b/>
                <w:sz w:val="20"/>
                <w:szCs w:val="20"/>
                <w:lang w:val="sr-Latn-CS" w:eastAsia="sr-Cyrl-CS"/>
              </w:rPr>
              <w:t>3</w:t>
            </w:r>
          </w:p>
        </w:tc>
        <w:tc>
          <w:tcPr>
            <w:tcW w:w="1984" w:type="dxa"/>
            <w:tcBorders>
              <w:top w:val="single" w:sz="4" w:space="0" w:color="auto"/>
              <w:left w:val="single" w:sz="4" w:space="0" w:color="auto"/>
              <w:bottom w:val="single" w:sz="4" w:space="0" w:color="auto"/>
              <w:right w:val="single" w:sz="4" w:space="0" w:color="auto"/>
            </w:tcBorders>
            <w:hideMark/>
          </w:tcPr>
          <w:p w:rsidR="00CE5274" w:rsidRPr="00F21FFA" w:rsidRDefault="00CE5274" w:rsidP="00CE5274">
            <w:pPr>
              <w:spacing w:after="0" w:line="18" w:lineRule="atLeast"/>
              <w:jc w:val="center"/>
              <w:rPr>
                <w:rFonts w:ascii="Cambria Math" w:eastAsia="Times New Roman" w:hAnsi="Cambria Math" w:cs="Times New Roman"/>
                <w:b/>
                <w:sz w:val="20"/>
                <w:szCs w:val="20"/>
                <w:lang w:val="sr-Latn-CS" w:eastAsia="sr-Cyrl-CS"/>
              </w:rPr>
            </w:pPr>
            <w:r w:rsidRPr="00F21FFA">
              <w:rPr>
                <w:rFonts w:ascii="Cambria Math" w:eastAsia="Times New Roman" w:hAnsi="Cambria Math" w:cs="Times New Roman"/>
                <w:b/>
                <w:sz w:val="20"/>
                <w:szCs w:val="20"/>
                <w:lang w:val="sr-Latn-CS" w:eastAsia="sr-Cyrl-CS"/>
              </w:rPr>
              <w:t>2</w:t>
            </w:r>
          </w:p>
        </w:tc>
        <w:tc>
          <w:tcPr>
            <w:tcW w:w="1701" w:type="dxa"/>
            <w:tcBorders>
              <w:top w:val="single" w:sz="4" w:space="0" w:color="auto"/>
              <w:left w:val="single" w:sz="4" w:space="0" w:color="auto"/>
              <w:bottom w:val="single" w:sz="4" w:space="0" w:color="auto"/>
              <w:right w:val="single" w:sz="4" w:space="0" w:color="auto"/>
            </w:tcBorders>
            <w:hideMark/>
          </w:tcPr>
          <w:p w:rsidR="00CE5274" w:rsidRPr="00F21FFA" w:rsidRDefault="00CE5274" w:rsidP="00CE5274">
            <w:pPr>
              <w:spacing w:after="0" w:line="18" w:lineRule="atLeast"/>
              <w:jc w:val="center"/>
              <w:rPr>
                <w:rFonts w:ascii="Cambria Math" w:eastAsia="Times New Roman" w:hAnsi="Cambria Math" w:cs="Times New Roman"/>
                <w:b/>
                <w:sz w:val="20"/>
                <w:szCs w:val="20"/>
                <w:lang w:val="sr-Latn-CS" w:eastAsia="sr-Cyrl-CS"/>
              </w:rPr>
            </w:pPr>
            <w:r w:rsidRPr="00F21FFA">
              <w:rPr>
                <w:rFonts w:ascii="Cambria Math" w:eastAsia="Times New Roman" w:hAnsi="Cambria Math" w:cs="Times New Roman"/>
                <w:b/>
                <w:sz w:val="20"/>
                <w:szCs w:val="20"/>
                <w:lang w:val="sr-Latn-CS" w:eastAsia="sr-Cyrl-CS"/>
              </w:rPr>
              <w:t>2</w:t>
            </w:r>
          </w:p>
        </w:tc>
        <w:tc>
          <w:tcPr>
            <w:tcW w:w="1229" w:type="dxa"/>
            <w:tcBorders>
              <w:top w:val="single" w:sz="4" w:space="0" w:color="auto"/>
              <w:left w:val="single" w:sz="4" w:space="0" w:color="auto"/>
              <w:bottom w:val="single" w:sz="4" w:space="0" w:color="auto"/>
              <w:right w:val="single" w:sz="4" w:space="0" w:color="auto"/>
            </w:tcBorders>
            <w:hideMark/>
          </w:tcPr>
          <w:p w:rsidR="00CE5274" w:rsidRPr="00F21FFA" w:rsidRDefault="00CE5274" w:rsidP="00CE5274">
            <w:pPr>
              <w:spacing w:after="0" w:line="18" w:lineRule="atLeast"/>
              <w:jc w:val="center"/>
              <w:rPr>
                <w:rFonts w:ascii="Cambria Math" w:eastAsia="Times New Roman" w:hAnsi="Cambria Math" w:cs="Times New Roman"/>
                <w:b/>
                <w:sz w:val="20"/>
                <w:szCs w:val="20"/>
                <w:lang w:val="sr-Latn-CS" w:eastAsia="sr-Cyrl-CS"/>
              </w:rPr>
            </w:pPr>
            <w:r w:rsidRPr="00F21FFA">
              <w:rPr>
                <w:rFonts w:ascii="Cambria Math" w:eastAsia="Times New Roman" w:hAnsi="Cambria Math" w:cs="Times New Roman"/>
                <w:b/>
                <w:sz w:val="20"/>
                <w:szCs w:val="20"/>
                <w:lang w:val="sr-Latn-CS" w:eastAsia="sr-Cyrl-CS"/>
              </w:rPr>
              <w:t>7</w:t>
            </w:r>
          </w:p>
        </w:tc>
      </w:tr>
    </w:tbl>
    <w:p w:rsidR="00CE5274" w:rsidRPr="00EF097E" w:rsidRDefault="00CE5274" w:rsidP="00CE5274">
      <w:pPr>
        <w:spacing w:after="0" w:line="18" w:lineRule="atLeast"/>
        <w:ind w:firstLine="708"/>
        <w:jc w:val="both"/>
        <w:rPr>
          <w:rFonts w:ascii="Cambria Math" w:eastAsia="Times New Roman" w:hAnsi="Cambria Math" w:cs="Times New Roman"/>
          <w:sz w:val="20"/>
          <w:szCs w:val="20"/>
          <w:lang w:eastAsia="sr-Cyrl-CS"/>
        </w:rPr>
      </w:pPr>
      <w:r w:rsidRPr="00EF097E">
        <w:rPr>
          <w:rFonts w:ascii="Cambria Math" w:eastAsia="Times New Roman" w:hAnsi="Cambria Math" w:cs="Times New Roman"/>
          <w:sz w:val="20"/>
          <w:szCs w:val="20"/>
          <w:lang w:eastAsia="sr-Cyrl-CS"/>
        </w:rPr>
        <w:t xml:space="preserve">U PO Vinicka dva odjeljenja (jedno dvorazredno </w:t>
      </w:r>
      <w:r w:rsidRPr="00EF097E">
        <w:rPr>
          <w:rFonts w:ascii="Cambria Math" w:eastAsia="Times New Roman" w:hAnsi="Cambria Math" w:cs="Times New Roman"/>
          <w:sz w:val="20"/>
          <w:szCs w:val="20"/>
          <w:lang w:val="sr-Latn-CS" w:eastAsia="sr-Cyrl-CS"/>
        </w:rPr>
        <w:t xml:space="preserve">I </w:t>
      </w:r>
      <w:r w:rsidRPr="00EF097E">
        <w:rPr>
          <w:rFonts w:ascii="Cambria Math" w:eastAsia="Times New Roman" w:hAnsi="Cambria Math" w:cs="Times New Roman"/>
          <w:sz w:val="20"/>
          <w:szCs w:val="20"/>
          <w:lang w:eastAsia="sr-Cyrl-CS"/>
        </w:rPr>
        <w:t>i</w:t>
      </w:r>
      <w:r w:rsidRPr="00EF097E">
        <w:rPr>
          <w:rFonts w:ascii="Cambria Math" w:eastAsia="Times New Roman" w:hAnsi="Cambria Math" w:cs="Times New Roman"/>
          <w:sz w:val="20"/>
          <w:szCs w:val="20"/>
          <w:lang w:val="sr-Latn-CS" w:eastAsia="sr-Cyrl-CS"/>
        </w:rPr>
        <w:t xml:space="preserve"> III</w:t>
      </w:r>
      <w:r w:rsidRPr="00EF097E">
        <w:rPr>
          <w:rFonts w:ascii="Cambria Math" w:eastAsia="Times New Roman" w:hAnsi="Cambria Math" w:cs="Times New Roman"/>
          <w:sz w:val="20"/>
          <w:szCs w:val="20"/>
          <w:lang w:eastAsia="sr-Cyrl-CS"/>
        </w:rPr>
        <w:t xml:space="preserve">i jedno trorazredno </w:t>
      </w:r>
      <w:r w:rsidRPr="00EF097E">
        <w:rPr>
          <w:rFonts w:ascii="Cambria Math" w:eastAsia="Times New Roman" w:hAnsi="Cambria Math" w:cs="Times New Roman"/>
          <w:sz w:val="20"/>
          <w:szCs w:val="20"/>
          <w:lang w:val="sr-Latn-CS" w:eastAsia="sr-Cyrl-CS"/>
        </w:rPr>
        <w:t>II</w:t>
      </w:r>
      <w:r w:rsidRPr="00EF097E">
        <w:rPr>
          <w:rFonts w:ascii="Cambria Math" w:eastAsia="Times New Roman" w:hAnsi="Cambria Math" w:cs="Times New Roman"/>
          <w:sz w:val="20"/>
          <w:szCs w:val="20"/>
          <w:lang w:eastAsia="sr-Cyrl-CS"/>
        </w:rPr>
        <w:t xml:space="preserve">, </w:t>
      </w:r>
      <w:r w:rsidRPr="00EF097E">
        <w:rPr>
          <w:rFonts w:ascii="Cambria Math" w:eastAsia="Times New Roman" w:hAnsi="Cambria Math" w:cs="Times New Roman"/>
          <w:sz w:val="20"/>
          <w:szCs w:val="20"/>
          <w:lang w:val="sr-Latn-CS" w:eastAsia="sr-Cyrl-CS"/>
        </w:rPr>
        <w:t xml:space="preserve"> IV </w:t>
      </w:r>
      <w:r w:rsidRPr="00EF097E">
        <w:rPr>
          <w:rFonts w:ascii="Cambria Math" w:eastAsia="Times New Roman" w:hAnsi="Cambria Math" w:cs="Times New Roman"/>
          <w:sz w:val="20"/>
          <w:szCs w:val="20"/>
          <w:lang w:eastAsia="sr-Cyrl-CS"/>
        </w:rPr>
        <w:t>i</w:t>
      </w:r>
      <w:r w:rsidRPr="00EF097E">
        <w:rPr>
          <w:rFonts w:ascii="Cambria Math" w:eastAsia="Times New Roman" w:hAnsi="Cambria Math" w:cs="Times New Roman"/>
          <w:sz w:val="20"/>
          <w:szCs w:val="20"/>
          <w:lang w:val="sr-Latn-CS" w:eastAsia="sr-Cyrl-CS"/>
        </w:rPr>
        <w:t xml:space="preserve"> V</w:t>
      </w:r>
      <w:r w:rsidRPr="00EF097E">
        <w:rPr>
          <w:rFonts w:ascii="Cambria Math" w:eastAsia="Times New Roman" w:hAnsi="Cambria Math" w:cs="Times New Roman"/>
          <w:sz w:val="20"/>
          <w:szCs w:val="20"/>
          <w:lang w:eastAsia="sr-Cyrl-CS"/>
        </w:rPr>
        <w:t xml:space="preserve">), </w:t>
      </w:r>
    </w:p>
    <w:p w:rsidR="00CE5274" w:rsidRPr="005C68BB" w:rsidRDefault="00CE5274" w:rsidP="00CE5274">
      <w:pPr>
        <w:spacing w:after="0" w:line="18" w:lineRule="atLeast"/>
        <w:ind w:firstLine="708"/>
        <w:jc w:val="both"/>
        <w:rPr>
          <w:rFonts w:ascii="Cambria Math" w:eastAsia="Times New Roman" w:hAnsi="Cambria Math" w:cs="Times New Roman"/>
          <w:sz w:val="20"/>
          <w:szCs w:val="20"/>
          <w:lang w:eastAsia="sr-Cyrl-CS"/>
        </w:rPr>
      </w:pPr>
      <w:r w:rsidRPr="005C68BB">
        <w:rPr>
          <w:rFonts w:ascii="Cambria Math" w:eastAsia="Times New Roman" w:hAnsi="Cambria Math" w:cs="Times New Roman"/>
          <w:sz w:val="20"/>
          <w:szCs w:val="20"/>
          <w:lang w:eastAsia="sr-Cyrl-CS"/>
        </w:rPr>
        <w:t>Na PO Buču su formirana dva odjeljenja (jedno dvorazredno</w:t>
      </w:r>
      <w:r w:rsidRPr="005C68BB">
        <w:rPr>
          <w:rFonts w:ascii="Cambria Math" w:eastAsia="Times New Roman" w:hAnsi="Cambria Math" w:cs="Times New Roman"/>
          <w:sz w:val="20"/>
          <w:szCs w:val="20"/>
          <w:lang w:val="sr-Latn-CS" w:eastAsia="sr-Cyrl-CS"/>
        </w:rPr>
        <w:t>III</w:t>
      </w:r>
      <w:r w:rsidRPr="005C68BB">
        <w:rPr>
          <w:rFonts w:ascii="Cambria Math" w:eastAsia="Times New Roman" w:hAnsi="Cambria Math" w:cs="Times New Roman"/>
          <w:sz w:val="20"/>
          <w:szCs w:val="20"/>
          <w:lang w:eastAsia="sr-Cyrl-CS"/>
        </w:rPr>
        <w:t xml:space="preserve"> i</w:t>
      </w:r>
      <w:r w:rsidRPr="005C68BB">
        <w:rPr>
          <w:rFonts w:ascii="Cambria Math" w:eastAsia="Times New Roman" w:hAnsi="Cambria Math" w:cs="Times New Roman"/>
          <w:sz w:val="20"/>
          <w:szCs w:val="20"/>
          <w:lang w:val="sr-Latn-CS" w:eastAsia="sr-Cyrl-CS"/>
        </w:rPr>
        <w:t xml:space="preserve"> V</w:t>
      </w:r>
      <w:r w:rsidRPr="005C68BB">
        <w:rPr>
          <w:rFonts w:ascii="Cambria Math" w:eastAsia="Times New Roman" w:hAnsi="Cambria Math" w:cs="Times New Roman"/>
          <w:sz w:val="20"/>
          <w:szCs w:val="20"/>
          <w:lang w:eastAsia="sr-Cyrl-CS"/>
        </w:rPr>
        <w:t xml:space="preserve">,i jedno jednorazredno </w:t>
      </w:r>
      <w:r w:rsidRPr="005C68BB">
        <w:rPr>
          <w:rFonts w:ascii="Cambria Math" w:eastAsia="Times New Roman" w:hAnsi="Cambria Math" w:cs="Times New Roman"/>
          <w:sz w:val="20"/>
          <w:szCs w:val="20"/>
          <w:lang w:val="sr-Latn-CS" w:eastAsia="sr-Cyrl-CS"/>
        </w:rPr>
        <w:t>IV</w:t>
      </w:r>
      <w:r w:rsidRPr="005C68BB">
        <w:rPr>
          <w:rFonts w:ascii="Cambria Math" w:eastAsia="Times New Roman" w:hAnsi="Cambria Math" w:cs="Times New Roman"/>
          <w:sz w:val="20"/>
          <w:szCs w:val="20"/>
          <w:lang w:eastAsia="sr-Cyrl-CS"/>
        </w:rPr>
        <w:t>),</w:t>
      </w:r>
    </w:p>
    <w:p w:rsidR="00CE5274" w:rsidRPr="005C68BB" w:rsidRDefault="00CE5274" w:rsidP="00CE5274">
      <w:pPr>
        <w:spacing w:after="0" w:line="18" w:lineRule="atLeast"/>
        <w:ind w:firstLine="708"/>
        <w:jc w:val="both"/>
        <w:rPr>
          <w:rFonts w:ascii="Cambria Math" w:eastAsia="Times New Roman" w:hAnsi="Cambria Math" w:cs="Times New Roman"/>
          <w:sz w:val="20"/>
          <w:szCs w:val="20"/>
          <w:lang w:eastAsia="sr-Cyrl-CS"/>
        </w:rPr>
      </w:pPr>
      <w:r w:rsidRPr="005C68BB">
        <w:rPr>
          <w:rFonts w:ascii="Cambria Math" w:eastAsia="Times New Roman" w:hAnsi="Cambria Math" w:cs="Times New Roman"/>
          <w:sz w:val="20"/>
          <w:szCs w:val="20"/>
          <w:lang w:eastAsia="sr-Cyrl-CS"/>
        </w:rPr>
        <w:t>U PO Lušcu tri odjeljenja (dva jednorazredna</w:t>
      </w:r>
      <w:r w:rsidRPr="005C68BB">
        <w:rPr>
          <w:rFonts w:ascii="Cambria Math" w:eastAsia="Times New Roman" w:hAnsi="Cambria Math" w:cs="Times New Roman"/>
          <w:sz w:val="20"/>
          <w:szCs w:val="20"/>
          <w:lang w:val="sr-Latn-CS" w:eastAsia="sr-Cyrl-CS"/>
        </w:rPr>
        <w:t xml:space="preserve">III </w:t>
      </w:r>
      <w:r w:rsidRPr="005C68BB">
        <w:rPr>
          <w:rFonts w:ascii="Cambria Math" w:eastAsia="Times New Roman" w:hAnsi="Cambria Math" w:cs="Times New Roman"/>
          <w:sz w:val="20"/>
          <w:szCs w:val="20"/>
          <w:lang w:eastAsia="sr-Cyrl-CS"/>
        </w:rPr>
        <w:t xml:space="preserve">i </w:t>
      </w:r>
      <w:r w:rsidRPr="005C68BB">
        <w:rPr>
          <w:rFonts w:ascii="Cambria Math" w:eastAsia="Times New Roman" w:hAnsi="Cambria Math" w:cs="Times New Roman"/>
          <w:sz w:val="20"/>
          <w:szCs w:val="20"/>
          <w:lang w:val="sr-Latn-CS" w:eastAsia="sr-Cyrl-CS"/>
        </w:rPr>
        <w:t>V</w:t>
      </w:r>
      <w:r w:rsidRPr="005C68BB">
        <w:rPr>
          <w:rFonts w:ascii="Cambria Math" w:eastAsia="Times New Roman" w:hAnsi="Cambria Math" w:cs="Times New Roman"/>
          <w:sz w:val="20"/>
          <w:szCs w:val="20"/>
          <w:lang w:eastAsia="sr-Cyrl-CS"/>
        </w:rPr>
        <w:t xml:space="preserve"> i jedno trorazredno</w:t>
      </w:r>
      <w:r w:rsidRPr="005C68BB">
        <w:rPr>
          <w:rFonts w:ascii="Cambria Math" w:eastAsia="Times New Roman" w:hAnsi="Cambria Math" w:cs="Times New Roman"/>
          <w:sz w:val="20"/>
          <w:szCs w:val="20"/>
          <w:lang w:val="sr-Latn-CS" w:eastAsia="sr-Cyrl-CS"/>
        </w:rPr>
        <w:t xml:space="preserve"> I</w:t>
      </w:r>
      <w:r w:rsidRPr="005C68BB">
        <w:rPr>
          <w:rFonts w:ascii="Cambria Math" w:eastAsia="Times New Roman" w:hAnsi="Cambria Math" w:cs="Times New Roman"/>
          <w:sz w:val="20"/>
          <w:szCs w:val="20"/>
          <w:lang w:eastAsia="sr-Cyrl-CS"/>
        </w:rPr>
        <w:t xml:space="preserve">, </w:t>
      </w:r>
      <w:r w:rsidRPr="005C68BB">
        <w:rPr>
          <w:rFonts w:ascii="Cambria Math" w:eastAsia="Times New Roman" w:hAnsi="Cambria Math" w:cs="Times New Roman"/>
          <w:sz w:val="20"/>
          <w:szCs w:val="20"/>
          <w:lang w:val="sr-Latn-CS" w:eastAsia="sr-Cyrl-CS"/>
        </w:rPr>
        <w:t>II</w:t>
      </w:r>
      <w:r w:rsidRPr="005C68BB">
        <w:rPr>
          <w:rFonts w:ascii="Cambria Math" w:eastAsia="Times New Roman" w:hAnsi="Cambria Math" w:cs="Times New Roman"/>
          <w:sz w:val="20"/>
          <w:szCs w:val="20"/>
          <w:lang w:eastAsia="sr-Cyrl-CS"/>
        </w:rPr>
        <w:t>i</w:t>
      </w:r>
      <w:r w:rsidRPr="005C68BB">
        <w:rPr>
          <w:rFonts w:ascii="Cambria Math" w:eastAsia="Times New Roman" w:hAnsi="Cambria Math" w:cs="Times New Roman"/>
          <w:sz w:val="20"/>
          <w:szCs w:val="20"/>
          <w:lang w:val="sr-Latn-CS" w:eastAsia="sr-Cyrl-CS"/>
        </w:rPr>
        <w:t xml:space="preserve"> IV;</w:t>
      </w:r>
      <w:r w:rsidRPr="005C68BB">
        <w:rPr>
          <w:rFonts w:ascii="Cambria Math" w:eastAsia="Times New Roman" w:hAnsi="Cambria Math" w:cs="Times New Roman"/>
          <w:sz w:val="20"/>
          <w:szCs w:val="20"/>
          <w:lang w:eastAsia="sr-Cyrl-CS"/>
        </w:rPr>
        <w:t>).</w:t>
      </w:r>
    </w:p>
    <w:p w:rsidR="00CE5274" w:rsidRPr="00E24FD7" w:rsidRDefault="00CE5274" w:rsidP="00CE5274">
      <w:pPr>
        <w:spacing w:after="0" w:line="18" w:lineRule="atLeast"/>
        <w:ind w:firstLine="708"/>
        <w:jc w:val="both"/>
        <w:rPr>
          <w:rFonts w:ascii="Cambria Math" w:eastAsia="Times New Roman" w:hAnsi="Cambria Math" w:cs="Times New Roman"/>
          <w:sz w:val="20"/>
          <w:szCs w:val="20"/>
          <w:lang w:eastAsia="sr-Cyrl-CS"/>
        </w:rPr>
      </w:pPr>
      <w:r w:rsidRPr="005C68BB">
        <w:rPr>
          <w:rFonts w:ascii="Cambria Math" w:eastAsia="Times New Roman" w:hAnsi="Cambria Math" w:cs="Times New Roman"/>
          <w:sz w:val="20"/>
          <w:szCs w:val="20"/>
          <w:lang w:eastAsia="sr-Cyrl-CS"/>
        </w:rPr>
        <w:t xml:space="preserve">Ukupno u školi </w:t>
      </w:r>
      <w:r>
        <w:rPr>
          <w:rFonts w:ascii="Cambria Math" w:eastAsia="Times New Roman" w:hAnsi="Cambria Math" w:cs="Times New Roman"/>
          <w:sz w:val="20"/>
          <w:szCs w:val="20"/>
          <w:lang w:eastAsia="sr-Cyrl-CS"/>
        </w:rPr>
        <w:t xml:space="preserve">je bilo </w:t>
      </w:r>
      <w:r w:rsidRPr="005C68BB">
        <w:rPr>
          <w:rFonts w:ascii="Cambria Math" w:eastAsia="Times New Roman" w:hAnsi="Cambria Math" w:cs="Times New Roman"/>
          <w:sz w:val="20"/>
          <w:szCs w:val="20"/>
          <w:lang w:eastAsia="sr-Cyrl-CS"/>
        </w:rPr>
        <w:t>1</w:t>
      </w:r>
      <w:r>
        <w:rPr>
          <w:rFonts w:ascii="Cambria Math" w:eastAsia="Times New Roman" w:hAnsi="Cambria Math" w:cs="Times New Roman"/>
          <w:sz w:val="20"/>
          <w:szCs w:val="20"/>
          <w:lang w:eastAsia="sr-Cyrl-CS"/>
        </w:rPr>
        <w:t>8</w:t>
      </w:r>
      <w:r w:rsidRPr="005C68BB">
        <w:rPr>
          <w:rFonts w:ascii="Cambria Math" w:eastAsia="Times New Roman" w:hAnsi="Cambria Math" w:cs="Times New Roman"/>
          <w:sz w:val="20"/>
          <w:szCs w:val="20"/>
          <w:lang w:eastAsia="sr-Cyrl-CS"/>
        </w:rPr>
        <w:t xml:space="preserve"> odjeljenja nižih i 13 odjeljenja viših razreda</w:t>
      </w:r>
      <w:r>
        <w:rPr>
          <w:rFonts w:ascii="Cambria Math" w:eastAsia="Times New Roman" w:hAnsi="Cambria Math" w:cs="Times New Roman"/>
          <w:sz w:val="20"/>
          <w:szCs w:val="20"/>
          <w:lang w:eastAsia="sr-Cyrl-CS"/>
        </w:rPr>
        <w:t xml:space="preserve"> sa područnim odjeljenjima</w:t>
      </w:r>
      <w:r w:rsidRPr="005C68BB">
        <w:rPr>
          <w:rFonts w:ascii="Cambria Math" w:eastAsia="Times New Roman" w:hAnsi="Cambria Math" w:cs="Times New Roman"/>
          <w:sz w:val="20"/>
          <w:szCs w:val="20"/>
          <w:lang w:eastAsia="sr-Cyrl-CS"/>
        </w:rPr>
        <w:t>. U školskoj 2022/2023. godine,na početku, upisan je 631</w:t>
      </w:r>
      <w:r>
        <w:rPr>
          <w:rFonts w:ascii="Cambria Math" w:eastAsia="Times New Roman" w:hAnsi="Cambria Math" w:cs="Times New Roman"/>
          <w:sz w:val="20"/>
          <w:szCs w:val="20"/>
          <w:lang w:eastAsia="sr-Cyrl-CS"/>
        </w:rPr>
        <w:t>učenik</w:t>
      </w:r>
      <w:r w:rsidRPr="005C68BB">
        <w:rPr>
          <w:rFonts w:ascii="Cambria Math" w:eastAsia="Times New Roman" w:hAnsi="Cambria Math" w:cs="Times New Roman"/>
          <w:sz w:val="20"/>
          <w:szCs w:val="20"/>
          <w:lang w:eastAsia="sr-Cyrl-CS"/>
        </w:rPr>
        <w:t xml:space="preserve"> u 31 odjeljenje. Prosjek učenika u </w:t>
      </w:r>
      <w:r w:rsidRPr="00425D6E">
        <w:rPr>
          <w:rFonts w:ascii="Cambria Math" w:eastAsia="Times New Roman" w:hAnsi="Cambria Math" w:cs="Times New Roman"/>
          <w:sz w:val="20"/>
          <w:szCs w:val="20"/>
          <w:lang w:eastAsia="sr-Cyrl-CS"/>
        </w:rPr>
        <w:t>odjeljenju je 20,</w:t>
      </w:r>
      <w:r>
        <w:rPr>
          <w:rFonts w:ascii="Cambria Math" w:eastAsia="Times New Roman" w:hAnsi="Cambria Math" w:cs="Times New Roman"/>
          <w:sz w:val="20"/>
          <w:szCs w:val="20"/>
          <w:lang w:eastAsia="sr-Cyrl-CS"/>
        </w:rPr>
        <w:t>35</w:t>
      </w:r>
    </w:p>
    <w:p w:rsidR="00CE5274" w:rsidRPr="003D16A0" w:rsidRDefault="00CE5274" w:rsidP="00CE5274">
      <w:pPr>
        <w:spacing w:after="0" w:line="240" w:lineRule="auto"/>
        <w:ind w:firstLine="708"/>
        <w:rPr>
          <w:rFonts w:ascii="Times New Roman" w:eastAsia="Times New Roman" w:hAnsi="Times New Roman" w:cs="Times New Roman"/>
          <w:sz w:val="20"/>
          <w:szCs w:val="20"/>
          <w:lang w:eastAsia="sr-Cyrl-CS"/>
        </w:rPr>
      </w:pPr>
      <w:r w:rsidRPr="003D16A0">
        <w:rPr>
          <w:rFonts w:ascii="Times New Roman" w:eastAsia="Times New Roman" w:hAnsi="Times New Roman" w:cs="Times New Roman"/>
          <w:sz w:val="20"/>
          <w:szCs w:val="20"/>
          <w:lang w:eastAsia="sr-Cyrl-CS"/>
        </w:rPr>
        <w:t xml:space="preserve">Sve ostalo je prikazano detaljno u prethodnoj </w:t>
      </w:r>
      <w:r>
        <w:rPr>
          <w:rFonts w:ascii="Times New Roman" w:eastAsia="Times New Roman" w:hAnsi="Times New Roman" w:cs="Times New Roman"/>
          <w:sz w:val="20"/>
          <w:szCs w:val="20"/>
          <w:lang w:eastAsia="sr-Cyrl-CS"/>
        </w:rPr>
        <w:t xml:space="preserve">velikoj </w:t>
      </w:r>
      <w:r w:rsidRPr="003D16A0">
        <w:rPr>
          <w:rFonts w:ascii="Times New Roman" w:eastAsia="Times New Roman" w:hAnsi="Times New Roman" w:cs="Times New Roman"/>
          <w:sz w:val="20"/>
          <w:szCs w:val="20"/>
          <w:lang w:eastAsia="sr-Cyrl-CS"/>
        </w:rPr>
        <w:t>tabeli.</w:t>
      </w:r>
    </w:p>
    <w:p w:rsidR="00CE5274" w:rsidRPr="003F3B36" w:rsidRDefault="00CE5274" w:rsidP="00CE5274">
      <w:pPr>
        <w:spacing w:after="0" w:line="240" w:lineRule="auto"/>
        <w:rPr>
          <w:rFonts w:ascii="Times New Roman" w:eastAsia="Times New Roman" w:hAnsi="Times New Roman" w:cs="Times New Roman"/>
          <w:sz w:val="24"/>
          <w:szCs w:val="24"/>
          <w:lang w:eastAsia="sr-Cyrl-CS"/>
        </w:rPr>
      </w:pPr>
    </w:p>
    <w:p w:rsidR="00CE5274" w:rsidRPr="00004E9C" w:rsidRDefault="00CE5274" w:rsidP="00CE5274">
      <w:pPr>
        <w:pStyle w:val="Heading3"/>
        <w:rPr>
          <w:lang w:eastAsia="sr-Cyrl-CS"/>
        </w:rPr>
      </w:pPr>
      <w:bookmarkStart w:id="21" w:name="_Toc150078664"/>
      <w:r w:rsidRPr="00004E9C">
        <w:rPr>
          <w:lang w:eastAsia="sr-Cyrl-CS"/>
        </w:rPr>
        <w:t>Materijalno – tehnički i prostorni uslovi rada</w:t>
      </w:r>
      <w:bookmarkEnd w:id="21"/>
    </w:p>
    <w:p w:rsidR="00CE5274" w:rsidRPr="00553E3E" w:rsidRDefault="00CE5274" w:rsidP="00CE5274">
      <w:pPr>
        <w:spacing w:after="0" w:line="240" w:lineRule="auto"/>
        <w:jc w:val="center"/>
        <w:rPr>
          <w:rFonts w:ascii="Times New Roman" w:eastAsia="Times New Roman" w:hAnsi="Times New Roman" w:cs="Times New Roman"/>
          <w:sz w:val="24"/>
          <w:szCs w:val="24"/>
          <w:lang w:eastAsia="sr-Cyrl-CS"/>
        </w:rPr>
      </w:pPr>
    </w:p>
    <w:p w:rsidR="00CE5274" w:rsidRPr="00553E3E" w:rsidRDefault="00CE5274" w:rsidP="00CE5274">
      <w:pPr>
        <w:spacing w:after="0" w:line="240" w:lineRule="auto"/>
        <w:jc w:val="both"/>
        <w:rPr>
          <w:rFonts w:ascii="Times New Roman" w:eastAsia="Times New Roman" w:hAnsi="Times New Roman" w:cs="Times New Roman"/>
          <w:sz w:val="24"/>
          <w:szCs w:val="24"/>
          <w:lang w:val="sr-Latn-CS" w:eastAsia="sr-Cyrl-CS"/>
        </w:rPr>
      </w:pPr>
      <w:r w:rsidRPr="00A30A03">
        <w:rPr>
          <w:rFonts w:ascii="Times New Roman" w:eastAsia="Times New Roman" w:hAnsi="Times New Roman" w:cs="Times New Roman"/>
          <w:sz w:val="24"/>
          <w:szCs w:val="24"/>
          <w:lang w:val="sr-Latn-CS" w:eastAsia="sr-Cyrl-CS"/>
        </w:rPr>
        <w:tab/>
      </w:r>
      <w:r w:rsidRPr="00553E3E">
        <w:rPr>
          <w:rFonts w:ascii="Times New Roman" w:eastAsia="Times New Roman" w:hAnsi="Times New Roman" w:cs="Times New Roman"/>
          <w:sz w:val="24"/>
          <w:szCs w:val="24"/>
          <w:lang w:val="sr-Latn-CS" w:eastAsia="sr-Cyrl-CS"/>
        </w:rPr>
        <w:t>Započeta reforma osnovnog obrazovanja zahtijeva i stvaranje boljih uslova za rad. Zbog nedostatka prostora nijesmo u mogućnosti da obezbijedimo kabinete, radionice i specijalizovane učionice. Kabinet se kor</w:t>
      </w:r>
      <w:r>
        <w:rPr>
          <w:rFonts w:ascii="Times New Roman" w:eastAsia="Times New Roman" w:hAnsi="Times New Roman" w:cs="Times New Roman"/>
          <w:sz w:val="24"/>
          <w:szCs w:val="24"/>
          <w:lang w:val="sr-Latn-CS" w:eastAsia="sr-Cyrl-CS"/>
        </w:rPr>
        <w:t>isti za tri nastavna predmeta (</w:t>
      </w:r>
      <w:r w:rsidRPr="00553E3E">
        <w:rPr>
          <w:rFonts w:ascii="Times New Roman" w:eastAsia="Times New Roman" w:hAnsi="Times New Roman" w:cs="Times New Roman"/>
          <w:sz w:val="24"/>
          <w:szCs w:val="24"/>
          <w:lang w:val="sr-Latn-CS" w:eastAsia="sr-Cyrl-CS"/>
        </w:rPr>
        <w:t>biologiju, hemiju i fiziku).</w:t>
      </w:r>
    </w:p>
    <w:p w:rsidR="00CE5274" w:rsidRPr="003D16A0" w:rsidRDefault="00CE5274" w:rsidP="00CE5274">
      <w:pPr>
        <w:spacing w:after="0" w:line="240" w:lineRule="auto"/>
        <w:ind w:firstLine="708"/>
        <w:jc w:val="both"/>
        <w:rPr>
          <w:rFonts w:ascii="Times New Roman" w:eastAsia="Times New Roman" w:hAnsi="Times New Roman" w:cs="Times New Roman"/>
          <w:sz w:val="24"/>
          <w:szCs w:val="24"/>
          <w:lang w:eastAsia="sr-Cyrl-CS"/>
        </w:rPr>
      </w:pPr>
      <w:r w:rsidRPr="00553E3E">
        <w:rPr>
          <w:rFonts w:ascii="Times New Roman" w:eastAsia="Times New Roman" w:hAnsi="Times New Roman" w:cs="Times New Roman"/>
          <w:sz w:val="24"/>
          <w:szCs w:val="24"/>
          <w:lang w:val="sr-Latn-CS" w:eastAsia="sr-Cyrl-CS"/>
        </w:rPr>
        <w:t>Školske zgrade u Lušcu, Buču i Vinickoj zadovoljavaju osnovne zahtjeve i pedagoške normative</w:t>
      </w:r>
      <w:r>
        <w:rPr>
          <w:rFonts w:ascii="Times New Roman" w:eastAsia="Times New Roman" w:hAnsi="Times New Roman" w:cs="Times New Roman"/>
          <w:sz w:val="24"/>
          <w:szCs w:val="24"/>
          <w:lang w:val="sr-Latn-CS" w:eastAsia="sr-Cyrl-CS"/>
        </w:rPr>
        <w:t>.</w:t>
      </w:r>
    </w:p>
    <w:p w:rsidR="00CE5274" w:rsidRPr="003D16A0" w:rsidRDefault="00CE5274" w:rsidP="00CE5274">
      <w:pPr>
        <w:spacing w:after="0" w:line="240" w:lineRule="auto"/>
        <w:ind w:firstLine="708"/>
        <w:jc w:val="both"/>
        <w:rPr>
          <w:rFonts w:ascii="Times New Roman" w:eastAsia="Times New Roman" w:hAnsi="Times New Roman" w:cs="Times New Roman"/>
          <w:sz w:val="24"/>
          <w:szCs w:val="24"/>
          <w:lang w:eastAsia="sr-Cyrl-CS"/>
        </w:rPr>
      </w:pPr>
      <w:r w:rsidRPr="00553E3E">
        <w:rPr>
          <w:rFonts w:ascii="Times New Roman" w:eastAsia="Times New Roman" w:hAnsi="Times New Roman" w:cs="Times New Roman"/>
          <w:sz w:val="24"/>
          <w:szCs w:val="24"/>
          <w:lang w:val="sr-Latn-CS" w:eastAsia="sr-Cyrl-CS"/>
        </w:rPr>
        <w:t xml:space="preserve">Na školskom objektu matične škole zamjenjena je krovna konstrukcija, kompletna stolarija i postavljeni su oluci. Urađena je fasada, školsko dvorište je ograđeno, prilaz matične škole je asfaltiran i izgrađeni su tereni </w:t>
      </w:r>
      <w:r>
        <w:rPr>
          <w:rFonts w:ascii="Times New Roman" w:eastAsia="Times New Roman" w:hAnsi="Times New Roman" w:cs="Times New Roman"/>
          <w:sz w:val="24"/>
          <w:szCs w:val="24"/>
          <w:lang w:val="sr-Latn-CS" w:eastAsia="sr-Cyrl-CS"/>
        </w:rPr>
        <w:t>za obavljanje fizičkog vaspitanja.</w:t>
      </w:r>
    </w:p>
    <w:p w:rsidR="00CE5274" w:rsidRPr="00553E3E" w:rsidRDefault="00CE5274" w:rsidP="00CE5274">
      <w:pPr>
        <w:spacing w:after="0" w:line="240" w:lineRule="auto"/>
        <w:ind w:firstLine="708"/>
        <w:jc w:val="both"/>
        <w:rPr>
          <w:rFonts w:ascii="Times New Roman" w:eastAsia="Times New Roman" w:hAnsi="Times New Roman" w:cs="Times New Roman"/>
          <w:sz w:val="24"/>
          <w:szCs w:val="24"/>
          <w:lang w:val="sr-Latn-CS" w:eastAsia="sr-Cyrl-CS"/>
        </w:rPr>
      </w:pPr>
      <w:r w:rsidRPr="00553E3E">
        <w:rPr>
          <w:rFonts w:ascii="Times New Roman" w:eastAsia="Times New Roman" w:hAnsi="Times New Roman" w:cs="Times New Roman"/>
          <w:sz w:val="24"/>
          <w:szCs w:val="24"/>
          <w:lang w:val="sr-Latn-CS" w:eastAsia="sr-Cyrl-CS"/>
        </w:rPr>
        <w:t>Izradu fasade školskog objekta investirala je organizacija „Karitas” iz Luksemburga i Ministarstvo prosvjete i sporta, a pomoć u investiciji izrade sportskih terena pružila je Opština Berane u saradnji sa „Karitasom”. Radove na školskoj ogradi je finansirala američka vlada. Završeni su radovi u kotlarnici i izmjena sistema grijanja, a radove su izvodili predstavnici ,,Karitasa''. U avgustu mjesecu 2014. godine izvr</w:t>
      </w:r>
      <w:r>
        <w:rPr>
          <w:rFonts w:ascii="Times New Roman" w:eastAsia="Times New Roman" w:hAnsi="Times New Roman" w:cs="Times New Roman"/>
          <w:sz w:val="24"/>
          <w:szCs w:val="24"/>
          <w:lang w:val="sr-Latn-CS" w:eastAsia="sr-Cyrl-CS"/>
        </w:rPr>
        <w:t>šena je i adaptacija učionica (</w:t>
      </w:r>
      <w:r w:rsidRPr="00553E3E">
        <w:rPr>
          <w:rFonts w:ascii="Times New Roman" w:eastAsia="Times New Roman" w:hAnsi="Times New Roman" w:cs="Times New Roman"/>
          <w:sz w:val="24"/>
          <w:szCs w:val="24"/>
          <w:lang w:val="sr-Latn-CS" w:eastAsia="sr-Cyrl-CS"/>
        </w:rPr>
        <w:t>zamjena podova, zamjena unutrašnje stolarije, molersko-farbaraski radovi, elek</w:t>
      </w:r>
      <w:r>
        <w:rPr>
          <w:rFonts w:ascii="Times New Roman" w:eastAsia="Times New Roman" w:hAnsi="Times New Roman" w:cs="Times New Roman"/>
          <w:sz w:val="24"/>
          <w:szCs w:val="24"/>
          <w:lang w:val="sr-Latn-CS" w:eastAsia="sr-Cyrl-CS"/>
        </w:rPr>
        <w:t>tro radovi, izolaterski radovi</w:t>
      </w:r>
      <w:r w:rsidRPr="00553E3E">
        <w:rPr>
          <w:rFonts w:ascii="Times New Roman" w:eastAsia="Times New Roman" w:hAnsi="Times New Roman" w:cs="Times New Roman"/>
          <w:sz w:val="24"/>
          <w:szCs w:val="24"/>
          <w:lang w:val="sr-Latn-CS" w:eastAsia="sr-Cyrl-CS"/>
        </w:rPr>
        <w:t>), a sve ovo je finansirala Vlada Japana.</w:t>
      </w:r>
    </w:p>
    <w:p w:rsidR="00CE5274" w:rsidRPr="00CE5274" w:rsidRDefault="00CE5274" w:rsidP="00CE5274">
      <w:r>
        <w:rPr>
          <w:rFonts w:ascii="Times New Roman" w:eastAsia="Times New Roman" w:hAnsi="Times New Roman" w:cs="Times New Roman"/>
          <w:sz w:val="24"/>
          <w:szCs w:val="24"/>
          <w:lang w:eastAsia="sr-Cyrl-CS"/>
        </w:rPr>
        <w:tab/>
        <w:t>Prošle godine zamijenjen je glavni vod toplovoda u matičnoj školi i obnovljeni ventili i podventili na radijatorima. Pored svakog glavnog voda u kupatilima ugrađen je priključak za toplu vodu. Ove godine su okrečene učionice na prvom spratu jer smo imali sredstava samo za</w:t>
      </w:r>
      <w:r>
        <w:t xml:space="preserve"> </w:t>
      </w:r>
      <w:r>
        <w:rPr>
          <w:rFonts w:ascii="Times New Roman" w:eastAsia="Times New Roman" w:hAnsi="Times New Roman" w:cs="Times New Roman"/>
          <w:sz w:val="24"/>
          <w:szCs w:val="24"/>
          <w:lang w:eastAsia="sr-Cyrl-CS"/>
        </w:rPr>
        <w:t>toliko.</w:t>
      </w:r>
    </w:p>
    <w:p w:rsidR="00CE5274" w:rsidRPr="00553E3E" w:rsidRDefault="00CE5274" w:rsidP="00CE5274">
      <w:pPr>
        <w:spacing w:after="0" w:line="240" w:lineRule="auto"/>
        <w:ind w:firstLine="708"/>
        <w:jc w:val="both"/>
        <w:rPr>
          <w:rFonts w:ascii="Times New Roman" w:eastAsia="Times New Roman" w:hAnsi="Times New Roman" w:cs="Times New Roman"/>
          <w:sz w:val="24"/>
          <w:szCs w:val="24"/>
          <w:lang w:val="sr-Latn-CS" w:eastAsia="sr-Cyrl-CS"/>
        </w:rPr>
      </w:pPr>
      <w:r w:rsidRPr="00553E3E">
        <w:rPr>
          <w:rFonts w:ascii="Times New Roman" w:eastAsia="Times New Roman" w:hAnsi="Times New Roman" w:cs="Times New Roman"/>
          <w:sz w:val="24"/>
          <w:szCs w:val="24"/>
          <w:lang w:val="sr-Latn-CS" w:eastAsia="sr-Cyrl-CS"/>
        </w:rPr>
        <w:t xml:space="preserve">U matičnoj školi ima 13 učionica, </w:t>
      </w:r>
      <w:r>
        <w:rPr>
          <w:rFonts w:ascii="Times New Roman" w:eastAsia="Times New Roman" w:hAnsi="Times New Roman" w:cs="Times New Roman"/>
          <w:sz w:val="24"/>
          <w:szCs w:val="24"/>
          <w:lang w:eastAsia="sr-Cyrl-CS"/>
        </w:rPr>
        <w:t>kabinet za informatiku sa tehnikom</w:t>
      </w:r>
      <w:r w:rsidRPr="00553E3E">
        <w:rPr>
          <w:rFonts w:ascii="Times New Roman" w:eastAsia="Times New Roman" w:hAnsi="Times New Roman" w:cs="Times New Roman"/>
          <w:sz w:val="24"/>
          <w:szCs w:val="24"/>
          <w:lang w:val="sr-Latn-CS" w:eastAsia="sr-Cyrl-CS"/>
        </w:rPr>
        <w:t>, kabinet za hemiju, fiziku</w:t>
      </w:r>
      <w:r>
        <w:rPr>
          <w:rFonts w:ascii="Times New Roman" w:eastAsia="Times New Roman" w:hAnsi="Times New Roman" w:cs="Times New Roman"/>
          <w:sz w:val="24"/>
          <w:szCs w:val="24"/>
          <w:lang w:eastAsia="sr-Cyrl-CS"/>
        </w:rPr>
        <w:t xml:space="preserve"> i</w:t>
      </w:r>
      <w:r w:rsidRPr="00553E3E">
        <w:rPr>
          <w:rFonts w:ascii="Times New Roman" w:eastAsia="Times New Roman" w:hAnsi="Times New Roman" w:cs="Times New Roman"/>
          <w:sz w:val="24"/>
          <w:szCs w:val="24"/>
          <w:lang w:val="sr-Latn-CS" w:eastAsia="sr-Cyrl-CS"/>
        </w:rPr>
        <w:t xml:space="preserve"> biologiju</w:t>
      </w:r>
      <w:r>
        <w:rPr>
          <w:rFonts w:ascii="Times New Roman" w:eastAsia="Times New Roman" w:hAnsi="Times New Roman" w:cs="Times New Roman"/>
          <w:sz w:val="24"/>
          <w:szCs w:val="24"/>
          <w:lang w:eastAsia="sr-Cyrl-CS"/>
        </w:rPr>
        <w:t xml:space="preserve"> (ujedno)</w:t>
      </w:r>
      <w:r w:rsidRPr="00553E3E">
        <w:rPr>
          <w:rFonts w:ascii="Times New Roman" w:eastAsia="Times New Roman" w:hAnsi="Times New Roman" w:cs="Times New Roman"/>
          <w:sz w:val="24"/>
          <w:szCs w:val="24"/>
          <w:lang w:val="sr-Latn-CS" w:eastAsia="sr-Cyrl-CS"/>
        </w:rPr>
        <w:t>, biblioteka, zbornica, dvije kancelarije, zubna ambulanta i fiskulturna sala.</w:t>
      </w:r>
    </w:p>
    <w:p w:rsidR="00CE5274" w:rsidRPr="00553E3E" w:rsidRDefault="00CE5274" w:rsidP="00CE5274">
      <w:pPr>
        <w:spacing w:after="0" w:line="240" w:lineRule="auto"/>
        <w:ind w:firstLine="708"/>
        <w:jc w:val="both"/>
        <w:rPr>
          <w:rFonts w:ascii="Times New Roman" w:eastAsia="Times New Roman" w:hAnsi="Times New Roman" w:cs="Times New Roman"/>
          <w:sz w:val="24"/>
          <w:szCs w:val="24"/>
          <w:lang w:val="sr-Latn-CS" w:eastAsia="sr-Cyrl-CS"/>
        </w:rPr>
      </w:pPr>
      <w:r>
        <w:rPr>
          <w:rFonts w:ascii="Times New Roman" w:eastAsia="Times New Roman" w:hAnsi="Times New Roman" w:cs="Times New Roman"/>
          <w:sz w:val="24"/>
          <w:szCs w:val="24"/>
          <w:lang w:val="sr-Latn-CS" w:eastAsia="sr-Cyrl-CS"/>
        </w:rPr>
        <w:t>Školske zgrade u područnim o</w:t>
      </w:r>
      <w:r>
        <w:rPr>
          <w:rFonts w:ascii="Times New Roman" w:eastAsia="Times New Roman" w:hAnsi="Times New Roman" w:cs="Times New Roman"/>
          <w:sz w:val="24"/>
          <w:szCs w:val="24"/>
          <w:lang w:eastAsia="sr-Cyrl-CS"/>
        </w:rPr>
        <w:t>dj</w:t>
      </w:r>
      <w:r w:rsidRPr="00553E3E">
        <w:rPr>
          <w:rFonts w:ascii="Times New Roman" w:eastAsia="Times New Roman" w:hAnsi="Times New Roman" w:cs="Times New Roman"/>
          <w:sz w:val="24"/>
          <w:szCs w:val="24"/>
          <w:lang w:val="sr-Latn-CS" w:eastAsia="sr-Cyrl-CS"/>
        </w:rPr>
        <w:t xml:space="preserve">eljenjima raspolažu sa dovoljnim brojem prostorija. U Lušcu se nastava odvijala u dvije smjene, a </w:t>
      </w:r>
      <w:r>
        <w:rPr>
          <w:rFonts w:ascii="Times New Roman" w:eastAsia="Times New Roman" w:hAnsi="Times New Roman" w:cs="Times New Roman"/>
          <w:sz w:val="24"/>
          <w:szCs w:val="24"/>
          <w:lang w:eastAsia="sr-Cyrl-CS"/>
        </w:rPr>
        <w:t>ove</w:t>
      </w:r>
      <w:r w:rsidRPr="00553E3E">
        <w:rPr>
          <w:rFonts w:ascii="Times New Roman" w:eastAsia="Times New Roman" w:hAnsi="Times New Roman" w:cs="Times New Roman"/>
          <w:sz w:val="24"/>
          <w:szCs w:val="24"/>
          <w:lang w:val="sr-Latn-CS" w:eastAsia="sr-Cyrl-CS"/>
        </w:rPr>
        <w:t xml:space="preserve"> školsk</w:t>
      </w:r>
      <w:r>
        <w:rPr>
          <w:rFonts w:ascii="Times New Roman" w:eastAsia="Times New Roman" w:hAnsi="Times New Roman" w:cs="Times New Roman"/>
          <w:sz w:val="24"/>
          <w:szCs w:val="24"/>
          <w:lang w:eastAsia="sr-Cyrl-CS"/>
        </w:rPr>
        <w:t>e</w:t>
      </w:r>
      <w:r w:rsidRPr="00553E3E">
        <w:rPr>
          <w:rFonts w:ascii="Times New Roman" w:eastAsia="Times New Roman" w:hAnsi="Times New Roman" w:cs="Times New Roman"/>
          <w:sz w:val="24"/>
          <w:szCs w:val="24"/>
          <w:lang w:val="sr-Latn-CS" w:eastAsia="sr-Cyrl-CS"/>
        </w:rPr>
        <w:t xml:space="preserve"> godin</w:t>
      </w:r>
      <w:r>
        <w:rPr>
          <w:rFonts w:ascii="Times New Roman" w:eastAsia="Times New Roman" w:hAnsi="Times New Roman" w:cs="Times New Roman"/>
          <w:sz w:val="24"/>
          <w:szCs w:val="24"/>
          <w:lang w:eastAsia="sr-Cyrl-CS"/>
        </w:rPr>
        <w:t>e</w:t>
      </w:r>
      <w:r w:rsidRPr="00553E3E">
        <w:rPr>
          <w:rFonts w:ascii="Times New Roman" w:eastAsia="Times New Roman" w:hAnsi="Times New Roman" w:cs="Times New Roman"/>
          <w:sz w:val="24"/>
          <w:szCs w:val="24"/>
          <w:lang w:val="sr-Latn-CS" w:eastAsia="sr-Cyrl-CS"/>
        </w:rPr>
        <w:t xml:space="preserve"> stvori</w:t>
      </w:r>
      <w:r>
        <w:rPr>
          <w:rFonts w:ascii="Times New Roman" w:eastAsia="Times New Roman" w:hAnsi="Times New Roman" w:cs="Times New Roman"/>
          <w:sz w:val="24"/>
          <w:szCs w:val="24"/>
          <w:lang w:eastAsia="sr-Cyrl-CS"/>
        </w:rPr>
        <w:t xml:space="preserve">lisz </w:t>
      </w:r>
      <w:r w:rsidRPr="00553E3E">
        <w:rPr>
          <w:rFonts w:ascii="Times New Roman" w:eastAsia="Times New Roman" w:hAnsi="Times New Roman" w:cs="Times New Roman"/>
          <w:sz w:val="24"/>
          <w:szCs w:val="24"/>
          <w:lang w:val="sr-Latn-CS" w:eastAsia="sr-Cyrl-CS"/>
        </w:rPr>
        <w:t>se uslovi za izvođenje nastave u jednoj smjeni.</w:t>
      </w:r>
    </w:p>
    <w:p w:rsidR="00CE5274" w:rsidRPr="003D16A0" w:rsidRDefault="00CE5274" w:rsidP="00CE5274">
      <w:pPr>
        <w:spacing w:after="0" w:line="240" w:lineRule="auto"/>
        <w:ind w:firstLine="708"/>
        <w:jc w:val="both"/>
        <w:rPr>
          <w:rFonts w:ascii="Times New Roman" w:eastAsia="Times New Roman" w:hAnsi="Times New Roman" w:cs="Times New Roman"/>
          <w:sz w:val="24"/>
          <w:szCs w:val="24"/>
          <w:lang w:val="sr-Latn-CS" w:eastAsia="sr-Cyrl-CS"/>
        </w:rPr>
      </w:pPr>
      <w:r w:rsidRPr="00553E3E">
        <w:rPr>
          <w:rFonts w:ascii="Times New Roman" w:eastAsia="Times New Roman" w:hAnsi="Times New Roman" w:cs="Times New Roman"/>
          <w:sz w:val="24"/>
          <w:szCs w:val="24"/>
          <w:lang w:val="sr-Latn-CS" w:eastAsia="sr-Cyrl-CS"/>
        </w:rPr>
        <w:t>S</w:t>
      </w:r>
      <w:r>
        <w:rPr>
          <w:rFonts w:ascii="Times New Roman" w:eastAsia="Times New Roman" w:hAnsi="Times New Roman" w:cs="Times New Roman"/>
          <w:sz w:val="24"/>
          <w:szCs w:val="24"/>
          <w:lang w:val="sr-Latn-CS" w:eastAsia="sr-Cyrl-CS"/>
        </w:rPr>
        <w:t>ve školske zgrade u područnim o</w:t>
      </w:r>
      <w:r>
        <w:rPr>
          <w:rFonts w:ascii="Times New Roman" w:eastAsia="Times New Roman" w:hAnsi="Times New Roman" w:cs="Times New Roman"/>
          <w:sz w:val="24"/>
          <w:szCs w:val="24"/>
          <w:lang w:eastAsia="sr-Cyrl-CS"/>
        </w:rPr>
        <w:t>dj</w:t>
      </w:r>
      <w:r w:rsidRPr="00553E3E">
        <w:rPr>
          <w:rFonts w:ascii="Times New Roman" w:eastAsia="Times New Roman" w:hAnsi="Times New Roman" w:cs="Times New Roman"/>
          <w:sz w:val="24"/>
          <w:szCs w:val="24"/>
          <w:lang w:val="sr-Latn-CS" w:eastAsia="sr-Cyrl-CS"/>
        </w:rPr>
        <w:t xml:space="preserve">eljenjima imaju školska dvorišta koja mogu biti bolje uređena i ograđena. Školski namještaj u matičnoj školi </w:t>
      </w:r>
      <w:r>
        <w:rPr>
          <w:rFonts w:ascii="Times New Roman" w:eastAsia="Times New Roman" w:hAnsi="Times New Roman" w:cs="Times New Roman"/>
          <w:sz w:val="24"/>
          <w:szCs w:val="24"/>
          <w:lang w:eastAsia="sr-Cyrl-CS"/>
        </w:rPr>
        <w:t xml:space="preserve">treba da bude </w:t>
      </w:r>
      <w:r w:rsidRPr="00553E3E">
        <w:rPr>
          <w:rFonts w:ascii="Times New Roman" w:eastAsia="Times New Roman" w:hAnsi="Times New Roman" w:cs="Times New Roman"/>
          <w:sz w:val="24"/>
          <w:szCs w:val="24"/>
          <w:lang w:val="sr-Latn-CS" w:eastAsia="sr-Cyrl-CS"/>
        </w:rPr>
        <w:t>zamje</w:t>
      </w:r>
      <w:r>
        <w:rPr>
          <w:rFonts w:ascii="Times New Roman" w:eastAsia="Times New Roman" w:hAnsi="Times New Roman" w:cs="Times New Roman"/>
          <w:sz w:val="24"/>
          <w:szCs w:val="24"/>
          <w:lang w:val="sr-Latn-CS" w:eastAsia="sr-Cyrl-CS"/>
        </w:rPr>
        <w:t xml:space="preserve">njen novim klupama i stolicama. </w:t>
      </w:r>
    </w:p>
    <w:p w:rsidR="00CE5274" w:rsidRPr="00E65E24" w:rsidRDefault="00CE5274" w:rsidP="00CE5274">
      <w:pPr>
        <w:spacing w:after="0" w:line="240" w:lineRule="auto"/>
        <w:rPr>
          <w:rFonts w:ascii="Times New Roman" w:eastAsia="Times New Roman" w:hAnsi="Times New Roman" w:cs="Times New Roman"/>
          <w:sz w:val="24"/>
          <w:szCs w:val="24"/>
          <w:lang w:eastAsia="sr-Cyrl-CS"/>
        </w:rPr>
      </w:pPr>
    </w:p>
    <w:p w:rsidR="00CE5274" w:rsidRPr="00553E3E" w:rsidRDefault="00CE5274" w:rsidP="00CE5274">
      <w:pPr>
        <w:pStyle w:val="Heading3"/>
        <w:rPr>
          <w:lang w:eastAsia="sr-Cyrl-CS"/>
        </w:rPr>
      </w:pPr>
      <w:bookmarkStart w:id="22" w:name="_Toc150078665"/>
      <w:r w:rsidRPr="00553E3E">
        <w:rPr>
          <w:lang w:eastAsia="sr-Cyrl-CS"/>
        </w:rPr>
        <w:t>Kadrovska struktura zaposlenih radnika</w:t>
      </w:r>
      <w:bookmarkEnd w:id="22"/>
    </w:p>
    <w:p w:rsidR="00CE5274" w:rsidRPr="00553E3E" w:rsidRDefault="00CE5274" w:rsidP="00CE5274">
      <w:pPr>
        <w:spacing w:after="0" w:line="240" w:lineRule="auto"/>
        <w:rPr>
          <w:rFonts w:ascii="Times New Roman" w:eastAsia="Times New Roman" w:hAnsi="Times New Roman" w:cs="Times New Roman"/>
          <w:b/>
          <w:sz w:val="24"/>
          <w:szCs w:val="24"/>
          <w:lang w:eastAsia="sr-Cyrl-CS"/>
        </w:rPr>
      </w:pPr>
    </w:p>
    <w:p w:rsidR="00CE5274" w:rsidRPr="00E003FC" w:rsidRDefault="00CE5274" w:rsidP="00CE5274">
      <w:pPr>
        <w:spacing w:after="0" w:line="240" w:lineRule="auto"/>
        <w:ind w:firstLine="708"/>
        <w:jc w:val="both"/>
        <w:rPr>
          <w:rFonts w:ascii="Times New Roman" w:eastAsia="Times New Roman" w:hAnsi="Times New Roman" w:cs="Times New Roman"/>
          <w:sz w:val="24"/>
          <w:szCs w:val="24"/>
          <w:lang w:val="sr-Latn-CS" w:eastAsia="sr-Cyrl-CS"/>
        </w:rPr>
      </w:pPr>
      <w:r w:rsidRPr="00553E3E">
        <w:rPr>
          <w:rFonts w:ascii="Times New Roman" w:eastAsia="Times New Roman" w:hAnsi="Times New Roman" w:cs="Times New Roman"/>
          <w:sz w:val="24"/>
          <w:szCs w:val="24"/>
          <w:lang w:val="sr-Latn-CS" w:eastAsia="sr-Cyrl-CS"/>
        </w:rPr>
        <w:t>Na realiz</w:t>
      </w:r>
      <w:r>
        <w:rPr>
          <w:rFonts w:ascii="Times New Roman" w:eastAsia="Times New Roman" w:hAnsi="Times New Roman" w:cs="Times New Roman"/>
          <w:sz w:val="24"/>
          <w:szCs w:val="24"/>
          <w:lang w:val="sr-Latn-CS" w:eastAsia="sr-Cyrl-CS"/>
        </w:rPr>
        <w:t>aciji Plana rada u školskoj 20</w:t>
      </w:r>
      <w:r>
        <w:rPr>
          <w:rFonts w:ascii="Times New Roman" w:eastAsia="Times New Roman" w:hAnsi="Times New Roman" w:cs="Times New Roman"/>
          <w:sz w:val="24"/>
          <w:szCs w:val="24"/>
          <w:lang w:eastAsia="sr-Cyrl-CS"/>
        </w:rPr>
        <w:t>22</w:t>
      </w:r>
      <w:r>
        <w:rPr>
          <w:rFonts w:ascii="Times New Roman" w:eastAsia="Times New Roman" w:hAnsi="Times New Roman" w:cs="Times New Roman"/>
          <w:sz w:val="24"/>
          <w:szCs w:val="24"/>
          <w:lang w:val="sr-Latn-CS" w:eastAsia="sr-Cyrl-CS"/>
        </w:rPr>
        <w:t>/20</w:t>
      </w:r>
      <w:r>
        <w:rPr>
          <w:rFonts w:ascii="Times New Roman" w:eastAsia="Times New Roman" w:hAnsi="Times New Roman" w:cs="Times New Roman"/>
          <w:sz w:val="24"/>
          <w:szCs w:val="24"/>
          <w:lang w:eastAsia="sr-Cyrl-CS"/>
        </w:rPr>
        <w:t>23</w:t>
      </w:r>
      <w:r w:rsidRPr="00553E3E">
        <w:rPr>
          <w:rFonts w:ascii="Times New Roman" w:eastAsia="Times New Roman" w:hAnsi="Times New Roman" w:cs="Times New Roman"/>
          <w:sz w:val="24"/>
          <w:szCs w:val="24"/>
          <w:lang w:val="sr-Latn-CS" w:eastAsia="sr-Cyrl-CS"/>
        </w:rPr>
        <w:t>. godini je radil</w:t>
      </w:r>
      <w:r>
        <w:rPr>
          <w:rFonts w:ascii="Times New Roman" w:eastAsia="Times New Roman" w:hAnsi="Times New Roman" w:cs="Times New Roman"/>
          <w:sz w:val="24"/>
          <w:szCs w:val="24"/>
          <w:lang w:val="sr-Latn-CS" w:eastAsia="sr-Cyrl-CS"/>
        </w:rPr>
        <w:t xml:space="preserve">o </w:t>
      </w:r>
      <w:r>
        <w:rPr>
          <w:rFonts w:ascii="Times New Roman" w:eastAsia="Times New Roman" w:hAnsi="Times New Roman" w:cs="Times New Roman"/>
          <w:sz w:val="24"/>
          <w:szCs w:val="24"/>
          <w:lang w:eastAsia="sr-Cyrl-CS"/>
        </w:rPr>
        <w:t>42</w:t>
      </w:r>
      <w:r>
        <w:rPr>
          <w:rFonts w:ascii="Times New Roman" w:eastAsia="Times New Roman" w:hAnsi="Times New Roman" w:cs="Times New Roman"/>
          <w:sz w:val="24"/>
          <w:szCs w:val="24"/>
          <w:lang w:val="sr-Latn-CS" w:eastAsia="sr-Cyrl-CS"/>
        </w:rPr>
        <w:t xml:space="preserve"> nastavnika, </w:t>
      </w:r>
      <w:r>
        <w:rPr>
          <w:rFonts w:ascii="Times New Roman" w:eastAsia="Times New Roman" w:hAnsi="Times New Roman" w:cs="Times New Roman"/>
          <w:sz w:val="24"/>
          <w:szCs w:val="24"/>
          <w:lang w:eastAsia="sr-Cyrl-CS"/>
        </w:rPr>
        <w:t xml:space="preserve">dva </w:t>
      </w:r>
      <w:r>
        <w:rPr>
          <w:rFonts w:ascii="Times New Roman" w:eastAsia="Times New Roman" w:hAnsi="Times New Roman" w:cs="Times New Roman"/>
          <w:sz w:val="24"/>
          <w:szCs w:val="24"/>
          <w:lang w:val="sr-Latn-CS" w:eastAsia="sr-Cyrl-CS"/>
        </w:rPr>
        <w:t>stručna</w:t>
      </w:r>
      <w:r w:rsidRPr="00553E3E">
        <w:rPr>
          <w:rFonts w:ascii="Times New Roman" w:eastAsia="Times New Roman" w:hAnsi="Times New Roman" w:cs="Times New Roman"/>
          <w:sz w:val="24"/>
          <w:szCs w:val="24"/>
          <w:lang w:val="sr-Latn-CS" w:eastAsia="sr-Cyrl-CS"/>
        </w:rPr>
        <w:t>saradnika,</w:t>
      </w:r>
      <w:r>
        <w:rPr>
          <w:rFonts w:ascii="Times New Roman" w:eastAsia="Times New Roman" w:hAnsi="Times New Roman" w:cs="Times New Roman"/>
          <w:sz w:val="24"/>
          <w:szCs w:val="24"/>
          <w:lang w:eastAsia="sr-Cyrl-CS"/>
        </w:rPr>
        <w:t xml:space="preserve"> dva</w:t>
      </w:r>
      <w:r>
        <w:rPr>
          <w:rFonts w:ascii="Times New Roman" w:eastAsia="Times New Roman" w:hAnsi="Times New Roman" w:cs="Times New Roman"/>
          <w:sz w:val="24"/>
          <w:szCs w:val="24"/>
          <w:lang w:val="sr-Latn-CS" w:eastAsia="sr-Cyrl-CS"/>
        </w:rPr>
        <w:t xml:space="preserve"> adminisrativna radnika</w:t>
      </w:r>
      <w:r w:rsidRPr="00553E3E">
        <w:rPr>
          <w:rFonts w:ascii="Times New Roman" w:eastAsia="Times New Roman" w:hAnsi="Times New Roman" w:cs="Times New Roman"/>
          <w:sz w:val="24"/>
          <w:szCs w:val="24"/>
          <w:lang w:val="sr-Latn-CS" w:eastAsia="sr-Cyrl-CS"/>
        </w:rPr>
        <w:t xml:space="preserve">, </w:t>
      </w:r>
      <w:r>
        <w:rPr>
          <w:rFonts w:ascii="Times New Roman" w:eastAsia="Times New Roman" w:hAnsi="Times New Roman" w:cs="Times New Roman"/>
          <w:sz w:val="24"/>
          <w:szCs w:val="24"/>
          <w:lang w:eastAsia="sr-Cyrl-CS"/>
        </w:rPr>
        <w:t>osam</w:t>
      </w:r>
      <w:r w:rsidRPr="00553E3E">
        <w:rPr>
          <w:rFonts w:ascii="Times New Roman" w:eastAsia="Times New Roman" w:hAnsi="Times New Roman" w:cs="Times New Roman"/>
          <w:sz w:val="24"/>
          <w:szCs w:val="24"/>
          <w:lang w:val="sr-Latn-CS" w:eastAsia="sr-Cyrl-CS"/>
        </w:rPr>
        <w:t xml:space="preserve"> pomoćno-tehničkog osoblja i </w:t>
      </w:r>
      <w:r>
        <w:rPr>
          <w:rFonts w:ascii="Times New Roman" w:eastAsia="Times New Roman" w:hAnsi="Times New Roman" w:cs="Times New Roman"/>
          <w:sz w:val="24"/>
          <w:szCs w:val="24"/>
          <w:lang w:eastAsia="sr-Cyrl-CS"/>
        </w:rPr>
        <w:t>dva</w:t>
      </w:r>
      <w:r w:rsidRPr="00553E3E">
        <w:rPr>
          <w:rFonts w:ascii="Times New Roman" w:eastAsia="Times New Roman" w:hAnsi="Times New Roman" w:cs="Times New Roman"/>
          <w:sz w:val="24"/>
          <w:szCs w:val="24"/>
          <w:lang w:val="sr-Latn-CS" w:eastAsia="sr-Cyrl-CS"/>
        </w:rPr>
        <w:t xml:space="preserve"> nastavnika koji vrše dopunu iz drugih škola.</w:t>
      </w:r>
    </w:p>
    <w:tbl>
      <w:tblPr>
        <w:tblW w:w="1012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677"/>
        <w:gridCol w:w="2601"/>
        <w:gridCol w:w="955"/>
        <w:gridCol w:w="3093"/>
        <w:gridCol w:w="980"/>
        <w:gridCol w:w="570"/>
        <w:gridCol w:w="7"/>
        <w:gridCol w:w="1243"/>
      </w:tblGrid>
      <w:tr w:rsidR="00CE5274" w:rsidRPr="00004E9C" w:rsidTr="00CE5274">
        <w:trPr>
          <w:jc w:val="center"/>
        </w:trPr>
        <w:tc>
          <w:tcPr>
            <w:tcW w:w="677" w:type="dxa"/>
            <w:shd w:val="clear" w:color="auto" w:fill="auto"/>
            <w:vAlign w:val="center"/>
          </w:tcPr>
          <w:p w:rsidR="00CE5274" w:rsidRPr="00004E9C" w:rsidRDefault="00CE5274" w:rsidP="00CE5274">
            <w:pPr>
              <w:spacing w:after="0" w:line="18" w:lineRule="atLeast"/>
              <w:ind w:left="-108" w:right="-72"/>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Red</w:t>
            </w:r>
            <w:r>
              <w:rPr>
                <w:rFonts w:ascii="Cambria" w:eastAsia="Times New Roman" w:hAnsi="Cambria" w:cs="Times New Roman"/>
                <w:sz w:val="24"/>
                <w:szCs w:val="24"/>
                <w:lang w:eastAsia="sr-Cyrl-CS"/>
              </w:rPr>
              <w:t>.</w:t>
            </w:r>
            <w:r w:rsidRPr="00004E9C">
              <w:rPr>
                <w:rFonts w:ascii="Cambria" w:eastAsia="Times New Roman" w:hAnsi="Cambria" w:cs="Times New Roman"/>
                <w:sz w:val="24"/>
                <w:szCs w:val="24"/>
                <w:lang w:eastAsia="sr-Cyrl-CS"/>
              </w:rPr>
              <w:t xml:space="preserve"> broj</w:t>
            </w:r>
          </w:p>
        </w:tc>
        <w:tc>
          <w:tcPr>
            <w:tcW w:w="2601" w:type="dxa"/>
            <w:vAlign w:val="center"/>
          </w:tcPr>
          <w:p w:rsidR="00CE5274" w:rsidRPr="00004E9C" w:rsidRDefault="00CE5274" w:rsidP="00CE5274">
            <w:pPr>
              <w:spacing w:after="0" w:line="18" w:lineRule="atLeast"/>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eastAsia="sr-Cyrl-CS"/>
              </w:rPr>
              <w:t>im</w:t>
            </w:r>
            <w:r w:rsidRPr="00004E9C">
              <w:rPr>
                <w:rFonts w:ascii="Cambria" w:eastAsia="Times New Roman" w:hAnsi="Cambria" w:cs="Times New Roman"/>
                <w:sz w:val="24"/>
                <w:szCs w:val="24"/>
                <w:lang w:val="sr-Latn-CS" w:eastAsia="sr-Cyrl-CS"/>
              </w:rPr>
              <w:t xml:space="preserve">e i prezime </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eastAsia="sr-Cyrl-CS"/>
              </w:rPr>
              <w:t>s</w:t>
            </w:r>
            <w:r w:rsidRPr="00004E9C">
              <w:rPr>
                <w:rFonts w:ascii="Cambria" w:eastAsia="Times New Roman" w:hAnsi="Cambria" w:cs="Times New Roman"/>
                <w:sz w:val="24"/>
                <w:szCs w:val="24"/>
                <w:lang w:val="sr-Latn-CS" w:eastAsia="sr-Cyrl-CS"/>
              </w:rPr>
              <w:t>tručna sprema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eastAsia="sr-Cyrl-CS"/>
              </w:rPr>
              <w:t>z</w:t>
            </w:r>
            <w:r w:rsidRPr="00004E9C">
              <w:rPr>
                <w:rFonts w:ascii="Cambria" w:eastAsia="Times New Roman" w:hAnsi="Cambria" w:cs="Times New Roman"/>
                <w:sz w:val="24"/>
                <w:szCs w:val="24"/>
                <w:lang w:val="sr-Latn-CS" w:eastAsia="sr-Cyrl-CS"/>
              </w:rPr>
              <w:t>vanje</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val="sr-Latn-CS" w:eastAsia="sr-Cyrl-CS"/>
              </w:rPr>
            </w:pPr>
            <w:r w:rsidRPr="00CA4350">
              <w:rPr>
                <w:rFonts w:ascii="Cambria" w:eastAsia="Times New Roman" w:hAnsi="Cambria" w:cs="Times New Roman"/>
                <w:lang w:eastAsia="sr-Cyrl-CS"/>
              </w:rPr>
              <w:t>g</w:t>
            </w:r>
            <w:r w:rsidRPr="00CA4350">
              <w:rPr>
                <w:rFonts w:ascii="Cambria" w:eastAsia="Times New Roman" w:hAnsi="Cambria" w:cs="Times New Roman"/>
                <w:lang w:val="sr-Latn-CS" w:eastAsia="sr-Cyrl-CS"/>
              </w:rPr>
              <w:t>od</w:t>
            </w:r>
            <w:r w:rsidRPr="00CA4350">
              <w:rPr>
                <w:rFonts w:ascii="Cambria" w:eastAsia="Times New Roman" w:hAnsi="Cambria" w:cs="Times New Roman"/>
                <w:lang w:eastAsia="sr-Cyrl-CS"/>
              </w:rPr>
              <w:t>.rad.</w:t>
            </w:r>
            <w:r w:rsidRPr="00CA4350">
              <w:rPr>
                <w:rFonts w:ascii="Cambria" w:eastAsia="Times New Roman" w:hAnsi="Cambria" w:cs="Times New Roman"/>
                <w:lang w:val="sr-Latn-CS" w:eastAsia="sr-Cyrl-CS"/>
              </w:rPr>
              <w:t xml:space="preserve"> st</w:t>
            </w:r>
            <w:r w:rsidRPr="00CA4350">
              <w:rPr>
                <w:rFonts w:ascii="Cambria" w:eastAsia="Times New Roman" w:hAnsi="Cambria" w:cs="Times New Roman"/>
                <w:lang w:eastAsia="sr-Cyrl-CS"/>
              </w:rPr>
              <w:t>aža</w:t>
            </w:r>
          </w:p>
        </w:tc>
        <w:tc>
          <w:tcPr>
            <w:tcW w:w="570" w:type="dxa"/>
            <w:shd w:val="clear" w:color="auto" w:fill="auto"/>
            <w:vAlign w:val="center"/>
          </w:tcPr>
          <w:p w:rsidR="00CE5274" w:rsidRPr="00E003FC" w:rsidRDefault="00CE5274" w:rsidP="00CE5274">
            <w:pPr>
              <w:spacing w:after="0" w:line="18" w:lineRule="atLeast"/>
              <w:ind w:left="-108" w:right="-98"/>
              <w:jc w:val="center"/>
              <w:rPr>
                <w:rFonts w:ascii="Cambria" w:eastAsia="Times New Roman" w:hAnsi="Cambria" w:cs="Times New Roman"/>
                <w:sz w:val="18"/>
                <w:szCs w:val="18"/>
                <w:lang w:eastAsia="sr-Cyrl-CS"/>
              </w:rPr>
            </w:pPr>
            <w:r w:rsidRPr="00E003FC">
              <w:rPr>
                <w:rFonts w:ascii="Cambria" w:eastAsia="Times New Roman" w:hAnsi="Cambria" w:cs="Times New Roman"/>
                <w:b/>
                <w:sz w:val="18"/>
                <w:szCs w:val="18"/>
                <w:lang w:eastAsia="sr-Cyrl-CS"/>
              </w:rPr>
              <w:t>o</w:t>
            </w:r>
            <w:r w:rsidRPr="00E003FC">
              <w:rPr>
                <w:rFonts w:ascii="Cambria" w:eastAsia="Times New Roman" w:hAnsi="Cambria" w:cs="Times New Roman"/>
                <w:sz w:val="18"/>
                <w:szCs w:val="18"/>
                <w:lang w:eastAsia="sr-Cyrl-CS"/>
              </w:rPr>
              <w:t xml:space="preserve">dr. </w:t>
            </w:r>
            <w:r w:rsidRPr="00E003FC">
              <w:rPr>
                <w:rFonts w:ascii="Cambria" w:eastAsia="Times New Roman" w:hAnsi="Cambria" w:cs="Times New Roman"/>
                <w:b/>
                <w:sz w:val="18"/>
                <w:szCs w:val="18"/>
                <w:lang w:eastAsia="sr-Cyrl-CS"/>
              </w:rPr>
              <w:t>n</w:t>
            </w:r>
            <w:r w:rsidRPr="00E003FC">
              <w:rPr>
                <w:rFonts w:ascii="Cambria" w:eastAsia="Times New Roman" w:hAnsi="Cambria" w:cs="Times New Roman"/>
                <w:sz w:val="18"/>
                <w:szCs w:val="18"/>
                <w:lang w:eastAsia="sr-Cyrl-CS"/>
              </w:rPr>
              <w:t>eod.</w:t>
            </w:r>
          </w:p>
        </w:tc>
        <w:tc>
          <w:tcPr>
            <w:tcW w:w="1250" w:type="dxa"/>
            <w:gridSpan w:val="2"/>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p>
        </w:tc>
      </w:tr>
      <w:tr w:rsidR="00CE5274" w:rsidRPr="00004E9C" w:rsidTr="00CE5274">
        <w:trPr>
          <w:trHeight w:val="282"/>
          <w:jc w:val="center"/>
        </w:trPr>
        <w:tc>
          <w:tcPr>
            <w:tcW w:w="677" w:type="dxa"/>
            <w:shd w:val="clear" w:color="auto" w:fill="auto"/>
            <w:vAlign w:val="center"/>
          </w:tcPr>
          <w:p w:rsidR="00CE5274" w:rsidRPr="00CA4350" w:rsidRDefault="00CE5274" w:rsidP="00CE5274">
            <w:pPr>
              <w:spacing w:after="0" w:line="18" w:lineRule="atLeast"/>
              <w:jc w:val="center"/>
              <w:rPr>
                <w:rFonts w:ascii="Cambria" w:eastAsia="Times New Roman" w:hAnsi="Cambria" w:cs="Times New Roman"/>
                <w:sz w:val="24"/>
                <w:szCs w:val="24"/>
                <w:lang w:eastAsia="sr-Cyrl-CS"/>
              </w:rPr>
            </w:pPr>
            <w:r w:rsidRPr="00CA4350">
              <w:rPr>
                <w:rFonts w:ascii="Cambria" w:eastAsia="Times New Roman" w:hAnsi="Cambria" w:cs="Times New Roman"/>
                <w:sz w:val="24"/>
                <w:szCs w:val="24"/>
                <w:lang w:eastAsia="sr-Cyrl-CS"/>
              </w:rPr>
              <w:t>1.</w:t>
            </w:r>
          </w:p>
        </w:tc>
        <w:tc>
          <w:tcPr>
            <w:tcW w:w="2601" w:type="dxa"/>
            <w:vAlign w:val="center"/>
          </w:tcPr>
          <w:p w:rsidR="00CE5274" w:rsidRPr="00CA4350" w:rsidRDefault="00CE5274" w:rsidP="00CE5274">
            <w:pPr>
              <w:spacing w:after="0" w:line="18" w:lineRule="atLeast"/>
              <w:rPr>
                <w:rFonts w:ascii="Cambria" w:eastAsia="Times New Roman" w:hAnsi="Cambria" w:cs="Times New Roman"/>
                <w:sz w:val="24"/>
                <w:szCs w:val="24"/>
                <w:lang w:val="sr-Latn-CS" w:eastAsia="sr-Cyrl-CS"/>
              </w:rPr>
            </w:pPr>
            <w:r w:rsidRPr="00CA4350">
              <w:rPr>
                <w:rFonts w:ascii="Cambria" w:eastAsia="Times New Roman" w:hAnsi="Cambria" w:cs="Times New Roman"/>
                <w:sz w:val="24"/>
                <w:szCs w:val="24"/>
                <w:lang w:val="sr-Latn-CS" w:eastAsia="sr-Cyrl-CS"/>
              </w:rPr>
              <w:t>Biljana Joksimović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prof.razredne nastave</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val="sr-Latn-CS" w:eastAsia="sr-Cyrl-CS"/>
              </w:rPr>
              <w:t>3</w:t>
            </w:r>
            <w:r w:rsidRPr="00CA4350">
              <w:rPr>
                <w:rFonts w:ascii="Cambria" w:eastAsia="Times New Roman" w:hAnsi="Cambria" w:cs="Times New Roman"/>
                <w:lang w:eastAsia="sr-Cyrl-CS"/>
              </w:rPr>
              <w:t>6</w:t>
            </w:r>
          </w:p>
        </w:tc>
        <w:tc>
          <w:tcPr>
            <w:tcW w:w="570" w:type="dxa"/>
            <w:shd w:val="clear" w:color="auto" w:fill="auto"/>
            <w:vAlign w:val="center"/>
          </w:tcPr>
          <w:p w:rsidR="00CE5274" w:rsidRPr="00E003FC" w:rsidRDefault="00CE5274" w:rsidP="00CE5274">
            <w:pPr>
              <w:spacing w:after="0" w:line="18" w:lineRule="atLeast"/>
              <w:ind w:right="35"/>
              <w:jc w:val="center"/>
              <w:rPr>
                <w:rFonts w:ascii="Cambria" w:eastAsia="Times New Roman" w:hAnsi="Cambria" w:cs="Times New Roman"/>
                <w:lang w:eastAsia="sr-Cyrl-CS"/>
              </w:rPr>
            </w:pPr>
            <w:r w:rsidRPr="00E003FC">
              <w:rPr>
                <w:rFonts w:ascii="Cambria" w:eastAsia="Times New Roman" w:hAnsi="Cambria" w:cs="Times New Roman"/>
                <w:lang w:eastAsia="sr-Cyrl-CS"/>
              </w:rPr>
              <w:t>n</w:t>
            </w:r>
          </w:p>
        </w:tc>
        <w:tc>
          <w:tcPr>
            <w:tcW w:w="1250" w:type="dxa"/>
            <w:gridSpan w:val="2"/>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r>
              <w:rPr>
                <w:rFonts w:ascii="Cambria Math" w:eastAsia="Times New Roman" w:hAnsi="Cambria Math" w:cs="Times New Roman"/>
                <w:sz w:val="20"/>
                <w:szCs w:val="20"/>
                <w:lang w:eastAsia="sr-Cyrl-CS"/>
              </w:rPr>
              <w:t>Izabrana na mjesto pom. dir.</w:t>
            </w: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2.</w:t>
            </w:r>
          </w:p>
        </w:tc>
        <w:tc>
          <w:tcPr>
            <w:tcW w:w="2601" w:type="dxa"/>
            <w:vAlign w:val="center"/>
          </w:tcPr>
          <w:p w:rsidR="00CE5274" w:rsidRPr="00004E9C" w:rsidRDefault="00CE5274" w:rsidP="00CE5274">
            <w:pPr>
              <w:spacing w:after="0" w:line="18" w:lineRule="atLeast"/>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Ljiljana Todorović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prof.razredne nastave</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val="sr-Latn-CS" w:eastAsia="sr-Cyrl-CS"/>
              </w:rPr>
              <w:t>3</w:t>
            </w:r>
            <w:r w:rsidRPr="00CA4350">
              <w:rPr>
                <w:rFonts w:ascii="Cambria" w:eastAsia="Times New Roman" w:hAnsi="Cambria" w:cs="Times New Roman"/>
                <w:lang w:eastAsia="sr-Cyrl-CS"/>
              </w:rPr>
              <w:t>4</w:t>
            </w:r>
          </w:p>
        </w:tc>
        <w:tc>
          <w:tcPr>
            <w:tcW w:w="570" w:type="dxa"/>
            <w:shd w:val="clear" w:color="auto" w:fill="auto"/>
            <w:vAlign w:val="center"/>
          </w:tcPr>
          <w:p w:rsidR="00CE5274" w:rsidRPr="00E003FC" w:rsidRDefault="00CE5274" w:rsidP="00CE5274">
            <w:pPr>
              <w:spacing w:after="0" w:line="18" w:lineRule="atLeast"/>
              <w:ind w:right="35"/>
              <w:jc w:val="center"/>
              <w:rPr>
                <w:rFonts w:ascii="Cambria" w:eastAsia="Times New Roman" w:hAnsi="Cambria" w:cs="Times New Roman"/>
                <w:lang w:eastAsia="sr-Cyrl-CS"/>
              </w:rPr>
            </w:pPr>
            <w:r w:rsidRPr="00E003FC">
              <w:rPr>
                <w:rFonts w:ascii="Cambria" w:eastAsia="Times New Roman" w:hAnsi="Cambria" w:cs="Times New Roman"/>
                <w:lang w:eastAsia="sr-Cyrl-CS"/>
              </w:rPr>
              <w:t>n</w:t>
            </w:r>
          </w:p>
        </w:tc>
        <w:tc>
          <w:tcPr>
            <w:tcW w:w="1250" w:type="dxa"/>
            <w:gridSpan w:val="2"/>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3.</w:t>
            </w:r>
          </w:p>
        </w:tc>
        <w:tc>
          <w:tcPr>
            <w:tcW w:w="2601" w:type="dxa"/>
            <w:vAlign w:val="center"/>
          </w:tcPr>
          <w:p w:rsidR="00CE5274" w:rsidRPr="00004E9C" w:rsidRDefault="00CE5274" w:rsidP="00CE5274">
            <w:pPr>
              <w:spacing w:after="0" w:line="18" w:lineRule="atLeast"/>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Ljiljana Zečević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prof.razredne nastave</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eastAsia="sr-Cyrl-CS"/>
              </w:rPr>
              <w:t>30</w:t>
            </w:r>
          </w:p>
        </w:tc>
        <w:tc>
          <w:tcPr>
            <w:tcW w:w="570" w:type="dxa"/>
            <w:shd w:val="clear" w:color="auto" w:fill="auto"/>
            <w:vAlign w:val="center"/>
          </w:tcPr>
          <w:p w:rsidR="00CE5274" w:rsidRPr="00E003FC" w:rsidRDefault="00CE5274" w:rsidP="00CE5274">
            <w:pPr>
              <w:spacing w:after="0" w:line="18" w:lineRule="atLeast"/>
              <w:ind w:right="35"/>
              <w:jc w:val="center"/>
              <w:rPr>
                <w:rFonts w:ascii="Cambria" w:eastAsia="Times New Roman" w:hAnsi="Cambria" w:cs="Times New Roman"/>
                <w:lang w:eastAsia="sr-Cyrl-CS"/>
              </w:rPr>
            </w:pPr>
            <w:r w:rsidRPr="00E003FC">
              <w:rPr>
                <w:rFonts w:ascii="Cambria" w:eastAsia="Times New Roman" w:hAnsi="Cambria" w:cs="Times New Roman"/>
                <w:lang w:eastAsia="sr-Cyrl-CS"/>
              </w:rPr>
              <w:t>n</w:t>
            </w:r>
          </w:p>
        </w:tc>
        <w:tc>
          <w:tcPr>
            <w:tcW w:w="1250" w:type="dxa"/>
            <w:gridSpan w:val="2"/>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4.</w:t>
            </w:r>
          </w:p>
        </w:tc>
        <w:tc>
          <w:tcPr>
            <w:tcW w:w="2601" w:type="dxa"/>
            <w:vAlign w:val="center"/>
          </w:tcPr>
          <w:p w:rsidR="00CE5274" w:rsidRPr="00004E9C" w:rsidRDefault="00CE5274" w:rsidP="00CE5274">
            <w:pPr>
              <w:spacing w:after="0" w:line="18" w:lineRule="atLeast"/>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Biljana Ivanović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prof.razredne nastave</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eastAsia="sr-Cyrl-CS"/>
              </w:rPr>
              <w:t>30</w:t>
            </w:r>
          </w:p>
        </w:tc>
        <w:tc>
          <w:tcPr>
            <w:tcW w:w="570" w:type="dxa"/>
            <w:shd w:val="clear" w:color="auto" w:fill="auto"/>
            <w:vAlign w:val="center"/>
          </w:tcPr>
          <w:p w:rsidR="00CE5274" w:rsidRPr="00E003FC" w:rsidRDefault="00CE5274" w:rsidP="00CE5274">
            <w:pPr>
              <w:spacing w:after="0" w:line="18" w:lineRule="atLeast"/>
              <w:jc w:val="center"/>
              <w:rPr>
                <w:rFonts w:ascii="Cambria" w:eastAsia="Times New Roman" w:hAnsi="Cambria" w:cs="Times New Roman"/>
                <w:lang w:eastAsia="sr-Cyrl-CS"/>
              </w:rPr>
            </w:pPr>
            <w:r w:rsidRPr="00E003FC">
              <w:rPr>
                <w:rFonts w:ascii="Cambria" w:eastAsia="Times New Roman" w:hAnsi="Cambria" w:cs="Times New Roman"/>
                <w:lang w:eastAsia="sr-Cyrl-CS"/>
              </w:rPr>
              <w:t>n</w:t>
            </w:r>
          </w:p>
        </w:tc>
        <w:tc>
          <w:tcPr>
            <w:tcW w:w="1250" w:type="dxa"/>
            <w:gridSpan w:val="2"/>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5.</w:t>
            </w:r>
          </w:p>
        </w:tc>
        <w:tc>
          <w:tcPr>
            <w:tcW w:w="2601" w:type="dxa"/>
            <w:vAlign w:val="center"/>
          </w:tcPr>
          <w:p w:rsidR="00CE5274" w:rsidRPr="00004E9C" w:rsidRDefault="00CE5274" w:rsidP="00CE5274">
            <w:pPr>
              <w:spacing w:after="0" w:line="18" w:lineRule="atLeast"/>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Marina Vujadinović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prof.razredne nastave</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eastAsia="sr-Cyrl-CS"/>
              </w:rPr>
              <w:t>29</w:t>
            </w:r>
          </w:p>
        </w:tc>
        <w:tc>
          <w:tcPr>
            <w:tcW w:w="570" w:type="dxa"/>
            <w:shd w:val="clear" w:color="auto" w:fill="auto"/>
            <w:vAlign w:val="center"/>
          </w:tcPr>
          <w:p w:rsidR="00CE5274" w:rsidRPr="00E003FC" w:rsidRDefault="00CE5274" w:rsidP="00CE5274">
            <w:pPr>
              <w:spacing w:after="0" w:line="18" w:lineRule="atLeast"/>
              <w:jc w:val="center"/>
              <w:rPr>
                <w:rFonts w:ascii="Cambria" w:eastAsia="Times New Roman" w:hAnsi="Cambria" w:cs="Times New Roman"/>
                <w:lang w:eastAsia="sr-Cyrl-CS"/>
              </w:rPr>
            </w:pPr>
            <w:r w:rsidRPr="00E003FC">
              <w:rPr>
                <w:rFonts w:ascii="Cambria" w:eastAsia="Times New Roman" w:hAnsi="Cambria" w:cs="Times New Roman"/>
                <w:lang w:eastAsia="sr-Cyrl-CS"/>
              </w:rPr>
              <w:t>n</w:t>
            </w:r>
          </w:p>
        </w:tc>
        <w:tc>
          <w:tcPr>
            <w:tcW w:w="1250" w:type="dxa"/>
            <w:gridSpan w:val="2"/>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6.</w:t>
            </w:r>
          </w:p>
        </w:tc>
        <w:tc>
          <w:tcPr>
            <w:tcW w:w="2601" w:type="dxa"/>
            <w:vAlign w:val="center"/>
          </w:tcPr>
          <w:p w:rsidR="00CE5274" w:rsidRPr="00004E9C" w:rsidRDefault="00CE5274" w:rsidP="00CE5274">
            <w:pPr>
              <w:spacing w:after="0" w:line="18" w:lineRule="atLeast"/>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Biljana Janičić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prof.razredne nastave</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val="sr-Latn-CS" w:eastAsia="sr-Cyrl-CS"/>
              </w:rPr>
              <w:t>2</w:t>
            </w:r>
            <w:r w:rsidRPr="00CA4350">
              <w:rPr>
                <w:rFonts w:ascii="Cambria" w:eastAsia="Times New Roman" w:hAnsi="Cambria" w:cs="Times New Roman"/>
                <w:lang w:eastAsia="sr-Cyrl-CS"/>
              </w:rPr>
              <w:t>9</w:t>
            </w:r>
          </w:p>
        </w:tc>
        <w:tc>
          <w:tcPr>
            <w:tcW w:w="570" w:type="dxa"/>
            <w:shd w:val="clear" w:color="auto" w:fill="auto"/>
            <w:vAlign w:val="center"/>
          </w:tcPr>
          <w:p w:rsidR="00CE5274" w:rsidRPr="00E003FC" w:rsidRDefault="00CE5274" w:rsidP="00CE5274">
            <w:pPr>
              <w:spacing w:after="0" w:line="18" w:lineRule="atLeast"/>
              <w:jc w:val="center"/>
              <w:rPr>
                <w:rFonts w:ascii="Cambria" w:eastAsia="Times New Roman" w:hAnsi="Cambria" w:cs="Times New Roman"/>
                <w:lang w:eastAsia="sr-Cyrl-CS"/>
              </w:rPr>
            </w:pPr>
            <w:r w:rsidRPr="00E003FC">
              <w:rPr>
                <w:rFonts w:ascii="Cambria" w:eastAsia="Times New Roman" w:hAnsi="Cambria" w:cs="Times New Roman"/>
                <w:lang w:eastAsia="sr-Cyrl-CS"/>
              </w:rPr>
              <w:t>n</w:t>
            </w:r>
          </w:p>
        </w:tc>
        <w:tc>
          <w:tcPr>
            <w:tcW w:w="1250" w:type="dxa"/>
            <w:gridSpan w:val="2"/>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7.</w:t>
            </w:r>
          </w:p>
        </w:tc>
        <w:tc>
          <w:tcPr>
            <w:tcW w:w="2601" w:type="dxa"/>
            <w:vAlign w:val="center"/>
          </w:tcPr>
          <w:p w:rsidR="00CE5274" w:rsidRPr="00004E9C" w:rsidRDefault="00CE5274" w:rsidP="00CE5274">
            <w:pPr>
              <w:spacing w:after="0" w:line="18" w:lineRule="atLeast"/>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Nada Bašić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prof.razredne nastave</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val="sr-Latn-CS" w:eastAsia="sr-Cyrl-CS"/>
              </w:rPr>
              <w:t>2</w:t>
            </w:r>
            <w:r w:rsidRPr="00CA4350">
              <w:rPr>
                <w:rFonts w:ascii="Cambria" w:eastAsia="Times New Roman" w:hAnsi="Cambria" w:cs="Times New Roman"/>
                <w:lang w:eastAsia="sr-Cyrl-CS"/>
              </w:rPr>
              <w:t>9</w:t>
            </w:r>
          </w:p>
        </w:tc>
        <w:tc>
          <w:tcPr>
            <w:tcW w:w="570" w:type="dxa"/>
            <w:shd w:val="clear" w:color="auto" w:fill="auto"/>
            <w:vAlign w:val="center"/>
          </w:tcPr>
          <w:p w:rsidR="00CE5274" w:rsidRPr="00E003FC" w:rsidRDefault="00CE5274" w:rsidP="00CE5274">
            <w:pPr>
              <w:spacing w:after="0" w:line="18" w:lineRule="atLeast"/>
              <w:jc w:val="center"/>
              <w:rPr>
                <w:rFonts w:ascii="Cambria" w:eastAsia="Times New Roman" w:hAnsi="Cambria" w:cs="Times New Roman"/>
                <w:lang w:eastAsia="sr-Cyrl-CS"/>
              </w:rPr>
            </w:pPr>
            <w:r w:rsidRPr="00E003FC">
              <w:rPr>
                <w:rFonts w:ascii="Cambria" w:eastAsia="Times New Roman" w:hAnsi="Cambria" w:cs="Times New Roman"/>
                <w:lang w:eastAsia="sr-Cyrl-CS"/>
              </w:rPr>
              <w:t>n</w:t>
            </w:r>
          </w:p>
        </w:tc>
        <w:tc>
          <w:tcPr>
            <w:tcW w:w="1250" w:type="dxa"/>
            <w:gridSpan w:val="2"/>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8.</w:t>
            </w:r>
          </w:p>
        </w:tc>
        <w:tc>
          <w:tcPr>
            <w:tcW w:w="2601" w:type="dxa"/>
            <w:vAlign w:val="center"/>
          </w:tcPr>
          <w:p w:rsidR="00CE5274" w:rsidRPr="00004E9C" w:rsidRDefault="00CE5274" w:rsidP="00CE5274">
            <w:pPr>
              <w:spacing w:after="0" w:line="18" w:lineRule="atLeast"/>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Ana Šćekić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prof.razredne nastave</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val="sr-Latn-CS" w:eastAsia="sr-Cyrl-CS"/>
              </w:rPr>
              <w:t>2</w:t>
            </w:r>
            <w:r w:rsidRPr="00CA4350">
              <w:rPr>
                <w:rFonts w:ascii="Cambria" w:eastAsia="Times New Roman" w:hAnsi="Cambria" w:cs="Times New Roman"/>
                <w:lang w:eastAsia="sr-Cyrl-CS"/>
              </w:rPr>
              <w:t>3</w:t>
            </w:r>
          </w:p>
        </w:tc>
        <w:tc>
          <w:tcPr>
            <w:tcW w:w="570" w:type="dxa"/>
            <w:shd w:val="clear" w:color="auto" w:fill="auto"/>
            <w:vAlign w:val="center"/>
          </w:tcPr>
          <w:p w:rsidR="00CE5274" w:rsidRPr="00E003FC" w:rsidRDefault="00CE5274" w:rsidP="00CE5274">
            <w:pPr>
              <w:spacing w:after="0" w:line="18" w:lineRule="atLeast"/>
              <w:jc w:val="center"/>
              <w:rPr>
                <w:rFonts w:ascii="Cambria" w:eastAsia="Times New Roman" w:hAnsi="Cambria" w:cs="Times New Roman"/>
                <w:lang w:eastAsia="sr-Cyrl-CS"/>
              </w:rPr>
            </w:pPr>
            <w:r w:rsidRPr="00E003FC">
              <w:rPr>
                <w:rFonts w:ascii="Cambria" w:eastAsia="Times New Roman" w:hAnsi="Cambria" w:cs="Times New Roman"/>
                <w:lang w:eastAsia="sr-Cyrl-CS"/>
              </w:rPr>
              <w:t>n</w:t>
            </w:r>
          </w:p>
        </w:tc>
        <w:tc>
          <w:tcPr>
            <w:tcW w:w="1250" w:type="dxa"/>
            <w:gridSpan w:val="2"/>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9.</w:t>
            </w:r>
          </w:p>
        </w:tc>
        <w:tc>
          <w:tcPr>
            <w:tcW w:w="2601" w:type="dxa"/>
            <w:vAlign w:val="center"/>
          </w:tcPr>
          <w:p w:rsidR="00CE5274" w:rsidRPr="00004E9C" w:rsidRDefault="00CE5274" w:rsidP="00CE5274">
            <w:pPr>
              <w:spacing w:after="0" w:line="18" w:lineRule="atLeast"/>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val="sr-Latn-CS" w:eastAsia="sr-Cyrl-CS"/>
              </w:rPr>
              <w:t xml:space="preserve">Jelena </w:t>
            </w:r>
            <w:r w:rsidRPr="00004E9C">
              <w:rPr>
                <w:rFonts w:ascii="Cambria" w:eastAsia="Times New Roman" w:hAnsi="Cambria" w:cs="Times New Roman"/>
                <w:sz w:val="24"/>
                <w:szCs w:val="24"/>
                <w:lang w:eastAsia="sr-Cyrl-CS"/>
              </w:rPr>
              <w:t>Obradović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prof.razredne nastave</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eastAsia="sr-Cyrl-CS"/>
              </w:rPr>
              <w:t>20</w:t>
            </w:r>
          </w:p>
        </w:tc>
        <w:tc>
          <w:tcPr>
            <w:tcW w:w="570" w:type="dxa"/>
            <w:shd w:val="clear" w:color="auto" w:fill="auto"/>
            <w:vAlign w:val="center"/>
          </w:tcPr>
          <w:p w:rsidR="00CE5274" w:rsidRPr="00E003FC" w:rsidRDefault="00CE5274" w:rsidP="00CE5274">
            <w:pPr>
              <w:spacing w:after="0" w:line="18" w:lineRule="atLeast"/>
              <w:jc w:val="center"/>
              <w:rPr>
                <w:rFonts w:ascii="Cambria" w:eastAsia="Times New Roman" w:hAnsi="Cambria" w:cs="Times New Roman"/>
                <w:lang w:eastAsia="sr-Cyrl-CS"/>
              </w:rPr>
            </w:pPr>
            <w:r w:rsidRPr="00E003FC">
              <w:rPr>
                <w:rFonts w:ascii="Cambria" w:eastAsia="Times New Roman" w:hAnsi="Cambria" w:cs="Times New Roman"/>
                <w:lang w:eastAsia="sr-Cyrl-CS"/>
              </w:rPr>
              <w:t>n</w:t>
            </w:r>
          </w:p>
        </w:tc>
        <w:tc>
          <w:tcPr>
            <w:tcW w:w="1250" w:type="dxa"/>
            <w:gridSpan w:val="2"/>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10.</w:t>
            </w:r>
          </w:p>
        </w:tc>
        <w:tc>
          <w:tcPr>
            <w:tcW w:w="2601" w:type="dxa"/>
            <w:vAlign w:val="center"/>
          </w:tcPr>
          <w:p w:rsidR="00CE5274" w:rsidRPr="00004E9C" w:rsidRDefault="00CE5274" w:rsidP="00CE5274">
            <w:pPr>
              <w:spacing w:after="0" w:line="18" w:lineRule="atLeast"/>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Suada Ramčilović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prof.razredne nastave</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val="sr-Latn-CS" w:eastAsia="sr-Cyrl-CS"/>
              </w:rPr>
              <w:t>1</w:t>
            </w:r>
            <w:r w:rsidRPr="00CA4350">
              <w:rPr>
                <w:rFonts w:ascii="Cambria" w:eastAsia="Times New Roman" w:hAnsi="Cambria" w:cs="Times New Roman"/>
                <w:lang w:eastAsia="sr-Cyrl-CS"/>
              </w:rPr>
              <w:t>8</w:t>
            </w:r>
          </w:p>
        </w:tc>
        <w:tc>
          <w:tcPr>
            <w:tcW w:w="570" w:type="dxa"/>
            <w:shd w:val="clear" w:color="auto" w:fill="auto"/>
            <w:vAlign w:val="center"/>
          </w:tcPr>
          <w:p w:rsidR="00CE5274" w:rsidRPr="00E003FC" w:rsidRDefault="00CE5274" w:rsidP="00CE5274">
            <w:pPr>
              <w:spacing w:after="0" w:line="18" w:lineRule="atLeast"/>
              <w:jc w:val="center"/>
              <w:rPr>
                <w:rFonts w:ascii="Cambria" w:eastAsia="Times New Roman" w:hAnsi="Cambria" w:cs="Times New Roman"/>
                <w:lang w:eastAsia="sr-Cyrl-CS"/>
              </w:rPr>
            </w:pPr>
            <w:r w:rsidRPr="00E003FC">
              <w:rPr>
                <w:rFonts w:ascii="Cambria" w:eastAsia="Times New Roman" w:hAnsi="Cambria" w:cs="Times New Roman"/>
                <w:lang w:eastAsia="sr-Cyrl-CS"/>
              </w:rPr>
              <w:t>n</w:t>
            </w:r>
          </w:p>
        </w:tc>
        <w:tc>
          <w:tcPr>
            <w:tcW w:w="1250" w:type="dxa"/>
            <w:gridSpan w:val="2"/>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11.</w:t>
            </w:r>
          </w:p>
        </w:tc>
        <w:tc>
          <w:tcPr>
            <w:tcW w:w="2601" w:type="dxa"/>
            <w:vAlign w:val="center"/>
          </w:tcPr>
          <w:p w:rsidR="00CE5274" w:rsidRPr="00004E9C" w:rsidRDefault="00CE5274" w:rsidP="00CE5274">
            <w:pPr>
              <w:spacing w:after="0" w:line="18" w:lineRule="atLeast"/>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Ikonija Miković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prof.razredne nastave</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val="sr-Latn-CS" w:eastAsia="sr-Cyrl-CS"/>
              </w:rPr>
              <w:t>1</w:t>
            </w:r>
            <w:r w:rsidRPr="00CA4350">
              <w:rPr>
                <w:rFonts w:ascii="Cambria" w:eastAsia="Times New Roman" w:hAnsi="Cambria" w:cs="Times New Roman"/>
                <w:lang w:eastAsia="sr-Cyrl-CS"/>
              </w:rPr>
              <w:t>5</w:t>
            </w:r>
          </w:p>
        </w:tc>
        <w:tc>
          <w:tcPr>
            <w:tcW w:w="570" w:type="dxa"/>
            <w:shd w:val="clear" w:color="auto" w:fill="auto"/>
            <w:vAlign w:val="center"/>
          </w:tcPr>
          <w:p w:rsidR="00CE5274" w:rsidRPr="00E003FC" w:rsidRDefault="00CE5274" w:rsidP="00CE5274">
            <w:pPr>
              <w:spacing w:after="0" w:line="18" w:lineRule="atLeast"/>
              <w:jc w:val="center"/>
              <w:rPr>
                <w:rFonts w:ascii="Cambria" w:eastAsia="Times New Roman" w:hAnsi="Cambria" w:cs="Times New Roman"/>
                <w:lang w:eastAsia="sr-Cyrl-CS"/>
              </w:rPr>
            </w:pPr>
            <w:r w:rsidRPr="00E003FC">
              <w:rPr>
                <w:rFonts w:ascii="Cambria" w:eastAsia="Times New Roman" w:hAnsi="Cambria" w:cs="Times New Roman"/>
                <w:lang w:eastAsia="sr-Cyrl-CS"/>
              </w:rPr>
              <w:t>n</w:t>
            </w:r>
          </w:p>
        </w:tc>
        <w:tc>
          <w:tcPr>
            <w:tcW w:w="1250" w:type="dxa"/>
            <w:gridSpan w:val="2"/>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12.</w:t>
            </w:r>
          </w:p>
        </w:tc>
        <w:tc>
          <w:tcPr>
            <w:tcW w:w="2601" w:type="dxa"/>
            <w:vAlign w:val="center"/>
          </w:tcPr>
          <w:p w:rsidR="00CE5274" w:rsidRPr="00004E9C" w:rsidRDefault="00CE5274" w:rsidP="00CE5274">
            <w:pPr>
              <w:spacing w:after="0" w:line="18" w:lineRule="atLeast"/>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Marija Čantrić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prof.razredne nastave</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val="sr-Latn-CS" w:eastAsia="sr-Cyrl-CS"/>
              </w:rPr>
              <w:t>1</w:t>
            </w:r>
            <w:r w:rsidRPr="00CA4350">
              <w:rPr>
                <w:rFonts w:ascii="Cambria" w:eastAsia="Times New Roman" w:hAnsi="Cambria" w:cs="Times New Roman"/>
                <w:lang w:eastAsia="sr-Cyrl-CS"/>
              </w:rPr>
              <w:t>4</w:t>
            </w:r>
          </w:p>
        </w:tc>
        <w:tc>
          <w:tcPr>
            <w:tcW w:w="570" w:type="dxa"/>
            <w:shd w:val="clear" w:color="auto" w:fill="auto"/>
            <w:vAlign w:val="center"/>
          </w:tcPr>
          <w:p w:rsidR="00CE5274" w:rsidRPr="00E003FC" w:rsidRDefault="00CE5274" w:rsidP="00CE5274">
            <w:pPr>
              <w:spacing w:after="0" w:line="18" w:lineRule="atLeast"/>
              <w:jc w:val="center"/>
              <w:rPr>
                <w:rFonts w:ascii="Cambria" w:eastAsia="Times New Roman" w:hAnsi="Cambria" w:cs="Times New Roman"/>
                <w:lang w:eastAsia="sr-Cyrl-CS"/>
              </w:rPr>
            </w:pPr>
            <w:r w:rsidRPr="00E003FC">
              <w:rPr>
                <w:rFonts w:ascii="Cambria" w:eastAsia="Times New Roman" w:hAnsi="Cambria" w:cs="Times New Roman"/>
                <w:lang w:eastAsia="sr-Cyrl-CS"/>
              </w:rPr>
              <w:t>n</w:t>
            </w:r>
          </w:p>
        </w:tc>
        <w:tc>
          <w:tcPr>
            <w:tcW w:w="1250" w:type="dxa"/>
            <w:gridSpan w:val="2"/>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13.</w:t>
            </w:r>
          </w:p>
        </w:tc>
        <w:tc>
          <w:tcPr>
            <w:tcW w:w="2601" w:type="dxa"/>
            <w:vAlign w:val="center"/>
          </w:tcPr>
          <w:p w:rsidR="00CE5274" w:rsidRPr="00004E9C" w:rsidRDefault="00CE5274" w:rsidP="00CE5274">
            <w:pPr>
              <w:spacing w:after="0" w:line="18" w:lineRule="atLeast"/>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Dijana Premović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prof.razredne nastave</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val="sr-Latn-CS" w:eastAsia="sr-Cyrl-CS"/>
              </w:rPr>
              <w:t>1</w:t>
            </w:r>
            <w:r w:rsidRPr="00CA4350">
              <w:rPr>
                <w:rFonts w:ascii="Cambria" w:eastAsia="Times New Roman" w:hAnsi="Cambria" w:cs="Times New Roman"/>
                <w:lang w:eastAsia="sr-Cyrl-CS"/>
              </w:rPr>
              <w:t>4</w:t>
            </w:r>
          </w:p>
        </w:tc>
        <w:tc>
          <w:tcPr>
            <w:tcW w:w="570" w:type="dxa"/>
            <w:shd w:val="clear" w:color="auto" w:fill="auto"/>
            <w:vAlign w:val="center"/>
          </w:tcPr>
          <w:p w:rsidR="00CE5274" w:rsidRPr="00E003FC" w:rsidRDefault="00CE5274" w:rsidP="00CE5274">
            <w:pPr>
              <w:spacing w:after="0" w:line="18" w:lineRule="atLeast"/>
              <w:jc w:val="center"/>
              <w:rPr>
                <w:rFonts w:ascii="Cambria" w:eastAsia="Times New Roman" w:hAnsi="Cambria" w:cs="Times New Roman"/>
                <w:lang w:eastAsia="sr-Cyrl-CS"/>
              </w:rPr>
            </w:pPr>
            <w:r w:rsidRPr="00E003FC">
              <w:rPr>
                <w:rFonts w:ascii="Cambria" w:eastAsia="Times New Roman" w:hAnsi="Cambria" w:cs="Times New Roman"/>
                <w:lang w:eastAsia="sr-Cyrl-CS"/>
              </w:rPr>
              <w:t>n</w:t>
            </w:r>
          </w:p>
        </w:tc>
        <w:tc>
          <w:tcPr>
            <w:tcW w:w="1250" w:type="dxa"/>
            <w:gridSpan w:val="2"/>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14.</w:t>
            </w:r>
          </w:p>
        </w:tc>
        <w:tc>
          <w:tcPr>
            <w:tcW w:w="2601" w:type="dxa"/>
            <w:vAlign w:val="center"/>
          </w:tcPr>
          <w:p w:rsidR="00CE5274" w:rsidRPr="00004E9C" w:rsidRDefault="00CE5274" w:rsidP="00CE5274">
            <w:pPr>
              <w:spacing w:after="0" w:line="18" w:lineRule="atLeast"/>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Danijela Kiković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prof.razredne nastave</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val="sr-Latn-CS" w:eastAsia="sr-Cyrl-CS"/>
              </w:rPr>
              <w:t>1</w:t>
            </w:r>
            <w:r w:rsidRPr="00CA4350">
              <w:rPr>
                <w:rFonts w:ascii="Cambria" w:eastAsia="Times New Roman" w:hAnsi="Cambria" w:cs="Times New Roman"/>
                <w:lang w:eastAsia="sr-Cyrl-CS"/>
              </w:rPr>
              <w:t>3</w:t>
            </w:r>
          </w:p>
        </w:tc>
        <w:tc>
          <w:tcPr>
            <w:tcW w:w="570" w:type="dxa"/>
            <w:shd w:val="clear" w:color="auto" w:fill="auto"/>
            <w:vAlign w:val="center"/>
          </w:tcPr>
          <w:p w:rsidR="00CE5274" w:rsidRPr="00E003FC" w:rsidRDefault="00CE5274" w:rsidP="00CE5274">
            <w:pPr>
              <w:spacing w:after="0" w:line="18" w:lineRule="atLeast"/>
              <w:jc w:val="center"/>
              <w:rPr>
                <w:rFonts w:ascii="Cambria" w:eastAsia="Times New Roman" w:hAnsi="Cambria" w:cs="Times New Roman"/>
                <w:lang w:eastAsia="sr-Cyrl-CS"/>
              </w:rPr>
            </w:pPr>
            <w:r w:rsidRPr="00E003FC">
              <w:rPr>
                <w:rFonts w:ascii="Cambria" w:eastAsia="Times New Roman" w:hAnsi="Cambria" w:cs="Times New Roman"/>
                <w:lang w:eastAsia="sr-Cyrl-CS"/>
              </w:rPr>
              <w:t>n</w:t>
            </w:r>
          </w:p>
        </w:tc>
        <w:tc>
          <w:tcPr>
            <w:tcW w:w="1250" w:type="dxa"/>
            <w:gridSpan w:val="2"/>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15.</w:t>
            </w:r>
          </w:p>
        </w:tc>
        <w:tc>
          <w:tcPr>
            <w:tcW w:w="2601" w:type="dxa"/>
            <w:vAlign w:val="center"/>
          </w:tcPr>
          <w:p w:rsidR="00CE5274" w:rsidRPr="00004E9C" w:rsidRDefault="00CE5274" w:rsidP="00CE5274">
            <w:pPr>
              <w:spacing w:after="0" w:line="18" w:lineRule="atLeast"/>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Marina Radičević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prof.razredne nastave</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eastAsia="sr-Cyrl-CS"/>
              </w:rPr>
              <w:t>11</w:t>
            </w:r>
          </w:p>
        </w:tc>
        <w:tc>
          <w:tcPr>
            <w:tcW w:w="570" w:type="dxa"/>
            <w:shd w:val="clear" w:color="auto" w:fill="auto"/>
            <w:vAlign w:val="center"/>
          </w:tcPr>
          <w:p w:rsidR="00CE5274" w:rsidRPr="00E003FC" w:rsidRDefault="00CE5274" w:rsidP="00CE5274">
            <w:pPr>
              <w:spacing w:after="0" w:line="18" w:lineRule="atLeast"/>
              <w:jc w:val="center"/>
              <w:rPr>
                <w:rFonts w:ascii="Cambria" w:eastAsia="Times New Roman" w:hAnsi="Cambria" w:cs="Times New Roman"/>
                <w:lang w:eastAsia="sr-Cyrl-CS"/>
              </w:rPr>
            </w:pPr>
            <w:r w:rsidRPr="00E003FC">
              <w:rPr>
                <w:rFonts w:ascii="Cambria" w:eastAsia="Times New Roman" w:hAnsi="Cambria" w:cs="Times New Roman"/>
                <w:lang w:eastAsia="sr-Cyrl-CS"/>
              </w:rPr>
              <w:t>n</w:t>
            </w:r>
          </w:p>
        </w:tc>
        <w:tc>
          <w:tcPr>
            <w:tcW w:w="1250" w:type="dxa"/>
            <w:gridSpan w:val="2"/>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16.</w:t>
            </w:r>
          </w:p>
        </w:tc>
        <w:tc>
          <w:tcPr>
            <w:tcW w:w="2601" w:type="dxa"/>
            <w:vAlign w:val="center"/>
          </w:tcPr>
          <w:p w:rsidR="00CE5274" w:rsidRPr="00004E9C" w:rsidRDefault="00CE5274" w:rsidP="00CE5274">
            <w:pPr>
              <w:spacing w:after="0" w:line="18" w:lineRule="atLeast"/>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Marica Bogavac</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prof.razredne nastave</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eastAsia="sr-Cyrl-CS"/>
              </w:rPr>
              <w:t>9</w:t>
            </w:r>
          </w:p>
        </w:tc>
        <w:tc>
          <w:tcPr>
            <w:tcW w:w="570" w:type="dxa"/>
            <w:shd w:val="clear" w:color="auto" w:fill="auto"/>
            <w:vAlign w:val="center"/>
          </w:tcPr>
          <w:p w:rsidR="00CE5274" w:rsidRPr="00E003FC" w:rsidRDefault="00CE5274" w:rsidP="00CE5274">
            <w:pPr>
              <w:spacing w:after="0" w:line="18" w:lineRule="atLeast"/>
              <w:jc w:val="center"/>
              <w:rPr>
                <w:rFonts w:ascii="Cambria" w:eastAsia="Times New Roman" w:hAnsi="Cambria" w:cs="Times New Roman"/>
                <w:lang w:eastAsia="sr-Cyrl-CS"/>
              </w:rPr>
            </w:pPr>
            <w:r w:rsidRPr="00E003FC">
              <w:rPr>
                <w:rFonts w:ascii="Cambria" w:eastAsia="Times New Roman" w:hAnsi="Cambria" w:cs="Times New Roman"/>
                <w:lang w:eastAsia="sr-Cyrl-CS"/>
              </w:rPr>
              <w:t>n</w:t>
            </w:r>
          </w:p>
        </w:tc>
        <w:tc>
          <w:tcPr>
            <w:tcW w:w="1250" w:type="dxa"/>
            <w:gridSpan w:val="2"/>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17.</w:t>
            </w:r>
          </w:p>
        </w:tc>
        <w:tc>
          <w:tcPr>
            <w:tcW w:w="2601" w:type="dxa"/>
            <w:vAlign w:val="center"/>
          </w:tcPr>
          <w:p w:rsidR="00CE5274" w:rsidRPr="00004E9C" w:rsidRDefault="00CE5274" w:rsidP="00CE5274">
            <w:pPr>
              <w:spacing w:after="0" w:line="18" w:lineRule="atLeast"/>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Neda Raičević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prof.razredne nastave</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eastAsia="sr-Cyrl-CS"/>
              </w:rPr>
              <w:t>8</w:t>
            </w:r>
          </w:p>
        </w:tc>
        <w:tc>
          <w:tcPr>
            <w:tcW w:w="570" w:type="dxa"/>
            <w:shd w:val="clear" w:color="auto" w:fill="auto"/>
            <w:vAlign w:val="center"/>
          </w:tcPr>
          <w:p w:rsidR="00CE5274" w:rsidRPr="00E003FC" w:rsidRDefault="00CE5274" w:rsidP="00CE5274">
            <w:pPr>
              <w:spacing w:after="0" w:line="18" w:lineRule="atLeast"/>
              <w:jc w:val="center"/>
              <w:rPr>
                <w:rFonts w:ascii="Cambria" w:eastAsia="Times New Roman" w:hAnsi="Cambria" w:cs="Times New Roman"/>
                <w:lang w:eastAsia="sr-Cyrl-CS"/>
              </w:rPr>
            </w:pPr>
            <w:r w:rsidRPr="00E003FC">
              <w:rPr>
                <w:rFonts w:ascii="Cambria" w:eastAsia="Times New Roman" w:hAnsi="Cambria" w:cs="Times New Roman"/>
                <w:lang w:eastAsia="sr-Cyrl-CS"/>
              </w:rPr>
              <w:t>n</w:t>
            </w:r>
          </w:p>
        </w:tc>
        <w:tc>
          <w:tcPr>
            <w:tcW w:w="1250" w:type="dxa"/>
            <w:gridSpan w:val="2"/>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18.</w:t>
            </w:r>
          </w:p>
        </w:tc>
        <w:tc>
          <w:tcPr>
            <w:tcW w:w="2601" w:type="dxa"/>
            <w:vAlign w:val="center"/>
          </w:tcPr>
          <w:p w:rsidR="00CE5274" w:rsidRPr="00004E9C" w:rsidRDefault="00CE5274" w:rsidP="00CE5274">
            <w:pPr>
              <w:spacing w:after="0" w:line="18" w:lineRule="atLeast"/>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Sonja Vukajlović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v</w:t>
            </w:r>
            <w:r w:rsidRPr="00004E9C">
              <w:rPr>
                <w:rFonts w:ascii="Cambria" w:eastAsia="Times New Roman" w:hAnsi="Cambria" w:cs="Times New Roman"/>
                <w:sz w:val="24"/>
                <w:szCs w:val="24"/>
                <w:lang w:val="sr-Latn-CS" w:eastAsia="sr-Cyrl-CS"/>
              </w:rPr>
              <w:t>aspitač</w:t>
            </w:r>
            <w:r w:rsidRPr="00004E9C">
              <w:rPr>
                <w:rFonts w:ascii="Cambria" w:eastAsia="Times New Roman" w:hAnsi="Cambria" w:cs="Times New Roman"/>
                <w:sz w:val="24"/>
                <w:szCs w:val="24"/>
                <w:lang w:eastAsia="sr-Cyrl-CS"/>
              </w:rPr>
              <w:t>ica</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eastAsia="sr-Cyrl-CS"/>
              </w:rPr>
              <w:t>31</w:t>
            </w:r>
          </w:p>
        </w:tc>
        <w:tc>
          <w:tcPr>
            <w:tcW w:w="570" w:type="dxa"/>
            <w:shd w:val="clear" w:color="auto" w:fill="auto"/>
            <w:vAlign w:val="center"/>
          </w:tcPr>
          <w:p w:rsidR="00CE5274" w:rsidRPr="00E003FC" w:rsidRDefault="00CE5274" w:rsidP="00CE5274">
            <w:pPr>
              <w:spacing w:after="0" w:line="18" w:lineRule="atLeast"/>
              <w:jc w:val="center"/>
              <w:rPr>
                <w:rFonts w:ascii="Cambria" w:eastAsia="Times New Roman" w:hAnsi="Cambria" w:cs="Times New Roman"/>
                <w:lang w:eastAsia="sr-Cyrl-CS"/>
              </w:rPr>
            </w:pPr>
            <w:r w:rsidRPr="00E003FC">
              <w:rPr>
                <w:rFonts w:ascii="Cambria" w:eastAsia="Times New Roman" w:hAnsi="Cambria" w:cs="Times New Roman"/>
                <w:lang w:eastAsia="sr-Cyrl-CS"/>
              </w:rPr>
              <w:t>n</w:t>
            </w:r>
          </w:p>
        </w:tc>
        <w:tc>
          <w:tcPr>
            <w:tcW w:w="1250" w:type="dxa"/>
            <w:gridSpan w:val="2"/>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19.</w:t>
            </w:r>
          </w:p>
        </w:tc>
        <w:tc>
          <w:tcPr>
            <w:tcW w:w="2601" w:type="dxa"/>
            <w:vAlign w:val="center"/>
          </w:tcPr>
          <w:p w:rsidR="00CE5274" w:rsidRPr="00004E9C" w:rsidRDefault="00CE5274" w:rsidP="00CE5274">
            <w:pPr>
              <w:spacing w:after="0" w:line="18" w:lineRule="atLeast"/>
              <w:ind w:left="-69" w:right="-94"/>
              <w:rPr>
                <w:rFonts w:ascii="Cambria" w:eastAsia="Times New Roman" w:hAnsi="Cambria" w:cs="Times New Roman"/>
                <w:i/>
                <w:lang w:eastAsia="sr-Cyrl-CS"/>
              </w:rPr>
            </w:pPr>
            <w:r w:rsidRPr="00004E9C">
              <w:rPr>
                <w:rFonts w:ascii="Cambria" w:eastAsia="Times New Roman" w:hAnsi="Cambria" w:cs="Times New Roman"/>
                <w:i/>
                <w:lang w:eastAsia="sr-Cyrl-CS"/>
              </w:rPr>
              <w:t>Nataša Barjaktarović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prof.razredne nastave</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eastAsia="sr-Cyrl-CS"/>
              </w:rPr>
              <w:t>10</w:t>
            </w:r>
          </w:p>
        </w:tc>
        <w:tc>
          <w:tcPr>
            <w:tcW w:w="570" w:type="dxa"/>
            <w:shd w:val="clear" w:color="auto" w:fill="auto"/>
            <w:vAlign w:val="center"/>
          </w:tcPr>
          <w:p w:rsidR="00CE5274" w:rsidRPr="00E003FC" w:rsidRDefault="00CE5274" w:rsidP="00CE5274">
            <w:pPr>
              <w:spacing w:after="0" w:line="18" w:lineRule="atLeast"/>
              <w:jc w:val="center"/>
              <w:rPr>
                <w:rFonts w:ascii="Cambria" w:eastAsia="Times New Roman" w:hAnsi="Cambria" w:cs="Times New Roman"/>
                <w:lang w:eastAsia="sr-Cyrl-CS"/>
              </w:rPr>
            </w:pPr>
            <w:r w:rsidRPr="00E003FC">
              <w:rPr>
                <w:rFonts w:ascii="Cambria" w:eastAsia="Times New Roman" w:hAnsi="Cambria" w:cs="Times New Roman"/>
                <w:lang w:eastAsia="sr-Cyrl-CS"/>
              </w:rPr>
              <w:t>o</w:t>
            </w:r>
          </w:p>
        </w:tc>
        <w:tc>
          <w:tcPr>
            <w:tcW w:w="1250" w:type="dxa"/>
            <w:gridSpan w:val="2"/>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r>
              <w:rPr>
                <w:rFonts w:ascii="Cambria Math" w:eastAsia="Times New Roman" w:hAnsi="Cambria Math" w:cs="Times New Roman"/>
                <w:sz w:val="20"/>
                <w:szCs w:val="20"/>
                <w:lang w:eastAsia="sr-Cyrl-CS"/>
              </w:rPr>
              <w:t>zamjena</w:t>
            </w: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20.</w:t>
            </w:r>
          </w:p>
        </w:tc>
        <w:tc>
          <w:tcPr>
            <w:tcW w:w="2601" w:type="dxa"/>
            <w:vAlign w:val="center"/>
          </w:tcPr>
          <w:p w:rsidR="00CE5274" w:rsidRPr="00004E9C" w:rsidRDefault="00CE5274" w:rsidP="00CE5274">
            <w:pPr>
              <w:spacing w:after="0" w:line="18" w:lineRule="atLeast"/>
              <w:ind w:left="-69" w:right="-94"/>
              <w:rPr>
                <w:rFonts w:ascii="Cambria" w:eastAsia="Times New Roman" w:hAnsi="Cambria" w:cs="Times New Roman"/>
                <w:i/>
                <w:sz w:val="24"/>
                <w:szCs w:val="24"/>
                <w:lang w:eastAsia="sr-Cyrl-CS"/>
              </w:rPr>
            </w:pPr>
            <w:r w:rsidRPr="00004E9C">
              <w:rPr>
                <w:rFonts w:ascii="Cambria" w:eastAsia="Times New Roman" w:hAnsi="Cambria" w:cs="Times New Roman"/>
                <w:i/>
                <w:sz w:val="24"/>
                <w:szCs w:val="24"/>
                <w:lang w:eastAsia="sr-Cyrl-CS"/>
              </w:rPr>
              <w:t>Nada Bogavac</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prof.razredne nastave</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eastAsia="sr-Cyrl-CS"/>
              </w:rPr>
              <w:t>7</w:t>
            </w:r>
          </w:p>
        </w:tc>
        <w:tc>
          <w:tcPr>
            <w:tcW w:w="570" w:type="dxa"/>
            <w:shd w:val="clear" w:color="auto" w:fill="auto"/>
            <w:vAlign w:val="center"/>
          </w:tcPr>
          <w:p w:rsidR="00CE5274" w:rsidRPr="00E003FC" w:rsidRDefault="00CE5274" w:rsidP="00CE5274">
            <w:pPr>
              <w:spacing w:after="0" w:line="18" w:lineRule="atLeast"/>
              <w:jc w:val="center"/>
              <w:rPr>
                <w:rFonts w:ascii="Cambria" w:eastAsia="Times New Roman" w:hAnsi="Cambria" w:cs="Times New Roman"/>
                <w:lang w:eastAsia="sr-Cyrl-CS"/>
              </w:rPr>
            </w:pPr>
            <w:r w:rsidRPr="00E003FC">
              <w:rPr>
                <w:rFonts w:ascii="Cambria" w:eastAsia="Times New Roman" w:hAnsi="Cambria" w:cs="Times New Roman"/>
                <w:lang w:eastAsia="sr-Cyrl-CS"/>
              </w:rPr>
              <w:t>o</w:t>
            </w:r>
          </w:p>
        </w:tc>
        <w:tc>
          <w:tcPr>
            <w:tcW w:w="1250" w:type="dxa"/>
            <w:gridSpan w:val="2"/>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r>
              <w:rPr>
                <w:rFonts w:ascii="Cambria Math" w:eastAsia="Times New Roman" w:hAnsi="Cambria Math" w:cs="Times New Roman"/>
                <w:sz w:val="20"/>
                <w:szCs w:val="20"/>
                <w:lang w:eastAsia="sr-Cyrl-CS"/>
              </w:rPr>
              <w:t>zamjena</w:t>
            </w: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21.</w:t>
            </w:r>
          </w:p>
        </w:tc>
        <w:tc>
          <w:tcPr>
            <w:tcW w:w="2601" w:type="dxa"/>
            <w:vAlign w:val="center"/>
          </w:tcPr>
          <w:p w:rsidR="00CE5274" w:rsidRPr="00004E9C" w:rsidRDefault="00CE5274" w:rsidP="00CE5274">
            <w:pPr>
              <w:spacing w:after="0" w:line="18" w:lineRule="atLeast"/>
              <w:ind w:left="-69" w:right="-94"/>
              <w:rPr>
                <w:rFonts w:ascii="Cambria" w:eastAsia="Times New Roman" w:hAnsi="Cambria" w:cs="Times New Roman"/>
                <w:i/>
                <w:sz w:val="24"/>
                <w:szCs w:val="24"/>
                <w:lang w:eastAsia="sr-Cyrl-CS"/>
              </w:rPr>
            </w:pPr>
            <w:r w:rsidRPr="00004E9C">
              <w:rPr>
                <w:rFonts w:ascii="Cambria" w:eastAsia="Times New Roman" w:hAnsi="Cambria" w:cs="Times New Roman"/>
                <w:i/>
                <w:sz w:val="24"/>
                <w:szCs w:val="24"/>
                <w:lang w:eastAsia="sr-Cyrl-CS"/>
              </w:rPr>
              <w:t>Ljilja Šćekić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prof.razredne nastave</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eastAsia="sr-Cyrl-CS"/>
              </w:rPr>
              <w:t>4</w:t>
            </w:r>
          </w:p>
        </w:tc>
        <w:tc>
          <w:tcPr>
            <w:tcW w:w="570" w:type="dxa"/>
            <w:shd w:val="clear" w:color="auto" w:fill="auto"/>
            <w:vAlign w:val="center"/>
          </w:tcPr>
          <w:p w:rsidR="00CE5274" w:rsidRPr="00E003FC" w:rsidRDefault="00CE5274" w:rsidP="00CE5274">
            <w:pPr>
              <w:spacing w:after="0" w:line="18" w:lineRule="atLeast"/>
              <w:jc w:val="center"/>
              <w:rPr>
                <w:rFonts w:ascii="Cambria" w:eastAsia="Times New Roman" w:hAnsi="Cambria" w:cs="Times New Roman"/>
                <w:lang w:eastAsia="sr-Cyrl-CS"/>
              </w:rPr>
            </w:pPr>
            <w:r w:rsidRPr="00E003FC">
              <w:rPr>
                <w:rFonts w:ascii="Cambria" w:eastAsia="Times New Roman" w:hAnsi="Cambria" w:cs="Times New Roman"/>
                <w:lang w:eastAsia="sr-Cyrl-CS"/>
              </w:rPr>
              <w:t>o</w:t>
            </w:r>
          </w:p>
        </w:tc>
        <w:tc>
          <w:tcPr>
            <w:tcW w:w="1250" w:type="dxa"/>
            <w:gridSpan w:val="2"/>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r>
              <w:rPr>
                <w:rFonts w:ascii="Cambria Math" w:eastAsia="Times New Roman" w:hAnsi="Cambria Math" w:cs="Times New Roman"/>
                <w:sz w:val="20"/>
                <w:szCs w:val="20"/>
                <w:lang w:eastAsia="sr-Cyrl-CS"/>
              </w:rPr>
              <w:t>zamjena</w:t>
            </w: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22.</w:t>
            </w:r>
          </w:p>
        </w:tc>
        <w:tc>
          <w:tcPr>
            <w:tcW w:w="2601" w:type="dxa"/>
            <w:vAlign w:val="center"/>
          </w:tcPr>
          <w:p w:rsidR="00CE5274" w:rsidRPr="00004E9C" w:rsidRDefault="00CE5274" w:rsidP="00CE5274">
            <w:pPr>
              <w:spacing w:after="0" w:line="18" w:lineRule="atLeast"/>
              <w:ind w:left="-69" w:right="-94"/>
              <w:rPr>
                <w:rFonts w:ascii="Cambria" w:eastAsia="Times New Roman" w:hAnsi="Cambria" w:cs="Times New Roman"/>
                <w:i/>
                <w:lang w:eastAsia="sr-Cyrl-CS"/>
              </w:rPr>
            </w:pPr>
            <w:r w:rsidRPr="00004E9C">
              <w:rPr>
                <w:rFonts w:ascii="Cambria" w:eastAsia="Times New Roman" w:hAnsi="Cambria" w:cs="Times New Roman"/>
                <w:i/>
                <w:lang w:eastAsia="sr-Cyrl-CS"/>
              </w:rPr>
              <w:t>Aleksandra Bašić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prof.razredne nastave</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eastAsia="sr-Cyrl-CS"/>
              </w:rPr>
              <w:t>4</w:t>
            </w:r>
          </w:p>
        </w:tc>
        <w:tc>
          <w:tcPr>
            <w:tcW w:w="570" w:type="dxa"/>
            <w:shd w:val="clear" w:color="auto" w:fill="auto"/>
            <w:vAlign w:val="center"/>
          </w:tcPr>
          <w:p w:rsidR="00CE5274" w:rsidRPr="00E003FC" w:rsidRDefault="00CE5274" w:rsidP="00CE5274">
            <w:pPr>
              <w:spacing w:after="0" w:line="18" w:lineRule="atLeast"/>
              <w:jc w:val="center"/>
              <w:rPr>
                <w:rFonts w:ascii="Cambria" w:eastAsia="Times New Roman" w:hAnsi="Cambria" w:cs="Times New Roman"/>
                <w:lang w:eastAsia="sr-Cyrl-CS"/>
              </w:rPr>
            </w:pPr>
            <w:r w:rsidRPr="00E003FC">
              <w:rPr>
                <w:rFonts w:ascii="Cambria" w:eastAsia="Times New Roman" w:hAnsi="Cambria" w:cs="Times New Roman"/>
                <w:lang w:eastAsia="sr-Cyrl-CS"/>
              </w:rPr>
              <w:t>o</w:t>
            </w:r>
          </w:p>
        </w:tc>
        <w:tc>
          <w:tcPr>
            <w:tcW w:w="1250" w:type="dxa"/>
            <w:gridSpan w:val="2"/>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r>
              <w:rPr>
                <w:rFonts w:ascii="Cambria Math" w:eastAsia="Times New Roman" w:hAnsi="Cambria Math" w:cs="Times New Roman"/>
                <w:sz w:val="20"/>
                <w:szCs w:val="20"/>
                <w:lang w:eastAsia="sr-Cyrl-CS"/>
              </w:rPr>
              <w:t>zamjena</w:t>
            </w: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23.</w:t>
            </w:r>
          </w:p>
        </w:tc>
        <w:tc>
          <w:tcPr>
            <w:tcW w:w="2601" w:type="dxa"/>
            <w:vAlign w:val="center"/>
          </w:tcPr>
          <w:p w:rsidR="00CE5274" w:rsidRPr="00004E9C" w:rsidRDefault="00CE5274" w:rsidP="00CE5274">
            <w:pPr>
              <w:spacing w:after="0" w:line="18" w:lineRule="atLeast"/>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Vanja Veljić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viša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vaspitačica</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eastAsia="sr-Cyrl-CS"/>
              </w:rPr>
              <w:t>6</w:t>
            </w:r>
          </w:p>
        </w:tc>
        <w:tc>
          <w:tcPr>
            <w:tcW w:w="570" w:type="dxa"/>
            <w:shd w:val="clear" w:color="auto" w:fill="auto"/>
            <w:vAlign w:val="center"/>
          </w:tcPr>
          <w:p w:rsidR="00CE5274" w:rsidRPr="00E003FC" w:rsidRDefault="00CE5274" w:rsidP="00CE5274">
            <w:pPr>
              <w:spacing w:after="0" w:line="18" w:lineRule="atLeast"/>
              <w:jc w:val="center"/>
              <w:rPr>
                <w:rFonts w:ascii="Cambria" w:eastAsia="Times New Roman" w:hAnsi="Cambria" w:cs="Times New Roman"/>
                <w:lang w:eastAsia="sr-Cyrl-CS"/>
              </w:rPr>
            </w:pPr>
            <w:r w:rsidRPr="00E003FC">
              <w:rPr>
                <w:rFonts w:ascii="Cambria" w:eastAsia="Times New Roman" w:hAnsi="Cambria" w:cs="Times New Roman"/>
                <w:lang w:eastAsia="sr-Cyrl-CS"/>
              </w:rPr>
              <w:t>o</w:t>
            </w:r>
          </w:p>
        </w:tc>
        <w:tc>
          <w:tcPr>
            <w:tcW w:w="1250" w:type="dxa"/>
            <w:gridSpan w:val="2"/>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24.</w:t>
            </w:r>
          </w:p>
        </w:tc>
        <w:tc>
          <w:tcPr>
            <w:tcW w:w="2601" w:type="dxa"/>
            <w:vAlign w:val="center"/>
          </w:tcPr>
          <w:p w:rsidR="00CE5274" w:rsidRPr="00004E9C" w:rsidRDefault="00CE5274" w:rsidP="00CE5274">
            <w:pPr>
              <w:spacing w:after="0" w:line="18" w:lineRule="atLeast"/>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Va</w:t>
            </w:r>
            <w:r w:rsidRPr="00004E9C">
              <w:rPr>
                <w:rFonts w:ascii="Cambria" w:eastAsia="Times New Roman" w:hAnsi="Cambria" w:cs="Times New Roman"/>
                <w:sz w:val="24"/>
                <w:szCs w:val="24"/>
                <w:lang w:eastAsia="sr-Cyrl-CS"/>
              </w:rPr>
              <w:t>lentina</w:t>
            </w:r>
            <w:r w:rsidRPr="00004E9C">
              <w:rPr>
                <w:rFonts w:ascii="Cambria" w:eastAsia="Times New Roman" w:hAnsi="Cambria" w:cs="Times New Roman"/>
                <w:sz w:val="24"/>
                <w:szCs w:val="24"/>
                <w:lang w:val="sr-Latn-CS" w:eastAsia="sr-Cyrl-CS"/>
              </w:rPr>
              <w:t xml:space="preserve"> Šćekić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lang w:eastAsia="sr-Cyrl-CS"/>
              </w:rPr>
            </w:pPr>
            <w:r w:rsidRPr="00004E9C">
              <w:rPr>
                <w:rFonts w:ascii="Cambria" w:eastAsia="Times New Roman" w:hAnsi="Cambria" w:cs="Times New Roman"/>
                <w:lang w:val="sr-Latn-CS" w:eastAsia="sr-Cyrl-CS"/>
              </w:rPr>
              <w:t xml:space="preserve">prof. </w:t>
            </w:r>
            <w:r w:rsidRPr="00004E9C">
              <w:rPr>
                <w:rFonts w:ascii="Cambria" w:eastAsia="Times New Roman" w:hAnsi="Cambria" w:cs="Times New Roman"/>
                <w:lang w:eastAsia="sr-Cyrl-CS"/>
              </w:rPr>
              <w:t>cr.-sr, bos, hr.j</w:t>
            </w:r>
            <w:r w:rsidRPr="00004E9C">
              <w:rPr>
                <w:rFonts w:ascii="Cambria" w:eastAsia="Times New Roman" w:hAnsi="Cambria" w:cs="Times New Roman"/>
                <w:lang w:val="sr-Latn-CS" w:eastAsia="sr-Cyrl-CS"/>
              </w:rPr>
              <w:t>ez</w:t>
            </w:r>
            <w:r w:rsidRPr="00004E9C">
              <w:rPr>
                <w:rFonts w:ascii="Cambria" w:eastAsia="Times New Roman" w:hAnsi="Cambria" w:cs="Times New Roman"/>
                <w:lang w:eastAsia="sr-Cyrl-CS"/>
              </w:rPr>
              <w:t>. i knj.</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eastAsia="sr-Cyrl-CS"/>
              </w:rPr>
              <w:t>20</w:t>
            </w:r>
          </w:p>
        </w:tc>
        <w:tc>
          <w:tcPr>
            <w:tcW w:w="570" w:type="dxa"/>
            <w:shd w:val="clear" w:color="auto" w:fill="auto"/>
            <w:vAlign w:val="center"/>
          </w:tcPr>
          <w:p w:rsidR="00CE5274" w:rsidRPr="00E003FC" w:rsidRDefault="00CE5274" w:rsidP="00CE5274">
            <w:pPr>
              <w:spacing w:after="0" w:line="18" w:lineRule="atLeast"/>
              <w:jc w:val="center"/>
              <w:rPr>
                <w:rFonts w:ascii="Cambria" w:eastAsia="Times New Roman" w:hAnsi="Cambria" w:cs="Times New Roman"/>
                <w:lang w:eastAsia="sr-Cyrl-CS"/>
              </w:rPr>
            </w:pPr>
            <w:r w:rsidRPr="00E003FC">
              <w:rPr>
                <w:rFonts w:ascii="Cambria" w:eastAsia="Times New Roman" w:hAnsi="Cambria" w:cs="Times New Roman"/>
                <w:lang w:eastAsia="sr-Cyrl-CS"/>
              </w:rPr>
              <w:t>n</w:t>
            </w:r>
          </w:p>
        </w:tc>
        <w:tc>
          <w:tcPr>
            <w:tcW w:w="1250" w:type="dxa"/>
            <w:gridSpan w:val="2"/>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25.</w:t>
            </w:r>
          </w:p>
        </w:tc>
        <w:tc>
          <w:tcPr>
            <w:tcW w:w="2601" w:type="dxa"/>
            <w:vAlign w:val="center"/>
          </w:tcPr>
          <w:p w:rsidR="00CE5274" w:rsidRPr="00004E9C" w:rsidRDefault="00CE5274" w:rsidP="00CE5274">
            <w:pPr>
              <w:spacing w:after="0" w:line="18" w:lineRule="atLeast"/>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Marija Bojović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val="sr-Latn-CS" w:eastAsia="sr-Cyrl-CS"/>
              </w:rPr>
            </w:pPr>
            <w:r w:rsidRPr="00004E9C">
              <w:rPr>
                <w:rFonts w:ascii="Cambria" w:eastAsia="Times New Roman" w:hAnsi="Cambria" w:cs="Times New Roman"/>
                <w:lang w:val="sr-Latn-CS" w:eastAsia="sr-Cyrl-CS"/>
              </w:rPr>
              <w:t xml:space="preserve">prof. </w:t>
            </w:r>
            <w:r w:rsidRPr="00004E9C">
              <w:rPr>
                <w:rFonts w:ascii="Cambria" w:eastAsia="Times New Roman" w:hAnsi="Cambria" w:cs="Times New Roman"/>
                <w:lang w:eastAsia="sr-Cyrl-CS"/>
              </w:rPr>
              <w:t>cr.-sr, bos, hr.j</w:t>
            </w:r>
            <w:r w:rsidRPr="00004E9C">
              <w:rPr>
                <w:rFonts w:ascii="Cambria" w:eastAsia="Times New Roman" w:hAnsi="Cambria" w:cs="Times New Roman"/>
                <w:lang w:val="sr-Latn-CS" w:eastAsia="sr-Cyrl-CS"/>
              </w:rPr>
              <w:t>ez</w:t>
            </w:r>
            <w:r w:rsidRPr="00004E9C">
              <w:rPr>
                <w:rFonts w:ascii="Cambria" w:eastAsia="Times New Roman" w:hAnsi="Cambria" w:cs="Times New Roman"/>
                <w:lang w:eastAsia="sr-Cyrl-CS"/>
              </w:rPr>
              <w:t>. i knj.</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eastAsia="sr-Cyrl-CS"/>
              </w:rPr>
              <w:t>11</w:t>
            </w:r>
          </w:p>
        </w:tc>
        <w:tc>
          <w:tcPr>
            <w:tcW w:w="570" w:type="dxa"/>
            <w:shd w:val="clear" w:color="auto" w:fill="auto"/>
            <w:vAlign w:val="center"/>
          </w:tcPr>
          <w:p w:rsidR="00CE5274" w:rsidRPr="00E003FC" w:rsidRDefault="00CE5274" w:rsidP="00CE5274">
            <w:pPr>
              <w:spacing w:after="0" w:line="18" w:lineRule="atLeast"/>
              <w:jc w:val="center"/>
              <w:rPr>
                <w:rFonts w:ascii="Cambria" w:eastAsia="Times New Roman" w:hAnsi="Cambria" w:cs="Times New Roman"/>
                <w:lang w:eastAsia="sr-Cyrl-CS"/>
              </w:rPr>
            </w:pPr>
            <w:r w:rsidRPr="00E003FC">
              <w:rPr>
                <w:rFonts w:ascii="Cambria" w:eastAsia="Times New Roman" w:hAnsi="Cambria" w:cs="Times New Roman"/>
                <w:lang w:eastAsia="sr-Cyrl-CS"/>
              </w:rPr>
              <w:t>n</w:t>
            </w:r>
          </w:p>
        </w:tc>
        <w:tc>
          <w:tcPr>
            <w:tcW w:w="1250" w:type="dxa"/>
            <w:gridSpan w:val="2"/>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26.</w:t>
            </w:r>
          </w:p>
        </w:tc>
        <w:tc>
          <w:tcPr>
            <w:tcW w:w="2601" w:type="dxa"/>
            <w:vAlign w:val="center"/>
          </w:tcPr>
          <w:p w:rsidR="00CE5274" w:rsidRPr="00004E9C" w:rsidRDefault="00CE5274" w:rsidP="00CE5274">
            <w:pPr>
              <w:spacing w:after="0" w:line="18" w:lineRule="atLeast"/>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Maja Krgović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val="sr-Latn-CS" w:eastAsia="sr-Cyrl-CS"/>
              </w:rPr>
            </w:pPr>
            <w:r w:rsidRPr="00004E9C">
              <w:rPr>
                <w:rFonts w:ascii="Cambria" w:eastAsia="Times New Roman" w:hAnsi="Cambria" w:cs="Times New Roman"/>
                <w:lang w:val="sr-Latn-CS" w:eastAsia="sr-Cyrl-CS"/>
              </w:rPr>
              <w:t xml:space="preserve">prof. </w:t>
            </w:r>
            <w:r w:rsidRPr="00004E9C">
              <w:rPr>
                <w:rFonts w:ascii="Cambria" w:eastAsia="Times New Roman" w:hAnsi="Cambria" w:cs="Times New Roman"/>
                <w:lang w:eastAsia="sr-Cyrl-CS"/>
              </w:rPr>
              <w:t>cr.-sr, bos, hr.j</w:t>
            </w:r>
            <w:r w:rsidRPr="00004E9C">
              <w:rPr>
                <w:rFonts w:ascii="Cambria" w:eastAsia="Times New Roman" w:hAnsi="Cambria" w:cs="Times New Roman"/>
                <w:lang w:val="sr-Latn-CS" w:eastAsia="sr-Cyrl-CS"/>
              </w:rPr>
              <w:t>ez</w:t>
            </w:r>
            <w:r w:rsidRPr="00004E9C">
              <w:rPr>
                <w:rFonts w:ascii="Cambria" w:eastAsia="Times New Roman" w:hAnsi="Cambria" w:cs="Times New Roman"/>
                <w:lang w:eastAsia="sr-Cyrl-CS"/>
              </w:rPr>
              <w:t>. i knj.</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val="sr-Latn-CS" w:eastAsia="sr-Cyrl-CS"/>
              </w:rPr>
              <w:t>1</w:t>
            </w:r>
            <w:r w:rsidRPr="00CA4350">
              <w:rPr>
                <w:rFonts w:ascii="Cambria" w:eastAsia="Times New Roman" w:hAnsi="Cambria" w:cs="Times New Roman"/>
                <w:lang w:eastAsia="sr-Cyrl-CS"/>
              </w:rPr>
              <w:t>4</w:t>
            </w:r>
          </w:p>
        </w:tc>
        <w:tc>
          <w:tcPr>
            <w:tcW w:w="570" w:type="dxa"/>
            <w:shd w:val="clear" w:color="auto" w:fill="auto"/>
            <w:vAlign w:val="center"/>
          </w:tcPr>
          <w:p w:rsidR="00CE5274" w:rsidRPr="00E003FC" w:rsidRDefault="00CE5274" w:rsidP="00CE5274">
            <w:pPr>
              <w:spacing w:after="0" w:line="18" w:lineRule="atLeast"/>
              <w:jc w:val="center"/>
              <w:rPr>
                <w:rFonts w:ascii="Cambria" w:eastAsia="Times New Roman" w:hAnsi="Cambria" w:cs="Times New Roman"/>
                <w:lang w:eastAsia="sr-Cyrl-CS"/>
              </w:rPr>
            </w:pPr>
            <w:r w:rsidRPr="00E003FC">
              <w:rPr>
                <w:rFonts w:ascii="Cambria" w:eastAsia="Times New Roman" w:hAnsi="Cambria" w:cs="Times New Roman"/>
                <w:lang w:eastAsia="sr-Cyrl-CS"/>
              </w:rPr>
              <w:t>n</w:t>
            </w:r>
          </w:p>
        </w:tc>
        <w:tc>
          <w:tcPr>
            <w:tcW w:w="1250" w:type="dxa"/>
            <w:gridSpan w:val="2"/>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27.</w:t>
            </w:r>
          </w:p>
        </w:tc>
        <w:tc>
          <w:tcPr>
            <w:tcW w:w="2601" w:type="dxa"/>
            <w:vAlign w:val="center"/>
          </w:tcPr>
          <w:p w:rsidR="00CE5274" w:rsidRPr="00895372" w:rsidRDefault="00CE5274" w:rsidP="00CE5274">
            <w:pPr>
              <w:spacing w:after="0" w:line="18" w:lineRule="atLeast"/>
              <w:rPr>
                <w:rFonts w:ascii="Cambria" w:eastAsia="Times New Roman" w:hAnsi="Cambria" w:cs="Times New Roman"/>
                <w:sz w:val="24"/>
                <w:szCs w:val="24"/>
                <w:lang w:eastAsia="sr-Cyrl-CS"/>
              </w:rPr>
            </w:pPr>
            <w:r>
              <w:rPr>
                <w:rFonts w:ascii="Cambria" w:eastAsia="Times New Roman" w:hAnsi="Cambria" w:cs="Times New Roman"/>
                <w:sz w:val="24"/>
                <w:szCs w:val="24"/>
                <w:lang w:eastAsia="sr-Cyrl-CS"/>
              </w:rPr>
              <w:t>Jelena Nišavić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val="sr-Latn-CS" w:eastAsia="sr-Cyrl-CS"/>
              </w:rPr>
            </w:pPr>
            <w:r w:rsidRPr="00004E9C">
              <w:rPr>
                <w:rFonts w:ascii="Cambria" w:eastAsia="Times New Roman" w:hAnsi="Cambria" w:cs="Times New Roman"/>
                <w:lang w:val="sr-Latn-CS" w:eastAsia="sr-Cyrl-CS"/>
              </w:rPr>
              <w:t xml:space="preserve">prof. </w:t>
            </w:r>
            <w:r w:rsidRPr="00004E9C">
              <w:rPr>
                <w:rFonts w:ascii="Cambria" w:eastAsia="Times New Roman" w:hAnsi="Cambria" w:cs="Times New Roman"/>
                <w:lang w:eastAsia="sr-Cyrl-CS"/>
              </w:rPr>
              <w:t>cr.-sr, bos, hr.j</w:t>
            </w:r>
            <w:r w:rsidRPr="00004E9C">
              <w:rPr>
                <w:rFonts w:ascii="Cambria" w:eastAsia="Times New Roman" w:hAnsi="Cambria" w:cs="Times New Roman"/>
                <w:lang w:val="sr-Latn-CS" w:eastAsia="sr-Cyrl-CS"/>
              </w:rPr>
              <w:t>ez</w:t>
            </w:r>
            <w:r w:rsidRPr="00004E9C">
              <w:rPr>
                <w:rFonts w:ascii="Cambria" w:eastAsia="Times New Roman" w:hAnsi="Cambria" w:cs="Times New Roman"/>
                <w:lang w:eastAsia="sr-Cyrl-CS"/>
              </w:rPr>
              <w:t>. i knj.</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Pr>
                <w:rFonts w:ascii="Cambria" w:eastAsia="Times New Roman" w:hAnsi="Cambria" w:cs="Times New Roman"/>
                <w:lang w:eastAsia="sr-Cyrl-CS"/>
              </w:rPr>
              <w:t>4</w:t>
            </w:r>
          </w:p>
        </w:tc>
        <w:tc>
          <w:tcPr>
            <w:tcW w:w="570" w:type="dxa"/>
            <w:shd w:val="clear" w:color="auto" w:fill="auto"/>
            <w:vAlign w:val="center"/>
          </w:tcPr>
          <w:p w:rsidR="00CE5274" w:rsidRPr="00E003FC" w:rsidRDefault="00CE5274" w:rsidP="00CE5274">
            <w:pPr>
              <w:spacing w:after="0" w:line="18" w:lineRule="atLeast"/>
              <w:jc w:val="center"/>
              <w:rPr>
                <w:rFonts w:ascii="Cambria" w:eastAsia="Times New Roman" w:hAnsi="Cambria" w:cs="Times New Roman"/>
                <w:lang w:eastAsia="sr-Cyrl-CS"/>
              </w:rPr>
            </w:pPr>
            <w:r w:rsidRPr="00E003FC">
              <w:rPr>
                <w:rFonts w:ascii="Cambria" w:eastAsia="Times New Roman" w:hAnsi="Cambria" w:cs="Times New Roman"/>
                <w:lang w:eastAsia="sr-Cyrl-CS"/>
              </w:rPr>
              <w:t>n</w:t>
            </w:r>
          </w:p>
        </w:tc>
        <w:tc>
          <w:tcPr>
            <w:tcW w:w="1250" w:type="dxa"/>
            <w:gridSpan w:val="2"/>
            <w:shd w:val="clear" w:color="auto" w:fill="auto"/>
            <w:vAlign w:val="center"/>
          </w:tcPr>
          <w:p w:rsidR="00CE5274" w:rsidRPr="00895372" w:rsidRDefault="00CE5274" w:rsidP="00CE5274">
            <w:pPr>
              <w:spacing w:after="0" w:line="18" w:lineRule="atLeast"/>
              <w:ind w:left="-108" w:right="-98"/>
              <w:jc w:val="center"/>
              <w:rPr>
                <w:rFonts w:ascii="Cambria Math" w:eastAsia="Times New Roman" w:hAnsi="Cambria Math" w:cs="Times New Roman"/>
                <w:sz w:val="20"/>
                <w:szCs w:val="20"/>
                <w:lang w:eastAsia="sr-Cyrl-CS"/>
              </w:rPr>
            </w:pPr>
            <w:r>
              <w:rPr>
                <w:rFonts w:ascii="Cambria Math" w:eastAsia="Times New Roman" w:hAnsi="Cambria Math" w:cs="Times New Roman"/>
                <w:sz w:val="20"/>
                <w:szCs w:val="20"/>
                <w:lang w:eastAsia="sr-Cyrl-CS"/>
              </w:rPr>
              <w:t>dopuna do norme</w:t>
            </w: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28.</w:t>
            </w:r>
          </w:p>
        </w:tc>
        <w:tc>
          <w:tcPr>
            <w:tcW w:w="2601" w:type="dxa"/>
            <w:vAlign w:val="center"/>
          </w:tcPr>
          <w:p w:rsidR="00CE5274" w:rsidRPr="00004E9C" w:rsidRDefault="00CE5274" w:rsidP="00CE5274">
            <w:pPr>
              <w:spacing w:after="0" w:line="18" w:lineRule="atLeast"/>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Ljiljana Joksimović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prof. engleskog jezika</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eastAsia="sr-Cyrl-CS"/>
              </w:rPr>
              <w:t>37</w:t>
            </w:r>
          </w:p>
        </w:tc>
        <w:tc>
          <w:tcPr>
            <w:tcW w:w="570" w:type="dxa"/>
            <w:shd w:val="clear" w:color="auto" w:fill="auto"/>
            <w:vAlign w:val="center"/>
          </w:tcPr>
          <w:p w:rsidR="00CE5274" w:rsidRPr="00E003FC" w:rsidRDefault="00CE5274" w:rsidP="00CE5274">
            <w:pPr>
              <w:spacing w:after="0" w:line="18" w:lineRule="atLeast"/>
              <w:jc w:val="center"/>
              <w:rPr>
                <w:rFonts w:ascii="Cambria" w:eastAsia="Times New Roman" w:hAnsi="Cambria" w:cs="Times New Roman"/>
                <w:lang w:eastAsia="sr-Cyrl-CS"/>
              </w:rPr>
            </w:pPr>
            <w:r w:rsidRPr="00E003FC">
              <w:rPr>
                <w:rFonts w:ascii="Cambria" w:eastAsia="Times New Roman" w:hAnsi="Cambria" w:cs="Times New Roman"/>
                <w:lang w:eastAsia="sr-Cyrl-CS"/>
              </w:rPr>
              <w:t>n</w:t>
            </w:r>
          </w:p>
        </w:tc>
        <w:tc>
          <w:tcPr>
            <w:tcW w:w="1250" w:type="dxa"/>
            <w:gridSpan w:val="2"/>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29.</w:t>
            </w:r>
          </w:p>
        </w:tc>
        <w:tc>
          <w:tcPr>
            <w:tcW w:w="2601" w:type="dxa"/>
            <w:vAlign w:val="center"/>
          </w:tcPr>
          <w:p w:rsidR="00CE5274" w:rsidRPr="00004E9C" w:rsidRDefault="00CE5274" w:rsidP="00CE5274">
            <w:pPr>
              <w:spacing w:after="0" w:line="18" w:lineRule="atLeast"/>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Reuf Ramusović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prof. njemačkog jezika</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val="sr-Latn-CS" w:eastAsia="sr-Cyrl-CS"/>
              </w:rPr>
              <w:t>3</w:t>
            </w:r>
            <w:r w:rsidRPr="00CA4350">
              <w:rPr>
                <w:rFonts w:ascii="Cambria" w:eastAsia="Times New Roman" w:hAnsi="Cambria" w:cs="Times New Roman"/>
                <w:lang w:eastAsia="sr-Cyrl-CS"/>
              </w:rPr>
              <w:t>3</w:t>
            </w:r>
          </w:p>
        </w:tc>
        <w:tc>
          <w:tcPr>
            <w:tcW w:w="570" w:type="dxa"/>
            <w:shd w:val="clear" w:color="auto" w:fill="auto"/>
            <w:vAlign w:val="center"/>
          </w:tcPr>
          <w:p w:rsidR="00CE5274" w:rsidRPr="00E003FC" w:rsidRDefault="00CE5274" w:rsidP="00CE5274">
            <w:pPr>
              <w:spacing w:after="0" w:line="18" w:lineRule="atLeast"/>
              <w:jc w:val="center"/>
              <w:rPr>
                <w:rFonts w:ascii="Cambria" w:eastAsia="Times New Roman" w:hAnsi="Cambria" w:cs="Times New Roman"/>
                <w:lang w:eastAsia="sr-Cyrl-CS"/>
              </w:rPr>
            </w:pPr>
            <w:r w:rsidRPr="00E003FC">
              <w:rPr>
                <w:rFonts w:ascii="Cambria" w:eastAsia="Times New Roman" w:hAnsi="Cambria" w:cs="Times New Roman"/>
                <w:lang w:eastAsia="sr-Cyrl-CS"/>
              </w:rPr>
              <w:t>n</w:t>
            </w:r>
          </w:p>
        </w:tc>
        <w:tc>
          <w:tcPr>
            <w:tcW w:w="1250" w:type="dxa"/>
            <w:gridSpan w:val="2"/>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30.</w:t>
            </w:r>
          </w:p>
        </w:tc>
        <w:tc>
          <w:tcPr>
            <w:tcW w:w="2601" w:type="dxa"/>
            <w:vAlign w:val="center"/>
          </w:tcPr>
          <w:p w:rsidR="00CE5274" w:rsidRPr="00004E9C" w:rsidRDefault="00CE5274" w:rsidP="00CE5274">
            <w:pPr>
              <w:spacing w:after="0" w:line="18" w:lineRule="atLeast"/>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Marijana Čukić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prof. biologije</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val="sr-Latn-CS" w:eastAsia="sr-Cyrl-CS"/>
              </w:rPr>
              <w:t>2</w:t>
            </w:r>
            <w:r w:rsidRPr="00CA4350">
              <w:rPr>
                <w:rFonts w:ascii="Cambria" w:eastAsia="Times New Roman" w:hAnsi="Cambria" w:cs="Times New Roman"/>
                <w:lang w:eastAsia="sr-Cyrl-CS"/>
              </w:rPr>
              <w:t>5</w:t>
            </w:r>
          </w:p>
        </w:tc>
        <w:tc>
          <w:tcPr>
            <w:tcW w:w="570" w:type="dxa"/>
            <w:shd w:val="clear" w:color="auto" w:fill="auto"/>
            <w:vAlign w:val="center"/>
          </w:tcPr>
          <w:p w:rsidR="00CE5274" w:rsidRPr="00E003FC" w:rsidRDefault="00CE5274" w:rsidP="00CE5274">
            <w:pPr>
              <w:spacing w:after="0" w:line="18" w:lineRule="atLeast"/>
              <w:jc w:val="center"/>
              <w:rPr>
                <w:rFonts w:ascii="Cambria" w:eastAsia="Times New Roman" w:hAnsi="Cambria" w:cs="Times New Roman"/>
                <w:lang w:eastAsia="sr-Cyrl-CS"/>
              </w:rPr>
            </w:pPr>
            <w:r w:rsidRPr="00E003FC">
              <w:rPr>
                <w:rFonts w:ascii="Cambria" w:eastAsia="Times New Roman" w:hAnsi="Cambria" w:cs="Times New Roman"/>
                <w:lang w:eastAsia="sr-Cyrl-CS"/>
              </w:rPr>
              <w:t>n</w:t>
            </w:r>
          </w:p>
        </w:tc>
        <w:tc>
          <w:tcPr>
            <w:tcW w:w="1250" w:type="dxa"/>
            <w:gridSpan w:val="2"/>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31.</w:t>
            </w:r>
          </w:p>
        </w:tc>
        <w:tc>
          <w:tcPr>
            <w:tcW w:w="2601" w:type="dxa"/>
            <w:vAlign w:val="center"/>
          </w:tcPr>
          <w:p w:rsidR="00CE5274" w:rsidRPr="00004E9C" w:rsidRDefault="00CE5274" w:rsidP="00CE5274">
            <w:pPr>
              <w:spacing w:after="0" w:line="18" w:lineRule="atLeast"/>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Sanja Marković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prof. engleskog jezika</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val="sr-Latn-CS" w:eastAsia="sr-Cyrl-CS"/>
              </w:rPr>
              <w:t>2</w:t>
            </w:r>
            <w:r w:rsidRPr="00CA4350">
              <w:rPr>
                <w:rFonts w:ascii="Cambria" w:eastAsia="Times New Roman" w:hAnsi="Cambria" w:cs="Times New Roman"/>
                <w:lang w:eastAsia="sr-Cyrl-CS"/>
              </w:rPr>
              <w:t>4</w:t>
            </w:r>
          </w:p>
        </w:tc>
        <w:tc>
          <w:tcPr>
            <w:tcW w:w="570" w:type="dxa"/>
            <w:shd w:val="clear" w:color="auto" w:fill="auto"/>
            <w:vAlign w:val="center"/>
          </w:tcPr>
          <w:p w:rsidR="00CE5274" w:rsidRPr="00E003FC" w:rsidRDefault="00CE5274" w:rsidP="00CE5274">
            <w:pPr>
              <w:spacing w:after="0" w:line="18" w:lineRule="atLeast"/>
              <w:jc w:val="center"/>
              <w:rPr>
                <w:rFonts w:ascii="Cambria" w:eastAsia="Times New Roman" w:hAnsi="Cambria" w:cs="Times New Roman"/>
                <w:lang w:eastAsia="sr-Cyrl-CS"/>
              </w:rPr>
            </w:pPr>
            <w:r w:rsidRPr="00E003FC">
              <w:rPr>
                <w:rFonts w:ascii="Cambria" w:eastAsia="Times New Roman" w:hAnsi="Cambria" w:cs="Times New Roman"/>
                <w:lang w:eastAsia="sr-Cyrl-CS"/>
              </w:rPr>
              <w:t>n</w:t>
            </w:r>
          </w:p>
        </w:tc>
        <w:tc>
          <w:tcPr>
            <w:tcW w:w="1250" w:type="dxa"/>
            <w:gridSpan w:val="2"/>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32.</w:t>
            </w:r>
          </w:p>
        </w:tc>
        <w:tc>
          <w:tcPr>
            <w:tcW w:w="2601" w:type="dxa"/>
            <w:vAlign w:val="center"/>
          </w:tcPr>
          <w:p w:rsidR="00CE5274" w:rsidRPr="00004E9C" w:rsidRDefault="00CE5274" w:rsidP="00CE5274">
            <w:pPr>
              <w:spacing w:after="0" w:line="18" w:lineRule="atLeast"/>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Tanja Stijović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prof. njemačkog jezika</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val="sr-Latn-CS" w:eastAsia="sr-Cyrl-CS"/>
              </w:rPr>
              <w:t>2</w:t>
            </w:r>
            <w:r w:rsidRPr="00CA4350">
              <w:rPr>
                <w:rFonts w:ascii="Cambria" w:eastAsia="Times New Roman" w:hAnsi="Cambria" w:cs="Times New Roman"/>
                <w:lang w:eastAsia="sr-Cyrl-CS"/>
              </w:rPr>
              <w:t>4</w:t>
            </w:r>
          </w:p>
        </w:tc>
        <w:tc>
          <w:tcPr>
            <w:tcW w:w="570" w:type="dxa"/>
            <w:shd w:val="clear" w:color="auto" w:fill="auto"/>
            <w:vAlign w:val="center"/>
          </w:tcPr>
          <w:p w:rsidR="00CE5274" w:rsidRPr="00E003FC" w:rsidRDefault="00CE5274" w:rsidP="00CE5274">
            <w:pPr>
              <w:spacing w:after="0" w:line="18" w:lineRule="atLeast"/>
              <w:jc w:val="center"/>
              <w:rPr>
                <w:rFonts w:ascii="Cambria" w:eastAsia="Times New Roman" w:hAnsi="Cambria" w:cs="Times New Roman"/>
                <w:lang w:eastAsia="sr-Cyrl-CS"/>
              </w:rPr>
            </w:pPr>
            <w:r w:rsidRPr="00E003FC">
              <w:rPr>
                <w:rFonts w:ascii="Cambria" w:eastAsia="Times New Roman" w:hAnsi="Cambria" w:cs="Times New Roman"/>
                <w:lang w:eastAsia="sr-Cyrl-CS"/>
              </w:rPr>
              <w:t>n</w:t>
            </w:r>
          </w:p>
        </w:tc>
        <w:tc>
          <w:tcPr>
            <w:tcW w:w="1250" w:type="dxa"/>
            <w:gridSpan w:val="2"/>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33.</w:t>
            </w:r>
          </w:p>
        </w:tc>
        <w:tc>
          <w:tcPr>
            <w:tcW w:w="2601" w:type="dxa"/>
            <w:vAlign w:val="center"/>
          </w:tcPr>
          <w:p w:rsidR="00CE5274" w:rsidRPr="00004E9C" w:rsidRDefault="00CE5274" w:rsidP="00CE5274">
            <w:pPr>
              <w:spacing w:after="0" w:line="18" w:lineRule="atLeast"/>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Hilda Dašić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prof. engleskog jezika</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val="sr-Latn-CS" w:eastAsia="sr-Cyrl-CS"/>
              </w:rPr>
              <w:t>2</w:t>
            </w:r>
            <w:r w:rsidRPr="00CA4350">
              <w:rPr>
                <w:rFonts w:ascii="Cambria" w:eastAsia="Times New Roman" w:hAnsi="Cambria" w:cs="Times New Roman"/>
                <w:lang w:eastAsia="sr-Cyrl-CS"/>
              </w:rPr>
              <w:t>4</w:t>
            </w:r>
          </w:p>
        </w:tc>
        <w:tc>
          <w:tcPr>
            <w:tcW w:w="570" w:type="dxa"/>
            <w:shd w:val="clear" w:color="auto" w:fill="auto"/>
            <w:vAlign w:val="center"/>
          </w:tcPr>
          <w:p w:rsidR="00CE5274" w:rsidRPr="00E003FC" w:rsidRDefault="00CE5274" w:rsidP="00CE5274">
            <w:pPr>
              <w:spacing w:after="0" w:line="18" w:lineRule="atLeast"/>
              <w:jc w:val="center"/>
              <w:rPr>
                <w:rFonts w:ascii="Cambria" w:eastAsia="Times New Roman" w:hAnsi="Cambria" w:cs="Times New Roman"/>
                <w:lang w:eastAsia="sr-Cyrl-CS"/>
              </w:rPr>
            </w:pPr>
            <w:r w:rsidRPr="00E003FC">
              <w:rPr>
                <w:rFonts w:ascii="Cambria" w:eastAsia="Times New Roman" w:hAnsi="Cambria" w:cs="Times New Roman"/>
                <w:lang w:eastAsia="sr-Cyrl-CS"/>
              </w:rPr>
              <w:t>n</w:t>
            </w:r>
          </w:p>
        </w:tc>
        <w:tc>
          <w:tcPr>
            <w:tcW w:w="1250" w:type="dxa"/>
            <w:gridSpan w:val="2"/>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lastRenderedPageBreak/>
              <w:t>34.</w:t>
            </w:r>
          </w:p>
        </w:tc>
        <w:tc>
          <w:tcPr>
            <w:tcW w:w="2601" w:type="dxa"/>
            <w:vAlign w:val="center"/>
          </w:tcPr>
          <w:p w:rsidR="00CE5274" w:rsidRPr="00004E9C" w:rsidRDefault="00CE5274" w:rsidP="00CE5274">
            <w:pPr>
              <w:spacing w:after="0" w:line="18" w:lineRule="atLeast"/>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Danilo Lekić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prof. fizike</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val="sr-Latn-CS" w:eastAsia="sr-Cyrl-CS"/>
              </w:rPr>
              <w:t>2</w:t>
            </w:r>
            <w:r w:rsidRPr="00CA4350">
              <w:rPr>
                <w:rFonts w:ascii="Cambria" w:eastAsia="Times New Roman" w:hAnsi="Cambria" w:cs="Times New Roman"/>
                <w:lang w:eastAsia="sr-Cyrl-CS"/>
              </w:rPr>
              <w:t>3</w:t>
            </w:r>
          </w:p>
        </w:tc>
        <w:tc>
          <w:tcPr>
            <w:tcW w:w="570" w:type="dxa"/>
            <w:shd w:val="clear" w:color="auto" w:fill="auto"/>
            <w:vAlign w:val="center"/>
          </w:tcPr>
          <w:p w:rsidR="00CE5274" w:rsidRPr="00E003FC" w:rsidRDefault="00CE5274" w:rsidP="00CE5274">
            <w:pPr>
              <w:spacing w:after="0" w:line="18" w:lineRule="atLeast"/>
              <w:jc w:val="center"/>
              <w:rPr>
                <w:rFonts w:ascii="Cambria" w:eastAsia="Times New Roman" w:hAnsi="Cambria" w:cs="Times New Roman"/>
                <w:lang w:eastAsia="sr-Cyrl-CS"/>
              </w:rPr>
            </w:pPr>
            <w:r w:rsidRPr="00E003FC">
              <w:rPr>
                <w:rFonts w:ascii="Cambria" w:eastAsia="Times New Roman" w:hAnsi="Cambria" w:cs="Times New Roman"/>
                <w:lang w:eastAsia="sr-Cyrl-CS"/>
              </w:rPr>
              <w:t>n</w:t>
            </w:r>
          </w:p>
        </w:tc>
        <w:tc>
          <w:tcPr>
            <w:tcW w:w="1250" w:type="dxa"/>
            <w:gridSpan w:val="2"/>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35.</w:t>
            </w:r>
          </w:p>
        </w:tc>
        <w:tc>
          <w:tcPr>
            <w:tcW w:w="2601" w:type="dxa"/>
            <w:vAlign w:val="center"/>
          </w:tcPr>
          <w:p w:rsidR="00CE5274" w:rsidRPr="00004E9C" w:rsidRDefault="00CE5274" w:rsidP="00CE5274">
            <w:pPr>
              <w:spacing w:after="0" w:line="18" w:lineRule="atLeast"/>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Mirjana Maslovarić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prof. engleskog jezika</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val="sr-Latn-CS" w:eastAsia="sr-Cyrl-CS"/>
              </w:rPr>
              <w:t>1</w:t>
            </w:r>
            <w:r w:rsidRPr="00CA4350">
              <w:rPr>
                <w:rFonts w:ascii="Cambria" w:eastAsia="Times New Roman" w:hAnsi="Cambria" w:cs="Times New Roman"/>
                <w:lang w:eastAsia="sr-Cyrl-CS"/>
              </w:rPr>
              <w:t>5</w:t>
            </w:r>
          </w:p>
        </w:tc>
        <w:tc>
          <w:tcPr>
            <w:tcW w:w="570" w:type="dxa"/>
            <w:shd w:val="clear" w:color="auto" w:fill="auto"/>
            <w:vAlign w:val="center"/>
          </w:tcPr>
          <w:p w:rsidR="00CE5274" w:rsidRPr="00E003FC" w:rsidRDefault="00CE5274" w:rsidP="00CE5274">
            <w:pPr>
              <w:spacing w:after="0" w:line="18" w:lineRule="atLeast"/>
              <w:jc w:val="center"/>
              <w:rPr>
                <w:rFonts w:ascii="Cambria" w:eastAsia="Times New Roman" w:hAnsi="Cambria" w:cs="Times New Roman"/>
                <w:lang w:eastAsia="sr-Cyrl-CS"/>
              </w:rPr>
            </w:pPr>
            <w:r w:rsidRPr="00E003FC">
              <w:rPr>
                <w:rFonts w:ascii="Cambria" w:eastAsia="Times New Roman" w:hAnsi="Cambria" w:cs="Times New Roman"/>
                <w:lang w:eastAsia="sr-Cyrl-CS"/>
              </w:rPr>
              <w:t>n</w:t>
            </w:r>
          </w:p>
        </w:tc>
        <w:tc>
          <w:tcPr>
            <w:tcW w:w="1250" w:type="dxa"/>
            <w:gridSpan w:val="2"/>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36.</w:t>
            </w:r>
          </w:p>
        </w:tc>
        <w:tc>
          <w:tcPr>
            <w:tcW w:w="2601" w:type="dxa"/>
            <w:vAlign w:val="center"/>
          </w:tcPr>
          <w:p w:rsidR="00CE5274" w:rsidRPr="00004E9C" w:rsidRDefault="00CE5274" w:rsidP="00CE5274">
            <w:pPr>
              <w:spacing w:after="0" w:line="18" w:lineRule="atLeast"/>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Duško Račić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prof. matematike</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eastAsia="sr-Cyrl-CS"/>
              </w:rPr>
              <w:t>11</w:t>
            </w:r>
          </w:p>
        </w:tc>
        <w:tc>
          <w:tcPr>
            <w:tcW w:w="570" w:type="dxa"/>
            <w:shd w:val="clear" w:color="auto" w:fill="auto"/>
            <w:vAlign w:val="center"/>
          </w:tcPr>
          <w:p w:rsidR="00CE5274" w:rsidRPr="00E003FC" w:rsidRDefault="00CE5274" w:rsidP="00CE5274">
            <w:pPr>
              <w:spacing w:after="0" w:line="18" w:lineRule="atLeast"/>
              <w:ind w:left="-108" w:right="-98"/>
              <w:jc w:val="center"/>
              <w:rPr>
                <w:rFonts w:ascii="Cambria Math" w:eastAsia="Times New Roman" w:hAnsi="Cambria Math" w:cs="Times New Roman"/>
                <w:lang w:eastAsia="sr-Cyrl-CS"/>
              </w:rPr>
            </w:pPr>
            <w:r w:rsidRPr="00E003FC">
              <w:rPr>
                <w:rFonts w:ascii="Cambria Math" w:eastAsia="Times New Roman" w:hAnsi="Cambria Math" w:cs="Times New Roman"/>
                <w:lang w:eastAsia="sr-Cyrl-CS"/>
              </w:rPr>
              <w:t>n</w:t>
            </w:r>
          </w:p>
        </w:tc>
        <w:tc>
          <w:tcPr>
            <w:tcW w:w="1250" w:type="dxa"/>
            <w:gridSpan w:val="2"/>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Pr>
                <w:rFonts w:ascii="Cambria" w:eastAsia="Times New Roman" w:hAnsi="Cambria" w:cs="Times New Roman"/>
                <w:sz w:val="24"/>
                <w:szCs w:val="24"/>
                <w:lang w:eastAsia="sr-Cyrl-CS"/>
              </w:rPr>
              <w:t>37.</w:t>
            </w:r>
          </w:p>
        </w:tc>
        <w:tc>
          <w:tcPr>
            <w:tcW w:w="2601" w:type="dxa"/>
            <w:vAlign w:val="center"/>
          </w:tcPr>
          <w:p w:rsidR="00CE5274" w:rsidRPr="00004E9C" w:rsidRDefault="00CE5274" w:rsidP="00CE5274">
            <w:pPr>
              <w:spacing w:after="0" w:line="18" w:lineRule="atLeast"/>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Bojan Miković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prof. matematike</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eastAsia="sr-Cyrl-CS"/>
              </w:rPr>
              <w:t>7</w:t>
            </w:r>
          </w:p>
        </w:tc>
        <w:tc>
          <w:tcPr>
            <w:tcW w:w="577" w:type="dxa"/>
            <w:gridSpan w:val="2"/>
            <w:shd w:val="clear" w:color="auto" w:fill="auto"/>
            <w:vAlign w:val="center"/>
          </w:tcPr>
          <w:p w:rsidR="00CE5274" w:rsidRPr="00E003FC" w:rsidRDefault="00CE5274" w:rsidP="00CE5274">
            <w:pPr>
              <w:spacing w:after="0" w:line="18" w:lineRule="atLeast"/>
              <w:ind w:left="-108" w:right="-98"/>
              <w:jc w:val="center"/>
              <w:rPr>
                <w:rFonts w:ascii="Cambria Math" w:eastAsia="Times New Roman" w:hAnsi="Cambria Math" w:cs="Times New Roman"/>
                <w:lang w:eastAsia="sr-Cyrl-CS"/>
              </w:rPr>
            </w:pPr>
            <w:r w:rsidRPr="00E003FC">
              <w:rPr>
                <w:rFonts w:ascii="Cambria Math" w:eastAsia="Times New Roman" w:hAnsi="Cambria Math" w:cs="Times New Roman"/>
                <w:lang w:eastAsia="sr-Cyrl-CS"/>
              </w:rPr>
              <w:t>n</w:t>
            </w:r>
          </w:p>
        </w:tc>
        <w:tc>
          <w:tcPr>
            <w:tcW w:w="1243" w:type="dxa"/>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37.</w:t>
            </w:r>
          </w:p>
        </w:tc>
        <w:tc>
          <w:tcPr>
            <w:tcW w:w="2601" w:type="dxa"/>
            <w:vAlign w:val="center"/>
          </w:tcPr>
          <w:p w:rsidR="00CE5274" w:rsidRPr="00E003FC" w:rsidRDefault="00CE5274" w:rsidP="00CE5274">
            <w:pPr>
              <w:spacing w:after="0" w:line="18" w:lineRule="atLeast"/>
              <w:rPr>
                <w:rFonts w:ascii="Cambria" w:eastAsia="Times New Roman" w:hAnsi="Cambria" w:cs="Times New Roman"/>
                <w:sz w:val="24"/>
                <w:szCs w:val="24"/>
                <w:lang w:eastAsia="sr-Cyrl-CS"/>
              </w:rPr>
            </w:pPr>
            <w:r>
              <w:rPr>
                <w:rFonts w:ascii="Cambria" w:eastAsia="Times New Roman" w:hAnsi="Cambria" w:cs="Times New Roman"/>
                <w:sz w:val="24"/>
                <w:szCs w:val="24"/>
                <w:lang w:eastAsia="sr-Cyrl-CS"/>
              </w:rPr>
              <w:t>Nebojša Bajić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visoka</w:t>
            </w:r>
          </w:p>
        </w:tc>
        <w:tc>
          <w:tcPr>
            <w:tcW w:w="3093" w:type="dxa"/>
            <w:shd w:val="clear" w:color="auto" w:fill="auto"/>
            <w:vAlign w:val="center"/>
          </w:tcPr>
          <w:p w:rsidR="00CE5274" w:rsidRPr="00E003FC" w:rsidRDefault="00CE5274" w:rsidP="00CE5274">
            <w:pPr>
              <w:spacing w:after="0" w:line="18" w:lineRule="atLeast"/>
              <w:ind w:left="-52" w:right="-68"/>
              <w:jc w:val="center"/>
              <w:rPr>
                <w:rFonts w:ascii="Cambria" w:eastAsia="Times New Roman" w:hAnsi="Cambria" w:cs="Times New Roman"/>
                <w:sz w:val="24"/>
                <w:szCs w:val="24"/>
                <w:lang w:eastAsia="sr-Cyrl-CS"/>
              </w:rPr>
            </w:pPr>
            <w:r>
              <w:rPr>
                <w:rFonts w:ascii="Cambria" w:eastAsia="Times New Roman" w:hAnsi="Cambria" w:cs="Times New Roman"/>
                <w:sz w:val="24"/>
                <w:szCs w:val="24"/>
                <w:lang w:eastAsia="sr-Cyrl-CS"/>
              </w:rPr>
              <w:t>(saobraćajni ing. na mjesto prof. matematike)</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Pr>
                <w:rFonts w:ascii="Cambria" w:eastAsia="Times New Roman" w:hAnsi="Cambria" w:cs="Times New Roman"/>
                <w:lang w:eastAsia="sr-Cyrl-CS"/>
              </w:rPr>
              <w:t>5</w:t>
            </w:r>
          </w:p>
        </w:tc>
        <w:tc>
          <w:tcPr>
            <w:tcW w:w="577" w:type="dxa"/>
            <w:gridSpan w:val="2"/>
            <w:shd w:val="clear" w:color="auto" w:fill="auto"/>
            <w:vAlign w:val="center"/>
          </w:tcPr>
          <w:p w:rsidR="00CE5274" w:rsidRPr="00E003FC" w:rsidRDefault="00CE5274" w:rsidP="00CE5274">
            <w:pPr>
              <w:spacing w:after="0" w:line="18" w:lineRule="atLeast"/>
              <w:ind w:left="-108" w:right="-98"/>
              <w:jc w:val="center"/>
              <w:rPr>
                <w:rFonts w:ascii="Cambria Math" w:eastAsia="Times New Roman" w:hAnsi="Cambria Math" w:cs="Times New Roman"/>
                <w:lang w:eastAsia="sr-Cyrl-CS"/>
              </w:rPr>
            </w:pPr>
            <w:r w:rsidRPr="00E003FC">
              <w:rPr>
                <w:rFonts w:ascii="Cambria Math" w:eastAsia="Times New Roman" w:hAnsi="Cambria Math" w:cs="Times New Roman"/>
                <w:lang w:eastAsia="sr-Cyrl-CS"/>
              </w:rPr>
              <w:t>o</w:t>
            </w:r>
          </w:p>
        </w:tc>
        <w:tc>
          <w:tcPr>
            <w:tcW w:w="1243" w:type="dxa"/>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38.</w:t>
            </w:r>
          </w:p>
        </w:tc>
        <w:tc>
          <w:tcPr>
            <w:tcW w:w="2601" w:type="dxa"/>
            <w:vAlign w:val="center"/>
          </w:tcPr>
          <w:p w:rsidR="00CE5274" w:rsidRPr="00004E9C" w:rsidRDefault="00CE5274" w:rsidP="00CE5274">
            <w:pPr>
              <w:spacing w:after="0" w:line="18" w:lineRule="atLeast"/>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Zoran Babović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prof. informatike</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eastAsia="sr-Cyrl-CS"/>
              </w:rPr>
              <w:t>7</w:t>
            </w:r>
          </w:p>
        </w:tc>
        <w:tc>
          <w:tcPr>
            <w:tcW w:w="577" w:type="dxa"/>
            <w:gridSpan w:val="2"/>
            <w:shd w:val="clear" w:color="auto" w:fill="auto"/>
            <w:vAlign w:val="center"/>
          </w:tcPr>
          <w:p w:rsidR="00CE5274" w:rsidRPr="00E003FC" w:rsidRDefault="00CE5274" w:rsidP="00CE5274">
            <w:pPr>
              <w:spacing w:after="0" w:line="18" w:lineRule="atLeast"/>
              <w:ind w:left="-108" w:right="-98"/>
              <w:jc w:val="center"/>
              <w:rPr>
                <w:rFonts w:ascii="Cambria Math" w:eastAsia="Times New Roman" w:hAnsi="Cambria Math" w:cs="Times New Roman"/>
                <w:lang w:eastAsia="sr-Cyrl-CS"/>
              </w:rPr>
            </w:pPr>
            <w:r w:rsidRPr="00E003FC">
              <w:rPr>
                <w:rFonts w:ascii="Cambria Math" w:eastAsia="Times New Roman" w:hAnsi="Cambria Math" w:cs="Times New Roman"/>
                <w:lang w:eastAsia="sr-Cyrl-CS"/>
              </w:rPr>
              <w:t>o</w:t>
            </w:r>
          </w:p>
        </w:tc>
        <w:tc>
          <w:tcPr>
            <w:tcW w:w="1243" w:type="dxa"/>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39.</w:t>
            </w:r>
          </w:p>
        </w:tc>
        <w:tc>
          <w:tcPr>
            <w:tcW w:w="2601" w:type="dxa"/>
            <w:vAlign w:val="center"/>
          </w:tcPr>
          <w:p w:rsidR="00CE5274" w:rsidRPr="00004E9C" w:rsidRDefault="00CE5274" w:rsidP="00CE5274">
            <w:pPr>
              <w:spacing w:after="0" w:line="18" w:lineRule="atLeast"/>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Tomo Barjaktarević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viša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nast. geografije i istorije</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val="sr-Latn-CS" w:eastAsia="sr-Cyrl-CS"/>
              </w:rPr>
              <w:t>3</w:t>
            </w:r>
            <w:r w:rsidRPr="00CA4350">
              <w:rPr>
                <w:rFonts w:ascii="Cambria" w:eastAsia="Times New Roman" w:hAnsi="Cambria" w:cs="Times New Roman"/>
                <w:lang w:eastAsia="sr-Cyrl-CS"/>
              </w:rPr>
              <w:t>8</w:t>
            </w:r>
          </w:p>
        </w:tc>
        <w:tc>
          <w:tcPr>
            <w:tcW w:w="577" w:type="dxa"/>
            <w:gridSpan w:val="2"/>
            <w:shd w:val="clear" w:color="auto" w:fill="auto"/>
            <w:vAlign w:val="center"/>
          </w:tcPr>
          <w:p w:rsidR="00CE5274" w:rsidRPr="00E003FC" w:rsidRDefault="00CE5274" w:rsidP="00CE5274">
            <w:pPr>
              <w:spacing w:after="0" w:line="18" w:lineRule="atLeast"/>
              <w:ind w:left="-108" w:right="-98"/>
              <w:jc w:val="center"/>
              <w:rPr>
                <w:rFonts w:ascii="Cambria Math" w:eastAsia="Times New Roman" w:hAnsi="Cambria Math" w:cs="Times New Roman"/>
                <w:lang w:eastAsia="sr-Cyrl-CS"/>
              </w:rPr>
            </w:pPr>
            <w:r w:rsidRPr="00E003FC">
              <w:rPr>
                <w:rFonts w:ascii="Cambria Math" w:eastAsia="Times New Roman" w:hAnsi="Cambria Math" w:cs="Times New Roman"/>
                <w:lang w:eastAsia="sr-Cyrl-CS"/>
              </w:rPr>
              <w:t>n</w:t>
            </w:r>
          </w:p>
        </w:tc>
        <w:tc>
          <w:tcPr>
            <w:tcW w:w="1243" w:type="dxa"/>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r>
              <w:rPr>
                <w:rFonts w:ascii="Cambria Math" w:eastAsia="Times New Roman" w:hAnsi="Cambria Math" w:cs="Times New Roman"/>
                <w:sz w:val="20"/>
                <w:szCs w:val="20"/>
                <w:lang w:eastAsia="sr-Cyrl-CS"/>
              </w:rPr>
              <w:t>Penzion. tokom godine</w:t>
            </w: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40.</w:t>
            </w:r>
          </w:p>
        </w:tc>
        <w:tc>
          <w:tcPr>
            <w:tcW w:w="2601" w:type="dxa"/>
            <w:vAlign w:val="center"/>
          </w:tcPr>
          <w:p w:rsidR="00CE5274" w:rsidRPr="00E003FC" w:rsidRDefault="00CE5274" w:rsidP="00CE5274">
            <w:pPr>
              <w:spacing w:after="0" w:line="18" w:lineRule="atLeast"/>
              <w:rPr>
                <w:rFonts w:ascii="Cambria" w:eastAsia="Times New Roman" w:hAnsi="Cambria" w:cs="Times New Roman"/>
                <w:sz w:val="24"/>
                <w:szCs w:val="24"/>
                <w:lang w:eastAsia="sr-Cyrl-CS"/>
              </w:rPr>
            </w:pPr>
            <w:r>
              <w:rPr>
                <w:rFonts w:ascii="Cambria" w:eastAsia="Times New Roman" w:hAnsi="Cambria" w:cs="Times New Roman"/>
                <w:sz w:val="24"/>
                <w:szCs w:val="24"/>
                <w:lang w:eastAsia="sr-Cyrl-CS"/>
              </w:rPr>
              <w:t>Marijana Stijović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prof. istorije</w:t>
            </w:r>
          </w:p>
        </w:tc>
        <w:tc>
          <w:tcPr>
            <w:tcW w:w="980" w:type="dxa"/>
            <w:shd w:val="clear" w:color="auto" w:fill="auto"/>
            <w:vAlign w:val="center"/>
          </w:tcPr>
          <w:p w:rsidR="00CE5274" w:rsidRPr="00E003FC" w:rsidRDefault="00CE5274" w:rsidP="00CE5274">
            <w:pPr>
              <w:spacing w:after="0" w:line="18" w:lineRule="atLeast"/>
              <w:ind w:left="-108" w:right="-98"/>
              <w:jc w:val="center"/>
              <w:rPr>
                <w:rFonts w:ascii="Cambria" w:eastAsia="Times New Roman" w:hAnsi="Cambria" w:cs="Times New Roman"/>
                <w:lang w:eastAsia="sr-Cyrl-CS"/>
              </w:rPr>
            </w:pPr>
            <w:r>
              <w:rPr>
                <w:rFonts w:ascii="Cambria" w:eastAsia="Times New Roman" w:hAnsi="Cambria" w:cs="Times New Roman"/>
                <w:lang w:eastAsia="sr-Cyrl-CS"/>
              </w:rPr>
              <w:t>4</w:t>
            </w:r>
          </w:p>
        </w:tc>
        <w:tc>
          <w:tcPr>
            <w:tcW w:w="577" w:type="dxa"/>
            <w:gridSpan w:val="2"/>
            <w:shd w:val="clear" w:color="auto" w:fill="auto"/>
            <w:vAlign w:val="center"/>
          </w:tcPr>
          <w:p w:rsidR="00CE5274" w:rsidRPr="00E003FC" w:rsidRDefault="00CE5274" w:rsidP="00CE5274">
            <w:pPr>
              <w:spacing w:after="0" w:line="18" w:lineRule="atLeast"/>
              <w:ind w:left="-108" w:right="-98"/>
              <w:jc w:val="center"/>
              <w:rPr>
                <w:rFonts w:ascii="Cambria Math" w:eastAsia="Times New Roman" w:hAnsi="Cambria Math" w:cs="Times New Roman"/>
                <w:lang w:eastAsia="sr-Cyrl-CS"/>
              </w:rPr>
            </w:pPr>
            <w:r w:rsidRPr="00E003FC">
              <w:rPr>
                <w:rFonts w:ascii="Cambria Math" w:eastAsia="Times New Roman" w:hAnsi="Cambria Math" w:cs="Times New Roman"/>
                <w:lang w:eastAsia="sr-Cyrl-CS"/>
              </w:rPr>
              <w:t>o</w:t>
            </w:r>
          </w:p>
        </w:tc>
        <w:tc>
          <w:tcPr>
            <w:tcW w:w="1243" w:type="dxa"/>
            <w:shd w:val="clear" w:color="auto" w:fill="auto"/>
            <w:vAlign w:val="center"/>
          </w:tcPr>
          <w:p w:rsidR="00CE5274" w:rsidRDefault="00CE5274" w:rsidP="00CE5274">
            <w:pPr>
              <w:spacing w:after="0" w:line="18" w:lineRule="atLeast"/>
              <w:ind w:left="-108" w:right="-98"/>
              <w:jc w:val="center"/>
              <w:rPr>
                <w:rFonts w:ascii="Cambria Math" w:eastAsia="Times New Roman" w:hAnsi="Cambria Math" w:cs="Times New Roman"/>
                <w:sz w:val="20"/>
                <w:szCs w:val="20"/>
                <w:lang w:eastAsia="sr-Cyrl-CS"/>
              </w:rPr>
            </w:pP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41.</w:t>
            </w:r>
          </w:p>
        </w:tc>
        <w:tc>
          <w:tcPr>
            <w:tcW w:w="2601" w:type="dxa"/>
            <w:vAlign w:val="center"/>
          </w:tcPr>
          <w:p w:rsidR="00CE5274" w:rsidRPr="00004E9C" w:rsidRDefault="00CE5274" w:rsidP="00CE5274">
            <w:pPr>
              <w:spacing w:after="0" w:line="18" w:lineRule="atLeast"/>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Vlajko Radović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 xml:space="preserve">prof. </w:t>
            </w:r>
            <w:r>
              <w:rPr>
                <w:rFonts w:ascii="Cambria" w:eastAsia="Times New Roman" w:hAnsi="Cambria" w:cs="Times New Roman"/>
                <w:sz w:val="24"/>
                <w:szCs w:val="24"/>
                <w:lang w:eastAsia="sr-Cyrl-CS"/>
              </w:rPr>
              <w:t>g</w:t>
            </w:r>
            <w:r w:rsidRPr="00004E9C">
              <w:rPr>
                <w:rFonts w:ascii="Cambria" w:eastAsia="Times New Roman" w:hAnsi="Cambria" w:cs="Times New Roman"/>
                <w:sz w:val="24"/>
                <w:szCs w:val="24"/>
                <w:lang w:val="sr-Latn-CS" w:eastAsia="sr-Cyrl-CS"/>
              </w:rPr>
              <w:t>eog</w:t>
            </w:r>
            <w:r>
              <w:rPr>
                <w:rFonts w:ascii="Cambria" w:eastAsia="Times New Roman" w:hAnsi="Cambria" w:cs="Times New Roman"/>
                <w:sz w:val="24"/>
                <w:szCs w:val="24"/>
                <w:lang w:eastAsia="sr-Cyrl-CS"/>
              </w:rPr>
              <w:t>.</w:t>
            </w:r>
            <w:r w:rsidRPr="00004E9C">
              <w:rPr>
                <w:rFonts w:ascii="Cambria" w:eastAsia="Times New Roman" w:hAnsi="Cambria" w:cs="Times New Roman"/>
                <w:sz w:val="24"/>
                <w:szCs w:val="24"/>
                <w:lang w:val="sr-Latn-CS" w:eastAsia="sr-Cyrl-CS"/>
              </w:rPr>
              <w:t xml:space="preserve"> i istorije</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val="sr-Latn-CS" w:eastAsia="sr-Cyrl-CS"/>
              </w:rPr>
              <w:t>2</w:t>
            </w:r>
            <w:r w:rsidRPr="00CA4350">
              <w:rPr>
                <w:rFonts w:ascii="Cambria" w:eastAsia="Times New Roman" w:hAnsi="Cambria" w:cs="Times New Roman"/>
                <w:lang w:eastAsia="sr-Cyrl-CS"/>
              </w:rPr>
              <w:t>3</w:t>
            </w:r>
          </w:p>
        </w:tc>
        <w:tc>
          <w:tcPr>
            <w:tcW w:w="577" w:type="dxa"/>
            <w:gridSpan w:val="2"/>
            <w:shd w:val="clear" w:color="auto" w:fill="auto"/>
            <w:vAlign w:val="center"/>
          </w:tcPr>
          <w:p w:rsidR="00CE5274" w:rsidRPr="00E003FC" w:rsidRDefault="00CE5274" w:rsidP="00CE5274">
            <w:pPr>
              <w:spacing w:after="0" w:line="18" w:lineRule="atLeast"/>
              <w:ind w:left="-108" w:right="-98"/>
              <w:jc w:val="center"/>
              <w:rPr>
                <w:rFonts w:ascii="Cambria Math" w:eastAsia="Times New Roman" w:hAnsi="Cambria Math" w:cs="Times New Roman"/>
                <w:lang w:eastAsia="sr-Cyrl-CS"/>
              </w:rPr>
            </w:pPr>
            <w:r w:rsidRPr="00E003FC">
              <w:rPr>
                <w:rFonts w:ascii="Cambria Math" w:eastAsia="Times New Roman" w:hAnsi="Cambria Math" w:cs="Times New Roman"/>
                <w:lang w:eastAsia="sr-Cyrl-CS"/>
              </w:rPr>
              <w:t>n</w:t>
            </w:r>
          </w:p>
        </w:tc>
        <w:tc>
          <w:tcPr>
            <w:tcW w:w="1243" w:type="dxa"/>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42.</w:t>
            </w:r>
          </w:p>
        </w:tc>
        <w:tc>
          <w:tcPr>
            <w:tcW w:w="2601" w:type="dxa"/>
            <w:vAlign w:val="center"/>
          </w:tcPr>
          <w:p w:rsidR="00CE5274" w:rsidRPr="00847616" w:rsidRDefault="00CE5274" w:rsidP="00CE5274">
            <w:pPr>
              <w:spacing w:after="0" w:line="18" w:lineRule="atLeast"/>
              <w:rPr>
                <w:rFonts w:ascii="Cambria" w:eastAsia="Times New Roman" w:hAnsi="Cambria" w:cs="Times New Roman"/>
                <w:sz w:val="24"/>
                <w:szCs w:val="24"/>
                <w:lang w:eastAsia="sr-Cyrl-CS"/>
              </w:rPr>
            </w:pPr>
            <w:r>
              <w:rPr>
                <w:rFonts w:ascii="Cambria" w:eastAsia="Times New Roman" w:hAnsi="Cambria" w:cs="Times New Roman"/>
                <w:sz w:val="24"/>
                <w:szCs w:val="24"/>
                <w:lang w:eastAsia="sr-Cyrl-CS"/>
              </w:rPr>
              <w:t>Aleksandar Vujović</w:t>
            </w:r>
          </w:p>
        </w:tc>
        <w:tc>
          <w:tcPr>
            <w:tcW w:w="955" w:type="dxa"/>
            <w:shd w:val="clear" w:color="auto" w:fill="auto"/>
            <w:vAlign w:val="center"/>
          </w:tcPr>
          <w:p w:rsidR="00CE5274" w:rsidRPr="00847616" w:rsidRDefault="00CE5274" w:rsidP="00CE5274">
            <w:pPr>
              <w:spacing w:after="0" w:line="18" w:lineRule="atLeast"/>
              <w:ind w:left="-69" w:right="-100"/>
              <w:jc w:val="center"/>
              <w:rPr>
                <w:rFonts w:ascii="Cambria" w:eastAsia="Times New Roman" w:hAnsi="Cambria" w:cs="Times New Roman"/>
                <w:sz w:val="24"/>
                <w:szCs w:val="24"/>
                <w:lang w:eastAsia="sr-Cyrl-CS"/>
              </w:rPr>
            </w:pPr>
            <w:r>
              <w:rPr>
                <w:rFonts w:ascii="Cambria" w:eastAsia="Times New Roman" w:hAnsi="Cambria" w:cs="Times New Roman"/>
                <w:sz w:val="24"/>
                <w:szCs w:val="24"/>
                <w:lang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 xml:space="preserve">prof. </w:t>
            </w:r>
            <w:r>
              <w:rPr>
                <w:rFonts w:ascii="Cambria" w:eastAsia="Times New Roman" w:hAnsi="Cambria" w:cs="Times New Roman"/>
                <w:sz w:val="24"/>
                <w:szCs w:val="24"/>
                <w:lang w:eastAsia="sr-Cyrl-CS"/>
              </w:rPr>
              <w:t>g</w:t>
            </w:r>
            <w:r w:rsidRPr="00004E9C">
              <w:rPr>
                <w:rFonts w:ascii="Cambria" w:eastAsia="Times New Roman" w:hAnsi="Cambria" w:cs="Times New Roman"/>
                <w:sz w:val="24"/>
                <w:szCs w:val="24"/>
                <w:lang w:val="sr-Latn-CS" w:eastAsia="sr-Cyrl-CS"/>
              </w:rPr>
              <w:t>eog</w:t>
            </w:r>
            <w:r>
              <w:rPr>
                <w:rFonts w:ascii="Cambria" w:eastAsia="Times New Roman" w:hAnsi="Cambria" w:cs="Times New Roman"/>
                <w:sz w:val="24"/>
                <w:szCs w:val="24"/>
                <w:lang w:eastAsia="sr-Cyrl-CS"/>
              </w:rPr>
              <w:t>rafije</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Pr>
                <w:rFonts w:ascii="Cambria" w:eastAsia="Times New Roman" w:hAnsi="Cambria" w:cs="Times New Roman"/>
                <w:lang w:eastAsia="sr-Cyrl-CS"/>
              </w:rPr>
              <w:t>4</w:t>
            </w:r>
          </w:p>
        </w:tc>
        <w:tc>
          <w:tcPr>
            <w:tcW w:w="577" w:type="dxa"/>
            <w:gridSpan w:val="2"/>
            <w:shd w:val="clear" w:color="auto" w:fill="auto"/>
            <w:vAlign w:val="center"/>
          </w:tcPr>
          <w:p w:rsidR="00CE5274" w:rsidRPr="00847616" w:rsidRDefault="00CE5274" w:rsidP="00CE5274">
            <w:pPr>
              <w:spacing w:after="0" w:line="18" w:lineRule="atLeast"/>
              <w:ind w:left="-108" w:right="-98"/>
              <w:jc w:val="center"/>
              <w:rPr>
                <w:rFonts w:ascii="Cambria Math" w:eastAsia="Times New Roman" w:hAnsi="Cambria Math" w:cs="Times New Roman"/>
                <w:lang w:eastAsia="sr-Cyrl-CS"/>
              </w:rPr>
            </w:pPr>
            <w:r>
              <w:rPr>
                <w:rFonts w:ascii="Cambria Math" w:eastAsia="Times New Roman" w:hAnsi="Cambria Math" w:cs="Times New Roman"/>
                <w:lang w:eastAsia="sr-Cyrl-CS"/>
              </w:rPr>
              <w:t>n</w:t>
            </w:r>
          </w:p>
        </w:tc>
        <w:tc>
          <w:tcPr>
            <w:tcW w:w="1243" w:type="dxa"/>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43.</w:t>
            </w:r>
          </w:p>
        </w:tc>
        <w:tc>
          <w:tcPr>
            <w:tcW w:w="2601" w:type="dxa"/>
            <w:vAlign w:val="center"/>
          </w:tcPr>
          <w:p w:rsidR="00CE5274" w:rsidRPr="00004E9C" w:rsidRDefault="00CE5274" w:rsidP="00CE5274">
            <w:pPr>
              <w:spacing w:after="0" w:line="18" w:lineRule="atLeast"/>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Svetislav Tomović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prof. fizičkog vaspitanja</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val="sr-Latn-CS" w:eastAsia="sr-Cyrl-CS"/>
              </w:rPr>
              <w:t>3</w:t>
            </w:r>
            <w:r w:rsidRPr="00CA4350">
              <w:rPr>
                <w:rFonts w:ascii="Cambria" w:eastAsia="Times New Roman" w:hAnsi="Cambria" w:cs="Times New Roman"/>
                <w:lang w:eastAsia="sr-Cyrl-CS"/>
              </w:rPr>
              <w:t>9</w:t>
            </w:r>
          </w:p>
        </w:tc>
        <w:tc>
          <w:tcPr>
            <w:tcW w:w="577" w:type="dxa"/>
            <w:gridSpan w:val="2"/>
            <w:shd w:val="clear" w:color="auto" w:fill="auto"/>
            <w:vAlign w:val="center"/>
          </w:tcPr>
          <w:p w:rsidR="00CE5274" w:rsidRPr="00E003FC" w:rsidRDefault="00CE5274" w:rsidP="00CE5274">
            <w:pPr>
              <w:spacing w:after="0" w:line="18" w:lineRule="atLeast"/>
              <w:ind w:left="-108" w:right="-98"/>
              <w:jc w:val="center"/>
              <w:rPr>
                <w:rFonts w:ascii="Cambria Math" w:eastAsia="Times New Roman" w:hAnsi="Cambria Math" w:cs="Times New Roman"/>
                <w:lang w:eastAsia="sr-Cyrl-CS"/>
              </w:rPr>
            </w:pPr>
            <w:r w:rsidRPr="00E003FC">
              <w:rPr>
                <w:rFonts w:ascii="Cambria Math" w:eastAsia="Times New Roman" w:hAnsi="Cambria Math" w:cs="Times New Roman"/>
                <w:lang w:eastAsia="sr-Cyrl-CS"/>
              </w:rPr>
              <w:t>n</w:t>
            </w:r>
          </w:p>
        </w:tc>
        <w:tc>
          <w:tcPr>
            <w:tcW w:w="1243" w:type="dxa"/>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44.</w:t>
            </w:r>
          </w:p>
        </w:tc>
        <w:tc>
          <w:tcPr>
            <w:tcW w:w="2601" w:type="dxa"/>
            <w:vAlign w:val="center"/>
          </w:tcPr>
          <w:p w:rsidR="00CE5274" w:rsidRPr="00004E9C" w:rsidRDefault="00CE5274" w:rsidP="00CE5274">
            <w:pPr>
              <w:spacing w:after="0" w:line="18" w:lineRule="atLeast"/>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Darko Raković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prof. fizičkog vaspitanja</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val="sr-Latn-CS" w:eastAsia="sr-Cyrl-CS"/>
              </w:rPr>
              <w:t>2</w:t>
            </w:r>
            <w:r w:rsidRPr="00CA4350">
              <w:rPr>
                <w:rFonts w:ascii="Cambria" w:eastAsia="Times New Roman" w:hAnsi="Cambria" w:cs="Times New Roman"/>
                <w:lang w:eastAsia="sr-Cyrl-CS"/>
              </w:rPr>
              <w:t>3</w:t>
            </w:r>
          </w:p>
        </w:tc>
        <w:tc>
          <w:tcPr>
            <w:tcW w:w="577" w:type="dxa"/>
            <w:gridSpan w:val="2"/>
            <w:shd w:val="clear" w:color="auto" w:fill="auto"/>
            <w:vAlign w:val="center"/>
          </w:tcPr>
          <w:p w:rsidR="00CE5274" w:rsidRPr="00E003FC" w:rsidRDefault="00CE5274" w:rsidP="00CE5274">
            <w:pPr>
              <w:spacing w:after="0" w:line="18" w:lineRule="atLeast"/>
              <w:ind w:left="-108" w:right="-98"/>
              <w:jc w:val="center"/>
              <w:rPr>
                <w:rFonts w:ascii="Cambria Math" w:eastAsia="Times New Roman" w:hAnsi="Cambria Math" w:cs="Times New Roman"/>
                <w:lang w:eastAsia="sr-Cyrl-CS"/>
              </w:rPr>
            </w:pPr>
            <w:r w:rsidRPr="00E003FC">
              <w:rPr>
                <w:rFonts w:ascii="Cambria Math" w:eastAsia="Times New Roman" w:hAnsi="Cambria Math" w:cs="Times New Roman"/>
                <w:lang w:eastAsia="sr-Cyrl-CS"/>
              </w:rPr>
              <w:t>n</w:t>
            </w:r>
          </w:p>
        </w:tc>
        <w:tc>
          <w:tcPr>
            <w:tcW w:w="1243" w:type="dxa"/>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45.</w:t>
            </w:r>
          </w:p>
        </w:tc>
        <w:tc>
          <w:tcPr>
            <w:tcW w:w="2601" w:type="dxa"/>
            <w:vAlign w:val="center"/>
          </w:tcPr>
          <w:p w:rsidR="00CE5274" w:rsidRPr="00004E9C" w:rsidRDefault="00CE5274" w:rsidP="00CE5274">
            <w:pPr>
              <w:spacing w:after="0" w:line="18" w:lineRule="atLeast"/>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Sanja Celić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prof. likovne kulture</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val="sr-Latn-CS" w:eastAsia="sr-Cyrl-CS"/>
              </w:rPr>
              <w:t>1</w:t>
            </w:r>
            <w:r w:rsidRPr="00CA4350">
              <w:rPr>
                <w:rFonts w:ascii="Cambria" w:eastAsia="Times New Roman" w:hAnsi="Cambria" w:cs="Times New Roman"/>
                <w:lang w:eastAsia="sr-Cyrl-CS"/>
              </w:rPr>
              <w:t>3</w:t>
            </w:r>
          </w:p>
        </w:tc>
        <w:tc>
          <w:tcPr>
            <w:tcW w:w="577" w:type="dxa"/>
            <w:gridSpan w:val="2"/>
            <w:shd w:val="clear" w:color="auto" w:fill="auto"/>
            <w:vAlign w:val="center"/>
          </w:tcPr>
          <w:p w:rsidR="00CE5274" w:rsidRPr="00E003FC" w:rsidRDefault="00CE5274" w:rsidP="00CE5274">
            <w:pPr>
              <w:spacing w:after="0" w:line="18" w:lineRule="atLeast"/>
              <w:ind w:left="-108" w:right="-98"/>
              <w:jc w:val="center"/>
              <w:rPr>
                <w:rFonts w:ascii="Cambria Math" w:eastAsia="Times New Roman" w:hAnsi="Cambria Math" w:cs="Times New Roman"/>
                <w:lang w:eastAsia="sr-Cyrl-CS"/>
              </w:rPr>
            </w:pPr>
            <w:r w:rsidRPr="00E003FC">
              <w:rPr>
                <w:rFonts w:ascii="Cambria Math" w:eastAsia="Times New Roman" w:hAnsi="Cambria Math" w:cs="Times New Roman"/>
                <w:lang w:eastAsia="sr-Cyrl-CS"/>
              </w:rPr>
              <w:t>n</w:t>
            </w:r>
          </w:p>
        </w:tc>
        <w:tc>
          <w:tcPr>
            <w:tcW w:w="1243" w:type="dxa"/>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46.</w:t>
            </w:r>
          </w:p>
        </w:tc>
        <w:tc>
          <w:tcPr>
            <w:tcW w:w="2601" w:type="dxa"/>
            <w:vAlign w:val="center"/>
          </w:tcPr>
          <w:p w:rsidR="00CE5274" w:rsidRPr="00004E9C" w:rsidRDefault="00CE5274" w:rsidP="00CE5274">
            <w:pPr>
              <w:spacing w:after="0" w:line="18" w:lineRule="atLeast"/>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Dejan Todorović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val="sr-Latn-CS" w:eastAsia="sr-Cyrl-CS"/>
              </w:rPr>
            </w:pPr>
            <w:r w:rsidRPr="00004E9C">
              <w:rPr>
                <w:rFonts w:ascii="Cambria" w:eastAsia="Times New Roman" w:hAnsi="Cambria" w:cs="Times New Roman"/>
                <w:sz w:val="24"/>
                <w:szCs w:val="24"/>
                <w:lang w:val="sr-Latn-CS" w:eastAsia="sr-Cyrl-CS"/>
              </w:rPr>
              <w:t>prof. muzičke kulture</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eastAsia="sr-Cyrl-CS"/>
              </w:rPr>
              <w:t>31</w:t>
            </w:r>
          </w:p>
        </w:tc>
        <w:tc>
          <w:tcPr>
            <w:tcW w:w="577" w:type="dxa"/>
            <w:gridSpan w:val="2"/>
            <w:shd w:val="clear" w:color="auto" w:fill="auto"/>
            <w:vAlign w:val="center"/>
          </w:tcPr>
          <w:p w:rsidR="00CE5274" w:rsidRPr="00E003FC" w:rsidRDefault="00CE5274" w:rsidP="00CE5274">
            <w:pPr>
              <w:spacing w:after="0" w:line="18" w:lineRule="atLeast"/>
              <w:ind w:left="-108" w:right="-98"/>
              <w:jc w:val="center"/>
              <w:rPr>
                <w:rFonts w:ascii="Cambria Math" w:eastAsia="Times New Roman" w:hAnsi="Cambria Math" w:cs="Times New Roman"/>
                <w:lang w:eastAsia="sr-Cyrl-CS"/>
              </w:rPr>
            </w:pPr>
            <w:r w:rsidRPr="00E003FC">
              <w:rPr>
                <w:rFonts w:ascii="Cambria Math" w:eastAsia="Times New Roman" w:hAnsi="Cambria Math" w:cs="Times New Roman"/>
                <w:lang w:eastAsia="sr-Cyrl-CS"/>
              </w:rPr>
              <w:t>n</w:t>
            </w:r>
          </w:p>
        </w:tc>
        <w:tc>
          <w:tcPr>
            <w:tcW w:w="1243" w:type="dxa"/>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47.</w:t>
            </w:r>
          </w:p>
        </w:tc>
        <w:tc>
          <w:tcPr>
            <w:tcW w:w="2601" w:type="dxa"/>
            <w:vAlign w:val="center"/>
          </w:tcPr>
          <w:p w:rsidR="00CE5274" w:rsidRPr="00004E9C" w:rsidRDefault="00CE5274" w:rsidP="00CE5274">
            <w:pPr>
              <w:spacing w:after="0" w:line="18" w:lineRule="atLeast"/>
              <w:rPr>
                <w:rFonts w:ascii="Cambria" w:eastAsia="Times New Roman" w:hAnsi="Cambria" w:cs="Times New Roman"/>
                <w:sz w:val="24"/>
                <w:szCs w:val="24"/>
                <w:lang w:eastAsia="sr-Cyrl-CS"/>
              </w:rPr>
            </w:pPr>
            <w:r>
              <w:rPr>
                <w:rFonts w:ascii="Cambria" w:eastAsia="Times New Roman" w:hAnsi="Cambria" w:cs="Times New Roman"/>
                <w:sz w:val="24"/>
                <w:szCs w:val="24"/>
                <w:lang w:eastAsia="sr-Cyrl-CS"/>
              </w:rPr>
              <w:t>Jovanka Đurović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eastAsia="sr-Cyrl-CS"/>
              </w:rPr>
            </w:pPr>
            <w:r>
              <w:rPr>
                <w:rFonts w:ascii="Cambria" w:eastAsia="Times New Roman" w:hAnsi="Cambria" w:cs="Times New Roman"/>
                <w:sz w:val="24"/>
                <w:szCs w:val="24"/>
                <w:lang w:eastAsia="sr-Cyrl-CS"/>
              </w:rPr>
              <w:t>viša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eastAsia="sr-Cyrl-CS"/>
              </w:rPr>
            </w:pPr>
            <w:r>
              <w:rPr>
                <w:rFonts w:ascii="Cambria" w:eastAsia="Times New Roman" w:hAnsi="Cambria" w:cs="Times New Roman"/>
                <w:sz w:val="24"/>
                <w:szCs w:val="24"/>
                <w:lang w:eastAsia="sr-Cyrl-CS"/>
              </w:rPr>
              <w:t>nastavnica</w:t>
            </w:r>
            <w:r w:rsidRPr="00004E9C">
              <w:rPr>
                <w:rFonts w:ascii="Cambria" w:eastAsia="Times New Roman" w:hAnsi="Cambria" w:cs="Times New Roman"/>
                <w:sz w:val="24"/>
                <w:szCs w:val="24"/>
                <w:lang w:eastAsia="sr-Cyrl-CS"/>
              </w:rPr>
              <w:t xml:space="preserve"> hemije</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eastAsia="sr-Cyrl-CS"/>
              </w:rPr>
              <w:t>40</w:t>
            </w:r>
          </w:p>
        </w:tc>
        <w:tc>
          <w:tcPr>
            <w:tcW w:w="577" w:type="dxa"/>
            <w:gridSpan w:val="2"/>
            <w:shd w:val="clear" w:color="auto" w:fill="auto"/>
            <w:vAlign w:val="center"/>
          </w:tcPr>
          <w:p w:rsidR="00CE5274" w:rsidRPr="00E003FC" w:rsidRDefault="00CE5274" w:rsidP="00CE5274">
            <w:pPr>
              <w:spacing w:after="0" w:line="18" w:lineRule="atLeast"/>
              <w:ind w:left="-108" w:right="-98"/>
              <w:jc w:val="center"/>
              <w:rPr>
                <w:rFonts w:ascii="Cambria Math" w:eastAsia="Times New Roman" w:hAnsi="Cambria Math" w:cs="Times New Roman"/>
                <w:lang w:eastAsia="sr-Cyrl-CS"/>
              </w:rPr>
            </w:pPr>
            <w:r w:rsidRPr="00E003FC">
              <w:rPr>
                <w:rFonts w:ascii="Cambria Math" w:eastAsia="Times New Roman" w:hAnsi="Cambria Math" w:cs="Times New Roman"/>
                <w:lang w:eastAsia="sr-Cyrl-CS"/>
              </w:rPr>
              <w:t>n</w:t>
            </w:r>
          </w:p>
        </w:tc>
        <w:tc>
          <w:tcPr>
            <w:tcW w:w="1243" w:type="dxa"/>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r>
              <w:rPr>
                <w:rFonts w:ascii="Cambria Math" w:eastAsia="Times New Roman" w:hAnsi="Cambria Math" w:cs="Times New Roman"/>
                <w:sz w:val="20"/>
                <w:szCs w:val="20"/>
                <w:lang w:eastAsia="sr-Cyrl-CS"/>
              </w:rPr>
              <w:t>Penzion. tokom godine</w:t>
            </w: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Pr>
                <w:rFonts w:ascii="Cambria" w:eastAsia="Times New Roman" w:hAnsi="Cambria" w:cs="Times New Roman"/>
                <w:sz w:val="24"/>
                <w:szCs w:val="24"/>
                <w:lang w:eastAsia="sr-Cyrl-CS"/>
              </w:rPr>
              <w:t>48.</w:t>
            </w:r>
          </w:p>
        </w:tc>
        <w:tc>
          <w:tcPr>
            <w:tcW w:w="2601" w:type="dxa"/>
            <w:vAlign w:val="center"/>
          </w:tcPr>
          <w:p w:rsidR="00CE5274" w:rsidRPr="00004E9C" w:rsidRDefault="00CE5274" w:rsidP="00CE5274">
            <w:pPr>
              <w:spacing w:after="0" w:line="18" w:lineRule="atLeast"/>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Sanja Veljić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val="sr-Latn-CS" w:eastAsia="sr-Cyrl-CS"/>
              </w:rPr>
              <w:t>prof. engleskog jezika</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eastAsia="sr-Cyrl-CS"/>
              </w:rPr>
              <w:t>1</w:t>
            </w:r>
            <w:r>
              <w:rPr>
                <w:rFonts w:ascii="Cambria" w:eastAsia="Times New Roman" w:hAnsi="Cambria" w:cs="Times New Roman"/>
                <w:lang w:eastAsia="sr-Cyrl-CS"/>
              </w:rPr>
              <w:t>0</w:t>
            </w:r>
          </w:p>
        </w:tc>
        <w:tc>
          <w:tcPr>
            <w:tcW w:w="577" w:type="dxa"/>
            <w:gridSpan w:val="2"/>
            <w:shd w:val="clear" w:color="auto" w:fill="auto"/>
            <w:vAlign w:val="center"/>
          </w:tcPr>
          <w:p w:rsidR="00CE5274" w:rsidRPr="00E003FC" w:rsidRDefault="00CE5274" w:rsidP="00CE5274">
            <w:pPr>
              <w:spacing w:after="0" w:line="18" w:lineRule="atLeast"/>
              <w:ind w:left="-108" w:right="-98"/>
              <w:jc w:val="center"/>
              <w:rPr>
                <w:rFonts w:ascii="Cambria Math" w:eastAsia="Times New Roman" w:hAnsi="Cambria Math" w:cs="Times New Roman"/>
                <w:lang w:eastAsia="sr-Cyrl-CS"/>
              </w:rPr>
            </w:pPr>
            <w:r w:rsidRPr="00E003FC">
              <w:rPr>
                <w:rFonts w:ascii="Cambria Math" w:eastAsia="Times New Roman" w:hAnsi="Cambria Math" w:cs="Times New Roman"/>
                <w:lang w:eastAsia="sr-Cyrl-CS"/>
              </w:rPr>
              <w:t>o</w:t>
            </w:r>
          </w:p>
        </w:tc>
        <w:tc>
          <w:tcPr>
            <w:tcW w:w="1243" w:type="dxa"/>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r>
              <w:rPr>
                <w:rFonts w:ascii="Cambria Math" w:eastAsia="Times New Roman" w:hAnsi="Cambria Math" w:cs="Times New Roman"/>
                <w:sz w:val="20"/>
                <w:szCs w:val="20"/>
                <w:lang w:eastAsia="sr-Cyrl-CS"/>
              </w:rPr>
              <w:t>Dopuna do norme</w:t>
            </w: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Pr>
                <w:rFonts w:ascii="Cambria" w:eastAsia="Times New Roman" w:hAnsi="Cambria" w:cs="Times New Roman"/>
                <w:sz w:val="24"/>
                <w:szCs w:val="24"/>
                <w:lang w:eastAsia="sr-Cyrl-CS"/>
              </w:rPr>
              <w:t>49</w:t>
            </w:r>
          </w:p>
        </w:tc>
        <w:tc>
          <w:tcPr>
            <w:tcW w:w="2601" w:type="dxa"/>
            <w:vAlign w:val="center"/>
          </w:tcPr>
          <w:p w:rsidR="00CE5274" w:rsidRPr="00004E9C" w:rsidRDefault="00CE5274" w:rsidP="00CE5274">
            <w:pPr>
              <w:spacing w:after="0" w:line="18" w:lineRule="atLeast"/>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Aleksandar Vujović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visoka</w:t>
            </w:r>
          </w:p>
        </w:tc>
        <w:tc>
          <w:tcPr>
            <w:tcW w:w="3093" w:type="dxa"/>
            <w:shd w:val="clear" w:color="auto" w:fill="auto"/>
            <w:vAlign w:val="center"/>
          </w:tcPr>
          <w:p w:rsidR="00CE5274" w:rsidRPr="004C4E5B" w:rsidRDefault="00CE5274" w:rsidP="00CE5274">
            <w:pPr>
              <w:spacing w:after="0" w:line="18" w:lineRule="atLeast"/>
              <w:ind w:left="-52" w:right="-68"/>
              <w:jc w:val="center"/>
              <w:rPr>
                <w:rFonts w:ascii="Cambria" w:eastAsia="Times New Roman" w:hAnsi="Cambria" w:cs="Times New Roman"/>
                <w:sz w:val="24"/>
                <w:szCs w:val="24"/>
                <w:lang w:eastAsia="sr-Cyrl-CS"/>
              </w:rPr>
            </w:pPr>
            <w:r>
              <w:rPr>
                <w:rFonts w:ascii="Cambria" w:eastAsia="Times New Roman" w:hAnsi="Cambria" w:cs="Times New Roman"/>
                <w:sz w:val="24"/>
                <w:szCs w:val="24"/>
                <w:lang w:val="sr-Latn-CS" w:eastAsia="sr-Cyrl-CS"/>
              </w:rPr>
              <w:t>prof. geografije</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eastAsia="sr-Cyrl-CS"/>
              </w:rPr>
              <w:t>8</w:t>
            </w:r>
          </w:p>
        </w:tc>
        <w:tc>
          <w:tcPr>
            <w:tcW w:w="577" w:type="dxa"/>
            <w:gridSpan w:val="2"/>
            <w:shd w:val="clear" w:color="auto" w:fill="auto"/>
            <w:vAlign w:val="center"/>
          </w:tcPr>
          <w:p w:rsidR="00CE5274" w:rsidRPr="00E003FC" w:rsidRDefault="00CE5274" w:rsidP="00CE5274">
            <w:pPr>
              <w:spacing w:after="0" w:line="18" w:lineRule="atLeast"/>
              <w:ind w:left="-108" w:right="-98"/>
              <w:jc w:val="center"/>
              <w:rPr>
                <w:rFonts w:ascii="Cambria Math" w:eastAsia="Times New Roman" w:hAnsi="Cambria Math" w:cs="Times New Roman"/>
                <w:lang w:eastAsia="sr-Cyrl-CS"/>
              </w:rPr>
            </w:pPr>
            <w:r w:rsidRPr="00E003FC">
              <w:rPr>
                <w:rFonts w:ascii="Cambria Math" w:eastAsia="Times New Roman" w:hAnsi="Cambria Math" w:cs="Times New Roman"/>
                <w:lang w:eastAsia="sr-Cyrl-CS"/>
              </w:rPr>
              <w:t>n</w:t>
            </w:r>
          </w:p>
        </w:tc>
        <w:tc>
          <w:tcPr>
            <w:tcW w:w="1243" w:type="dxa"/>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Pr>
                <w:rFonts w:ascii="Cambria" w:eastAsia="Times New Roman" w:hAnsi="Cambria" w:cs="Times New Roman"/>
                <w:sz w:val="24"/>
                <w:szCs w:val="24"/>
                <w:lang w:eastAsia="sr-Cyrl-CS"/>
              </w:rPr>
              <w:t>50.</w:t>
            </w:r>
          </w:p>
        </w:tc>
        <w:tc>
          <w:tcPr>
            <w:tcW w:w="2601" w:type="dxa"/>
            <w:vAlign w:val="center"/>
          </w:tcPr>
          <w:p w:rsidR="00CE5274" w:rsidRPr="00004E9C" w:rsidRDefault="00CE5274" w:rsidP="00CE5274">
            <w:pPr>
              <w:spacing w:after="0" w:line="18" w:lineRule="atLeast"/>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Radomir Jočić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visoka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ICT koordinator</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eastAsia="sr-Cyrl-CS"/>
              </w:rPr>
              <w:t>21</w:t>
            </w:r>
          </w:p>
        </w:tc>
        <w:tc>
          <w:tcPr>
            <w:tcW w:w="577" w:type="dxa"/>
            <w:gridSpan w:val="2"/>
            <w:shd w:val="clear" w:color="auto" w:fill="auto"/>
            <w:vAlign w:val="center"/>
          </w:tcPr>
          <w:p w:rsidR="00CE5274" w:rsidRPr="00E003FC" w:rsidRDefault="00CE5274" w:rsidP="00CE5274">
            <w:pPr>
              <w:spacing w:after="0" w:line="18" w:lineRule="atLeast"/>
              <w:ind w:left="-108" w:right="-98"/>
              <w:jc w:val="center"/>
              <w:rPr>
                <w:rFonts w:ascii="Cambria Math" w:eastAsia="Times New Roman" w:hAnsi="Cambria Math" w:cs="Times New Roman"/>
                <w:lang w:eastAsia="sr-Cyrl-CS"/>
              </w:rPr>
            </w:pPr>
            <w:r w:rsidRPr="00E003FC">
              <w:rPr>
                <w:rFonts w:ascii="Cambria Math" w:eastAsia="Times New Roman" w:hAnsi="Cambria Math" w:cs="Times New Roman"/>
                <w:lang w:eastAsia="sr-Cyrl-CS"/>
              </w:rPr>
              <w:t>o</w:t>
            </w:r>
          </w:p>
        </w:tc>
        <w:tc>
          <w:tcPr>
            <w:tcW w:w="1243" w:type="dxa"/>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p>
        </w:tc>
      </w:tr>
      <w:tr w:rsidR="00CE5274" w:rsidRPr="00004E9C" w:rsidTr="00CE5274">
        <w:trPr>
          <w:trHeight w:val="282"/>
          <w:jc w:val="center"/>
        </w:trPr>
        <w:tc>
          <w:tcPr>
            <w:tcW w:w="677" w:type="dxa"/>
            <w:shd w:val="clear" w:color="auto" w:fill="auto"/>
            <w:vAlign w:val="center"/>
          </w:tcPr>
          <w:p w:rsidR="00CE5274" w:rsidRPr="00004E9C" w:rsidRDefault="00CE5274" w:rsidP="00CE5274">
            <w:pPr>
              <w:spacing w:after="0" w:line="18" w:lineRule="atLeast"/>
              <w:jc w:val="center"/>
              <w:rPr>
                <w:rFonts w:ascii="Cambria" w:eastAsia="Times New Roman" w:hAnsi="Cambria" w:cs="Times New Roman"/>
                <w:sz w:val="24"/>
                <w:szCs w:val="24"/>
                <w:lang w:eastAsia="sr-Cyrl-CS"/>
              </w:rPr>
            </w:pPr>
            <w:r>
              <w:rPr>
                <w:rFonts w:ascii="Cambria" w:eastAsia="Times New Roman" w:hAnsi="Cambria" w:cs="Times New Roman"/>
                <w:sz w:val="24"/>
                <w:szCs w:val="24"/>
                <w:lang w:eastAsia="sr-Cyrl-CS"/>
              </w:rPr>
              <w:t>51.</w:t>
            </w:r>
          </w:p>
        </w:tc>
        <w:tc>
          <w:tcPr>
            <w:tcW w:w="2601" w:type="dxa"/>
            <w:vAlign w:val="center"/>
          </w:tcPr>
          <w:p w:rsidR="00CE5274" w:rsidRPr="00004E9C" w:rsidRDefault="00CE5274" w:rsidP="00CE5274">
            <w:pPr>
              <w:spacing w:after="0" w:line="18" w:lineRule="atLeast"/>
              <w:rPr>
                <w:rFonts w:ascii="Cambria" w:eastAsia="Times New Roman" w:hAnsi="Cambria" w:cs="Times New Roman"/>
                <w:sz w:val="24"/>
                <w:szCs w:val="24"/>
                <w:lang w:eastAsia="sr-Cyrl-CS"/>
              </w:rPr>
            </w:pPr>
            <w:r>
              <w:rPr>
                <w:rFonts w:ascii="Cambria" w:eastAsia="Times New Roman" w:hAnsi="Cambria" w:cs="Times New Roman"/>
                <w:sz w:val="24"/>
                <w:szCs w:val="24"/>
                <w:lang w:eastAsia="sr-Cyrl-CS"/>
              </w:rPr>
              <w:t>Marija Simonović</w:t>
            </w:r>
          </w:p>
        </w:tc>
        <w:tc>
          <w:tcPr>
            <w:tcW w:w="955" w:type="dxa"/>
            <w:shd w:val="clear" w:color="auto" w:fill="auto"/>
            <w:vAlign w:val="center"/>
          </w:tcPr>
          <w:p w:rsidR="00CE5274" w:rsidRPr="00004E9C" w:rsidRDefault="00CE5274" w:rsidP="00CE5274">
            <w:pPr>
              <w:spacing w:after="0" w:line="18" w:lineRule="atLeast"/>
              <w:ind w:left="-69" w:right="-100"/>
              <w:jc w:val="center"/>
              <w:rPr>
                <w:rFonts w:ascii="Cambria" w:eastAsia="Times New Roman" w:hAnsi="Cambria" w:cs="Times New Roman"/>
                <w:sz w:val="24"/>
                <w:szCs w:val="24"/>
                <w:lang w:eastAsia="sr-Cyrl-CS"/>
              </w:rPr>
            </w:pPr>
            <w:r w:rsidRPr="00004E9C">
              <w:rPr>
                <w:rFonts w:ascii="Cambria" w:eastAsia="Times New Roman" w:hAnsi="Cambria" w:cs="Times New Roman"/>
                <w:sz w:val="24"/>
                <w:szCs w:val="24"/>
                <w:lang w:eastAsia="sr-Cyrl-CS"/>
              </w:rPr>
              <w:t>vi</w:t>
            </w:r>
            <w:r>
              <w:rPr>
                <w:rFonts w:ascii="Cambria" w:eastAsia="Times New Roman" w:hAnsi="Cambria" w:cs="Times New Roman"/>
                <w:sz w:val="24"/>
                <w:szCs w:val="24"/>
                <w:lang w:eastAsia="sr-Cyrl-CS"/>
              </w:rPr>
              <w:t>sok</w:t>
            </w:r>
            <w:r w:rsidRPr="00004E9C">
              <w:rPr>
                <w:rFonts w:ascii="Cambria" w:eastAsia="Times New Roman" w:hAnsi="Cambria" w:cs="Times New Roman"/>
                <w:sz w:val="24"/>
                <w:szCs w:val="24"/>
                <w:lang w:eastAsia="sr-Cyrl-CS"/>
              </w:rPr>
              <w:t>a</w:t>
            </w:r>
          </w:p>
        </w:tc>
        <w:tc>
          <w:tcPr>
            <w:tcW w:w="3093" w:type="dxa"/>
            <w:shd w:val="clear" w:color="auto" w:fill="auto"/>
            <w:vAlign w:val="center"/>
          </w:tcPr>
          <w:p w:rsidR="00CE5274" w:rsidRPr="00004E9C" w:rsidRDefault="00CE5274" w:rsidP="00CE5274">
            <w:pPr>
              <w:spacing w:after="0" w:line="18" w:lineRule="atLeast"/>
              <w:ind w:left="-52" w:right="-68"/>
              <w:jc w:val="center"/>
              <w:rPr>
                <w:rFonts w:ascii="Cambria" w:eastAsia="Times New Roman" w:hAnsi="Cambria" w:cs="Times New Roman"/>
                <w:sz w:val="24"/>
                <w:szCs w:val="24"/>
                <w:lang w:eastAsia="sr-Cyrl-CS"/>
              </w:rPr>
            </w:pPr>
            <w:r>
              <w:rPr>
                <w:rFonts w:ascii="Cambria" w:eastAsia="Times New Roman" w:hAnsi="Cambria" w:cs="Times New Roman"/>
                <w:sz w:val="24"/>
                <w:szCs w:val="24"/>
                <w:lang w:eastAsia="sr-Cyrl-CS"/>
              </w:rPr>
              <w:t>prof.</w:t>
            </w:r>
            <w:r w:rsidRPr="00004E9C">
              <w:rPr>
                <w:rFonts w:ascii="Cambria" w:eastAsia="Times New Roman" w:hAnsi="Cambria" w:cs="Times New Roman"/>
                <w:sz w:val="24"/>
                <w:szCs w:val="24"/>
                <w:lang w:eastAsia="sr-Cyrl-CS"/>
              </w:rPr>
              <w:t xml:space="preserve"> hemije</w:t>
            </w:r>
          </w:p>
        </w:tc>
        <w:tc>
          <w:tcPr>
            <w:tcW w:w="980" w:type="dxa"/>
            <w:shd w:val="clear" w:color="auto" w:fill="auto"/>
            <w:vAlign w:val="center"/>
          </w:tcPr>
          <w:p w:rsidR="00CE5274" w:rsidRPr="00CA4350" w:rsidRDefault="00CE5274" w:rsidP="00CE5274">
            <w:pPr>
              <w:spacing w:after="0" w:line="18" w:lineRule="atLeast"/>
              <w:ind w:left="-108" w:right="-98"/>
              <w:jc w:val="center"/>
              <w:rPr>
                <w:rFonts w:ascii="Cambria" w:eastAsia="Times New Roman" w:hAnsi="Cambria" w:cs="Times New Roman"/>
                <w:lang w:eastAsia="sr-Cyrl-CS"/>
              </w:rPr>
            </w:pPr>
            <w:r w:rsidRPr="00CA4350">
              <w:rPr>
                <w:rFonts w:ascii="Cambria" w:eastAsia="Times New Roman" w:hAnsi="Cambria" w:cs="Times New Roman"/>
                <w:lang w:eastAsia="sr-Cyrl-CS"/>
              </w:rPr>
              <w:t>5</w:t>
            </w:r>
          </w:p>
        </w:tc>
        <w:tc>
          <w:tcPr>
            <w:tcW w:w="577" w:type="dxa"/>
            <w:gridSpan w:val="2"/>
            <w:shd w:val="clear" w:color="auto" w:fill="auto"/>
            <w:vAlign w:val="center"/>
          </w:tcPr>
          <w:p w:rsidR="00CE5274" w:rsidRPr="00E003FC" w:rsidRDefault="00CE5274" w:rsidP="00CE5274">
            <w:pPr>
              <w:spacing w:after="0" w:line="18" w:lineRule="atLeast"/>
              <w:ind w:left="-108" w:right="-98"/>
              <w:jc w:val="center"/>
              <w:rPr>
                <w:rFonts w:ascii="Cambria Math" w:eastAsia="Times New Roman" w:hAnsi="Cambria Math" w:cs="Times New Roman"/>
                <w:lang w:eastAsia="sr-Cyrl-CS"/>
              </w:rPr>
            </w:pPr>
            <w:r w:rsidRPr="00E003FC">
              <w:rPr>
                <w:rFonts w:ascii="Cambria Math" w:eastAsia="Times New Roman" w:hAnsi="Cambria Math" w:cs="Times New Roman"/>
                <w:lang w:eastAsia="sr-Cyrl-CS"/>
              </w:rPr>
              <w:t>n</w:t>
            </w:r>
          </w:p>
        </w:tc>
        <w:tc>
          <w:tcPr>
            <w:tcW w:w="1243" w:type="dxa"/>
            <w:shd w:val="clear" w:color="auto" w:fill="auto"/>
            <w:vAlign w:val="center"/>
          </w:tcPr>
          <w:p w:rsidR="00CE5274" w:rsidRPr="00BD7B7B" w:rsidRDefault="00CE5274" w:rsidP="00CE5274">
            <w:pPr>
              <w:spacing w:after="0" w:line="18" w:lineRule="atLeast"/>
              <w:ind w:left="-108" w:right="-98"/>
              <w:jc w:val="center"/>
              <w:rPr>
                <w:rFonts w:ascii="Cambria Math" w:eastAsia="Times New Roman" w:hAnsi="Cambria Math" w:cs="Times New Roman"/>
                <w:sz w:val="20"/>
                <w:szCs w:val="20"/>
                <w:lang w:eastAsia="sr-Cyrl-CS"/>
              </w:rPr>
            </w:pPr>
          </w:p>
        </w:tc>
      </w:tr>
    </w:tbl>
    <w:p w:rsidR="00CE5274" w:rsidRDefault="00CE5274" w:rsidP="00CE5274">
      <w:pPr>
        <w:spacing w:after="0" w:line="240" w:lineRule="auto"/>
        <w:rPr>
          <w:rFonts w:ascii="Times New Roman" w:eastAsia="Times New Roman" w:hAnsi="Times New Roman" w:cs="Times New Roman"/>
          <w:sz w:val="24"/>
          <w:szCs w:val="24"/>
          <w:lang w:eastAsia="sr-Cyrl-CS"/>
        </w:rPr>
      </w:pPr>
    </w:p>
    <w:p w:rsidR="00CE5274" w:rsidRPr="00CE5274" w:rsidRDefault="00CE5274" w:rsidP="00CE5274">
      <w:pPr>
        <w:spacing w:after="0" w:line="240" w:lineRule="auto"/>
        <w:ind w:firstLine="708"/>
        <w:rPr>
          <w:rFonts w:ascii="Times New Roman" w:eastAsia="Times New Roman" w:hAnsi="Times New Roman" w:cs="Times New Roman"/>
          <w:b/>
          <w:sz w:val="24"/>
          <w:szCs w:val="24"/>
          <w:lang w:eastAsia="sr-Cyrl-CS"/>
        </w:rPr>
      </w:pPr>
      <w:r>
        <w:rPr>
          <w:rFonts w:ascii="Times New Roman" w:eastAsia="Times New Roman" w:hAnsi="Times New Roman" w:cs="Times New Roman"/>
          <w:sz w:val="24"/>
          <w:szCs w:val="24"/>
          <w:lang w:eastAsia="sr-Cyrl-CS"/>
        </w:rPr>
        <w:t>D</w:t>
      </w:r>
      <w:r w:rsidRPr="00553E3E">
        <w:rPr>
          <w:rFonts w:ascii="Times New Roman" w:eastAsia="Times New Roman" w:hAnsi="Times New Roman" w:cs="Times New Roman"/>
          <w:sz w:val="24"/>
          <w:szCs w:val="24"/>
          <w:lang w:val="sr-Latn-CS" w:eastAsia="sr-Cyrl-CS"/>
        </w:rPr>
        <w:t xml:space="preserve">opunu do norme časova iz drugih škola vrši </w:t>
      </w:r>
      <w:r>
        <w:rPr>
          <w:rFonts w:ascii="Times New Roman" w:eastAsia="Times New Roman" w:hAnsi="Times New Roman" w:cs="Times New Roman"/>
          <w:sz w:val="24"/>
          <w:szCs w:val="24"/>
          <w:lang w:val="sr-Latn-CS" w:eastAsia="sr-Cyrl-CS"/>
        </w:rPr>
        <w:t xml:space="preserve">nastavnikiz </w:t>
      </w:r>
      <w:r>
        <w:rPr>
          <w:rFonts w:ascii="Times New Roman" w:eastAsia="Times New Roman" w:hAnsi="Times New Roman" w:cs="Times New Roman"/>
          <w:sz w:val="24"/>
          <w:szCs w:val="24"/>
          <w:lang w:eastAsia="sr-Cyrl-CS"/>
        </w:rPr>
        <w:t xml:space="preserve">geografije,ICT koordinator, nastavnica </w:t>
      </w:r>
      <w:r w:rsidRPr="00004E9C">
        <w:rPr>
          <w:rFonts w:ascii="Cambria" w:eastAsia="Times New Roman" w:hAnsi="Cambria" w:cs="Times New Roman"/>
          <w:lang w:eastAsia="sr-Cyrl-CS"/>
        </w:rPr>
        <w:t>cr.-sr, bos, hr.j</w:t>
      </w:r>
      <w:r w:rsidRPr="00004E9C">
        <w:rPr>
          <w:rFonts w:ascii="Cambria" w:eastAsia="Times New Roman" w:hAnsi="Cambria" w:cs="Times New Roman"/>
          <w:lang w:val="sr-Latn-CS" w:eastAsia="sr-Cyrl-CS"/>
        </w:rPr>
        <w:t>ez</w:t>
      </w:r>
      <w:r>
        <w:rPr>
          <w:rFonts w:ascii="Cambria" w:eastAsia="Times New Roman" w:hAnsi="Cambria" w:cs="Times New Roman"/>
          <w:lang w:eastAsia="sr-Cyrl-CS"/>
        </w:rPr>
        <w:t>. i knj, nastavnica istorije,  nastavnica engleskog jezika</w:t>
      </w:r>
      <w:r>
        <w:rPr>
          <w:rFonts w:ascii="Times New Roman" w:eastAsia="Times New Roman" w:hAnsi="Times New Roman" w:cs="Times New Roman"/>
          <w:sz w:val="24"/>
          <w:szCs w:val="24"/>
          <w:lang w:eastAsia="sr-Cyrl-CS"/>
        </w:rPr>
        <w:t>i nastavnica hemije.</w:t>
      </w:r>
    </w:p>
    <w:p w:rsidR="00CE5274" w:rsidRPr="006174D8" w:rsidRDefault="00CE5274" w:rsidP="00CE5274">
      <w:pPr>
        <w:pStyle w:val="Heading3"/>
      </w:pPr>
      <w:bookmarkStart w:id="23" w:name="_Toc150078666"/>
      <w:r w:rsidRPr="006174D8">
        <w:t>Izvještaj o realizaciji Eksterne provjere znanja IX razreda</w:t>
      </w:r>
      <w:bookmarkEnd w:id="23"/>
    </w:p>
    <w:p w:rsidR="00CE5274" w:rsidRPr="006174D8" w:rsidRDefault="00CE5274" w:rsidP="00CE5274">
      <w:pPr>
        <w:pStyle w:val="Heading3"/>
      </w:pPr>
      <w:bookmarkStart w:id="24" w:name="_Toc150078667"/>
      <w:r w:rsidRPr="006174D8">
        <w:t>školske 2022/2023. godine</w:t>
      </w:r>
      <w:bookmarkEnd w:id="24"/>
    </w:p>
    <w:p w:rsidR="00CE5274" w:rsidRDefault="00CE5274" w:rsidP="00CE5274">
      <w:pPr>
        <w:spacing w:after="0"/>
        <w:jc w:val="center"/>
        <w:rPr>
          <w:rFonts w:ascii="Cambria Math" w:eastAsia="Times New Roman" w:hAnsi="Cambria Math" w:cs="Arial"/>
          <w:b/>
          <w:sz w:val="24"/>
          <w:szCs w:val="24"/>
        </w:rPr>
      </w:pPr>
    </w:p>
    <w:p w:rsidR="00CE5274" w:rsidRDefault="00CE5274" w:rsidP="00CE5274">
      <w:pPr>
        <w:spacing w:after="0" w:line="240" w:lineRule="auto"/>
        <w:ind w:firstLine="708"/>
        <w:rPr>
          <w:rFonts w:ascii="Cambria Math" w:eastAsia="Times New Roman" w:hAnsi="Cambria Math" w:cs="Times New Roman"/>
          <w:sz w:val="24"/>
          <w:szCs w:val="24"/>
        </w:rPr>
      </w:pPr>
      <w:r>
        <w:rPr>
          <w:rFonts w:ascii="Cambria Math" w:eastAsia="Times New Roman" w:hAnsi="Cambria Math" w:cs="Arial"/>
          <w:sz w:val="24"/>
          <w:szCs w:val="24"/>
        </w:rPr>
        <w:t>Sve pripreme vezane za eksternu provjeru znanja kao i sam tok realizacije protekao je prema Pravilniku o načinu i postupku provjere znanja na kraju trećeg ciklusa i Uputstvima Ispitnog centra.</w:t>
      </w:r>
    </w:p>
    <w:p w:rsidR="00CE5274" w:rsidRDefault="00CE5274" w:rsidP="00CE5274">
      <w:r>
        <w:rPr>
          <w:rFonts w:ascii="Cambria Math" w:eastAsia="Times New Roman" w:hAnsi="Cambria Math" w:cs="Arial"/>
          <w:sz w:val="24"/>
          <w:szCs w:val="24"/>
        </w:rPr>
        <w:t>Eksterna provjera znanja u školskoj 2022/2023. godini je realizovana</w:t>
      </w:r>
    </w:p>
    <w:p w:rsidR="00CE5274" w:rsidRDefault="00CE5274" w:rsidP="00CE5274">
      <w:pPr>
        <w:spacing w:after="0" w:line="240" w:lineRule="auto"/>
        <w:ind w:firstLine="708"/>
        <w:rPr>
          <w:rFonts w:ascii="Cambria Math" w:eastAsia="Times New Roman" w:hAnsi="Cambria Math" w:cs="Arial"/>
          <w:sz w:val="24"/>
          <w:szCs w:val="24"/>
        </w:rPr>
      </w:pPr>
      <w:r>
        <w:rPr>
          <w:rFonts w:ascii="Cambria Math" w:eastAsia="Times New Roman" w:hAnsi="Cambria Math" w:cs="Arial"/>
          <w:sz w:val="24"/>
          <w:szCs w:val="24"/>
        </w:rPr>
        <w:t xml:space="preserve">18. aprila izborni predmet, 19. aprila CSBH  prema predviđenim terminima preciziranim školskim kalendarom, dok je provjera znanja iz matematike planirana za 20. april prekinuta zbog neregularnosti u toku provjere znanja, a ista je realizovana 26. maja 2023. godine. Jedan učenik je iz opravdanih razloga bio odsutan u prvom roku iz matematike i za istog je organizovana provjera znanja 12. juna 2023. godine. </w:t>
      </w:r>
    </w:p>
    <w:p w:rsidR="00CE5274" w:rsidRDefault="00CE5274" w:rsidP="00CE5274">
      <w:pPr>
        <w:spacing w:after="0" w:line="240" w:lineRule="auto"/>
        <w:ind w:firstLine="708"/>
        <w:rPr>
          <w:rFonts w:ascii="Cambria Math" w:eastAsia="Times New Roman" w:hAnsi="Cambria Math" w:cs="Times New Roman"/>
          <w:sz w:val="24"/>
          <w:szCs w:val="24"/>
        </w:rPr>
      </w:pPr>
      <w:r>
        <w:rPr>
          <w:rFonts w:ascii="Cambria Math" w:eastAsia="Times New Roman" w:hAnsi="Cambria Math" w:cs="Arial"/>
          <w:sz w:val="24"/>
          <w:szCs w:val="24"/>
        </w:rPr>
        <w:t>Priprema i realizacija je izvršena u skladu sa pravilnikom o načinu i postupku provjere znanja učenika na kraju obrazovnog ciklusa.</w:t>
      </w:r>
    </w:p>
    <w:p w:rsidR="00CE5274" w:rsidRDefault="00CE5274" w:rsidP="00CE5274">
      <w:pPr>
        <w:spacing w:after="0" w:line="240" w:lineRule="auto"/>
        <w:ind w:firstLine="708"/>
        <w:rPr>
          <w:rFonts w:ascii="Cambria Math" w:eastAsia="Times New Roman" w:hAnsi="Cambria Math" w:cs="Arial"/>
          <w:sz w:val="24"/>
          <w:szCs w:val="24"/>
        </w:rPr>
      </w:pPr>
      <w:r>
        <w:rPr>
          <w:rFonts w:ascii="Cambria Math" w:eastAsia="Times New Roman" w:hAnsi="Cambria Math" w:cs="Arial"/>
          <w:sz w:val="24"/>
          <w:szCs w:val="24"/>
        </w:rPr>
        <w:t>Sa aktivnostima se počelo  u februaru mjesecu sa prikupljanjem i slanjem podataka o broju učenika i izboru predmeta. Odbor je radio na odabiru nastavnika koji se angažuju kao testadministratori, ocjenjivači i dežurni nastavnici, a o svemu navedenom uredno su se vodili zapisnici.</w:t>
      </w:r>
    </w:p>
    <w:p w:rsidR="00CE5274" w:rsidRDefault="00CE5274" w:rsidP="00CE5274">
      <w:pPr>
        <w:spacing w:after="0" w:line="240" w:lineRule="auto"/>
        <w:ind w:firstLine="708"/>
        <w:rPr>
          <w:rFonts w:ascii="Cambria Math" w:eastAsia="Times New Roman" w:hAnsi="Cambria Math" w:cs="Arial"/>
          <w:sz w:val="24"/>
          <w:szCs w:val="24"/>
        </w:rPr>
      </w:pPr>
      <w:r>
        <w:rPr>
          <w:rFonts w:ascii="Cambria Math" w:eastAsia="Times New Roman" w:hAnsi="Cambria Math" w:cs="Arial"/>
          <w:sz w:val="24"/>
          <w:szCs w:val="24"/>
        </w:rPr>
        <w:lastRenderedPageBreak/>
        <w:t>Školski koordinator u saradnji sa odjeljenjskim starješinama je u toku aprila mjeseca upoznala učenike sa procedurom, vremenskom dinamikom, pravilima i ostalim bitnim stavkama neophodnih za nesmetano odvijanje provjere znanja.Ocjenjivanje test knjižica je proteklo bez poteškoća i bilo kakvih primjedbi ocjenjivača.Tokom dva dana uvida u test knjižice interesovalo se nekoliko učenika, ali niko od njih nije pisao prigovor Ispitnom centru na dobijenu ocjenu.</w:t>
      </w:r>
    </w:p>
    <w:p w:rsidR="00CE5274" w:rsidRDefault="00CE5274" w:rsidP="00CE5274">
      <w:pPr>
        <w:spacing w:after="0" w:line="240" w:lineRule="auto"/>
        <w:ind w:firstLine="708"/>
        <w:rPr>
          <w:rFonts w:ascii="Cambria Math" w:eastAsia="Calibri" w:hAnsi="Cambria Math" w:cs="Times New Roman"/>
          <w:sz w:val="24"/>
          <w:szCs w:val="24"/>
        </w:rPr>
      </w:pPr>
      <w:r>
        <w:rPr>
          <w:rFonts w:ascii="Cambria Math" w:eastAsia="Times New Roman" w:hAnsi="Cambria Math" w:cs="Arial"/>
          <w:sz w:val="24"/>
          <w:szCs w:val="24"/>
        </w:rPr>
        <w:t>Izvršena je analiza dobijenih rezultata i razrednim starješinama dati spiskovi sa brojem bodova i ocjenama kako bi izvršili upis istih u dokumentaciju.</w:t>
      </w:r>
    </w:p>
    <w:tbl>
      <w:tblPr>
        <w:tblW w:w="9746" w:type="dxa"/>
        <w:jc w:val="center"/>
        <w:tblLook w:val="04A0"/>
      </w:tblPr>
      <w:tblGrid>
        <w:gridCol w:w="1980"/>
        <w:gridCol w:w="603"/>
        <w:gridCol w:w="603"/>
        <w:gridCol w:w="603"/>
        <w:gridCol w:w="603"/>
        <w:gridCol w:w="603"/>
        <w:gridCol w:w="603"/>
        <w:gridCol w:w="1126"/>
        <w:gridCol w:w="859"/>
        <w:gridCol w:w="1106"/>
        <w:gridCol w:w="1057"/>
      </w:tblGrid>
      <w:tr w:rsidR="00CE5274" w:rsidRPr="00DB63CD" w:rsidTr="00CE5274">
        <w:trPr>
          <w:trHeight w:val="1672"/>
          <w:jc w:val="center"/>
        </w:trPr>
        <w:tc>
          <w:tcPr>
            <w:tcW w:w="1980" w:type="dxa"/>
            <w:tcBorders>
              <w:top w:val="double" w:sz="4" w:space="0" w:color="auto"/>
              <w:left w:val="double" w:sz="6" w:space="0" w:color="auto"/>
              <w:bottom w:val="double" w:sz="6" w:space="0" w:color="auto"/>
              <w:right w:val="double" w:sz="6" w:space="0" w:color="auto"/>
            </w:tcBorders>
            <w:noWrap/>
            <w:textDirection w:val="btLr"/>
            <w:vAlign w:val="center"/>
            <w:hideMark/>
          </w:tcPr>
          <w:p w:rsidR="00CE5274" w:rsidRPr="00DB63CD" w:rsidRDefault="00CE5274" w:rsidP="00CE5274">
            <w:pPr>
              <w:spacing w:after="0"/>
              <w:jc w:val="center"/>
              <w:rPr>
                <w:rFonts w:ascii="Cambria Math" w:eastAsia="Times New Roman" w:hAnsi="Cambria Math" w:cs="Times New Roman"/>
              </w:rPr>
            </w:pPr>
            <w:r w:rsidRPr="00DB63CD">
              <w:rPr>
                <w:rFonts w:ascii="Cambria Math" w:eastAsia="Times New Roman" w:hAnsi="Cambria Math"/>
              </w:rPr>
              <w:t>Predmet</w:t>
            </w:r>
          </w:p>
        </w:tc>
        <w:tc>
          <w:tcPr>
            <w:tcW w:w="603" w:type="dxa"/>
            <w:tcBorders>
              <w:top w:val="double" w:sz="4" w:space="0" w:color="auto"/>
              <w:left w:val="single" w:sz="4" w:space="0" w:color="auto"/>
              <w:bottom w:val="double" w:sz="6" w:space="0" w:color="auto"/>
              <w:right w:val="single" w:sz="4" w:space="0" w:color="auto"/>
            </w:tcBorders>
            <w:noWrap/>
            <w:textDirection w:val="btLr"/>
            <w:vAlign w:val="center"/>
            <w:hideMark/>
          </w:tcPr>
          <w:p w:rsidR="00CE5274" w:rsidRPr="00DB63CD" w:rsidRDefault="00CE5274" w:rsidP="00CE5274">
            <w:pPr>
              <w:spacing w:after="0"/>
              <w:jc w:val="center"/>
              <w:rPr>
                <w:rFonts w:ascii="Cambria Math" w:eastAsia="Times New Roman" w:hAnsi="Cambria Math" w:cs="Times New Roman"/>
              </w:rPr>
            </w:pPr>
            <w:r w:rsidRPr="00DB63CD">
              <w:rPr>
                <w:rFonts w:ascii="Cambria Math" w:eastAsia="Times New Roman" w:hAnsi="Cambria Math"/>
              </w:rPr>
              <w:t>Svega učenika</w:t>
            </w:r>
          </w:p>
        </w:tc>
        <w:tc>
          <w:tcPr>
            <w:tcW w:w="603" w:type="dxa"/>
            <w:tcBorders>
              <w:top w:val="double" w:sz="4" w:space="0" w:color="auto"/>
              <w:left w:val="double" w:sz="6" w:space="0" w:color="auto"/>
              <w:bottom w:val="double" w:sz="6" w:space="0" w:color="auto"/>
              <w:right w:val="single" w:sz="4" w:space="0" w:color="auto"/>
            </w:tcBorders>
            <w:noWrap/>
            <w:textDirection w:val="btLr"/>
            <w:vAlign w:val="center"/>
            <w:hideMark/>
          </w:tcPr>
          <w:p w:rsidR="00CE5274" w:rsidRPr="00DB63CD" w:rsidRDefault="00CE5274" w:rsidP="00CE5274">
            <w:pPr>
              <w:spacing w:after="0"/>
              <w:jc w:val="center"/>
              <w:rPr>
                <w:rFonts w:ascii="Cambria Math" w:eastAsia="Times New Roman" w:hAnsi="Cambria Math" w:cs="Times New Roman"/>
              </w:rPr>
            </w:pPr>
            <w:r w:rsidRPr="00DB63CD">
              <w:rPr>
                <w:rFonts w:ascii="Cambria Math" w:eastAsia="Times New Roman" w:hAnsi="Cambria Math"/>
              </w:rPr>
              <w:t>Odličnih</w:t>
            </w:r>
          </w:p>
        </w:tc>
        <w:tc>
          <w:tcPr>
            <w:tcW w:w="603" w:type="dxa"/>
            <w:tcBorders>
              <w:top w:val="double" w:sz="4" w:space="0" w:color="auto"/>
              <w:left w:val="nil"/>
              <w:bottom w:val="double" w:sz="6" w:space="0" w:color="auto"/>
              <w:right w:val="single" w:sz="4" w:space="0" w:color="auto"/>
            </w:tcBorders>
            <w:noWrap/>
            <w:textDirection w:val="btLr"/>
            <w:vAlign w:val="center"/>
            <w:hideMark/>
          </w:tcPr>
          <w:p w:rsidR="00CE5274" w:rsidRPr="00DB63CD" w:rsidRDefault="00CE5274" w:rsidP="00CE5274">
            <w:pPr>
              <w:spacing w:after="0"/>
              <w:jc w:val="center"/>
              <w:rPr>
                <w:rFonts w:ascii="Cambria Math" w:eastAsia="Times New Roman" w:hAnsi="Cambria Math" w:cs="Times New Roman"/>
              </w:rPr>
            </w:pPr>
            <w:r w:rsidRPr="00DB63CD">
              <w:rPr>
                <w:rFonts w:ascii="Cambria Math" w:eastAsia="Times New Roman" w:hAnsi="Cambria Math"/>
              </w:rPr>
              <w:t>Vrlo dobrih</w:t>
            </w:r>
          </w:p>
        </w:tc>
        <w:tc>
          <w:tcPr>
            <w:tcW w:w="603" w:type="dxa"/>
            <w:tcBorders>
              <w:top w:val="double" w:sz="4" w:space="0" w:color="auto"/>
              <w:left w:val="nil"/>
              <w:bottom w:val="double" w:sz="6" w:space="0" w:color="auto"/>
              <w:right w:val="single" w:sz="4" w:space="0" w:color="auto"/>
            </w:tcBorders>
            <w:noWrap/>
            <w:textDirection w:val="btLr"/>
            <w:vAlign w:val="center"/>
            <w:hideMark/>
          </w:tcPr>
          <w:p w:rsidR="00CE5274" w:rsidRPr="00DB63CD" w:rsidRDefault="00CE5274" w:rsidP="00CE5274">
            <w:pPr>
              <w:spacing w:after="0"/>
              <w:jc w:val="center"/>
              <w:rPr>
                <w:rFonts w:ascii="Cambria Math" w:eastAsia="Times New Roman" w:hAnsi="Cambria Math" w:cs="Times New Roman"/>
              </w:rPr>
            </w:pPr>
            <w:r w:rsidRPr="00DB63CD">
              <w:rPr>
                <w:rFonts w:ascii="Cambria Math" w:eastAsia="Times New Roman" w:hAnsi="Cambria Math"/>
              </w:rPr>
              <w:t>Dobrih</w:t>
            </w:r>
          </w:p>
        </w:tc>
        <w:tc>
          <w:tcPr>
            <w:tcW w:w="603" w:type="dxa"/>
            <w:tcBorders>
              <w:top w:val="double" w:sz="4" w:space="0" w:color="auto"/>
              <w:left w:val="nil"/>
              <w:bottom w:val="double" w:sz="6" w:space="0" w:color="auto"/>
              <w:right w:val="double" w:sz="6" w:space="0" w:color="auto"/>
            </w:tcBorders>
            <w:noWrap/>
            <w:textDirection w:val="btLr"/>
            <w:vAlign w:val="center"/>
            <w:hideMark/>
          </w:tcPr>
          <w:p w:rsidR="00CE5274" w:rsidRPr="00DB63CD" w:rsidRDefault="00CE5274" w:rsidP="00CE5274">
            <w:pPr>
              <w:spacing w:after="0"/>
              <w:jc w:val="center"/>
              <w:rPr>
                <w:rFonts w:ascii="Cambria Math" w:eastAsia="Times New Roman" w:hAnsi="Cambria Math" w:cs="Times New Roman"/>
              </w:rPr>
            </w:pPr>
            <w:r w:rsidRPr="00DB63CD">
              <w:rPr>
                <w:rFonts w:ascii="Cambria Math" w:eastAsia="Times New Roman" w:hAnsi="Cambria Math"/>
              </w:rPr>
              <w:t>Dovoljnih</w:t>
            </w:r>
          </w:p>
        </w:tc>
        <w:tc>
          <w:tcPr>
            <w:tcW w:w="603" w:type="dxa"/>
            <w:tcBorders>
              <w:top w:val="double" w:sz="4" w:space="0" w:color="auto"/>
              <w:left w:val="nil"/>
              <w:bottom w:val="double" w:sz="6" w:space="0" w:color="auto"/>
              <w:right w:val="single" w:sz="4" w:space="0" w:color="auto"/>
            </w:tcBorders>
            <w:noWrap/>
            <w:textDirection w:val="btLr"/>
            <w:vAlign w:val="center"/>
            <w:hideMark/>
          </w:tcPr>
          <w:p w:rsidR="00CE5274" w:rsidRPr="00DB63CD" w:rsidRDefault="00CE5274" w:rsidP="00CE5274">
            <w:pPr>
              <w:spacing w:after="0"/>
              <w:jc w:val="center"/>
              <w:rPr>
                <w:rFonts w:ascii="Cambria Math" w:eastAsia="Times New Roman" w:hAnsi="Cambria Math" w:cs="Times New Roman"/>
              </w:rPr>
            </w:pPr>
            <w:r w:rsidRPr="00DB63CD">
              <w:rPr>
                <w:rFonts w:ascii="Cambria Math" w:eastAsia="Times New Roman" w:hAnsi="Cambria Math"/>
              </w:rPr>
              <w:t>Nedovoljnih</w:t>
            </w:r>
          </w:p>
        </w:tc>
        <w:tc>
          <w:tcPr>
            <w:tcW w:w="1126" w:type="dxa"/>
            <w:tcBorders>
              <w:top w:val="double" w:sz="4" w:space="0" w:color="auto"/>
              <w:left w:val="double" w:sz="6" w:space="0" w:color="auto"/>
              <w:bottom w:val="double" w:sz="6" w:space="0" w:color="auto"/>
              <w:right w:val="double" w:sz="6" w:space="0" w:color="auto"/>
            </w:tcBorders>
            <w:shd w:val="clear" w:color="auto" w:fill="CCFFFF"/>
            <w:noWrap/>
            <w:textDirection w:val="btLr"/>
            <w:vAlign w:val="center"/>
            <w:hideMark/>
          </w:tcPr>
          <w:p w:rsidR="00CE5274" w:rsidRPr="00DB63CD" w:rsidRDefault="00CE5274" w:rsidP="00CE5274">
            <w:pPr>
              <w:spacing w:after="0"/>
              <w:jc w:val="center"/>
              <w:rPr>
                <w:rFonts w:ascii="Cambria Math" w:eastAsia="Times New Roman" w:hAnsi="Cambria Math" w:cs="Times New Roman"/>
              </w:rPr>
            </w:pPr>
            <w:r w:rsidRPr="00DB63CD">
              <w:rPr>
                <w:rFonts w:ascii="Cambria Math" w:eastAsia="Times New Roman" w:hAnsi="Cambria Math"/>
              </w:rPr>
              <w:t>% prelaznosti</w:t>
            </w:r>
          </w:p>
        </w:tc>
        <w:tc>
          <w:tcPr>
            <w:tcW w:w="859" w:type="dxa"/>
            <w:tcBorders>
              <w:top w:val="double" w:sz="4" w:space="0" w:color="auto"/>
              <w:left w:val="nil"/>
              <w:bottom w:val="double" w:sz="6" w:space="0" w:color="auto"/>
              <w:right w:val="single" w:sz="4" w:space="0" w:color="auto"/>
            </w:tcBorders>
            <w:shd w:val="clear" w:color="auto" w:fill="99CCFF"/>
            <w:noWrap/>
            <w:textDirection w:val="btLr"/>
            <w:vAlign w:val="center"/>
            <w:hideMark/>
          </w:tcPr>
          <w:p w:rsidR="00CE5274" w:rsidRPr="00DB63CD" w:rsidRDefault="00CE5274" w:rsidP="00CE5274">
            <w:pPr>
              <w:spacing w:after="0"/>
              <w:jc w:val="center"/>
              <w:rPr>
                <w:rFonts w:ascii="Cambria Math" w:eastAsia="Times New Roman" w:hAnsi="Cambria Math" w:cs="Times New Roman"/>
                <w:b/>
                <w:bCs/>
              </w:rPr>
            </w:pPr>
            <w:r w:rsidRPr="00DB63CD">
              <w:rPr>
                <w:rFonts w:ascii="Cambria Math" w:eastAsia="Times New Roman" w:hAnsi="Cambria Math"/>
                <w:b/>
                <w:bCs/>
              </w:rPr>
              <w:t>Srednja ocena</w:t>
            </w:r>
          </w:p>
        </w:tc>
        <w:tc>
          <w:tcPr>
            <w:tcW w:w="1106" w:type="dxa"/>
            <w:tcBorders>
              <w:top w:val="double" w:sz="4" w:space="0" w:color="auto"/>
              <w:left w:val="single" w:sz="4" w:space="0" w:color="auto"/>
              <w:bottom w:val="double" w:sz="6" w:space="0" w:color="auto"/>
              <w:right w:val="double" w:sz="6" w:space="0" w:color="auto"/>
            </w:tcBorders>
            <w:shd w:val="clear" w:color="auto" w:fill="99CCFF"/>
            <w:textDirection w:val="btLr"/>
            <w:vAlign w:val="center"/>
            <w:hideMark/>
          </w:tcPr>
          <w:p w:rsidR="00CE5274" w:rsidRPr="00DB63CD" w:rsidRDefault="00CE5274" w:rsidP="00CE5274">
            <w:pPr>
              <w:spacing w:after="0"/>
              <w:jc w:val="center"/>
              <w:rPr>
                <w:rFonts w:ascii="Cambria Math" w:eastAsia="Times New Roman" w:hAnsi="Cambria Math" w:cs="Times New Roman"/>
                <w:b/>
                <w:bCs/>
              </w:rPr>
            </w:pPr>
            <w:r w:rsidRPr="00DB63CD">
              <w:rPr>
                <w:rFonts w:ascii="Cambria Math" w:eastAsia="Times New Roman" w:hAnsi="Cambria Math"/>
                <w:b/>
                <w:bCs/>
              </w:rPr>
              <w:t>Srednja ocean na kraju školske godine</w:t>
            </w:r>
          </w:p>
        </w:tc>
        <w:tc>
          <w:tcPr>
            <w:tcW w:w="1057" w:type="dxa"/>
            <w:tcBorders>
              <w:top w:val="double" w:sz="4" w:space="0" w:color="auto"/>
              <w:left w:val="nil"/>
              <w:bottom w:val="double" w:sz="6" w:space="0" w:color="auto"/>
              <w:right w:val="double" w:sz="6" w:space="0" w:color="auto"/>
            </w:tcBorders>
            <w:shd w:val="clear" w:color="auto" w:fill="FFFF00"/>
            <w:textDirection w:val="btLr"/>
            <w:vAlign w:val="center"/>
            <w:hideMark/>
          </w:tcPr>
          <w:p w:rsidR="00CE5274" w:rsidRPr="00DB63CD" w:rsidRDefault="00CE5274" w:rsidP="00CE5274">
            <w:pPr>
              <w:spacing w:after="0"/>
              <w:jc w:val="center"/>
              <w:rPr>
                <w:rFonts w:ascii="Cambria Math" w:eastAsia="Times New Roman" w:hAnsi="Cambria Math" w:cs="Times New Roman"/>
              </w:rPr>
            </w:pPr>
            <w:r w:rsidRPr="00DB63CD">
              <w:rPr>
                <w:rFonts w:ascii="Cambria Math" w:eastAsia="Times New Roman" w:hAnsi="Cambria Math"/>
              </w:rPr>
              <w:t>Svega sa pozitivnim uspehom</w:t>
            </w:r>
          </w:p>
        </w:tc>
      </w:tr>
      <w:tr w:rsidR="00CE5274" w:rsidRPr="00DB63CD" w:rsidTr="00CE5274">
        <w:trPr>
          <w:trHeight w:val="210"/>
          <w:jc w:val="center"/>
        </w:trPr>
        <w:tc>
          <w:tcPr>
            <w:tcW w:w="1980" w:type="dxa"/>
            <w:tcBorders>
              <w:top w:val="nil"/>
              <w:left w:val="double" w:sz="6" w:space="0" w:color="auto"/>
              <w:bottom w:val="double" w:sz="6" w:space="0" w:color="auto"/>
              <w:right w:val="double" w:sz="6" w:space="0" w:color="auto"/>
            </w:tcBorders>
            <w:noWrap/>
            <w:vAlign w:val="center"/>
            <w:hideMark/>
          </w:tcPr>
          <w:p w:rsidR="00CE5274" w:rsidRPr="00DB63CD" w:rsidRDefault="00CE5274" w:rsidP="00CE5274">
            <w:pPr>
              <w:spacing w:after="0"/>
              <w:jc w:val="center"/>
              <w:rPr>
                <w:rFonts w:ascii="Cambria Math" w:eastAsia="Times New Roman" w:hAnsi="Cambria Math" w:cs="Times New Roman"/>
              </w:rPr>
            </w:pPr>
            <w:r w:rsidRPr="00DB63CD">
              <w:rPr>
                <w:rFonts w:ascii="Cambria Math" w:eastAsia="Times New Roman" w:hAnsi="Cambria Math"/>
              </w:rPr>
              <w:t>CSBH</w:t>
            </w:r>
          </w:p>
        </w:tc>
        <w:tc>
          <w:tcPr>
            <w:tcW w:w="603" w:type="dxa"/>
            <w:tcBorders>
              <w:top w:val="nil"/>
              <w:left w:val="nil"/>
              <w:bottom w:val="double" w:sz="6" w:space="0" w:color="auto"/>
              <w:right w:val="double" w:sz="6" w:space="0" w:color="auto"/>
            </w:tcBorders>
            <w:noWrap/>
            <w:hideMark/>
          </w:tcPr>
          <w:p w:rsidR="00CE5274" w:rsidRPr="00DB63CD" w:rsidRDefault="00CE5274" w:rsidP="00CE5274">
            <w:pPr>
              <w:spacing w:after="0"/>
              <w:jc w:val="right"/>
              <w:rPr>
                <w:rFonts w:ascii="Cambria Math" w:eastAsia="Times New Roman" w:hAnsi="Cambria Math" w:cs="Times New Roman"/>
              </w:rPr>
            </w:pPr>
            <w:r w:rsidRPr="00DB63CD">
              <w:rPr>
                <w:rFonts w:ascii="Cambria Math" w:eastAsia="Times New Roman" w:hAnsi="Cambria Math"/>
              </w:rPr>
              <w:t>79</w:t>
            </w:r>
          </w:p>
        </w:tc>
        <w:tc>
          <w:tcPr>
            <w:tcW w:w="603" w:type="dxa"/>
            <w:tcBorders>
              <w:top w:val="nil"/>
              <w:left w:val="nil"/>
              <w:bottom w:val="double" w:sz="6" w:space="0" w:color="auto"/>
              <w:right w:val="single" w:sz="4" w:space="0" w:color="auto"/>
            </w:tcBorders>
            <w:noWrap/>
            <w:hideMark/>
          </w:tcPr>
          <w:p w:rsidR="00CE5274" w:rsidRPr="00DB63CD" w:rsidRDefault="00CE5274" w:rsidP="00CE5274">
            <w:pPr>
              <w:spacing w:after="0"/>
              <w:jc w:val="right"/>
              <w:rPr>
                <w:rFonts w:ascii="Cambria Math" w:eastAsia="Times New Roman" w:hAnsi="Cambria Math" w:cs="Times New Roman"/>
              </w:rPr>
            </w:pPr>
            <w:r w:rsidRPr="00DB63CD">
              <w:rPr>
                <w:rFonts w:ascii="Cambria Math" w:eastAsia="Times New Roman" w:hAnsi="Cambria Math"/>
              </w:rPr>
              <w:t>25</w:t>
            </w:r>
          </w:p>
        </w:tc>
        <w:tc>
          <w:tcPr>
            <w:tcW w:w="603" w:type="dxa"/>
            <w:tcBorders>
              <w:top w:val="nil"/>
              <w:left w:val="nil"/>
              <w:bottom w:val="double" w:sz="6" w:space="0" w:color="auto"/>
              <w:right w:val="single" w:sz="4" w:space="0" w:color="auto"/>
            </w:tcBorders>
            <w:noWrap/>
            <w:hideMark/>
          </w:tcPr>
          <w:p w:rsidR="00CE5274" w:rsidRPr="00DB63CD" w:rsidRDefault="00CE5274" w:rsidP="00CE5274">
            <w:pPr>
              <w:spacing w:after="0"/>
              <w:jc w:val="right"/>
              <w:rPr>
                <w:rFonts w:ascii="Cambria Math" w:eastAsia="Times New Roman" w:hAnsi="Cambria Math" w:cs="Times New Roman"/>
              </w:rPr>
            </w:pPr>
            <w:r w:rsidRPr="00DB63CD">
              <w:rPr>
                <w:rFonts w:ascii="Cambria Math" w:eastAsia="Times New Roman" w:hAnsi="Cambria Math"/>
              </w:rPr>
              <w:t>25</w:t>
            </w:r>
          </w:p>
        </w:tc>
        <w:tc>
          <w:tcPr>
            <w:tcW w:w="603" w:type="dxa"/>
            <w:tcBorders>
              <w:top w:val="nil"/>
              <w:left w:val="nil"/>
              <w:bottom w:val="double" w:sz="6" w:space="0" w:color="auto"/>
              <w:right w:val="single" w:sz="4" w:space="0" w:color="auto"/>
            </w:tcBorders>
            <w:noWrap/>
            <w:hideMark/>
          </w:tcPr>
          <w:p w:rsidR="00CE5274" w:rsidRPr="00DB63CD" w:rsidRDefault="00CE5274" w:rsidP="00CE5274">
            <w:pPr>
              <w:spacing w:after="0"/>
              <w:jc w:val="right"/>
              <w:rPr>
                <w:rFonts w:ascii="Cambria Math" w:eastAsia="Times New Roman" w:hAnsi="Cambria Math" w:cs="Times New Roman"/>
              </w:rPr>
            </w:pPr>
            <w:r w:rsidRPr="00DB63CD">
              <w:rPr>
                <w:rFonts w:ascii="Cambria Math" w:eastAsia="Times New Roman" w:hAnsi="Cambria Math"/>
              </w:rPr>
              <w:t>20</w:t>
            </w:r>
          </w:p>
        </w:tc>
        <w:tc>
          <w:tcPr>
            <w:tcW w:w="603" w:type="dxa"/>
            <w:tcBorders>
              <w:top w:val="nil"/>
              <w:left w:val="nil"/>
              <w:bottom w:val="double" w:sz="6" w:space="0" w:color="auto"/>
              <w:right w:val="double" w:sz="6" w:space="0" w:color="auto"/>
            </w:tcBorders>
            <w:noWrap/>
            <w:hideMark/>
          </w:tcPr>
          <w:p w:rsidR="00CE5274" w:rsidRPr="00DB63CD" w:rsidRDefault="00CE5274" w:rsidP="00CE5274">
            <w:pPr>
              <w:spacing w:after="0"/>
              <w:jc w:val="right"/>
              <w:rPr>
                <w:rFonts w:ascii="Cambria Math" w:eastAsia="Times New Roman" w:hAnsi="Cambria Math" w:cs="Times New Roman"/>
              </w:rPr>
            </w:pPr>
            <w:r w:rsidRPr="00DB63CD">
              <w:rPr>
                <w:rFonts w:ascii="Cambria Math" w:eastAsia="Times New Roman" w:hAnsi="Cambria Math"/>
              </w:rPr>
              <w:t>9</w:t>
            </w:r>
          </w:p>
        </w:tc>
        <w:tc>
          <w:tcPr>
            <w:tcW w:w="603" w:type="dxa"/>
            <w:tcBorders>
              <w:top w:val="nil"/>
              <w:left w:val="nil"/>
              <w:bottom w:val="double" w:sz="6" w:space="0" w:color="auto"/>
              <w:right w:val="double" w:sz="6" w:space="0" w:color="auto"/>
            </w:tcBorders>
            <w:noWrap/>
            <w:hideMark/>
          </w:tcPr>
          <w:p w:rsidR="00CE5274" w:rsidRPr="00DB63CD" w:rsidRDefault="00CE5274" w:rsidP="00CE5274">
            <w:pPr>
              <w:spacing w:after="0"/>
              <w:rPr>
                <w:rFonts w:ascii="Cambria Math" w:eastAsia="Times New Roman" w:hAnsi="Cambria Math" w:cs="Times New Roman"/>
              </w:rPr>
            </w:pPr>
            <w:r w:rsidRPr="00DB63CD">
              <w:rPr>
                <w:rFonts w:ascii="Cambria Math" w:eastAsia="Times New Roman" w:hAnsi="Cambria Math"/>
              </w:rPr>
              <w:t> </w:t>
            </w:r>
          </w:p>
        </w:tc>
        <w:tc>
          <w:tcPr>
            <w:tcW w:w="1126" w:type="dxa"/>
            <w:tcBorders>
              <w:top w:val="nil"/>
              <w:left w:val="nil"/>
              <w:bottom w:val="double" w:sz="6" w:space="0" w:color="auto"/>
              <w:right w:val="double" w:sz="6" w:space="0" w:color="auto"/>
            </w:tcBorders>
            <w:shd w:val="clear" w:color="auto" w:fill="CCFFFF"/>
            <w:noWrap/>
            <w:hideMark/>
          </w:tcPr>
          <w:p w:rsidR="00CE5274" w:rsidRPr="00DB63CD" w:rsidRDefault="00CE5274" w:rsidP="00CE5274">
            <w:pPr>
              <w:spacing w:after="0"/>
              <w:jc w:val="right"/>
              <w:rPr>
                <w:rFonts w:ascii="Cambria Math" w:eastAsia="Times New Roman" w:hAnsi="Cambria Math" w:cs="Times New Roman"/>
                <w:b/>
                <w:bCs/>
              </w:rPr>
            </w:pPr>
            <w:r w:rsidRPr="00DB63CD">
              <w:rPr>
                <w:rFonts w:ascii="Cambria Math" w:eastAsia="Times New Roman" w:hAnsi="Cambria Math"/>
                <w:b/>
                <w:bCs/>
              </w:rPr>
              <w:t>100%</w:t>
            </w:r>
          </w:p>
        </w:tc>
        <w:tc>
          <w:tcPr>
            <w:tcW w:w="859" w:type="dxa"/>
            <w:tcBorders>
              <w:top w:val="nil"/>
              <w:left w:val="single" w:sz="4" w:space="0" w:color="auto"/>
              <w:bottom w:val="double" w:sz="6" w:space="0" w:color="auto"/>
              <w:right w:val="single" w:sz="4" w:space="0" w:color="auto"/>
            </w:tcBorders>
            <w:shd w:val="clear" w:color="auto" w:fill="99CCFF"/>
            <w:noWrap/>
            <w:hideMark/>
          </w:tcPr>
          <w:p w:rsidR="00CE5274" w:rsidRPr="00DB63CD" w:rsidRDefault="00CE5274" w:rsidP="00CE5274">
            <w:pPr>
              <w:spacing w:after="0"/>
              <w:jc w:val="right"/>
              <w:rPr>
                <w:rFonts w:ascii="Cambria Math" w:eastAsia="Times New Roman" w:hAnsi="Cambria Math" w:cs="Times New Roman"/>
                <w:b/>
                <w:bCs/>
              </w:rPr>
            </w:pPr>
            <w:r w:rsidRPr="00DB63CD">
              <w:rPr>
                <w:rFonts w:ascii="Cambria Math" w:eastAsia="Times New Roman" w:hAnsi="Cambria Math"/>
                <w:b/>
                <w:bCs/>
              </w:rPr>
              <w:t>3.84</w:t>
            </w:r>
          </w:p>
        </w:tc>
        <w:tc>
          <w:tcPr>
            <w:tcW w:w="1106" w:type="dxa"/>
            <w:tcBorders>
              <w:top w:val="nil"/>
              <w:left w:val="single" w:sz="4" w:space="0" w:color="auto"/>
              <w:bottom w:val="double" w:sz="6" w:space="0" w:color="auto"/>
              <w:right w:val="double" w:sz="6" w:space="0" w:color="auto"/>
            </w:tcBorders>
            <w:shd w:val="clear" w:color="auto" w:fill="99CCFF"/>
            <w:hideMark/>
          </w:tcPr>
          <w:p w:rsidR="00CE5274" w:rsidRPr="00DB63CD" w:rsidRDefault="00CE5274" w:rsidP="00CE5274">
            <w:pPr>
              <w:spacing w:after="0"/>
              <w:jc w:val="right"/>
              <w:rPr>
                <w:rFonts w:ascii="Cambria Math" w:eastAsia="Times New Roman" w:hAnsi="Cambria Math" w:cs="Times New Roman"/>
                <w:b/>
                <w:bCs/>
              </w:rPr>
            </w:pPr>
            <w:r w:rsidRPr="00DB63CD">
              <w:rPr>
                <w:rFonts w:ascii="Cambria Math" w:eastAsia="Times New Roman" w:hAnsi="Cambria Math"/>
                <w:b/>
                <w:bCs/>
              </w:rPr>
              <w:t>4,05</w:t>
            </w:r>
          </w:p>
        </w:tc>
        <w:tc>
          <w:tcPr>
            <w:tcW w:w="1057" w:type="dxa"/>
            <w:tcBorders>
              <w:top w:val="nil"/>
              <w:left w:val="nil"/>
              <w:bottom w:val="double" w:sz="6" w:space="0" w:color="auto"/>
              <w:right w:val="double" w:sz="6" w:space="0" w:color="auto"/>
            </w:tcBorders>
            <w:shd w:val="clear" w:color="auto" w:fill="FFFF00"/>
            <w:noWrap/>
            <w:hideMark/>
          </w:tcPr>
          <w:p w:rsidR="00CE5274" w:rsidRPr="00DB63CD" w:rsidRDefault="00CE5274" w:rsidP="00CE5274">
            <w:pPr>
              <w:spacing w:after="0"/>
              <w:jc w:val="right"/>
              <w:rPr>
                <w:rFonts w:ascii="Cambria Math" w:eastAsia="Times New Roman" w:hAnsi="Cambria Math" w:cs="Times New Roman"/>
                <w:b/>
                <w:bCs/>
              </w:rPr>
            </w:pPr>
            <w:r w:rsidRPr="00DB63CD">
              <w:rPr>
                <w:rFonts w:ascii="Cambria Math" w:eastAsia="Times New Roman" w:hAnsi="Cambria Math"/>
                <w:b/>
                <w:bCs/>
              </w:rPr>
              <w:t>79</w:t>
            </w:r>
          </w:p>
        </w:tc>
      </w:tr>
      <w:tr w:rsidR="00CE5274" w:rsidRPr="00DB63CD" w:rsidTr="00CE5274">
        <w:trPr>
          <w:trHeight w:val="210"/>
          <w:jc w:val="center"/>
        </w:trPr>
        <w:tc>
          <w:tcPr>
            <w:tcW w:w="1980" w:type="dxa"/>
            <w:tcBorders>
              <w:top w:val="nil"/>
              <w:left w:val="double" w:sz="6" w:space="0" w:color="auto"/>
              <w:bottom w:val="double" w:sz="6" w:space="0" w:color="auto"/>
              <w:right w:val="double" w:sz="6" w:space="0" w:color="auto"/>
            </w:tcBorders>
            <w:noWrap/>
            <w:vAlign w:val="center"/>
            <w:hideMark/>
          </w:tcPr>
          <w:p w:rsidR="00CE5274" w:rsidRPr="00DB63CD" w:rsidRDefault="00CE5274" w:rsidP="00CE5274">
            <w:pPr>
              <w:spacing w:after="0"/>
              <w:jc w:val="center"/>
              <w:rPr>
                <w:rFonts w:ascii="Cambria Math" w:eastAsia="Times New Roman" w:hAnsi="Cambria Math" w:cs="Times New Roman"/>
              </w:rPr>
            </w:pPr>
            <w:r w:rsidRPr="00DB63CD">
              <w:rPr>
                <w:rFonts w:ascii="Cambria Math" w:eastAsia="Times New Roman" w:hAnsi="Cambria Math"/>
              </w:rPr>
              <w:t>Matematika</w:t>
            </w:r>
          </w:p>
        </w:tc>
        <w:tc>
          <w:tcPr>
            <w:tcW w:w="603" w:type="dxa"/>
            <w:tcBorders>
              <w:top w:val="nil"/>
              <w:left w:val="nil"/>
              <w:bottom w:val="double" w:sz="6" w:space="0" w:color="auto"/>
              <w:right w:val="double" w:sz="6" w:space="0" w:color="auto"/>
            </w:tcBorders>
            <w:noWrap/>
            <w:hideMark/>
          </w:tcPr>
          <w:p w:rsidR="00CE5274" w:rsidRPr="00DB63CD" w:rsidRDefault="00CE5274" w:rsidP="00CE5274">
            <w:pPr>
              <w:spacing w:after="0"/>
              <w:jc w:val="right"/>
              <w:rPr>
                <w:rFonts w:ascii="Cambria Math" w:eastAsia="Times New Roman" w:hAnsi="Cambria Math" w:cs="Times New Roman"/>
              </w:rPr>
            </w:pPr>
            <w:r w:rsidRPr="00DB63CD">
              <w:rPr>
                <w:rFonts w:ascii="Cambria Math" w:eastAsia="Times New Roman" w:hAnsi="Cambria Math"/>
              </w:rPr>
              <w:t>79</w:t>
            </w:r>
          </w:p>
        </w:tc>
        <w:tc>
          <w:tcPr>
            <w:tcW w:w="603" w:type="dxa"/>
            <w:tcBorders>
              <w:top w:val="nil"/>
              <w:left w:val="nil"/>
              <w:bottom w:val="double" w:sz="6" w:space="0" w:color="auto"/>
              <w:right w:val="single" w:sz="4" w:space="0" w:color="auto"/>
            </w:tcBorders>
            <w:noWrap/>
            <w:hideMark/>
          </w:tcPr>
          <w:p w:rsidR="00CE5274" w:rsidRPr="00DB63CD" w:rsidRDefault="00CE5274" w:rsidP="00CE5274">
            <w:pPr>
              <w:spacing w:after="0"/>
              <w:jc w:val="right"/>
              <w:rPr>
                <w:rFonts w:ascii="Cambria Math" w:eastAsia="Times New Roman" w:hAnsi="Cambria Math" w:cs="Times New Roman"/>
              </w:rPr>
            </w:pPr>
            <w:r w:rsidRPr="00DB63CD">
              <w:rPr>
                <w:rFonts w:ascii="Cambria Math" w:eastAsia="Times New Roman" w:hAnsi="Cambria Math"/>
              </w:rPr>
              <w:t>14</w:t>
            </w:r>
          </w:p>
        </w:tc>
        <w:tc>
          <w:tcPr>
            <w:tcW w:w="603" w:type="dxa"/>
            <w:tcBorders>
              <w:top w:val="nil"/>
              <w:left w:val="nil"/>
              <w:bottom w:val="double" w:sz="6" w:space="0" w:color="auto"/>
              <w:right w:val="single" w:sz="4" w:space="0" w:color="auto"/>
            </w:tcBorders>
            <w:noWrap/>
            <w:hideMark/>
          </w:tcPr>
          <w:p w:rsidR="00CE5274" w:rsidRPr="00DB63CD" w:rsidRDefault="00CE5274" w:rsidP="00CE5274">
            <w:pPr>
              <w:spacing w:after="0"/>
              <w:jc w:val="right"/>
              <w:rPr>
                <w:rFonts w:ascii="Cambria Math" w:eastAsia="Times New Roman" w:hAnsi="Cambria Math" w:cs="Times New Roman"/>
              </w:rPr>
            </w:pPr>
            <w:r w:rsidRPr="00DB63CD">
              <w:rPr>
                <w:rFonts w:ascii="Cambria Math" w:eastAsia="Times New Roman" w:hAnsi="Cambria Math"/>
              </w:rPr>
              <w:t>18</w:t>
            </w:r>
          </w:p>
        </w:tc>
        <w:tc>
          <w:tcPr>
            <w:tcW w:w="603" w:type="dxa"/>
            <w:tcBorders>
              <w:top w:val="nil"/>
              <w:left w:val="nil"/>
              <w:bottom w:val="double" w:sz="6" w:space="0" w:color="auto"/>
              <w:right w:val="single" w:sz="4" w:space="0" w:color="auto"/>
            </w:tcBorders>
            <w:noWrap/>
            <w:hideMark/>
          </w:tcPr>
          <w:p w:rsidR="00CE5274" w:rsidRPr="00DB63CD" w:rsidRDefault="00CE5274" w:rsidP="00CE5274">
            <w:pPr>
              <w:spacing w:after="0"/>
              <w:jc w:val="right"/>
              <w:rPr>
                <w:rFonts w:ascii="Cambria Math" w:eastAsia="Times New Roman" w:hAnsi="Cambria Math" w:cs="Times New Roman"/>
              </w:rPr>
            </w:pPr>
            <w:r w:rsidRPr="00DB63CD">
              <w:rPr>
                <w:rFonts w:ascii="Cambria Math" w:eastAsia="Times New Roman" w:hAnsi="Cambria Math"/>
              </w:rPr>
              <w:t>33</w:t>
            </w:r>
          </w:p>
        </w:tc>
        <w:tc>
          <w:tcPr>
            <w:tcW w:w="603" w:type="dxa"/>
            <w:tcBorders>
              <w:top w:val="nil"/>
              <w:left w:val="nil"/>
              <w:bottom w:val="double" w:sz="6" w:space="0" w:color="auto"/>
              <w:right w:val="double" w:sz="6" w:space="0" w:color="auto"/>
            </w:tcBorders>
            <w:noWrap/>
            <w:hideMark/>
          </w:tcPr>
          <w:p w:rsidR="00CE5274" w:rsidRPr="00DB63CD" w:rsidRDefault="00CE5274" w:rsidP="00CE5274">
            <w:pPr>
              <w:spacing w:after="0"/>
              <w:jc w:val="right"/>
              <w:rPr>
                <w:rFonts w:ascii="Cambria Math" w:eastAsia="Times New Roman" w:hAnsi="Cambria Math" w:cs="Times New Roman"/>
              </w:rPr>
            </w:pPr>
            <w:r w:rsidRPr="00DB63CD">
              <w:rPr>
                <w:rFonts w:ascii="Cambria Math" w:eastAsia="Times New Roman" w:hAnsi="Cambria Math"/>
              </w:rPr>
              <w:t>14</w:t>
            </w:r>
          </w:p>
        </w:tc>
        <w:tc>
          <w:tcPr>
            <w:tcW w:w="603" w:type="dxa"/>
            <w:tcBorders>
              <w:top w:val="nil"/>
              <w:left w:val="nil"/>
              <w:bottom w:val="double" w:sz="6" w:space="0" w:color="auto"/>
              <w:right w:val="double" w:sz="6" w:space="0" w:color="auto"/>
            </w:tcBorders>
            <w:noWrap/>
            <w:hideMark/>
          </w:tcPr>
          <w:p w:rsidR="00CE5274" w:rsidRPr="00DB63CD" w:rsidRDefault="00CE5274" w:rsidP="00CE5274">
            <w:pPr>
              <w:spacing w:after="0"/>
              <w:rPr>
                <w:rFonts w:ascii="Cambria Math" w:eastAsia="Times New Roman" w:hAnsi="Cambria Math" w:cs="Times New Roman"/>
              </w:rPr>
            </w:pPr>
            <w:r w:rsidRPr="00DB63CD">
              <w:rPr>
                <w:rFonts w:ascii="Cambria Math" w:eastAsia="Times New Roman" w:hAnsi="Cambria Math"/>
              </w:rPr>
              <w:t> </w:t>
            </w:r>
          </w:p>
        </w:tc>
        <w:tc>
          <w:tcPr>
            <w:tcW w:w="1126" w:type="dxa"/>
            <w:tcBorders>
              <w:top w:val="nil"/>
              <w:left w:val="nil"/>
              <w:bottom w:val="double" w:sz="6" w:space="0" w:color="auto"/>
              <w:right w:val="double" w:sz="6" w:space="0" w:color="auto"/>
            </w:tcBorders>
            <w:shd w:val="clear" w:color="auto" w:fill="CCFFFF"/>
            <w:noWrap/>
            <w:hideMark/>
          </w:tcPr>
          <w:p w:rsidR="00CE5274" w:rsidRPr="00DB63CD" w:rsidRDefault="00CE5274" w:rsidP="00CE5274">
            <w:pPr>
              <w:spacing w:after="0"/>
              <w:jc w:val="right"/>
              <w:rPr>
                <w:rFonts w:ascii="Cambria Math" w:eastAsia="Times New Roman" w:hAnsi="Cambria Math" w:cs="Times New Roman"/>
                <w:b/>
                <w:bCs/>
              </w:rPr>
            </w:pPr>
            <w:r w:rsidRPr="00DB63CD">
              <w:rPr>
                <w:rFonts w:ascii="Cambria Math" w:eastAsia="Times New Roman" w:hAnsi="Cambria Math"/>
                <w:b/>
                <w:bCs/>
              </w:rPr>
              <w:t>100%</w:t>
            </w:r>
          </w:p>
        </w:tc>
        <w:tc>
          <w:tcPr>
            <w:tcW w:w="859" w:type="dxa"/>
            <w:tcBorders>
              <w:top w:val="nil"/>
              <w:left w:val="single" w:sz="4" w:space="0" w:color="auto"/>
              <w:bottom w:val="double" w:sz="6" w:space="0" w:color="auto"/>
              <w:right w:val="single" w:sz="4" w:space="0" w:color="auto"/>
            </w:tcBorders>
            <w:shd w:val="clear" w:color="auto" w:fill="99CCFF"/>
            <w:noWrap/>
            <w:hideMark/>
          </w:tcPr>
          <w:p w:rsidR="00CE5274" w:rsidRPr="00DB63CD" w:rsidRDefault="00CE5274" w:rsidP="00CE5274">
            <w:pPr>
              <w:spacing w:after="0"/>
              <w:jc w:val="right"/>
              <w:rPr>
                <w:rFonts w:ascii="Cambria Math" w:eastAsia="Times New Roman" w:hAnsi="Cambria Math" w:cs="Times New Roman"/>
                <w:b/>
                <w:bCs/>
              </w:rPr>
            </w:pPr>
            <w:r w:rsidRPr="00DB63CD">
              <w:rPr>
                <w:rFonts w:ascii="Cambria Math" w:eastAsia="Times New Roman" w:hAnsi="Cambria Math"/>
                <w:b/>
                <w:bCs/>
              </w:rPr>
              <w:t>3.41</w:t>
            </w:r>
          </w:p>
        </w:tc>
        <w:tc>
          <w:tcPr>
            <w:tcW w:w="1106" w:type="dxa"/>
            <w:tcBorders>
              <w:top w:val="nil"/>
              <w:left w:val="single" w:sz="4" w:space="0" w:color="auto"/>
              <w:bottom w:val="double" w:sz="6" w:space="0" w:color="auto"/>
              <w:right w:val="double" w:sz="6" w:space="0" w:color="auto"/>
            </w:tcBorders>
            <w:shd w:val="clear" w:color="auto" w:fill="99CCFF"/>
            <w:hideMark/>
          </w:tcPr>
          <w:p w:rsidR="00CE5274" w:rsidRPr="00DB63CD" w:rsidRDefault="00CE5274" w:rsidP="00CE5274">
            <w:pPr>
              <w:spacing w:after="0"/>
              <w:jc w:val="right"/>
              <w:rPr>
                <w:rFonts w:ascii="Cambria Math" w:eastAsia="Times New Roman" w:hAnsi="Cambria Math" w:cs="Times New Roman"/>
                <w:b/>
                <w:bCs/>
              </w:rPr>
            </w:pPr>
            <w:r w:rsidRPr="00DB63CD">
              <w:rPr>
                <w:rFonts w:ascii="Cambria Math" w:eastAsia="Times New Roman" w:hAnsi="Cambria Math"/>
                <w:b/>
                <w:bCs/>
              </w:rPr>
              <w:t>3.28</w:t>
            </w:r>
          </w:p>
        </w:tc>
        <w:tc>
          <w:tcPr>
            <w:tcW w:w="1057" w:type="dxa"/>
            <w:tcBorders>
              <w:top w:val="nil"/>
              <w:left w:val="nil"/>
              <w:bottom w:val="double" w:sz="6" w:space="0" w:color="auto"/>
              <w:right w:val="double" w:sz="6" w:space="0" w:color="auto"/>
            </w:tcBorders>
            <w:shd w:val="clear" w:color="auto" w:fill="FFFF00"/>
            <w:noWrap/>
            <w:hideMark/>
          </w:tcPr>
          <w:p w:rsidR="00CE5274" w:rsidRPr="00DB63CD" w:rsidRDefault="00CE5274" w:rsidP="00CE5274">
            <w:pPr>
              <w:spacing w:after="0"/>
              <w:jc w:val="right"/>
              <w:rPr>
                <w:rFonts w:ascii="Cambria Math" w:eastAsia="Times New Roman" w:hAnsi="Cambria Math" w:cs="Times New Roman"/>
                <w:b/>
                <w:bCs/>
              </w:rPr>
            </w:pPr>
            <w:r w:rsidRPr="00DB63CD">
              <w:rPr>
                <w:rFonts w:ascii="Cambria Math" w:eastAsia="Times New Roman" w:hAnsi="Cambria Math"/>
                <w:b/>
                <w:bCs/>
              </w:rPr>
              <w:t>79</w:t>
            </w:r>
          </w:p>
        </w:tc>
      </w:tr>
      <w:tr w:rsidR="00CE5274" w:rsidRPr="00DB63CD" w:rsidTr="00CE5274">
        <w:trPr>
          <w:trHeight w:val="311"/>
          <w:jc w:val="center"/>
        </w:trPr>
        <w:tc>
          <w:tcPr>
            <w:tcW w:w="1980" w:type="dxa"/>
            <w:tcBorders>
              <w:top w:val="nil"/>
              <w:left w:val="double" w:sz="6" w:space="0" w:color="auto"/>
              <w:bottom w:val="double" w:sz="6" w:space="0" w:color="auto"/>
              <w:right w:val="double" w:sz="6" w:space="0" w:color="auto"/>
            </w:tcBorders>
            <w:noWrap/>
            <w:vAlign w:val="center"/>
            <w:hideMark/>
          </w:tcPr>
          <w:p w:rsidR="00CE5274" w:rsidRPr="00DB63CD" w:rsidRDefault="00CE5274" w:rsidP="00CE5274">
            <w:pPr>
              <w:spacing w:after="0"/>
              <w:jc w:val="center"/>
              <w:rPr>
                <w:rFonts w:ascii="Cambria Math" w:eastAsia="Times New Roman" w:hAnsi="Cambria Math" w:cs="Times New Roman"/>
              </w:rPr>
            </w:pPr>
            <w:r w:rsidRPr="00DB63CD">
              <w:rPr>
                <w:rFonts w:ascii="Cambria Math" w:eastAsia="Times New Roman" w:hAnsi="Cambria Math"/>
              </w:rPr>
              <w:t>Engleski jezik</w:t>
            </w:r>
          </w:p>
        </w:tc>
        <w:tc>
          <w:tcPr>
            <w:tcW w:w="603" w:type="dxa"/>
            <w:tcBorders>
              <w:top w:val="nil"/>
              <w:left w:val="nil"/>
              <w:bottom w:val="double" w:sz="6" w:space="0" w:color="auto"/>
              <w:right w:val="double" w:sz="6" w:space="0" w:color="auto"/>
            </w:tcBorders>
            <w:noWrap/>
            <w:hideMark/>
          </w:tcPr>
          <w:p w:rsidR="00CE5274" w:rsidRPr="00DB63CD" w:rsidRDefault="00CE5274" w:rsidP="00CE5274">
            <w:pPr>
              <w:spacing w:after="0"/>
              <w:jc w:val="right"/>
              <w:rPr>
                <w:rFonts w:ascii="Cambria Math" w:eastAsia="Times New Roman" w:hAnsi="Cambria Math" w:cs="Times New Roman"/>
              </w:rPr>
            </w:pPr>
            <w:r w:rsidRPr="00DB63CD">
              <w:rPr>
                <w:rFonts w:ascii="Cambria Math" w:eastAsia="Times New Roman" w:hAnsi="Cambria Math"/>
              </w:rPr>
              <w:t>51</w:t>
            </w:r>
          </w:p>
        </w:tc>
        <w:tc>
          <w:tcPr>
            <w:tcW w:w="603" w:type="dxa"/>
            <w:tcBorders>
              <w:top w:val="nil"/>
              <w:left w:val="nil"/>
              <w:bottom w:val="double" w:sz="6" w:space="0" w:color="auto"/>
              <w:right w:val="single" w:sz="4" w:space="0" w:color="auto"/>
            </w:tcBorders>
            <w:noWrap/>
            <w:hideMark/>
          </w:tcPr>
          <w:p w:rsidR="00CE5274" w:rsidRPr="00DB63CD" w:rsidRDefault="00CE5274" w:rsidP="00CE5274">
            <w:pPr>
              <w:spacing w:after="0"/>
              <w:jc w:val="right"/>
              <w:rPr>
                <w:rFonts w:ascii="Cambria Math" w:eastAsia="Times New Roman" w:hAnsi="Cambria Math" w:cs="Times New Roman"/>
              </w:rPr>
            </w:pPr>
            <w:r w:rsidRPr="00DB63CD">
              <w:rPr>
                <w:rFonts w:ascii="Cambria Math" w:eastAsia="Times New Roman" w:hAnsi="Cambria Math"/>
              </w:rPr>
              <w:t>25</w:t>
            </w:r>
          </w:p>
        </w:tc>
        <w:tc>
          <w:tcPr>
            <w:tcW w:w="603" w:type="dxa"/>
            <w:tcBorders>
              <w:top w:val="nil"/>
              <w:left w:val="nil"/>
              <w:bottom w:val="double" w:sz="6" w:space="0" w:color="auto"/>
              <w:right w:val="single" w:sz="4" w:space="0" w:color="auto"/>
            </w:tcBorders>
            <w:noWrap/>
            <w:hideMark/>
          </w:tcPr>
          <w:p w:rsidR="00CE5274" w:rsidRPr="00DB63CD" w:rsidRDefault="00CE5274" w:rsidP="00CE5274">
            <w:pPr>
              <w:spacing w:after="0"/>
              <w:jc w:val="right"/>
              <w:rPr>
                <w:rFonts w:ascii="Cambria Math" w:eastAsia="Times New Roman" w:hAnsi="Cambria Math" w:cs="Times New Roman"/>
              </w:rPr>
            </w:pPr>
            <w:r w:rsidRPr="00DB63CD">
              <w:rPr>
                <w:rFonts w:ascii="Cambria Math" w:eastAsia="Times New Roman" w:hAnsi="Cambria Math"/>
              </w:rPr>
              <w:t>10</w:t>
            </w:r>
          </w:p>
        </w:tc>
        <w:tc>
          <w:tcPr>
            <w:tcW w:w="603" w:type="dxa"/>
            <w:tcBorders>
              <w:top w:val="nil"/>
              <w:left w:val="nil"/>
              <w:bottom w:val="double" w:sz="6" w:space="0" w:color="auto"/>
              <w:right w:val="single" w:sz="4" w:space="0" w:color="auto"/>
            </w:tcBorders>
            <w:noWrap/>
            <w:hideMark/>
          </w:tcPr>
          <w:p w:rsidR="00CE5274" w:rsidRPr="00DB63CD" w:rsidRDefault="00CE5274" w:rsidP="00CE5274">
            <w:pPr>
              <w:spacing w:after="0"/>
              <w:jc w:val="right"/>
              <w:rPr>
                <w:rFonts w:ascii="Cambria Math" w:eastAsia="Times New Roman" w:hAnsi="Cambria Math" w:cs="Times New Roman"/>
              </w:rPr>
            </w:pPr>
            <w:r w:rsidRPr="00DB63CD">
              <w:rPr>
                <w:rFonts w:ascii="Cambria Math" w:eastAsia="Times New Roman" w:hAnsi="Cambria Math"/>
              </w:rPr>
              <w:t>12</w:t>
            </w:r>
          </w:p>
        </w:tc>
        <w:tc>
          <w:tcPr>
            <w:tcW w:w="603" w:type="dxa"/>
            <w:tcBorders>
              <w:top w:val="nil"/>
              <w:left w:val="nil"/>
              <w:bottom w:val="double" w:sz="6" w:space="0" w:color="auto"/>
              <w:right w:val="double" w:sz="6" w:space="0" w:color="auto"/>
            </w:tcBorders>
            <w:noWrap/>
            <w:hideMark/>
          </w:tcPr>
          <w:p w:rsidR="00CE5274" w:rsidRPr="00DB63CD" w:rsidRDefault="00CE5274" w:rsidP="00CE5274">
            <w:pPr>
              <w:spacing w:after="0"/>
              <w:jc w:val="right"/>
              <w:rPr>
                <w:rFonts w:ascii="Cambria Math" w:eastAsia="Times New Roman" w:hAnsi="Cambria Math" w:cs="Times New Roman"/>
              </w:rPr>
            </w:pPr>
            <w:r w:rsidRPr="00DB63CD">
              <w:rPr>
                <w:rFonts w:ascii="Cambria Math" w:eastAsia="Times New Roman" w:hAnsi="Cambria Math"/>
              </w:rPr>
              <w:t>3</w:t>
            </w:r>
          </w:p>
        </w:tc>
        <w:tc>
          <w:tcPr>
            <w:tcW w:w="603" w:type="dxa"/>
            <w:tcBorders>
              <w:top w:val="nil"/>
              <w:left w:val="nil"/>
              <w:bottom w:val="double" w:sz="6" w:space="0" w:color="auto"/>
              <w:right w:val="double" w:sz="6" w:space="0" w:color="auto"/>
            </w:tcBorders>
            <w:noWrap/>
            <w:hideMark/>
          </w:tcPr>
          <w:p w:rsidR="00CE5274" w:rsidRPr="00DB63CD" w:rsidRDefault="00CE5274" w:rsidP="00CE5274">
            <w:pPr>
              <w:spacing w:after="0"/>
              <w:jc w:val="right"/>
              <w:rPr>
                <w:rFonts w:ascii="Cambria Math" w:eastAsia="Times New Roman" w:hAnsi="Cambria Math" w:cs="Times New Roman"/>
              </w:rPr>
            </w:pPr>
            <w:r w:rsidRPr="00DB63CD">
              <w:rPr>
                <w:rFonts w:ascii="Cambria Math" w:eastAsia="Times New Roman" w:hAnsi="Cambria Math"/>
              </w:rPr>
              <w:t>1</w:t>
            </w:r>
          </w:p>
        </w:tc>
        <w:tc>
          <w:tcPr>
            <w:tcW w:w="1126" w:type="dxa"/>
            <w:tcBorders>
              <w:top w:val="nil"/>
              <w:left w:val="nil"/>
              <w:bottom w:val="double" w:sz="6" w:space="0" w:color="auto"/>
              <w:right w:val="double" w:sz="6" w:space="0" w:color="auto"/>
            </w:tcBorders>
            <w:shd w:val="clear" w:color="auto" w:fill="CCFFFF"/>
            <w:noWrap/>
            <w:hideMark/>
          </w:tcPr>
          <w:p w:rsidR="00CE5274" w:rsidRPr="00DB63CD" w:rsidRDefault="00CE5274" w:rsidP="00CE5274">
            <w:pPr>
              <w:spacing w:after="0"/>
              <w:jc w:val="right"/>
              <w:rPr>
                <w:rFonts w:ascii="Cambria Math" w:eastAsia="Times New Roman" w:hAnsi="Cambria Math" w:cs="Times New Roman"/>
                <w:b/>
                <w:bCs/>
              </w:rPr>
            </w:pPr>
            <w:r w:rsidRPr="00DB63CD">
              <w:rPr>
                <w:rFonts w:ascii="Cambria Math" w:eastAsia="Times New Roman" w:hAnsi="Cambria Math"/>
                <w:b/>
                <w:bCs/>
              </w:rPr>
              <w:t>98.04%</w:t>
            </w:r>
          </w:p>
        </w:tc>
        <w:tc>
          <w:tcPr>
            <w:tcW w:w="859" w:type="dxa"/>
            <w:tcBorders>
              <w:top w:val="nil"/>
              <w:left w:val="single" w:sz="4" w:space="0" w:color="auto"/>
              <w:bottom w:val="double" w:sz="6" w:space="0" w:color="auto"/>
              <w:right w:val="single" w:sz="4" w:space="0" w:color="auto"/>
            </w:tcBorders>
            <w:shd w:val="clear" w:color="auto" w:fill="99CCFF"/>
            <w:noWrap/>
            <w:hideMark/>
          </w:tcPr>
          <w:p w:rsidR="00CE5274" w:rsidRPr="00DB63CD" w:rsidRDefault="00CE5274" w:rsidP="00CE5274">
            <w:pPr>
              <w:spacing w:after="0"/>
              <w:jc w:val="right"/>
              <w:rPr>
                <w:rFonts w:ascii="Cambria Math" w:eastAsia="Times New Roman" w:hAnsi="Cambria Math" w:cs="Times New Roman"/>
                <w:b/>
                <w:bCs/>
              </w:rPr>
            </w:pPr>
            <w:r w:rsidRPr="00DB63CD">
              <w:rPr>
                <w:rFonts w:ascii="Cambria Math" w:eastAsia="Times New Roman" w:hAnsi="Cambria Math"/>
                <w:b/>
                <w:bCs/>
              </w:rPr>
              <w:t>4.08</w:t>
            </w:r>
          </w:p>
        </w:tc>
        <w:tc>
          <w:tcPr>
            <w:tcW w:w="1106" w:type="dxa"/>
            <w:tcBorders>
              <w:top w:val="nil"/>
              <w:left w:val="single" w:sz="4" w:space="0" w:color="auto"/>
              <w:bottom w:val="double" w:sz="6" w:space="0" w:color="auto"/>
              <w:right w:val="double" w:sz="6" w:space="0" w:color="auto"/>
            </w:tcBorders>
            <w:shd w:val="clear" w:color="auto" w:fill="99CCFF"/>
            <w:hideMark/>
          </w:tcPr>
          <w:p w:rsidR="00CE5274" w:rsidRPr="00DB63CD" w:rsidRDefault="00CE5274" w:rsidP="00CE5274">
            <w:pPr>
              <w:spacing w:after="0"/>
              <w:jc w:val="right"/>
              <w:rPr>
                <w:rFonts w:ascii="Cambria Math" w:eastAsia="Times New Roman" w:hAnsi="Cambria Math" w:cs="Times New Roman"/>
                <w:b/>
                <w:bCs/>
              </w:rPr>
            </w:pPr>
            <w:r w:rsidRPr="00DB63CD">
              <w:rPr>
                <w:rFonts w:ascii="Cambria Math" w:eastAsia="Times New Roman" w:hAnsi="Cambria Math"/>
                <w:b/>
                <w:bCs/>
              </w:rPr>
              <w:t>3.87</w:t>
            </w:r>
          </w:p>
        </w:tc>
        <w:tc>
          <w:tcPr>
            <w:tcW w:w="1057" w:type="dxa"/>
            <w:tcBorders>
              <w:top w:val="nil"/>
              <w:left w:val="nil"/>
              <w:bottom w:val="double" w:sz="6" w:space="0" w:color="auto"/>
              <w:right w:val="double" w:sz="6" w:space="0" w:color="auto"/>
            </w:tcBorders>
            <w:shd w:val="clear" w:color="auto" w:fill="FFFF00"/>
            <w:noWrap/>
            <w:hideMark/>
          </w:tcPr>
          <w:p w:rsidR="00CE5274" w:rsidRPr="00DB63CD" w:rsidRDefault="00CE5274" w:rsidP="00CE5274">
            <w:pPr>
              <w:spacing w:after="0"/>
              <w:jc w:val="right"/>
              <w:rPr>
                <w:rFonts w:ascii="Cambria Math" w:eastAsia="Times New Roman" w:hAnsi="Cambria Math" w:cs="Times New Roman"/>
                <w:b/>
                <w:bCs/>
              </w:rPr>
            </w:pPr>
            <w:r w:rsidRPr="00DB63CD">
              <w:rPr>
                <w:rFonts w:ascii="Cambria Math" w:eastAsia="Times New Roman" w:hAnsi="Cambria Math"/>
                <w:b/>
                <w:bCs/>
              </w:rPr>
              <w:t>50</w:t>
            </w:r>
          </w:p>
        </w:tc>
      </w:tr>
      <w:tr w:rsidR="00CE5274" w:rsidRPr="00DB63CD" w:rsidTr="00CE5274">
        <w:trPr>
          <w:trHeight w:val="210"/>
          <w:jc w:val="center"/>
        </w:trPr>
        <w:tc>
          <w:tcPr>
            <w:tcW w:w="1980" w:type="dxa"/>
            <w:tcBorders>
              <w:top w:val="nil"/>
              <w:left w:val="double" w:sz="6" w:space="0" w:color="auto"/>
              <w:bottom w:val="double" w:sz="6" w:space="0" w:color="auto"/>
              <w:right w:val="double" w:sz="6" w:space="0" w:color="auto"/>
            </w:tcBorders>
            <w:noWrap/>
            <w:vAlign w:val="center"/>
            <w:hideMark/>
          </w:tcPr>
          <w:p w:rsidR="00CE5274" w:rsidRPr="00DB63CD" w:rsidRDefault="00CE5274" w:rsidP="00CE5274">
            <w:pPr>
              <w:spacing w:after="0"/>
              <w:jc w:val="center"/>
              <w:rPr>
                <w:rFonts w:ascii="Cambria Math" w:eastAsia="Times New Roman" w:hAnsi="Cambria Math" w:cs="Times New Roman"/>
              </w:rPr>
            </w:pPr>
            <w:r w:rsidRPr="00DB63CD">
              <w:rPr>
                <w:rFonts w:ascii="Cambria Math" w:eastAsia="Times New Roman" w:hAnsi="Cambria Math"/>
              </w:rPr>
              <w:t>Biologija</w:t>
            </w:r>
          </w:p>
        </w:tc>
        <w:tc>
          <w:tcPr>
            <w:tcW w:w="603" w:type="dxa"/>
            <w:tcBorders>
              <w:top w:val="nil"/>
              <w:left w:val="nil"/>
              <w:bottom w:val="double" w:sz="6" w:space="0" w:color="auto"/>
              <w:right w:val="double" w:sz="6" w:space="0" w:color="auto"/>
            </w:tcBorders>
            <w:noWrap/>
            <w:hideMark/>
          </w:tcPr>
          <w:p w:rsidR="00CE5274" w:rsidRPr="00DB63CD" w:rsidRDefault="00CE5274" w:rsidP="00CE5274">
            <w:pPr>
              <w:spacing w:after="0"/>
              <w:jc w:val="right"/>
              <w:rPr>
                <w:rFonts w:ascii="Cambria Math" w:eastAsia="Times New Roman" w:hAnsi="Cambria Math" w:cs="Times New Roman"/>
              </w:rPr>
            </w:pPr>
            <w:r w:rsidRPr="00DB63CD">
              <w:rPr>
                <w:rFonts w:ascii="Cambria Math" w:eastAsia="Times New Roman" w:hAnsi="Cambria Math"/>
              </w:rPr>
              <w:t>15</w:t>
            </w:r>
          </w:p>
        </w:tc>
        <w:tc>
          <w:tcPr>
            <w:tcW w:w="603" w:type="dxa"/>
            <w:tcBorders>
              <w:top w:val="nil"/>
              <w:left w:val="nil"/>
              <w:bottom w:val="double" w:sz="6" w:space="0" w:color="auto"/>
              <w:right w:val="double" w:sz="6" w:space="0" w:color="auto"/>
            </w:tcBorders>
            <w:noWrap/>
            <w:hideMark/>
          </w:tcPr>
          <w:p w:rsidR="00CE5274" w:rsidRPr="00DB63CD" w:rsidRDefault="00CE5274" w:rsidP="00CE5274">
            <w:pPr>
              <w:spacing w:after="0"/>
              <w:jc w:val="right"/>
              <w:rPr>
                <w:rFonts w:ascii="Cambria Math" w:eastAsia="Times New Roman" w:hAnsi="Cambria Math" w:cs="Times New Roman"/>
              </w:rPr>
            </w:pPr>
            <w:r w:rsidRPr="00DB63CD">
              <w:rPr>
                <w:rFonts w:ascii="Cambria Math" w:eastAsia="Times New Roman" w:hAnsi="Cambria Math"/>
              </w:rPr>
              <w:t>3</w:t>
            </w:r>
          </w:p>
        </w:tc>
        <w:tc>
          <w:tcPr>
            <w:tcW w:w="603" w:type="dxa"/>
            <w:tcBorders>
              <w:top w:val="nil"/>
              <w:left w:val="nil"/>
              <w:bottom w:val="double" w:sz="6" w:space="0" w:color="auto"/>
              <w:right w:val="double" w:sz="6" w:space="0" w:color="auto"/>
            </w:tcBorders>
            <w:noWrap/>
            <w:hideMark/>
          </w:tcPr>
          <w:p w:rsidR="00CE5274" w:rsidRPr="00DB63CD" w:rsidRDefault="00CE5274" w:rsidP="00CE5274">
            <w:pPr>
              <w:spacing w:after="0"/>
              <w:jc w:val="right"/>
              <w:rPr>
                <w:rFonts w:ascii="Cambria Math" w:eastAsia="Times New Roman" w:hAnsi="Cambria Math" w:cs="Times New Roman"/>
              </w:rPr>
            </w:pPr>
            <w:r w:rsidRPr="00DB63CD">
              <w:rPr>
                <w:rFonts w:ascii="Cambria Math" w:eastAsia="Times New Roman" w:hAnsi="Cambria Math"/>
              </w:rPr>
              <w:t>9</w:t>
            </w:r>
          </w:p>
        </w:tc>
        <w:tc>
          <w:tcPr>
            <w:tcW w:w="603" w:type="dxa"/>
            <w:tcBorders>
              <w:top w:val="nil"/>
              <w:left w:val="nil"/>
              <w:bottom w:val="double" w:sz="6" w:space="0" w:color="auto"/>
              <w:right w:val="double" w:sz="6" w:space="0" w:color="auto"/>
            </w:tcBorders>
            <w:noWrap/>
            <w:hideMark/>
          </w:tcPr>
          <w:p w:rsidR="00CE5274" w:rsidRPr="00DB63CD" w:rsidRDefault="00CE5274" w:rsidP="00CE5274">
            <w:pPr>
              <w:spacing w:after="0"/>
              <w:jc w:val="right"/>
              <w:rPr>
                <w:rFonts w:ascii="Cambria Math" w:eastAsia="Times New Roman" w:hAnsi="Cambria Math" w:cs="Times New Roman"/>
              </w:rPr>
            </w:pPr>
            <w:r w:rsidRPr="00DB63CD">
              <w:rPr>
                <w:rFonts w:ascii="Cambria Math" w:eastAsia="Times New Roman" w:hAnsi="Cambria Math"/>
              </w:rPr>
              <w:t>3</w:t>
            </w:r>
          </w:p>
        </w:tc>
        <w:tc>
          <w:tcPr>
            <w:tcW w:w="603" w:type="dxa"/>
            <w:tcBorders>
              <w:top w:val="nil"/>
              <w:left w:val="nil"/>
              <w:bottom w:val="double" w:sz="6" w:space="0" w:color="auto"/>
              <w:right w:val="double" w:sz="6" w:space="0" w:color="auto"/>
            </w:tcBorders>
            <w:noWrap/>
            <w:hideMark/>
          </w:tcPr>
          <w:p w:rsidR="00CE5274" w:rsidRPr="00DB63CD" w:rsidRDefault="00CE5274" w:rsidP="00CE5274">
            <w:pPr>
              <w:spacing w:after="0"/>
              <w:rPr>
                <w:rFonts w:ascii="Cambria Math" w:eastAsia="Times New Roman" w:hAnsi="Cambria Math" w:cs="Times New Roman"/>
              </w:rPr>
            </w:pPr>
            <w:r w:rsidRPr="00DB63CD">
              <w:rPr>
                <w:rFonts w:ascii="Cambria Math" w:eastAsia="Times New Roman" w:hAnsi="Cambria Math"/>
              </w:rPr>
              <w:t> </w:t>
            </w:r>
          </w:p>
        </w:tc>
        <w:tc>
          <w:tcPr>
            <w:tcW w:w="603" w:type="dxa"/>
            <w:tcBorders>
              <w:top w:val="nil"/>
              <w:left w:val="nil"/>
              <w:bottom w:val="double" w:sz="6" w:space="0" w:color="auto"/>
              <w:right w:val="double" w:sz="6" w:space="0" w:color="auto"/>
            </w:tcBorders>
            <w:noWrap/>
            <w:hideMark/>
          </w:tcPr>
          <w:p w:rsidR="00CE5274" w:rsidRPr="00DB63CD" w:rsidRDefault="00CE5274" w:rsidP="00CE5274">
            <w:pPr>
              <w:spacing w:after="0"/>
              <w:rPr>
                <w:rFonts w:ascii="Cambria Math" w:eastAsia="Times New Roman" w:hAnsi="Cambria Math" w:cs="Times New Roman"/>
              </w:rPr>
            </w:pPr>
            <w:r w:rsidRPr="00DB63CD">
              <w:rPr>
                <w:rFonts w:ascii="Cambria Math" w:eastAsia="Times New Roman" w:hAnsi="Cambria Math"/>
              </w:rPr>
              <w:t> </w:t>
            </w:r>
          </w:p>
        </w:tc>
        <w:tc>
          <w:tcPr>
            <w:tcW w:w="1126" w:type="dxa"/>
            <w:tcBorders>
              <w:top w:val="nil"/>
              <w:left w:val="nil"/>
              <w:bottom w:val="double" w:sz="6" w:space="0" w:color="auto"/>
              <w:right w:val="double" w:sz="6" w:space="0" w:color="auto"/>
            </w:tcBorders>
            <w:shd w:val="clear" w:color="auto" w:fill="CCFFFF"/>
            <w:noWrap/>
            <w:hideMark/>
          </w:tcPr>
          <w:p w:rsidR="00CE5274" w:rsidRPr="00DB63CD" w:rsidRDefault="00CE5274" w:rsidP="00CE5274">
            <w:pPr>
              <w:spacing w:after="0"/>
              <w:jc w:val="right"/>
              <w:rPr>
                <w:rFonts w:ascii="Cambria Math" w:eastAsia="Times New Roman" w:hAnsi="Cambria Math" w:cs="Times New Roman"/>
                <w:b/>
                <w:bCs/>
              </w:rPr>
            </w:pPr>
            <w:r w:rsidRPr="00DB63CD">
              <w:rPr>
                <w:rFonts w:ascii="Cambria Math" w:eastAsia="Times New Roman" w:hAnsi="Cambria Math"/>
                <w:b/>
                <w:bCs/>
              </w:rPr>
              <w:t>100%</w:t>
            </w:r>
          </w:p>
        </w:tc>
        <w:tc>
          <w:tcPr>
            <w:tcW w:w="859" w:type="dxa"/>
            <w:tcBorders>
              <w:top w:val="nil"/>
              <w:left w:val="nil"/>
              <w:bottom w:val="double" w:sz="6" w:space="0" w:color="auto"/>
              <w:right w:val="single" w:sz="4" w:space="0" w:color="auto"/>
            </w:tcBorders>
            <w:shd w:val="clear" w:color="auto" w:fill="99CCFF"/>
            <w:noWrap/>
            <w:hideMark/>
          </w:tcPr>
          <w:p w:rsidR="00CE5274" w:rsidRPr="00DB63CD" w:rsidRDefault="00CE5274" w:rsidP="00CE5274">
            <w:pPr>
              <w:spacing w:after="0"/>
              <w:jc w:val="right"/>
              <w:rPr>
                <w:rFonts w:ascii="Cambria Math" w:eastAsia="Times New Roman" w:hAnsi="Cambria Math" w:cs="Times New Roman"/>
                <w:b/>
                <w:bCs/>
              </w:rPr>
            </w:pPr>
            <w:r w:rsidRPr="00DB63CD">
              <w:rPr>
                <w:rFonts w:ascii="Cambria Math" w:eastAsia="Times New Roman" w:hAnsi="Cambria Math"/>
                <w:b/>
                <w:bCs/>
              </w:rPr>
              <w:t>4.00</w:t>
            </w:r>
          </w:p>
        </w:tc>
        <w:tc>
          <w:tcPr>
            <w:tcW w:w="1106" w:type="dxa"/>
            <w:tcBorders>
              <w:top w:val="nil"/>
              <w:left w:val="single" w:sz="4" w:space="0" w:color="auto"/>
              <w:bottom w:val="double" w:sz="6" w:space="0" w:color="auto"/>
              <w:right w:val="double" w:sz="6" w:space="0" w:color="auto"/>
            </w:tcBorders>
            <w:shd w:val="clear" w:color="auto" w:fill="99CCFF"/>
            <w:hideMark/>
          </w:tcPr>
          <w:p w:rsidR="00CE5274" w:rsidRPr="00DB63CD" w:rsidRDefault="00CE5274" w:rsidP="00CE5274">
            <w:pPr>
              <w:spacing w:after="0"/>
              <w:jc w:val="right"/>
              <w:rPr>
                <w:rFonts w:ascii="Cambria Math" w:eastAsia="Times New Roman" w:hAnsi="Cambria Math" w:cs="Times New Roman"/>
                <w:b/>
                <w:bCs/>
              </w:rPr>
            </w:pPr>
            <w:r w:rsidRPr="00DB63CD">
              <w:rPr>
                <w:rFonts w:ascii="Cambria Math" w:eastAsia="Times New Roman" w:hAnsi="Cambria Math"/>
                <w:b/>
                <w:bCs/>
              </w:rPr>
              <w:t>4.08</w:t>
            </w:r>
          </w:p>
        </w:tc>
        <w:tc>
          <w:tcPr>
            <w:tcW w:w="1057" w:type="dxa"/>
            <w:tcBorders>
              <w:top w:val="nil"/>
              <w:left w:val="nil"/>
              <w:bottom w:val="double" w:sz="6" w:space="0" w:color="auto"/>
              <w:right w:val="double" w:sz="6" w:space="0" w:color="auto"/>
            </w:tcBorders>
            <w:shd w:val="clear" w:color="auto" w:fill="FFFF00"/>
            <w:noWrap/>
            <w:hideMark/>
          </w:tcPr>
          <w:p w:rsidR="00CE5274" w:rsidRPr="00DB63CD" w:rsidRDefault="00CE5274" w:rsidP="00CE5274">
            <w:pPr>
              <w:spacing w:after="0"/>
              <w:jc w:val="right"/>
              <w:rPr>
                <w:rFonts w:ascii="Cambria Math" w:eastAsia="Times New Roman" w:hAnsi="Cambria Math" w:cs="Times New Roman"/>
                <w:b/>
                <w:bCs/>
              </w:rPr>
            </w:pPr>
            <w:r w:rsidRPr="00DB63CD">
              <w:rPr>
                <w:rFonts w:ascii="Cambria Math" w:eastAsia="Times New Roman" w:hAnsi="Cambria Math"/>
                <w:b/>
                <w:bCs/>
              </w:rPr>
              <w:t>15</w:t>
            </w:r>
          </w:p>
        </w:tc>
      </w:tr>
      <w:tr w:rsidR="00CE5274" w:rsidRPr="00DB63CD" w:rsidTr="00CE5274">
        <w:trPr>
          <w:trHeight w:val="210"/>
          <w:jc w:val="center"/>
        </w:trPr>
        <w:tc>
          <w:tcPr>
            <w:tcW w:w="1980" w:type="dxa"/>
            <w:tcBorders>
              <w:top w:val="nil"/>
              <w:left w:val="double" w:sz="6" w:space="0" w:color="auto"/>
              <w:bottom w:val="double" w:sz="6" w:space="0" w:color="auto"/>
              <w:right w:val="double" w:sz="6" w:space="0" w:color="auto"/>
            </w:tcBorders>
            <w:noWrap/>
            <w:vAlign w:val="center"/>
            <w:hideMark/>
          </w:tcPr>
          <w:p w:rsidR="00CE5274" w:rsidRPr="00DB63CD" w:rsidRDefault="00CE5274" w:rsidP="00CE5274">
            <w:pPr>
              <w:spacing w:after="0"/>
              <w:jc w:val="center"/>
              <w:rPr>
                <w:rFonts w:ascii="Cambria Math" w:eastAsia="Times New Roman" w:hAnsi="Cambria Math" w:cs="Times New Roman"/>
              </w:rPr>
            </w:pPr>
            <w:r w:rsidRPr="00DB63CD">
              <w:rPr>
                <w:rFonts w:ascii="Cambria Math" w:eastAsia="Times New Roman" w:hAnsi="Cambria Math"/>
              </w:rPr>
              <w:t>Geografija</w:t>
            </w:r>
          </w:p>
        </w:tc>
        <w:tc>
          <w:tcPr>
            <w:tcW w:w="603" w:type="dxa"/>
            <w:tcBorders>
              <w:top w:val="nil"/>
              <w:left w:val="nil"/>
              <w:bottom w:val="double" w:sz="6" w:space="0" w:color="auto"/>
              <w:right w:val="double" w:sz="6" w:space="0" w:color="auto"/>
            </w:tcBorders>
            <w:noWrap/>
            <w:hideMark/>
          </w:tcPr>
          <w:p w:rsidR="00CE5274" w:rsidRPr="00DB63CD" w:rsidRDefault="00CE5274" w:rsidP="00CE5274">
            <w:pPr>
              <w:spacing w:after="0"/>
              <w:jc w:val="right"/>
              <w:rPr>
                <w:rFonts w:ascii="Cambria Math" w:eastAsia="Times New Roman" w:hAnsi="Cambria Math" w:cs="Times New Roman"/>
              </w:rPr>
            </w:pPr>
            <w:r w:rsidRPr="00DB63CD">
              <w:rPr>
                <w:rFonts w:ascii="Cambria Math" w:eastAsia="Times New Roman" w:hAnsi="Cambria Math"/>
              </w:rPr>
              <w:t>11</w:t>
            </w:r>
          </w:p>
        </w:tc>
        <w:tc>
          <w:tcPr>
            <w:tcW w:w="603" w:type="dxa"/>
            <w:tcBorders>
              <w:top w:val="nil"/>
              <w:left w:val="nil"/>
              <w:bottom w:val="double" w:sz="6" w:space="0" w:color="auto"/>
              <w:right w:val="double" w:sz="6" w:space="0" w:color="auto"/>
            </w:tcBorders>
            <w:noWrap/>
            <w:hideMark/>
          </w:tcPr>
          <w:p w:rsidR="00CE5274" w:rsidRPr="00DB63CD" w:rsidRDefault="00CE5274" w:rsidP="00CE5274">
            <w:pPr>
              <w:spacing w:after="0"/>
              <w:jc w:val="right"/>
              <w:rPr>
                <w:rFonts w:ascii="Cambria Math" w:eastAsia="Times New Roman" w:hAnsi="Cambria Math" w:cs="Times New Roman"/>
              </w:rPr>
            </w:pPr>
            <w:r w:rsidRPr="00DB63CD">
              <w:rPr>
                <w:rFonts w:ascii="Cambria Math" w:eastAsia="Times New Roman" w:hAnsi="Cambria Math"/>
              </w:rPr>
              <w:t>3</w:t>
            </w:r>
          </w:p>
        </w:tc>
        <w:tc>
          <w:tcPr>
            <w:tcW w:w="603" w:type="dxa"/>
            <w:tcBorders>
              <w:top w:val="nil"/>
              <w:left w:val="nil"/>
              <w:bottom w:val="double" w:sz="6" w:space="0" w:color="auto"/>
              <w:right w:val="double" w:sz="6" w:space="0" w:color="auto"/>
            </w:tcBorders>
            <w:noWrap/>
            <w:hideMark/>
          </w:tcPr>
          <w:p w:rsidR="00CE5274" w:rsidRPr="00DB63CD" w:rsidRDefault="00CE5274" w:rsidP="00CE5274">
            <w:pPr>
              <w:spacing w:after="0"/>
              <w:jc w:val="right"/>
              <w:rPr>
                <w:rFonts w:ascii="Cambria Math" w:eastAsia="Times New Roman" w:hAnsi="Cambria Math" w:cs="Times New Roman"/>
              </w:rPr>
            </w:pPr>
            <w:r w:rsidRPr="00DB63CD">
              <w:rPr>
                <w:rFonts w:ascii="Cambria Math" w:eastAsia="Times New Roman" w:hAnsi="Cambria Math"/>
              </w:rPr>
              <w:t>5</w:t>
            </w:r>
          </w:p>
        </w:tc>
        <w:tc>
          <w:tcPr>
            <w:tcW w:w="603" w:type="dxa"/>
            <w:tcBorders>
              <w:top w:val="nil"/>
              <w:left w:val="nil"/>
              <w:bottom w:val="double" w:sz="6" w:space="0" w:color="auto"/>
              <w:right w:val="double" w:sz="6" w:space="0" w:color="auto"/>
            </w:tcBorders>
            <w:noWrap/>
            <w:hideMark/>
          </w:tcPr>
          <w:p w:rsidR="00CE5274" w:rsidRPr="00DB63CD" w:rsidRDefault="00CE5274" w:rsidP="00CE5274">
            <w:pPr>
              <w:spacing w:after="0"/>
              <w:jc w:val="right"/>
              <w:rPr>
                <w:rFonts w:ascii="Cambria Math" w:eastAsia="Times New Roman" w:hAnsi="Cambria Math" w:cs="Times New Roman"/>
              </w:rPr>
            </w:pPr>
            <w:r w:rsidRPr="00DB63CD">
              <w:rPr>
                <w:rFonts w:ascii="Cambria Math" w:eastAsia="Times New Roman" w:hAnsi="Cambria Math"/>
              </w:rPr>
              <w:t>3</w:t>
            </w:r>
          </w:p>
        </w:tc>
        <w:tc>
          <w:tcPr>
            <w:tcW w:w="603" w:type="dxa"/>
            <w:tcBorders>
              <w:top w:val="nil"/>
              <w:left w:val="nil"/>
              <w:bottom w:val="double" w:sz="6" w:space="0" w:color="auto"/>
              <w:right w:val="double" w:sz="6" w:space="0" w:color="auto"/>
            </w:tcBorders>
            <w:noWrap/>
          </w:tcPr>
          <w:p w:rsidR="00CE5274" w:rsidRPr="00DB63CD" w:rsidRDefault="00CE5274" w:rsidP="00CE5274">
            <w:pPr>
              <w:spacing w:after="0"/>
              <w:rPr>
                <w:rFonts w:ascii="Cambria Math" w:eastAsia="Times New Roman" w:hAnsi="Cambria Math" w:cs="Times New Roman"/>
              </w:rPr>
            </w:pPr>
          </w:p>
        </w:tc>
        <w:tc>
          <w:tcPr>
            <w:tcW w:w="603" w:type="dxa"/>
            <w:tcBorders>
              <w:top w:val="nil"/>
              <w:left w:val="nil"/>
              <w:bottom w:val="double" w:sz="6" w:space="0" w:color="auto"/>
              <w:right w:val="double" w:sz="6" w:space="0" w:color="auto"/>
            </w:tcBorders>
            <w:noWrap/>
          </w:tcPr>
          <w:p w:rsidR="00CE5274" w:rsidRPr="00DB63CD" w:rsidRDefault="00CE5274" w:rsidP="00CE5274">
            <w:pPr>
              <w:spacing w:after="0"/>
              <w:rPr>
                <w:rFonts w:ascii="Cambria Math" w:eastAsia="Times New Roman" w:hAnsi="Cambria Math" w:cs="Times New Roman"/>
              </w:rPr>
            </w:pPr>
          </w:p>
        </w:tc>
        <w:tc>
          <w:tcPr>
            <w:tcW w:w="1126" w:type="dxa"/>
            <w:tcBorders>
              <w:top w:val="nil"/>
              <w:left w:val="nil"/>
              <w:bottom w:val="double" w:sz="6" w:space="0" w:color="auto"/>
              <w:right w:val="double" w:sz="6" w:space="0" w:color="auto"/>
            </w:tcBorders>
            <w:shd w:val="clear" w:color="auto" w:fill="CCFFFF"/>
            <w:noWrap/>
            <w:hideMark/>
          </w:tcPr>
          <w:p w:rsidR="00CE5274" w:rsidRPr="00DB63CD" w:rsidRDefault="00CE5274" w:rsidP="00CE5274">
            <w:pPr>
              <w:spacing w:after="0"/>
              <w:jc w:val="right"/>
              <w:rPr>
                <w:rFonts w:ascii="Cambria Math" w:eastAsia="Times New Roman" w:hAnsi="Cambria Math" w:cs="Times New Roman"/>
                <w:b/>
                <w:bCs/>
              </w:rPr>
            </w:pPr>
            <w:r w:rsidRPr="00DB63CD">
              <w:rPr>
                <w:rFonts w:ascii="Cambria Math" w:eastAsia="Times New Roman" w:hAnsi="Cambria Math"/>
                <w:b/>
                <w:bCs/>
              </w:rPr>
              <w:t>100%</w:t>
            </w:r>
          </w:p>
        </w:tc>
        <w:tc>
          <w:tcPr>
            <w:tcW w:w="859" w:type="dxa"/>
            <w:tcBorders>
              <w:top w:val="nil"/>
              <w:left w:val="nil"/>
              <w:bottom w:val="double" w:sz="6" w:space="0" w:color="auto"/>
              <w:right w:val="single" w:sz="4" w:space="0" w:color="auto"/>
            </w:tcBorders>
            <w:shd w:val="clear" w:color="auto" w:fill="99CCFF"/>
            <w:noWrap/>
            <w:hideMark/>
          </w:tcPr>
          <w:p w:rsidR="00CE5274" w:rsidRPr="00DB63CD" w:rsidRDefault="00CE5274" w:rsidP="00CE5274">
            <w:pPr>
              <w:spacing w:after="0"/>
              <w:jc w:val="right"/>
              <w:rPr>
                <w:rFonts w:ascii="Cambria Math" w:eastAsia="Times New Roman" w:hAnsi="Cambria Math" w:cs="Times New Roman"/>
                <w:b/>
                <w:bCs/>
              </w:rPr>
            </w:pPr>
            <w:r w:rsidRPr="00DB63CD">
              <w:rPr>
                <w:rFonts w:ascii="Cambria Math" w:eastAsia="Times New Roman" w:hAnsi="Cambria Math"/>
                <w:b/>
                <w:bCs/>
              </w:rPr>
              <w:t>4.00</w:t>
            </w:r>
          </w:p>
        </w:tc>
        <w:tc>
          <w:tcPr>
            <w:tcW w:w="1106" w:type="dxa"/>
            <w:tcBorders>
              <w:top w:val="nil"/>
              <w:left w:val="single" w:sz="4" w:space="0" w:color="auto"/>
              <w:bottom w:val="double" w:sz="6" w:space="0" w:color="auto"/>
              <w:right w:val="double" w:sz="6" w:space="0" w:color="auto"/>
            </w:tcBorders>
            <w:shd w:val="clear" w:color="auto" w:fill="99CCFF"/>
            <w:hideMark/>
          </w:tcPr>
          <w:p w:rsidR="00CE5274" w:rsidRPr="00DB63CD" w:rsidRDefault="00CE5274" w:rsidP="00CE5274">
            <w:pPr>
              <w:spacing w:after="0"/>
              <w:jc w:val="right"/>
              <w:rPr>
                <w:rFonts w:ascii="Cambria Math" w:eastAsia="Times New Roman" w:hAnsi="Cambria Math" w:cs="Times New Roman"/>
                <w:b/>
                <w:bCs/>
              </w:rPr>
            </w:pPr>
            <w:r w:rsidRPr="00DB63CD">
              <w:rPr>
                <w:rFonts w:ascii="Cambria Math" w:eastAsia="Times New Roman" w:hAnsi="Cambria Math"/>
                <w:b/>
                <w:bCs/>
              </w:rPr>
              <w:t>4.48</w:t>
            </w:r>
          </w:p>
        </w:tc>
        <w:tc>
          <w:tcPr>
            <w:tcW w:w="1057" w:type="dxa"/>
            <w:tcBorders>
              <w:top w:val="nil"/>
              <w:left w:val="nil"/>
              <w:bottom w:val="double" w:sz="6" w:space="0" w:color="auto"/>
              <w:right w:val="double" w:sz="6" w:space="0" w:color="auto"/>
            </w:tcBorders>
            <w:shd w:val="clear" w:color="auto" w:fill="FFFF00"/>
            <w:noWrap/>
            <w:hideMark/>
          </w:tcPr>
          <w:p w:rsidR="00CE5274" w:rsidRPr="00DB63CD" w:rsidRDefault="00CE5274" w:rsidP="00CE5274">
            <w:pPr>
              <w:spacing w:after="0"/>
              <w:jc w:val="right"/>
              <w:rPr>
                <w:rFonts w:ascii="Cambria Math" w:eastAsia="Times New Roman" w:hAnsi="Cambria Math" w:cs="Times New Roman"/>
                <w:b/>
                <w:bCs/>
              </w:rPr>
            </w:pPr>
            <w:r w:rsidRPr="00DB63CD">
              <w:rPr>
                <w:rFonts w:ascii="Cambria Math" w:eastAsia="Times New Roman" w:hAnsi="Cambria Math"/>
                <w:b/>
                <w:bCs/>
              </w:rPr>
              <w:t>11</w:t>
            </w:r>
          </w:p>
        </w:tc>
      </w:tr>
      <w:tr w:rsidR="00CE5274" w:rsidRPr="00DB63CD" w:rsidTr="00CE5274">
        <w:trPr>
          <w:trHeight w:val="210"/>
          <w:jc w:val="center"/>
        </w:trPr>
        <w:tc>
          <w:tcPr>
            <w:tcW w:w="1980" w:type="dxa"/>
            <w:tcBorders>
              <w:top w:val="nil"/>
              <w:left w:val="double" w:sz="6" w:space="0" w:color="auto"/>
              <w:bottom w:val="double" w:sz="6" w:space="0" w:color="auto"/>
              <w:right w:val="double" w:sz="6" w:space="0" w:color="auto"/>
            </w:tcBorders>
            <w:noWrap/>
            <w:vAlign w:val="center"/>
            <w:hideMark/>
          </w:tcPr>
          <w:p w:rsidR="00CE5274" w:rsidRPr="00DB63CD" w:rsidRDefault="00CE5274" w:rsidP="00CE5274">
            <w:pPr>
              <w:spacing w:after="0"/>
              <w:jc w:val="center"/>
              <w:rPr>
                <w:rFonts w:ascii="Cambria Math" w:eastAsia="Times New Roman" w:hAnsi="Cambria Math" w:cs="Times New Roman"/>
              </w:rPr>
            </w:pPr>
            <w:r w:rsidRPr="00DB63CD">
              <w:rPr>
                <w:rFonts w:ascii="Cambria Math" w:eastAsia="Times New Roman" w:hAnsi="Cambria Math"/>
              </w:rPr>
              <w:t>Istorija</w:t>
            </w:r>
          </w:p>
        </w:tc>
        <w:tc>
          <w:tcPr>
            <w:tcW w:w="603" w:type="dxa"/>
            <w:tcBorders>
              <w:top w:val="nil"/>
              <w:left w:val="nil"/>
              <w:bottom w:val="double" w:sz="6" w:space="0" w:color="auto"/>
              <w:right w:val="double" w:sz="6" w:space="0" w:color="auto"/>
            </w:tcBorders>
            <w:noWrap/>
            <w:hideMark/>
          </w:tcPr>
          <w:p w:rsidR="00CE5274" w:rsidRPr="00DB63CD" w:rsidRDefault="00CE5274" w:rsidP="00CE5274">
            <w:pPr>
              <w:spacing w:after="0"/>
              <w:jc w:val="right"/>
              <w:rPr>
                <w:rFonts w:ascii="Cambria Math" w:eastAsia="Times New Roman" w:hAnsi="Cambria Math" w:cs="Times New Roman"/>
              </w:rPr>
            </w:pPr>
            <w:r w:rsidRPr="00DB63CD">
              <w:rPr>
                <w:rFonts w:ascii="Cambria Math" w:eastAsia="Times New Roman" w:hAnsi="Cambria Math"/>
              </w:rPr>
              <w:t>1</w:t>
            </w:r>
          </w:p>
        </w:tc>
        <w:tc>
          <w:tcPr>
            <w:tcW w:w="603" w:type="dxa"/>
            <w:tcBorders>
              <w:top w:val="nil"/>
              <w:left w:val="nil"/>
              <w:bottom w:val="double" w:sz="6" w:space="0" w:color="auto"/>
              <w:right w:val="double" w:sz="6" w:space="0" w:color="auto"/>
            </w:tcBorders>
            <w:noWrap/>
          </w:tcPr>
          <w:p w:rsidR="00CE5274" w:rsidRPr="00DB63CD" w:rsidRDefault="00CE5274" w:rsidP="00CE5274">
            <w:pPr>
              <w:spacing w:after="0"/>
              <w:jc w:val="right"/>
              <w:rPr>
                <w:rFonts w:ascii="Cambria Math" w:eastAsia="Times New Roman" w:hAnsi="Cambria Math" w:cs="Times New Roman"/>
              </w:rPr>
            </w:pPr>
          </w:p>
        </w:tc>
        <w:tc>
          <w:tcPr>
            <w:tcW w:w="603" w:type="dxa"/>
            <w:tcBorders>
              <w:top w:val="nil"/>
              <w:left w:val="nil"/>
              <w:bottom w:val="double" w:sz="6" w:space="0" w:color="auto"/>
              <w:right w:val="double" w:sz="6" w:space="0" w:color="auto"/>
            </w:tcBorders>
            <w:noWrap/>
            <w:hideMark/>
          </w:tcPr>
          <w:p w:rsidR="00CE5274" w:rsidRPr="00DB63CD" w:rsidRDefault="00CE5274" w:rsidP="00CE5274">
            <w:pPr>
              <w:spacing w:after="0"/>
              <w:jc w:val="right"/>
              <w:rPr>
                <w:rFonts w:ascii="Cambria Math" w:eastAsia="Times New Roman" w:hAnsi="Cambria Math" w:cs="Times New Roman"/>
              </w:rPr>
            </w:pPr>
            <w:r w:rsidRPr="00DB63CD">
              <w:rPr>
                <w:rFonts w:ascii="Cambria Math" w:eastAsia="Times New Roman" w:hAnsi="Cambria Math"/>
              </w:rPr>
              <w:t>1</w:t>
            </w:r>
          </w:p>
        </w:tc>
        <w:tc>
          <w:tcPr>
            <w:tcW w:w="603" w:type="dxa"/>
            <w:tcBorders>
              <w:top w:val="nil"/>
              <w:left w:val="nil"/>
              <w:bottom w:val="double" w:sz="6" w:space="0" w:color="auto"/>
              <w:right w:val="double" w:sz="6" w:space="0" w:color="auto"/>
            </w:tcBorders>
            <w:noWrap/>
          </w:tcPr>
          <w:p w:rsidR="00CE5274" w:rsidRPr="00DB63CD" w:rsidRDefault="00CE5274" w:rsidP="00CE5274">
            <w:pPr>
              <w:spacing w:after="0"/>
              <w:jc w:val="right"/>
              <w:rPr>
                <w:rFonts w:ascii="Cambria Math" w:eastAsia="Times New Roman" w:hAnsi="Cambria Math" w:cs="Times New Roman"/>
              </w:rPr>
            </w:pPr>
          </w:p>
        </w:tc>
        <w:tc>
          <w:tcPr>
            <w:tcW w:w="603" w:type="dxa"/>
            <w:tcBorders>
              <w:top w:val="nil"/>
              <w:left w:val="nil"/>
              <w:bottom w:val="double" w:sz="6" w:space="0" w:color="auto"/>
              <w:right w:val="double" w:sz="6" w:space="0" w:color="auto"/>
            </w:tcBorders>
            <w:noWrap/>
          </w:tcPr>
          <w:p w:rsidR="00CE5274" w:rsidRPr="00DB63CD" w:rsidRDefault="00CE5274" w:rsidP="00CE5274">
            <w:pPr>
              <w:spacing w:after="0"/>
              <w:rPr>
                <w:rFonts w:ascii="Cambria Math" w:eastAsia="Times New Roman" w:hAnsi="Cambria Math" w:cs="Times New Roman"/>
              </w:rPr>
            </w:pPr>
          </w:p>
        </w:tc>
        <w:tc>
          <w:tcPr>
            <w:tcW w:w="603" w:type="dxa"/>
            <w:tcBorders>
              <w:top w:val="nil"/>
              <w:left w:val="nil"/>
              <w:bottom w:val="double" w:sz="6" w:space="0" w:color="auto"/>
              <w:right w:val="double" w:sz="6" w:space="0" w:color="auto"/>
            </w:tcBorders>
            <w:noWrap/>
          </w:tcPr>
          <w:p w:rsidR="00CE5274" w:rsidRPr="00DB63CD" w:rsidRDefault="00CE5274" w:rsidP="00CE5274">
            <w:pPr>
              <w:spacing w:after="0"/>
              <w:rPr>
                <w:rFonts w:ascii="Cambria Math" w:eastAsia="Times New Roman" w:hAnsi="Cambria Math" w:cs="Times New Roman"/>
              </w:rPr>
            </w:pPr>
          </w:p>
        </w:tc>
        <w:tc>
          <w:tcPr>
            <w:tcW w:w="1126" w:type="dxa"/>
            <w:tcBorders>
              <w:top w:val="nil"/>
              <w:left w:val="nil"/>
              <w:bottom w:val="double" w:sz="6" w:space="0" w:color="auto"/>
              <w:right w:val="double" w:sz="6" w:space="0" w:color="auto"/>
            </w:tcBorders>
            <w:shd w:val="clear" w:color="auto" w:fill="CCFFFF"/>
            <w:noWrap/>
            <w:hideMark/>
          </w:tcPr>
          <w:p w:rsidR="00CE5274" w:rsidRPr="00DB63CD" w:rsidRDefault="00CE5274" w:rsidP="00CE5274">
            <w:pPr>
              <w:spacing w:after="0"/>
              <w:jc w:val="right"/>
              <w:rPr>
                <w:rFonts w:ascii="Cambria Math" w:eastAsia="Times New Roman" w:hAnsi="Cambria Math" w:cs="Times New Roman"/>
                <w:b/>
                <w:bCs/>
              </w:rPr>
            </w:pPr>
            <w:r w:rsidRPr="00DB63CD">
              <w:rPr>
                <w:rFonts w:ascii="Cambria Math" w:eastAsia="Times New Roman" w:hAnsi="Cambria Math"/>
                <w:b/>
                <w:bCs/>
              </w:rPr>
              <w:t>100%</w:t>
            </w:r>
          </w:p>
        </w:tc>
        <w:tc>
          <w:tcPr>
            <w:tcW w:w="859" w:type="dxa"/>
            <w:tcBorders>
              <w:top w:val="nil"/>
              <w:left w:val="nil"/>
              <w:bottom w:val="double" w:sz="6" w:space="0" w:color="auto"/>
              <w:right w:val="single" w:sz="4" w:space="0" w:color="auto"/>
            </w:tcBorders>
            <w:shd w:val="clear" w:color="auto" w:fill="99CCFF"/>
            <w:noWrap/>
            <w:hideMark/>
          </w:tcPr>
          <w:p w:rsidR="00CE5274" w:rsidRPr="00DB63CD" w:rsidRDefault="00CE5274" w:rsidP="00CE5274">
            <w:pPr>
              <w:spacing w:after="0"/>
              <w:jc w:val="right"/>
              <w:rPr>
                <w:rFonts w:ascii="Cambria Math" w:eastAsia="Times New Roman" w:hAnsi="Cambria Math" w:cs="Times New Roman"/>
                <w:b/>
                <w:bCs/>
              </w:rPr>
            </w:pPr>
            <w:r w:rsidRPr="00DB63CD">
              <w:rPr>
                <w:rFonts w:ascii="Cambria Math" w:eastAsia="Times New Roman" w:hAnsi="Cambria Math"/>
                <w:b/>
                <w:bCs/>
              </w:rPr>
              <w:t>4.00</w:t>
            </w:r>
          </w:p>
        </w:tc>
        <w:tc>
          <w:tcPr>
            <w:tcW w:w="1106" w:type="dxa"/>
            <w:tcBorders>
              <w:top w:val="nil"/>
              <w:left w:val="single" w:sz="4" w:space="0" w:color="auto"/>
              <w:bottom w:val="double" w:sz="6" w:space="0" w:color="auto"/>
              <w:right w:val="double" w:sz="6" w:space="0" w:color="auto"/>
            </w:tcBorders>
            <w:shd w:val="clear" w:color="auto" w:fill="99CCFF"/>
            <w:hideMark/>
          </w:tcPr>
          <w:p w:rsidR="00CE5274" w:rsidRPr="00DB63CD" w:rsidRDefault="00CE5274" w:rsidP="00CE5274">
            <w:pPr>
              <w:spacing w:after="0"/>
              <w:jc w:val="right"/>
              <w:rPr>
                <w:rFonts w:ascii="Cambria Math" w:eastAsia="Times New Roman" w:hAnsi="Cambria Math" w:cs="Times New Roman"/>
                <w:b/>
                <w:bCs/>
              </w:rPr>
            </w:pPr>
            <w:r w:rsidRPr="00DB63CD">
              <w:rPr>
                <w:rFonts w:ascii="Cambria Math" w:eastAsia="Times New Roman" w:hAnsi="Cambria Math"/>
                <w:b/>
                <w:bCs/>
              </w:rPr>
              <w:t>4.38</w:t>
            </w:r>
          </w:p>
        </w:tc>
        <w:tc>
          <w:tcPr>
            <w:tcW w:w="1057" w:type="dxa"/>
            <w:tcBorders>
              <w:top w:val="nil"/>
              <w:left w:val="nil"/>
              <w:bottom w:val="double" w:sz="6" w:space="0" w:color="auto"/>
              <w:right w:val="double" w:sz="6" w:space="0" w:color="auto"/>
            </w:tcBorders>
            <w:shd w:val="clear" w:color="auto" w:fill="FFFF00"/>
            <w:noWrap/>
            <w:hideMark/>
          </w:tcPr>
          <w:p w:rsidR="00CE5274" w:rsidRPr="00DB63CD" w:rsidRDefault="00CE5274" w:rsidP="00CE5274">
            <w:pPr>
              <w:spacing w:after="0"/>
              <w:jc w:val="right"/>
              <w:rPr>
                <w:rFonts w:ascii="Cambria Math" w:eastAsia="Times New Roman" w:hAnsi="Cambria Math" w:cs="Times New Roman"/>
                <w:b/>
                <w:bCs/>
              </w:rPr>
            </w:pPr>
            <w:r w:rsidRPr="00DB63CD">
              <w:rPr>
                <w:rFonts w:ascii="Cambria Math" w:eastAsia="Times New Roman" w:hAnsi="Cambria Math"/>
                <w:b/>
                <w:bCs/>
              </w:rPr>
              <w:t>1</w:t>
            </w:r>
          </w:p>
        </w:tc>
      </w:tr>
      <w:tr w:rsidR="00CE5274" w:rsidRPr="00DB63CD" w:rsidTr="00CE5274">
        <w:trPr>
          <w:trHeight w:val="210"/>
          <w:jc w:val="center"/>
        </w:trPr>
        <w:tc>
          <w:tcPr>
            <w:tcW w:w="1980" w:type="dxa"/>
            <w:tcBorders>
              <w:top w:val="nil"/>
              <w:left w:val="double" w:sz="6" w:space="0" w:color="auto"/>
              <w:bottom w:val="double" w:sz="6" w:space="0" w:color="auto"/>
              <w:right w:val="double" w:sz="6" w:space="0" w:color="auto"/>
            </w:tcBorders>
            <w:noWrap/>
            <w:vAlign w:val="center"/>
            <w:hideMark/>
          </w:tcPr>
          <w:p w:rsidR="00CE5274" w:rsidRPr="00DB63CD" w:rsidRDefault="00CE5274" w:rsidP="00CE5274">
            <w:pPr>
              <w:spacing w:after="0"/>
              <w:jc w:val="center"/>
              <w:rPr>
                <w:rFonts w:ascii="Cambria Math" w:eastAsia="Times New Roman" w:hAnsi="Cambria Math" w:cs="Times New Roman"/>
              </w:rPr>
            </w:pPr>
            <w:r w:rsidRPr="00DB63CD">
              <w:rPr>
                <w:rFonts w:ascii="Cambria Math" w:eastAsia="Times New Roman" w:hAnsi="Cambria Math"/>
              </w:rPr>
              <w:t>Njemački jezik</w:t>
            </w:r>
          </w:p>
        </w:tc>
        <w:tc>
          <w:tcPr>
            <w:tcW w:w="603" w:type="dxa"/>
            <w:tcBorders>
              <w:top w:val="nil"/>
              <w:left w:val="nil"/>
              <w:bottom w:val="double" w:sz="6" w:space="0" w:color="auto"/>
              <w:right w:val="double" w:sz="6" w:space="0" w:color="auto"/>
            </w:tcBorders>
            <w:noWrap/>
            <w:hideMark/>
          </w:tcPr>
          <w:p w:rsidR="00CE5274" w:rsidRPr="00DB63CD" w:rsidRDefault="00CE5274" w:rsidP="00CE5274">
            <w:pPr>
              <w:spacing w:after="0"/>
              <w:jc w:val="right"/>
              <w:rPr>
                <w:rFonts w:ascii="Cambria Math" w:eastAsia="Times New Roman" w:hAnsi="Cambria Math" w:cs="Times New Roman"/>
              </w:rPr>
            </w:pPr>
            <w:r w:rsidRPr="00DB63CD">
              <w:rPr>
                <w:rFonts w:ascii="Cambria Math" w:eastAsia="Times New Roman" w:hAnsi="Cambria Math"/>
              </w:rPr>
              <w:t>1</w:t>
            </w:r>
          </w:p>
        </w:tc>
        <w:tc>
          <w:tcPr>
            <w:tcW w:w="603" w:type="dxa"/>
            <w:tcBorders>
              <w:top w:val="nil"/>
              <w:left w:val="nil"/>
              <w:bottom w:val="double" w:sz="6" w:space="0" w:color="auto"/>
              <w:right w:val="double" w:sz="6" w:space="0" w:color="auto"/>
            </w:tcBorders>
            <w:noWrap/>
            <w:hideMark/>
          </w:tcPr>
          <w:p w:rsidR="00CE5274" w:rsidRPr="00DB63CD" w:rsidRDefault="00CE5274" w:rsidP="00CE5274">
            <w:pPr>
              <w:spacing w:after="0"/>
              <w:jc w:val="right"/>
              <w:rPr>
                <w:rFonts w:ascii="Cambria Math" w:eastAsia="Times New Roman" w:hAnsi="Cambria Math" w:cs="Times New Roman"/>
              </w:rPr>
            </w:pPr>
            <w:r w:rsidRPr="00DB63CD">
              <w:rPr>
                <w:rFonts w:ascii="Cambria Math" w:eastAsia="Times New Roman" w:hAnsi="Cambria Math"/>
              </w:rPr>
              <w:t>1</w:t>
            </w:r>
          </w:p>
        </w:tc>
        <w:tc>
          <w:tcPr>
            <w:tcW w:w="603" w:type="dxa"/>
            <w:tcBorders>
              <w:top w:val="nil"/>
              <w:left w:val="nil"/>
              <w:bottom w:val="double" w:sz="6" w:space="0" w:color="auto"/>
              <w:right w:val="double" w:sz="6" w:space="0" w:color="auto"/>
            </w:tcBorders>
            <w:noWrap/>
            <w:hideMark/>
          </w:tcPr>
          <w:p w:rsidR="00CE5274" w:rsidRPr="00DB63CD" w:rsidRDefault="00CE5274" w:rsidP="00CE5274">
            <w:pPr>
              <w:spacing w:after="0"/>
              <w:rPr>
                <w:rFonts w:ascii="Cambria Math" w:eastAsia="Times New Roman" w:hAnsi="Cambria Math" w:cs="Times New Roman"/>
              </w:rPr>
            </w:pPr>
            <w:r w:rsidRPr="00DB63CD">
              <w:rPr>
                <w:rFonts w:ascii="Cambria Math" w:eastAsia="Times New Roman" w:hAnsi="Cambria Math"/>
              </w:rPr>
              <w:t> </w:t>
            </w:r>
          </w:p>
        </w:tc>
        <w:tc>
          <w:tcPr>
            <w:tcW w:w="603" w:type="dxa"/>
            <w:tcBorders>
              <w:top w:val="nil"/>
              <w:left w:val="nil"/>
              <w:bottom w:val="double" w:sz="6" w:space="0" w:color="auto"/>
              <w:right w:val="double" w:sz="6" w:space="0" w:color="auto"/>
            </w:tcBorders>
            <w:noWrap/>
            <w:hideMark/>
          </w:tcPr>
          <w:p w:rsidR="00CE5274" w:rsidRPr="00DB63CD" w:rsidRDefault="00CE5274" w:rsidP="00CE5274">
            <w:pPr>
              <w:spacing w:after="0"/>
              <w:rPr>
                <w:rFonts w:ascii="Cambria Math" w:eastAsia="Times New Roman" w:hAnsi="Cambria Math" w:cs="Times New Roman"/>
              </w:rPr>
            </w:pPr>
            <w:r w:rsidRPr="00DB63CD">
              <w:rPr>
                <w:rFonts w:ascii="Cambria Math" w:eastAsia="Times New Roman" w:hAnsi="Cambria Math"/>
              </w:rPr>
              <w:t> </w:t>
            </w:r>
          </w:p>
        </w:tc>
        <w:tc>
          <w:tcPr>
            <w:tcW w:w="603" w:type="dxa"/>
            <w:tcBorders>
              <w:top w:val="nil"/>
              <w:left w:val="nil"/>
              <w:bottom w:val="double" w:sz="6" w:space="0" w:color="auto"/>
              <w:right w:val="double" w:sz="6" w:space="0" w:color="auto"/>
            </w:tcBorders>
            <w:noWrap/>
            <w:hideMark/>
          </w:tcPr>
          <w:p w:rsidR="00CE5274" w:rsidRPr="00DB63CD" w:rsidRDefault="00CE5274" w:rsidP="00CE5274">
            <w:pPr>
              <w:spacing w:after="0"/>
              <w:rPr>
                <w:rFonts w:ascii="Cambria Math" w:eastAsia="Times New Roman" w:hAnsi="Cambria Math" w:cs="Times New Roman"/>
              </w:rPr>
            </w:pPr>
            <w:r w:rsidRPr="00DB63CD">
              <w:rPr>
                <w:rFonts w:ascii="Cambria Math" w:eastAsia="Times New Roman" w:hAnsi="Cambria Math"/>
              </w:rPr>
              <w:t> </w:t>
            </w:r>
          </w:p>
        </w:tc>
        <w:tc>
          <w:tcPr>
            <w:tcW w:w="603" w:type="dxa"/>
            <w:tcBorders>
              <w:top w:val="nil"/>
              <w:left w:val="nil"/>
              <w:bottom w:val="double" w:sz="6" w:space="0" w:color="auto"/>
              <w:right w:val="double" w:sz="6" w:space="0" w:color="auto"/>
            </w:tcBorders>
            <w:noWrap/>
            <w:hideMark/>
          </w:tcPr>
          <w:p w:rsidR="00CE5274" w:rsidRPr="00DB63CD" w:rsidRDefault="00CE5274" w:rsidP="00CE5274">
            <w:pPr>
              <w:spacing w:after="0"/>
              <w:rPr>
                <w:rFonts w:ascii="Cambria Math" w:eastAsia="Times New Roman" w:hAnsi="Cambria Math" w:cs="Times New Roman"/>
              </w:rPr>
            </w:pPr>
            <w:r w:rsidRPr="00DB63CD">
              <w:rPr>
                <w:rFonts w:ascii="Cambria Math" w:eastAsia="Times New Roman" w:hAnsi="Cambria Math"/>
              </w:rPr>
              <w:t> </w:t>
            </w:r>
          </w:p>
        </w:tc>
        <w:tc>
          <w:tcPr>
            <w:tcW w:w="1126" w:type="dxa"/>
            <w:tcBorders>
              <w:top w:val="nil"/>
              <w:left w:val="nil"/>
              <w:bottom w:val="double" w:sz="6" w:space="0" w:color="auto"/>
              <w:right w:val="double" w:sz="6" w:space="0" w:color="auto"/>
            </w:tcBorders>
            <w:shd w:val="clear" w:color="auto" w:fill="CCFFFF"/>
            <w:noWrap/>
            <w:hideMark/>
          </w:tcPr>
          <w:p w:rsidR="00CE5274" w:rsidRPr="00DB63CD" w:rsidRDefault="00CE5274" w:rsidP="00CE5274">
            <w:pPr>
              <w:spacing w:after="0"/>
              <w:jc w:val="right"/>
              <w:rPr>
                <w:rFonts w:ascii="Cambria Math" w:eastAsia="Times New Roman" w:hAnsi="Cambria Math" w:cs="Times New Roman"/>
                <w:b/>
                <w:bCs/>
              </w:rPr>
            </w:pPr>
            <w:r w:rsidRPr="00DB63CD">
              <w:rPr>
                <w:rFonts w:ascii="Cambria Math" w:eastAsia="Times New Roman" w:hAnsi="Cambria Math"/>
                <w:b/>
                <w:bCs/>
              </w:rPr>
              <w:t>100%</w:t>
            </w:r>
          </w:p>
        </w:tc>
        <w:tc>
          <w:tcPr>
            <w:tcW w:w="859" w:type="dxa"/>
            <w:tcBorders>
              <w:top w:val="nil"/>
              <w:left w:val="nil"/>
              <w:bottom w:val="double" w:sz="6" w:space="0" w:color="auto"/>
              <w:right w:val="single" w:sz="4" w:space="0" w:color="auto"/>
            </w:tcBorders>
            <w:shd w:val="clear" w:color="auto" w:fill="99CCFF"/>
            <w:noWrap/>
            <w:hideMark/>
          </w:tcPr>
          <w:p w:rsidR="00CE5274" w:rsidRPr="00DB63CD" w:rsidRDefault="00CE5274" w:rsidP="00CE5274">
            <w:pPr>
              <w:spacing w:after="0"/>
              <w:jc w:val="right"/>
              <w:rPr>
                <w:rFonts w:ascii="Cambria Math" w:eastAsia="Times New Roman" w:hAnsi="Cambria Math" w:cs="Times New Roman"/>
                <w:b/>
                <w:bCs/>
              </w:rPr>
            </w:pPr>
            <w:r w:rsidRPr="00DB63CD">
              <w:rPr>
                <w:rFonts w:ascii="Cambria Math" w:eastAsia="Times New Roman" w:hAnsi="Cambria Math"/>
                <w:b/>
                <w:bCs/>
              </w:rPr>
              <w:t>5.00</w:t>
            </w:r>
          </w:p>
        </w:tc>
        <w:tc>
          <w:tcPr>
            <w:tcW w:w="1106" w:type="dxa"/>
            <w:tcBorders>
              <w:top w:val="nil"/>
              <w:left w:val="single" w:sz="4" w:space="0" w:color="auto"/>
              <w:bottom w:val="double" w:sz="6" w:space="0" w:color="auto"/>
              <w:right w:val="double" w:sz="6" w:space="0" w:color="auto"/>
            </w:tcBorders>
            <w:shd w:val="clear" w:color="auto" w:fill="99CCFF"/>
            <w:hideMark/>
          </w:tcPr>
          <w:p w:rsidR="00CE5274" w:rsidRPr="00DB63CD" w:rsidRDefault="00CE5274" w:rsidP="00CE5274">
            <w:pPr>
              <w:spacing w:after="0"/>
              <w:jc w:val="right"/>
              <w:rPr>
                <w:rFonts w:ascii="Cambria Math" w:eastAsia="Times New Roman" w:hAnsi="Cambria Math" w:cs="Times New Roman"/>
                <w:b/>
                <w:bCs/>
              </w:rPr>
            </w:pPr>
            <w:r w:rsidRPr="00DB63CD">
              <w:rPr>
                <w:rFonts w:ascii="Cambria Math" w:eastAsia="Times New Roman" w:hAnsi="Cambria Math"/>
                <w:b/>
                <w:bCs/>
              </w:rPr>
              <w:t>4.06</w:t>
            </w:r>
          </w:p>
        </w:tc>
        <w:tc>
          <w:tcPr>
            <w:tcW w:w="1057" w:type="dxa"/>
            <w:tcBorders>
              <w:top w:val="nil"/>
              <w:left w:val="nil"/>
              <w:bottom w:val="double" w:sz="6" w:space="0" w:color="auto"/>
              <w:right w:val="double" w:sz="6" w:space="0" w:color="auto"/>
            </w:tcBorders>
            <w:shd w:val="clear" w:color="auto" w:fill="FFFF00"/>
            <w:noWrap/>
            <w:hideMark/>
          </w:tcPr>
          <w:p w:rsidR="00CE5274" w:rsidRPr="00DB63CD" w:rsidRDefault="00CE5274" w:rsidP="00CE5274">
            <w:pPr>
              <w:spacing w:after="0"/>
              <w:jc w:val="right"/>
              <w:rPr>
                <w:rFonts w:ascii="Cambria Math" w:eastAsia="Times New Roman" w:hAnsi="Cambria Math" w:cs="Times New Roman"/>
                <w:b/>
                <w:bCs/>
              </w:rPr>
            </w:pPr>
            <w:r w:rsidRPr="00DB63CD">
              <w:rPr>
                <w:rFonts w:ascii="Cambria Math" w:eastAsia="Times New Roman" w:hAnsi="Cambria Math"/>
                <w:b/>
                <w:bCs/>
              </w:rPr>
              <w:t>1</w:t>
            </w:r>
          </w:p>
        </w:tc>
      </w:tr>
    </w:tbl>
    <w:p w:rsidR="00CE5274" w:rsidRPr="00E81441" w:rsidRDefault="00CE5274" w:rsidP="00CE5274">
      <w:pPr>
        <w:tabs>
          <w:tab w:val="left" w:pos="6945"/>
        </w:tabs>
        <w:spacing w:after="0"/>
        <w:rPr>
          <w:rFonts w:ascii="Cambria Math" w:eastAsia="Calibri" w:hAnsi="Cambria Math"/>
          <w:sz w:val="24"/>
          <w:szCs w:val="24"/>
        </w:rPr>
      </w:pPr>
      <w:r>
        <w:rPr>
          <w:rFonts w:ascii="Cambria Math" w:hAnsi="Cambria Math"/>
          <w:sz w:val="24"/>
          <w:szCs w:val="24"/>
        </w:rPr>
        <w:t>Koordinatorka:</w:t>
      </w:r>
    </w:p>
    <w:p w:rsidR="00CE5274" w:rsidRDefault="00CE5274" w:rsidP="00CE5274">
      <w:pPr>
        <w:tabs>
          <w:tab w:val="left" w:pos="6945"/>
        </w:tabs>
        <w:spacing w:after="0"/>
        <w:rPr>
          <w:rFonts w:ascii="Cambria Math" w:hAnsi="Cambria Math"/>
          <w:sz w:val="24"/>
          <w:szCs w:val="24"/>
        </w:rPr>
      </w:pPr>
      <w:r>
        <w:rPr>
          <w:rFonts w:ascii="Cambria Math" w:hAnsi="Cambria Math"/>
          <w:sz w:val="24"/>
          <w:szCs w:val="24"/>
        </w:rPr>
        <w:t>Svetlana Korać</w:t>
      </w:r>
    </w:p>
    <w:p w:rsidR="00CE5274" w:rsidRDefault="00CE5274" w:rsidP="00CE5274">
      <w:pPr>
        <w:spacing w:after="0" w:line="240" w:lineRule="auto"/>
        <w:jc w:val="center"/>
        <w:rPr>
          <w:rFonts w:ascii="Times New Roman" w:eastAsia="Times New Roman" w:hAnsi="Times New Roman" w:cs="Times New Roman"/>
          <w:b/>
          <w:i/>
          <w:sz w:val="28"/>
          <w:szCs w:val="28"/>
          <w:lang w:eastAsia="sr-Cyrl-CS"/>
        </w:rPr>
      </w:pPr>
    </w:p>
    <w:p w:rsidR="00CE5274" w:rsidRDefault="00CE5274" w:rsidP="00CE5274">
      <w:pPr>
        <w:spacing w:after="0" w:line="240" w:lineRule="auto"/>
        <w:jc w:val="center"/>
        <w:rPr>
          <w:rFonts w:ascii="Times New Roman" w:eastAsia="Times New Roman" w:hAnsi="Times New Roman" w:cs="Times New Roman"/>
          <w:b/>
          <w:i/>
          <w:sz w:val="28"/>
          <w:szCs w:val="28"/>
          <w:lang w:eastAsia="sr-Cyrl-CS"/>
        </w:rPr>
      </w:pPr>
    </w:p>
    <w:p w:rsidR="00CE5274" w:rsidRDefault="00CE5274" w:rsidP="00CE5274">
      <w:pPr>
        <w:spacing w:after="0" w:line="240" w:lineRule="auto"/>
        <w:jc w:val="center"/>
        <w:rPr>
          <w:rFonts w:ascii="Times New Roman" w:eastAsia="Times New Roman" w:hAnsi="Times New Roman" w:cs="Times New Roman"/>
          <w:b/>
          <w:i/>
          <w:sz w:val="28"/>
          <w:szCs w:val="28"/>
          <w:lang w:eastAsia="sr-Cyrl-CS"/>
        </w:rPr>
      </w:pPr>
    </w:p>
    <w:p w:rsidR="00CE5274" w:rsidRPr="006174D8" w:rsidRDefault="00CE5274" w:rsidP="00CE5274">
      <w:pPr>
        <w:pStyle w:val="Heading3"/>
        <w:rPr>
          <w:lang w:eastAsia="sr-Cyrl-CS"/>
        </w:rPr>
      </w:pPr>
      <w:bookmarkStart w:id="25" w:name="_Toc150078668"/>
      <w:r w:rsidRPr="006174D8">
        <w:rPr>
          <w:lang w:eastAsia="sr-Cyrl-CS"/>
        </w:rPr>
        <w:t>Slobodne aktivnosti učenika</w:t>
      </w:r>
      <w:bookmarkEnd w:id="25"/>
    </w:p>
    <w:p w:rsidR="00CE5274" w:rsidRDefault="00CE5274" w:rsidP="00CE5274">
      <w:pPr>
        <w:spacing w:after="0" w:line="240" w:lineRule="auto"/>
        <w:rPr>
          <w:rFonts w:ascii="Times New Roman" w:eastAsia="Times New Roman" w:hAnsi="Times New Roman" w:cs="Times New Roman"/>
          <w:b/>
          <w:i/>
          <w:sz w:val="28"/>
          <w:szCs w:val="28"/>
          <w:lang w:eastAsia="sr-Cyrl-CS"/>
        </w:rPr>
      </w:pPr>
    </w:p>
    <w:p w:rsidR="00CE5274" w:rsidRDefault="00CE5274" w:rsidP="00CE5274">
      <w:pPr>
        <w:spacing w:after="0" w:line="240" w:lineRule="auto"/>
        <w:jc w:val="both"/>
        <w:rPr>
          <w:rFonts w:ascii="Times New Roman" w:eastAsia="Times New Roman" w:hAnsi="Times New Roman" w:cs="Times New Roman"/>
          <w:sz w:val="24"/>
          <w:szCs w:val="24"/>
          <w:lang w:eastAsia="sr-Cyrl-CS"/>
        </w:rPr>
      </w:pPr>
      <w:r w:rsidRPr="00FD58EB">
        <w:rPr>
          <w:rFonts w:ascii="Times New Roman" w:eastAsia="Times New Roman" w:hAnsi="Times New Roman" w:cs="Times New Roman"/>
          <w:sz w:val="24"/>
          <w:szCs w:val="24"/>
          <w:lang w:val="sr-Latn-CS" w:eastAsia="sr-Cyrl-CS"/>
        </w:rPr>
        <w:t>Na sjednic</w:t>
      </w:r>
      <w:r>
        <w:rPr>
          <w:rFonts w:ascii="Times New Roman" w:eastAsia="Times New Roman" w:hAnsi="Times New Roman" w:cs="Times New Roman"/>
          <w:sz w:val="24"/>
          <w:szCs w:val="24"/>
          <w:lang w:eastAsia="sr-Cyrl-CS"/>
        </w:rPr>
        <w:t xml:space="preserve">amaAktivapodijeljene su dužnosti nastavnika/ca i </w:t>
      </w:r>
      <w:r w:rsidRPr="00FD58EB">
        <w:rPr>
          <w:rFonts w:ascii="Times New Roman" w:eastAsia="Times New Roman" w:hAnsi="Times New Roman" w:cs="Times New Roman"/>
          <w:sz w:val="24"/>
          <w:szCs w:val="24"/>
          <w:lang w:val="sr-Latn-CS" w:eastAsia="sr-Cyrl-CS"/>
        </w:rPr>
        <w:t xml:space="preserve">formirane su sledeće sekcije: dramsko-recitatorska sekcija, literarna sekcija, mladi matematičari, likovna sekcija, ljubitelji njemačkog i engleskog jezika, mladi biolozi i ekolozi, mladi hemičari i fizičari, informatika i kartografska sekcija.  </w:t>
      </w:r>
    </w:p>
    <w:p w:rsidR="00CE5274" w:rsidRPr="00F14263" w:rsidRDefault="00CE5274" w:rsidP="00CE5274">
      <w:pPr>
        <w:spacing w:after="0" w:line="240" w:lineRule="auto"/>
        <w:ind w:firstLine="708"/>
        <w:jc w:val="both"/>
        <w:rPr>
          <w:rFonts w:ascii="Times New Roman" w:eastAsia="Times New Roman" w:hAnsi="Times New Roman" w:cs="Times New Roman"/>
          <w:sz w:val="24"/>
          <w:szCs w:val="24"/>
          <w:lang w:eastAsia="sr-Cyrl-CS"/>
        </w:rPr>
      </w:pPr>
      <w:r w:rsidRPr="00F14263">
        <w:rPr>
          <w:rFonts w:ascii="Times New Roman" w:eastAsia="Times New Roman" w:hAnsi="Times New Roman" w:cs="Times New Roman"/>
          <w:sz w:val="24"/>
          <w:szCs w:val="24"/>
          <w:lang w:val="sr-Latn-CS" w:eastAsia="sr-Cyrl-CS"/>
        </w:rPr>
        <w:t>Rezultati takmičenja u školskoj 20</w:t>
      </w:r>
      <w:r w:rsidRPr="00F14263">
        <w:rPr>
          <w:rFonts w:ascii="Times New Roman" w:eastAsia="Times New Roman" w:hAnsi="Times New Roman" w:cs="Times New Roman"/>
          <w:sz w:val="24"/>
          <w:szCs w:val="24"/>
          <w:lang w:eastAsia="sr-Cyrl-CS"/>
        </w:rPr>
        <w:t>22</w:t>
      </w:r>
      <w:r w:rsidRPr="00F14263">
        <w:rPr>
          <w:rFonts w:ascii="Times New Roman" w:eastAsia="Times New Roman" w:hAnsi="Times New Roman" w:cs="Times New Roman"/>
          <w:sz w:val="24"/>
          <w:szCs w:val="24"/>
          <w:lang w:val="sr-Latn-CS" w:eastAsia="sr-Cyrl-CS"/>
        </w:rPr>
        <w:t>/20</w:t>
      </w:r>
      <w:r w:rsidRPr="00F14263">
        <w:rPr>
          <w:rFonts w:ascii="Times New Roman" w:eastAsia="Times New Roman" w:hAnsi="Times New Roman" w:cs="Times New Roman"/>
          <w:sz w:val="24"/>
          <w:szCs w:val="24"/>
          <w:lang w:eastAsia="sr-Cyrl-CS"/>
        </w:rPr>
        <w:t>23</w:t>
      </w:r>
      <w:r w:rsidRPr="00F14263">
        <w:rPr>
          <w:rFonts w:ascii="Times New Roman" w:eastAsia="Times New Roman" w:hAnsi="Times New Roman" w:cs="Times New Roman"/>
          <w:sz w:val="24"/>
          <w:szCs w:val="24"/>
          <w:lang w:val="sr-Latn-CS" w:eastAsia="sr-Cyrl-CS"/>
        </w:rPr>
        <w:t xml:space="preserve">. </w:t>
      </w:r>
      <w:r w:rsidRPr="00F14263">
        <w:rPr>
          <w:rFonts w:ascii="Times New Roman" w:eastAsia="Times New Roman" w:hAnsi="Times New Roman" w:cs="Times New Roman"/>
          <w:sz w:val="24"/>
          <w:szCs w:val="24"/>
          <w:lang w:eastAsia="sr-Cyrl-CS"/>
        </w:rPr>
        <w:t>g</w:t>
      </w:r>
      <w:r w:rsidRPr="00F14263">
        <w:rPr>
          <w:rFonts w:ascii="Times New Roman" w:eastAsia="Times New Roman" w:hAnsi="Times New Roman" w:cs="Times New Roman"/>
          <w:sz w:val="24"/>
          <w:szCs w:val="24"/>
          <w:lang w:val="sr-Latn-CS" w:eastAsia="sr-Cyrl-CS"/>
        </w:rPr>
        <w:t>odini</w:t>
      </w:r>
      <w:r w:rsidRPr="00F14263">
        <w:rPr>
          <w:rFonts w:ascii="Times New Roman" w:eastAsia="Times New Roman" w:hAnsi="Times New Roman" w:cs="Times New Roman"/>
          <w:sz w:val="24"/>
          <w:szCs w:val="24"/>
          <w:lang w:eastAsia="sr-Cyrl-CS"/>
        </w:rPr>
        <w:t>, navedeni su kroz izvještaje Aktiva</w:t>
      </w:r>
      <w:r>
        <w:rPr>
          <w:rFonts w:ascii="Times New Roman" w:eastAsia="Times New Roman" w:hAnsi="Times New Roman" w:cs="Times New Roman"/>
          <w:sz w:val="24"/>
          <w:szCs w:val="24"/>
          <w:lang w:eastAsia="sr-Cyrl-CS"/>
        </w:rPr>
        <w:t>.</w:t>
      </w:r>
    </w:p>
    <w:p w:rsidR="00CE5274" w:rsidRDefault="00CE5274" w:rsidP="00CE5274">
      <w:pPr>
        <w:spacing w:after="0" w:line="240" w:lineRule="auto"/>
        <w:jc w:val="both"/>
        <w:rPr>
          <w:rFonts w:ascii="Times New Roman" w:eastAsia="Times New Roman" w:hAnsi="Times New Roman" w:cs="Times New Roman"/>
          <w:sz w:val="24"/>
          <w:szCs w:val="24"/>
          <w:lang w:eastAsia="sr-Cyrl-CS"/>
        </w:rPr>
      </w:pPr>
    </w:p>
    <w:p w:rsidR="00CE5274" w:rsidRDefault="00CE5274" w:rsidP="00CE5274">
      <w:pPr>
        <w:spacing w:after="0" w:line="240" w:lineRule="auto"/>
        <w:jc w:val="both"/>
        <w:rPr>
          <w:rFonts w:ascii="Times New Roman" w:eastAsia="Times New Roman" w:hAnsi="Times New Roman" w:cs="Times New Roman"/>
          <w:sz w:val="24"/>
          <w:szCs w:val="24"/>
          <w:lang w:eastAsia="sr-Cyrl-CS"/>
        </w:rPr>
      </w:pPr>
    </w:p>
    <w:p w:rsidR="00CE5274" w:rsidRPr="00232646" w:rsidRDefault="00CE5274" w:rsidP="00CE5274">
      <w:pPr>
        <w:pStyle w:val="Heading3"/>
      </w:pPr>
      <w:bookmarkStart w:id="26" w:name="_Toc150078669"/>
      <w:r w:rsidRPr="00232646">
        <w:t>Godišnji izvještaj o radu Aktiva Irazreda</w:t>
      </w:r>
      <w:bookmarkEnd w:id="26"/>
    </w:p>
    <w:p w:rsidR="00CE5274" w:rsidRDefault="00CE5274" w:rsidP="00CE5274">
      <w:pPr>
        <w:pStyle w:val="Heading3"/>
      </w:pPr>
      <w:bookmarkStart w:id="27" w:name="_Toc150078670"/>
      <w:r w:rsidRPr="00232646">
        <w:t>za školsku 2022/23. godinu</w:t>
      </w:r>
      <w:bookmarkEnd w:id="27"/>
    </w:p>
    <w:p w:rsidR="00CE5274" w:rsidRPr="005B343B" w:rsidRDefault="00CE5274" w:rsidP="00CE5274">
      <w:pPr>
        <w:spacing w:after="0" w:line="240" w:lineRule="auto"/>
        <w:jc w:val="center"/>
        <w:rPr>
          <w:rFonts w:ascii="Times New Roman" w:eastAsia="Calibri" w:hAnsi="Times New Roman" w:cs="Times New Roman"/>
          <w:b/>
          <w:i/>
          <w:sz w:val="28"/>
          <w:szCs w:val="28"/>
        </w:rPr>
      </w:pPr>
    </w:p>
    <w:p w:rsidR="00CE5274" w:rsidRPr="00B95E49" w:rsidRDefault="00CE5274" w:rsidP="00CE5274">
      <w:pPr>
        <w:spacing w:after="0"/>
        <w:ind w:firstLine="708"/>
        <w:rPr>
          <w:rFonts w:ascii="Cambria Math" w:hAnsi="Cambria Math"/>
          <w:sz w:val="24"/>
          <w:szCs w:val="24"/>
        </w:rPr>
      </w:pPr>
      <w:r>
        <w:rPr>
          <w:rFonts w:ascii="Cambria Math" w:hAnsi="Cambria Math"/>
          <w:sz w:val="24"/>
          <w:szCs w:val="24"/>
        </w:rPr>
        <w:t>Školske 2022</w:t>
      </w:r>
      <w:r w:rsidRPr="00B95E49">
        <w:rPr>
          <w:rFonts w:ascii="Cambria Math" w:hAnsi="Cambria Math"/>
          <w:sz w:val="24"/>
          <w:szCs w:val="24"/>
        </w:rPr>
        <w:t>/23.  godine,  Aktiv prvog razreda sačinjavali su:</w:t>
      </w:r>
    </w:p>
    <w:p w:rsidR="00CE5274" w:rsidRPr="00B95E49" w:rsidRDefault="00CE5274" w:rsidP="00CE5274">
      <w:pPr>
        <w:spacing w:after="0"/>
        <w:ind w:firstLine="709"/>
        <w:rPr>
          <w:rFonts w:ascii="Cambria Math" w:hAnsi="Cambria Math"/>
          <w:sz w:val="24"/>
          <w:szCs w:val="24"/>
        </w:rPr>
      </w:pPr>
      <w:r w:rsidRPr="00B95E49">
        <w:rPr>
          <w:rFonts w:ascii="Cambria Math" w:hAnsi="Cambria Math"/>
          <w:sz w:val="24"/>
          <w:szCs w:val="24"/>
        </w:rPr>
        <w:t>-Jelena Obradović</w:t>
      </w:r>
    </w:p>
    <w:p w:rsidR="00CE5274" w:rsidRPr="00B95E49" w:rsidRDefault="00CE5274" w:rsidP="00CE5274">
      <w:pPr>
        <w:spacing w:after="0"/>
        <w:ind w:firstLine="709"/>
        <w:rPr>
          <w:rFonts w:ascii="Cambria Math" w:hAnsi="Cambria Math"/>
          <w:sz w:val="24"/>
          <w:szCs w:val="24"/>
        </w:rPr>
      </w:pPr>
      <w:r w:rsidRPr="00B95E49">
        <w:rPr>
          <w:rFonts w:ascii="Cambria Math" w:hAnsi="Cambria Math"/>
          <w:sz w:val="24"/>
          <w:szCs w:val="24"/>
        </w:rPr>
        <w:t xml:space="preserve">-Marija Guberinić </w:t>
      </w:r>
    </w:p>
    <w:p w:rsidR="00CE5274" w:rsidRPr="00B95E49" w:rsidRDefault="00CE5274" w:rsidP="00CE5274">
      <w:pPr>
        <w:spacing w:after="0"/>
        <w:ind w:firstLine="709"/>
        <w:rPr>
          <w:rFonts w:ascii="Cambria Math" w:hAnsi="Cambria Math"/>
          <w:sz w:val="24"/>
          <w:szCs w:val="24"/>
        </w:rPr>
      </w:pPr>
      <w:r w:rsidRPr="00B95E49">
        <w:rPr>
          <w:rFonts w:ascii="Cambria Math" w:hAnsi="Cambria Math"/>
          <w:sz w:val="24"/>
          <w:szCs w:val="24"/>
        </w:rPr>
        <w:t>-Andrijana Šćekić</w:t>
      </w:r>
    </w:p>
    <w:p w:rsidR="00CE5274" w:rsidRPr="00B95E49" w:rsidRDefault="00CE5274" w:rsidP="00CE5274">
      <w:pPr>
        <w:spacing w:after="0"/>
        <w:ind w:firstLine="709"/>
        <w:rPr>
          <w:rFonts w:ascii="Cambria Math" w:hAnsi="Cambria Math"/>
          <w:sz w:val="24"/>
          <w:szCs w:val="24"/>
        </w:rPr>
      </w:pPr>
      <w:r w:rsidRPr="00B95E49">
        <w:rPr>
          <w:rFonts w:ascii="Cambria Math" w:hAnsi="Cambria Math"/>
          <w:sz w:val="24"/>
          <w:szCs w:val="24"/>
        </w:rPr>
        <w:lastRenderedPageBreak/>
        <w:t>-Danijela Kiković</w:t>
      </w:r>
    </w:p>
    <w:p w:rsidR="00CE5274" w:rsidRPr="00B95E49" w:rsidRDefault="00CE5274" w:rsidP="00CE5274">
      <w:pPr>
        <w:spacing w:after="0"/>
        <w:ind w:firstLine="708"/>
        <w:rPr>
          <w:rFonts w:ascii="Cambria Math" w:hAnsi="Cambria Math"/>
          <w:sz w:val="24"/>
          <w:szCs w:val="24"/>
        </w:rPr>
      </w:pPr>
      <w:r w:rsidRPr="00B95E49">
        <w:rPr>
          <w:rFonts w:ascii="Cambria Math" w:hAnsi="Cambria Math"/>
          <w:sz w:val="24"/>
          <w:szCs w:val="24"/>
        </w:rPr>
        <w:t>-Ana Obradović/Marina Marsenić</w:t>
      </w:r>
    </w:p>
    <w:p w:rsidR="00CE5274" w:rsidRPr="00B95E49" w:rsidRDefault="00CE5274" w:rsidP="00CE5274">
      <w:pPr>
        <w:spacing w:after="0"/>
        <w:ind w:firstLine="708"/>
        <w:rPr>
          <w:rFonts w:ascii="Cambria Math" w:hAnsi="Cambria Math"/>
          <w:sz w:val="24"/>
          <w:szCs w:val="24"/>
        </w:rPr>
      </w:pPr>
      <w:r w:rsidRPr="00B95E49">
        <w:rPr>
          <w:rFonts w:ascii="Cambria Math" w:hAnsi="Cambria Math"/>
          <w:sz w:val="24"/>
          <w:szCs w:val="24"/>
        </w:rPr>
        <w:t>- I vaspitačice Sonja Vukajlović i Vanja Veljić.</w:t>
      </w:r>
    </w:p>
    <w:p w:rsidR="00CE5274" w:rsidRPr="00B95E49" w:rsidRDefault="00CE5274" w:rsidP="00CE5274">
      <w:pPr>
        <w:spacing w:after="0" w:line="256" w:lineRule="auto"/>
        <w:ind w:left="284" w:firstLine="425"/>
        <w:rPr>
          <w:rFonts w:ascii="Cambria Math" w:eastAsia="Calibri" w:hAnsi="Cambria Math" w:cs="Times New Roman"/>
          <w:sz w:val="24"/>
          <w:szCs w:val="24"/>
        </w:rPr>
      </w:pPr>
      <w:r w:rsidRPr="00B95E49">
        <w:rPr>
          <w:rFonts w:ascii="Cambria Math" w:eastAsia="Calibri" w:hAnsi="Cambria Math" w:cs="Times New Roman"/>
          <w:sz w:val="24"/>
          <w:szCs w:val="24"/>
        </w:rPr>
        <w:t>Aktiv I razreda u školskoj 2022/23. godini je:</w:t>
      </w:r>
      <w:r w:rsidRPr="00B95E49">
        <w:rPr>
          <w:rFonts w:ascii="Cambria Math" w:eastAsia="Calibri" w:hAnsi="Cambria Math" w:cs="Times New Roman"/>
          <w:sz w:val="24"/>
          <w:szCs w:val="24"/>
        </w:rPr>
        <w:br/>
        <w:t>- redovno održavao sastanke Aktiva</w:t>
      </w:r>
      <w:r w:rsidRPr="00B95E49">
        <w:rPr>
          <w:rFonts w:ascii="Cambria Math" w:eastAsia="Calibri" w:hAnsi="Cambria Math" w:cs="Times New Roman"/>
          <w:sz w:val="24"/>
          <w:szCs w:val="24"/>
        </w:rPr>
        <w:br/>
        <w:t>- kontinuirano radio na usaglašavnju kriterijuma ocjenjivanja</w:t>
      </w:r>
      <w:r w:rsidRPr="00B95E49">
        <w:rPr>
          <w:rFonts w:ascii="Cambria Math" w:eastAsia="Calibri" w:hAnsi="Cambria Math" w:cs="Times New Roman"/>
          <w:sz w:val="24"/>
          <w:szCs w:val="24"/>
        </w:rPr>
        <w:br/>
        <w:t>- kontinuirano radio na unapre</w:t>
      </w:r>
      <w:r>
        <w:rPr>
          <w:rFonts w:ascii="Cambria Math" w:eastAsia="Calibri" w:hAnsi="Cambria Math" w:cs="Times New Roman"/>
          <w:sz w:val="24"/>
          <w:szCs w:val="24"/>
        </w:rPr>
        <w:t>đivanju obrazovno-vaspitnog rada</w:t>
      </w:r>
    </w:p>
    <w:p w:rsidR="00CE5274" w:rsidRPr="00B95E49" w:rsidRDefault="00CE5274" w:rsidP="00CE5274">
      <w:pPr>
        <w:spacing w:after="0"/>
        <w:ind w:firstLine="708"/>
        <w:rPr>
          <w:rFonts w:ascii="Cambria Math" w:hAnsi="Cambria Math"/>
          <w:sz w:val="24"/>
          <w:szCs w:val="24"/>
        </w:rPr>
      </w:pPr>
      <w:r w:rsidRPr="00B95E49">
        <w:rPr>
          <w:rFonts w:ascii="Cambria Math" w:hAnsi="Cambria Math"/>
          <w:sz w:val="24"/>
          <w:szCs w:val="24"/>
        </w:rPr>
        <w:t>Na sjednici Aktiva održanoj avgusta 2022. godine donesen je plan i program rada Aktiva prvog razreda za mjesece : avgust, septembar/oktobar, novembar, decembar, februar/mart i jun koji se nalazi u svesci Aktiva za prvi razred.</w:t>
      </w:r>
    </w:p>
    <w:p w:rsidR="00CE5274" w:rsidRPr="00B95E49" w:rsidRDefault="00CE5274" w:rsidP="00CE5274">
      <w:pPr>
        <w:spacing w:after="0"/>
        <w:ind w:firstLine="708"/>
        <w:rPr>
          <w:rFonts w:ascii="Cambria Math" w:hAnsi="Cambria Math"/>
          <w:sz w:val="24"/>
          <w:szCs w:val="24"/>
        </w:rPr>
      </w:pPr>
      <w:r w:rsidRPr="00B95E49">
        <w:rPr>
          <w:rFonts w:ascii="Cambria Math" w:hAnsi="Cambria Math"/>
          <w:sz w:val="24"/>
          <w:szCs w:val="24"/>
        </w:rPr>
        <w:t xml:space="preserve">Svi planirani sastanci su održani u redovnom roku. </w:t>
      </w:r>
    </w:p>
    <w:p w:rsidR="00CE5274" w:rsidRPr="00B95E49" w:rsidRDefault="00CE5274" w:rsidP="00CE5274">
      <w:pPr>
        <w:spacing w:after="0"/>
        <w:ind w:firstLine="708"/>
        <w:rPr>
          <w:rFonts w:ascii="Cambria Math" w:hAnsi="Cambria Math"/>
          <w:sz w:val="24"/>
          <w:szCs w:val="24"/>
        </w:rPr>
      </w:pPr>
      <w:r w:rsidRPr="00B95E49">
        <w:rPr>
          <w:rFonts w:ascii="Cambria Math" w:hAnsi="Cambria Math"/>
          <w:sz w:val="24"/>
          <w:szCs w:val="24"/>
        </w:rPr>
        <w:t>Aktiv je kontinuirano sarađivao i doprinosio organizovanim i detaljnim planiranjem i realizovanjem nastavne godine.</w:t>
      </w:r>
    </w:p>
    <w:p w:rsidR="00CE5274" w:rsidRPr="00B95E49" w:rsidRDefault="00CE5274" w:rsidP="00CE5274">
      <w:pPr>
        <w:spacing w:after="0"/>
        <w:ind w:firstLine="708"/>
        <w:rPr>
          <w:rFonts w:ascii="Cambria Math" w:hAnsi="Cambria Math"/>
          <w:sz w:val="24"/>
          <w:szCs w:val="24"/>
        </w:rPr>
      </w:pPr>
      <w:r w:rsidRPr="00B95E49">
        <w:rPr>
          <w:rFonts w:ascii="Cambria Math" w:hAnsi="Cambria Math"/>
          <w:sz w:val="24"/>
          <w:szCs w:val="24"/>
        </w:rPr>
        <w:t>Godišnji plan je u okviru 170 nastavnih i 10 nenastavnih dana obuhvatio i nastavu dodatnih časo</w:t>
      </w:r>
      <w:r>
        <w:rPr>
          <w:rFonts w:ascii="Cambria Math" w:hAnsi="Cambria Math"/>
          <w:sz w:val="24"/>
          <w:szCs w:val="24"/>
        </w:rPr>
        <w:t>va matematike kao i saradnju sa L</w:t>
      </w:r>
      <w:r w:rsidRPr="00B95E49">
        <w:rPr>
          <w:rFonts w:ascii="Cambria Math" w:hAnsi="Cambria Math"/>
          <w:sz w:val="24"/>
          <w:szCs w:val="24"/>
        </w:rPr>
        <w:t>okalnom zajednicom. Realizovani su svi časovi dodatne nastave kao vid nastave koja ima za cilj motivaciju, proširivanje znanja, razvijanje smisla i potrebe za samostalnim radom i primjenu stečenih znanja.</w:t>
      </w:r>
    </w:p>
    <w:p w:rsidR="00CE5274" w:rsidRPr="00B95E49" w:rsidRDefault="00CE5274" w:rsidP="00CE5274">
      <w:pPr>
        <w:spacing w:after="0"/>
        <w:ind w:firstLine="708"/>
        <w:rPr>
          <w:rFonts w:ascii="Cambria Math" w:hAnsi="Cambria Math"/>
          <w:sz w:val="24"/>
          <w:szCs w:val="24"/>
        </w:rPr>
      </w:pPr>
      <w:r w:rsidRPr="00B95E49">
        <w:rPr>
          <w:rFonts w:ascii="Cambria Math" w:hAnsi="Cambria Math"/>
          <w:sz w:val="24"/>
          <w:szCs w:val="24"/>
        </w:rPr>
        <w:t xml:space="preserve"> Učenici  su imali priliku da obiđu sportske objekte u gradu, kao i niz kulturnih, uslužnih i obrazovnih ustanova.</w:t>
      </w:r>
    </w:p>
    <w:p w:rsidR="00CE5274" w:rsidRPr="00B95E49" w:rsidRDefault="00CE5274" w:rsidP="00CE5274">
      <w:pPr>
        <w:spacing w:after="0"/>
        <w:ind w:firstLine="708"/>
        <w:rPr>
          <w:rFonts w:ascii="Cambria Math" w:hAnsi="Cambria Math"/>
          <w:sz w:val="24"/>
          <w:szCs w:val="24"/>
        </w:rPr>
      </w:pPr>
      <w:r w:rsidRPr="00B95E49">
        <w:rPr>
          <w:rFonts w:ascii="Cambria Math" w:hAnsi="Cambria Math"/>
          <w:sz w:val="24"/>
          <w:szCs w:val="24"/>
        </w:rPr>
        <w:t>Slobodne aktivnosti kao poseban vid nastave nisu planirane Godišnjim planom i programom na nivou prvog ciklusa školovanja, ali su učenici odjeljenja prvih razreda pripremili kulturne tačke povodom proslave Dana škole i svojim učešćem dali doprinos.</w:t>
      </w:r>
    </w:p>
    <w:p w:rsidR="00CE5274" w:rsidRPr="00B95E49" w:rsidRDefault="00CE5274" w:rsidP="00CE5274">
      <w:pPr>
        <w:spacing w:after="0"/>
        <w:ind w:firstLine="708"/>
        <w:rPr>
          <w:rFonts w:ascii="Cambria Math" w:hAnsi="Cambria Math"/>
          <w:sz w:val="24"/>
          <w:szCs w:val="24"/>
        </w:rPr>
      </w:pPr>
      <w:r w:rsidRPr="00B95E49">
        <w:rPr>
          <w:rFonts w:ascii="Cambria Math" w:hAnsi="Cambria Math"/>
          <w:sz w:val="24"/>
          <w:szCs w:val="24"/>
        </w:rPr>
        <w:t>Dopunska nastava za učenike prvog razreda nije planirana Godišnjim planom i programom rada škole tako da se nije ni izvodila.</w:t>
      </w:r>
    </w:p>
    <w:p w:rsidR="00CE5274" w:rsidRPr="00B95E49" w:rsidRDefault="00CE5274" w:rsidP="00CE5274">
      <w:pPr>
        <w:spacing w:after="0"/>
        <w:ind w:firstLine="708"/>
        <w:rPr>
          <w:rFonts w:ascii="Cambria Math" w:hAnsi="Cambria Math"/>
          <w:sz w:val="24"/>
          <w:szCs w:val="24"/>
        </w:rPr>
      </w:pPr>
      <w:r w:rsidRPr="00B95E49">
        <w:rPr>
          <w:rFonts w:ascii="Cambria Math" w:hAnsi="Cambria Math"/>
          <w:sz w:val="24"/>
          <w:szCs w:val="24"/>
        </w:rPr>
        <w:t>Na nivou Aktiva planirani su i ogledni časovi iz predmeta: matematike, prirode i društva, crnogorskog-srpskog, bosanskog, hrvatskog jezika i književnosti i realizovani u toku nastavne godine.</w:t>
      </w:r>
    </w:p>
    <w:p w:rsidR="00CE5274" w:rsidRPr="00B95E49" w:rsidRDefault="00CE5274" w:rsidP="00CE5274">
      <w:pPr>
        <w:spacing w:after="0"/>
        <w:ind w:firstLine="708"/>
        <w:rPr>
          <w:rFonts w:ascii="Cambria Math" w:hAnsi="Cambria Math"/>
          <w:sz w:val="24"/>
          <w:szCs w:val="24"/>
        </w:rPr>
      </w:pPr>
      <w:r w:rsidRPr="00B95E49">
        <w:rPr>
          <w:rFonts w:ascii="Cambria Math" w:hAnsi="Cambria Math"/>
          <w:sz w:val="24"/>
          <w:szCs w:val="24"/>
        </w:rPr>
        <w:t xml:space="preserve">Ovu školsku godinu upisalo je </w:t>
      </w:r>
      <w:r>
        <w:rPr>
          <w:rFonts w:ascii="Cambria Math" w:hAnsi="Cambria Math"/>
          <w:sz w:val="24"/>
          <w:szCs w:val="24"/>
        </w:rPr>
        <w:t xml:space="preserve">i </w:t>
      </w:r>
      <w:r w:rsidRPr="00B95E49">
        <w:rPr>
          <w:rFonts w:ascii="Cambria Math" w:hAnsi="Cambria Math"/>
          <w:sz w:val="24"/>
          <w:szCs w:val="24"/>
        </w:rPr>
        <w:t>završilo 67 učenika.</w:t>
      </w:r>
    </w:p>
    <w:p w:rsidR="00CE5274" w:rsidRPr="00B95E49" w:rsidRDefault="00CE5274" w:rsidP="00CE5274">
      <w:pPr>
        <w:spacing w:after="0"/>
        <w:ind w:firstLine="708"/>
        <w:rPr>
          <w:rFonts w:ascii="Cambria Math" w:hAnsi="Cambria Math"/>
          <w:sz w:val="24"/>
          <w:szCs w:val="24"/>
        </w:rPr>
      </w:pPr>
      <w:r w:rsidRPr="00B95E49">
        <w:rPr>
          <w:rFonts w:ascii="Cambria Math" w:hAnsi="Cambria Math"/>
          <w:sz w:val="24"/>
          <w:szCs w:val="24"/>
        </w:rPr>
        <w:t>Aktiv prvog razreda je redovno održavao sastanke, kontinuirano sarađivao i usaglašavao kriterijume ocjenjivanja, radio na unapređenju vaspitno-obrazovnog rada i realizovao postojeći plan i program rada.</w:t>
      </w:r>
    </w:p>
    <w:p w:rsidR="00CE5274" w:rsidRPr="00B95E49" w:rsidRDefault="00CE5274" w:rsidP="00CE5274">
      <w:pPr>
        <w:spacing w:after="0"/>
        <w:rPr>
          <w:rFonts w:ascii="Cambria Math" w:hAnsi="Cambria Math"/>
          <w:sz w:val="24"/>
          <w:szCs w:val="24"/>
        </w:rPr>
      </w:pPr>
      <w:r w:rsidRPr="00B95E49">
        <w:rPr>
          <w:rFonts w:ascii="Cambria Math" w:hAnsi="Cambria Math"/>
          <w:sz w:val="24"/>
          <w:szCs w:val="24"/>
        </w:rPr>
        <w:tab/>
        <w:t xml:space="preserve">Berane, 27. 06. 2023. godine                               Predsjednica Aktiva: Jelena Obradović </w:t>
      </w:r>
    </w:p>
    <w:p w:rsidR="00CE5274" w:rsidRDefault="00CE5274" w:rsidP="00CE5274">
      <w:pPr>
        <w:spacing w:after="0" w:line="240" w:lineRule="auto"/>
        <w:rPr>
          <w:rFonts w:ascii="Times New Roman" w:eastAsia="Calibri" w:hAnsi="Times New Roman" w:cs="Times New Roman"/>
          <w:sz w:val="24"/>
          <w:szCs w:val="24"/>
        </w:rPr>
      </w:pPr>
    </w:p>
    <w:p w:rsidR="00CE5274" w:rsidRPr="0057025A" w:rsidRDefault="00CE5274" w:rsidP="00CE5274">
      <w:pPr>
        <w:spacing w:after="0" w:line="240" w:lineRule="auto"/>
        <w:rPr>
          <w:rFonts w:ascii="Times New Roman" w:eastAsia="Calibri" w:hAnsi="Times New Roman" w:cs="Times New Roman"/>
          <w:sz w:val="24"/>
          <w:szCs w:val="24"/>
        </w:rPr>
      </w:pPr>
    </w:p>
    <w:p w:rsidR="00CE5274" w:rsidRPr="00232646" w:rsidRDefault="00CE5274" w:rsidP="00CE5274">
      <w:pPr>
        <w:pStyle w:val="Heading3"/>
      </w:pPr>
      <w:bookmarkStart w:id="28" w:name="_Toc150078671"/>
      <w:r w:rsidRPr="00232646">
        <w:t>Godišnji izvještaj o radu Aktiva II razreda</w:t>
      </w:r>
      <w:bookmarkEnd w:id="28"/>
    </w:p>
    <w:p w:rsidR="00CE5274" w:rsidRPr="000F2A2B" w:rsidRDefault="00CE5274" w:rsidP="00CE5274">
      <w:pPr>
        <w:pStyle w:val="Heading3"/>
        <w:rPr>
          <w:rFonts w:ascii="Calibri" w:hAnsi="Calibri"/>
        </w:rPr>
      </w:pPr>
      <w:bookmarkStart w:id="29" w:name="_Toc150078672"/>
      <w:r w:rsidRPr="00232646">
        <w:t>za školsku 2022/23. godinu</w:t>
      </w:r>
      <w:bookmarkEnd w:id="29"/>
    </w:p>
    <w:p w:rsidR="00CE5274" w:rsidRPr="000F2A2B" w:rsidRDefault="00CE5274" w:rsidP="00CE5274">
      <w:pPr>
        <w:spacing w:after="0" w:line="254" w:lineRule="auto"/>
        <w:ind w:left="709" w:hanging="1"/>
        <w:rPr>
          <w:rFonts w:ascii="Times New Roman" w:eastAsia="Calibri" w:hAnsi="Times New Roman" w:cs="Times New Roman"/>
          <w:sz w:val="24"/>
          <w:szCs w:val="24"/>
        </w:rPr>
      </w:pPr>
      <w:r w:rsidRPr="000F2A2B">
        <w:rPr>
          <w:rFonts w:ascii="Times New Roman" w:eastAsia="Calibri" w:hAnsi="Times New Roman" w:cs="Times New Roman"/>
          <w:sz w:val="24"/>
          <w:szCs w:val="24"/>
        </w:rPr>
        <w:t>Aktiv II razreda u školskoj 202</w:t>
      </w:r>
      <w:r>
        <w:rPr>
          <w:rFonts w:ascii="Times New Roman" w:eastAsia="Calibri" w:hAnsi="Times New Roman" w:cs="Times New Roman"/>
          <w:sz w:val="24"/>
          <w:szCs w:val="24"/>
        </w:rPr>
        <w:t>2</w:t>
      </w:r>
      <w:r w:rsidRPr="000F2A2B">
        <w:rPr>
          <w:rFonts w:ascii="Times New Roman" w:eastAsia="Calibri" w:hAnsi="Times New Roman" w:cs="Times New Roman"/>
          <w:sz w:val="24"/>
          <w:szCs w:val="24"/>
        </w:rPr>
        <w:t>/2</w:t>
      </w:r>
      <w:r>
        <w:rPr>
          <w:rFonts w:ascii="Times New Roman" w:eastAsia="Calibri" w:hAnsi="Times New Roman" w:cs="Times New Roman"/>
          <w:sz w:val="24"/>
          <w:szCs w:val="24"/>
        </w:rPr>
        <w:t>3</w:t>
      </w:r>
      <w:r w:rsidRPr="000F2A2B">
        <w:rPr>
          <w:rFonts w:ascii="Times New Roman" w:eastAsia="Calibri" w:hAnsi="Times New Roman" w:cs="Times New Roman"/>
          <w:sz w:val="24"/>
          <w:szCs w:val="24"/>
        </w:rPr>
        <w:t>. godini je:</w:t>
      </w:r>
      <w:r w:rsidRPr="000F2A2B">
        <w:rPr>
          <w:rFonts w:ascii="Times New Roman" w:eastAsia="Calibri" w:hAnsi="Times New Roman" w:cs="Times New Roman"/>
          <w:sz w:val="24"/>
          <w:szCs w:val="24"/>
        </w:rPr>
        <w:br/>
        <w:t>- redovno održavao sastanke Aktiva</w:t>
      </w:r>
      <w:r w:rsidRPr="000F2A2B">
        <w:rPr>
          <w:rFonts w:ascii="Times New Roman" w:eastAsia="Calibri" w:hAnsi="Times New Roman" w:cs="Times New Roman"/>
          <w:sz w:val="24"/>
          <w:szCs w:val="24"/>
        </w:rPr>
        <w:br/>
        <w:t>- kontinuirano radio na usaglašavnju kriterijuma ocjenjivanja</w:t>
      </w:r>
      <w:r w:rsidRPr="000F2A2B">
        <w:rPr>
          <w:rFonts w:ascii="Times New Roman" w:eastAsia="Calibri" w:hAnsi="Times New Roman" w:cs="Times New Roman"/>
          <w:sz w:val="24"/>
          <w:szCs w:val="24"/>
        </w:rPr>
        <w:br/>
        <w:t>- kontinuirano radio na unapređivanju obrazovno-vaspitnog rada</w:t>
      </w:r>
      <w:r w:rsidRPr="000F2A2B">
        <w:rPr>
          <w:rFonts w:ascii="Times New Roman" w:eastAsia="Calibri" w:hAnsi="Times New Roman" w:cs="Times New Roman"/>
          <w:sz w:val="24"/>
          <w:szCs w:val="24"/>
        </w:rPr>
        <w:br/>
        <w:t>- kontinuirano održavao časove dodatne i dopunske nastave</w:t>
      </w:r>
    </w:p>
    <w:p w:rsidR="00CE5274" w:rsidRPr="000F2A2B" w:rsidRDefault="00CE5274" w:rsidP="00CE5274">
      <w:pPr>
        <w:spacing w:after="0"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Pr="000F2A2B">
        <w:rPr>
          <w:rFonts w:ascii="Times New Roman" w:eastAsia="Calibri" w:hAnsi="Times New Roman" w:cs="Times New Roman"/>
          <w:sz w:val="24"/>
          <w:szCs w:val="24"/>
        </w:rPr>
        <w:t>Godšnjim planom i programom Aktiva planirano je 6 sastanaka koji su tokom godine i u planirano vrijeme i realizovani. U toku školske godine su održana i dva vanredna sastanka, što je i zapisnički evidentirano u svesci Aktiva. Sve što je planirano Godišnjim planom Aktiva je realizovano. Svi članovi Aktiva su održali po jedan ugledni/ogledni čas.</w:t>
      </w:r>
    </w:p>
    <w:p w:rsidR="00CE5274" w:rsidRPr="000F2A2B" w:rsidRDefault="00CE5274" w:rsidP="00CE5274">
      <w:pPr>
        <w:spacing w:after="0"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0F2A2B">
        <w:rPr>
          <w:rFonts w:ascii="Times New Roman" w:eastAsia="Calibri" w:hAnsi="Times New Roman" w:cs="Times New Roman"/>
          <w:sz w:val="24"/>
          <w:szCs w:val="24"/>
        </w:rPr>
        <w:t>Školska 202</w:t>
      </w:r>
      <w:r>
        <w:rPr>
          <w:rFonts w:ascii="Times New Roman" w:eastAsia="Calibri" w:hAnsi="Times New Roman" w:cs="Times New Roman"/>
          <w:sz w:val="24"/>
          <w:szCs w:val="24"/>
        </w:rPr>
        <w:t>2</w:t>
      </w:r>
      <w:r w:rsidRPr="000F2A2B">
        <w:rPr>
          <w:rFonts w:ascii="Times New Roman" w:eastAsia="Calibri" w:hAnsi="Times New Roman" w:cs="Times New Roman"/>
          <w:sz w:val="24"/>
          <w:szCs w:val="24"/>
        </w:rPr>
        <w:t>/2</w:t>
      </w:r>
      <w:r>
        <w:rPr>
          <w:rFonts w:ascii="Times New Roman" w:eastAsia="Calibri" w:hAnsi="Times New Roman" w:cs="Times New Roman"/>
          <w:sz w:val="24"/>
          <w:szCs w:val="24"/>
        </w:rPr>
        <w:t>3</w:t>
      </w:r>
      <w:r w:rsidRPr="000F2A2B">
        <w:rPr>
          <w:rFonts w:ascii="Times New Roman" w:eastAsia="Calibri" w:hAnsi="Times New Roman" w:cs="Times New Roman"/>
          <w:sz w:val="24"/>
          <w:szCs w:val="24"/>
        </w:rPr>
        <w:t>. godina počela je 0</w:t>
      </w:r>
      <w:r>
        <w:rPr>
          <w:rFonts w:ascii="Times New Roman" w:eastAsia="Calibri" w:hAnsi="Times New Roman" w:cs="Times New Roman"/>
          <w:sz w:val="24"/>
          <w:szCs w:val="24"/>
        </w:rPr>
        <w:t>5</w:t>
      </w:r>
      <w:r w:rsidRPr="000F2A2B">
        <w:rPr>
          <w:rFonts w:ascii="Times New Roman" w:eastAsia="Calibri" w:hAnsi="Times New Roman" w:cs="Times New Roman"/>
          <w:sz w:val="24"/>
          <w:szCs w:val="24"/>
        </w:rPr>
        <w:t>.09.202</w:t>
      </w:r>
      <w:r>
        <w:rPr>
          <w:rFonts w:ascii="Times New Roman" w:eastAsia="Calibri" w:hAnsi="Times New Roman" w:cs="Times New Roman"/>
          <w:sz w:val="24"/>
          <w:szCs w:val="24"/>
        </w:rPr>
        <w:t>2</w:t>
      </w:r>
      <w:r w:rsidRPr="000F2A2B">
        <w:rPr>
          <w:rFonts w:ascii="Times New Roman" w:eastAsia="Calibri" w:hAnsi="Times New Roman" w:cs="Times New Roman"/>
          <w:sz w:val="24"/>
          <w:szCs w:val="24"/>
        </w:rPr>
        <w:t>.godine, drugo polugodište je odloženo nedelju dana, tako da su se časovi nadoknadili radnim subotama</w:t>
      </w:r>
      <w:r>
        <w:rPr>
          <w:rFonts w:ascii="Times New Roman" w:eastAsia="Calibri" w:hAnsi="Times New Roman" w:cs="Times New Roman"/>
          <w:sz w:val="24"/>
          <w:szCs w:val="24"/>
        </w:rPr>
        <w:t xml:space="preserve"> u III klasifikacionom periodu</w:t>
      </w:r>
      <w:r w:rsidRPr="000F2A2B">
        <w:rPr>
          <w:rFonts w:ascii="Times New Roman" w:eastAsia="Calibri" w:hAnsi="Times New Roman" w:cs="Times New Roman"/>
          <w:sz w:val="24"/>
          <w:szCs w:val="24"/>
        </w:rPr>
        <w:t xml:space="preserve">. </w:t>
      </w:r>
    </w:p>
    <w:p w:rsidR="00CE5274" w:rsidRPr="000F2A2B" w:rsidRDefault="00CE5274" w:rsidP="00CE52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0F2A2B">
        <w:rPr>
          <w:rFonts w:ascii="Times New Roman" w:eastAsia="Calibri" w:hAnsi="Times New Roman" w:cs="Times New Roman"/>
          <w:sz w:val="24"/>
          <w:szCs w:val="24"/>
        </w:rPr>
        <w:t>Aktiv II razreda u školskoj 202</w:t>
      </w:r>
      <w:r>
        <w:rPr>
          <w:rFonts w:ascii="Times New Roman" w:eastAsia="Calibri" w:hAnsi="Times New Roman" w:cs="Times New Roman"/>
          <w:sz w:val="24"/>
          <w:szCs w:val="24"/>
        </w:rPr>
        <w:t>2</w:t>
      </w:r>
      <w:r w:rsidRPr="000F2A2B">
        <w:rPr>
          <w:rFonts w:ascii="Times New Roman" w:eastAsia="Calibri" w:hAnsi="Times New Roman" w:cs="Times New Roman"/>
          <w:sz w:val="24"/>
          <w:szCs w:val="24"/>
        </w:rPr>
        <w:t>/2</w:t>
      </w:r>
      <w:r>
        <w:rPr>
          <w:rFonts w:ascii="Times New Roman" w:eastAsia="Calibri" w:hAnsi="Times New Roman" w:cs="Times New Roman"/>
          <w:sz w:val="24"/>
          <w:szCs w:val="24"/>
        </w:rPr>
        <w:t>3</w:t>
      </w:r>
      <w:r w:rsidRPr="000F2A2B">
        <w:rPr>
          <w:rFonts w:ascii="Times New Roman" w:eastAsia="Calibri" w:hAnsi="Times New Roman" w:cs="Times New Roman"/>
          <w:sz w:val="24"/>
          <w:szCs w:val="24"/>
        </w:rPr>
        <w:t>. godini radio je u sastavu:</w:t>
      </w:r>
    </w:p>
    <w:p w:rsidR="00CE5274" w:rsidRPr="00503C88" w:rsidRDefault="00CE5274" w:rsidP="00CE52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A11BF9">
        <w:rPr>
          <w:rFonts w:ascii="Times New Roman" w:eastAsia="Calibri" w:hAnsi="Times New Roman" w:cs="Times New Roman"/>
          <w:sz w:val="24"/>
          <w:szCs w:val="24"/>
        </w:rPr>
        <w:t xml:space="preserve">Matična škola – Ljiljana </w:t>
      </w:r>
      <w:r w:rsidRPr="00503C88">
        <w:rPr>
          <w:rFonts w:ascii="Times New Roman" w:eastAsia="Calibri" w:hAnsi="Times New Roman" w:cs="Times New Roman"/>
          <w:sz w:val="24"/>
          <w:szCs w:val="24"/>
        </w:rPr>
        <w:t>Zečević i Suada Ramčilović</w:t>
      </w:r>
    </w:p>
    <w:p w:rsidR="00CE5274" w:rsidRDefault="00CE5274" w:rsidP="00CE5274">
      <w:pPr>
        <w:spacing w:after="0" w:line="240" w:lineRule="auto"/>
        <w:ind w:firstLine="708"/>
        <w:jc w:val="both"/>
        <w:rPr>
          <w:rFonts w:ascii="Times New Roman" w:eastAsia="Calibri" w:hAnsi="Times New Roman" w:cs="Times New Roman"/>
          <w:sz w:val="24"/>
          <w:szCs w:val="24"/>
        </w:rPr>
      </w:pPr>
      <w:r w:rsidRPr="00503C88">
        <w:rPr>
          <w:rFonts w:ascii="Times New Roman" w:eastAsia="Calibri" w:hAnsi="Times New Roman" w:cs="Times New Roman"/>
          <w:sz w:val="24"/>
          <w:szCs w:val="24"/>
        </w:rPr>
        <w:t xml:space="preserve">PO Lužac – </w:t>
      </w:r>
      <w:r>
        <w:rPr>
          <w:rFonts w:ascii="Times New Roman" w:eastAsia="Calibri" w:hAnsi="Times New Roman" w:cs="Times New Roman"/>
          <w:sz w:val="24"/>
          <w:szCs w:val="24"/>
        </w:rPr>
        <w:t xml:space="preserve">Andrijana Obradović mijenjala </w:t>
      </w:r>
      <w:r w:rsidRPr="00503C88">
        <w:rPr>
          <w:rFonts w:ascii="Times New Roman" w:eastAsia="Calibri" w:hAnsi="Times New Roman" w:cs="Times New Roman"/>
          <w:sz w:val="24"/>
          <w:szCs w:val="24"/>
        </w:rPr>
        <w:t>Marin</w:t>
      </w:r>
      <w:r>
        <w:rPr>
          <w:rFonts w:ascii="Times New Roman" w:eastAsia="Calibri" w:hAnsi="Times New Roman" w:cs="Times New Roman"/>
          <w:sz w:val="24"/>
          <w:szCs w:val="24"/>
        </w:rPr>
        <w:t>u</w:t>
      </w:r>
      <w:r w:rsidRPr="00503C88">
        <w:rPr>
          <w:rFonts w:ascii="Times New Roman" w:eastAsia="Calibri" w:hAnsi="Times New Roman" w:cs="Times New Roman"/>
          <w:sz w:val="24"/>
          <w:szCs w:val="24"/>
        </w:rPr>
        <w:t xml:space="preserve"> Marsenić</w:t>
      </w:r>
    </w:p>
    <w:p w:rsidR="00CE5274" w:rsidRPr="000F2A2B" w:rsidRDefault="00CE5274" w:rsidP="00CE5274">
      <w:pPr>
        <w:spacing w:after="0" w:line="240" w:lineRule="auto"/>
        <w:ind w:firstLine="708"/>
        <w:jc w:val="both"/>
        <w:rPr>
          <w:rFonts w:ascii="Times New Roman" w:eastAsia="Calibri" w:hAnsi="Times New Roman" w:cs="Times New Roman"/>
          <w:sz w:val="24"/>
          <w:szCs w:val="24"/>
        </w:rPr>
      </w:pPr>
      <w:r w:rsidRPr="00A11BF9">
        <w:rPr>
          <w:rFonts w:ascii="Times New Roman" w:eastAsia="Calibri" w:hAnsi="Times New Roman" w:cs="Times New Roman"/>
          <w:sz w:val="24"/>
          <w:szCs w:val="24"/>
        </w:rPr>
        <w:t xml:space="preserve">PO Vinicka – </w:t>
      </w:r>
      <w:r>
        <w:rPr>
          <w:rFonts w:ascii="Times New Roman" w:eastAsia="Calibri" w:hAnsi="Times New Roman" w:cs="Times New Roman"/>
          <w:sz w:val="24"/>
          <w:szCs w:val="24"/>
        </w:rPr>
        <w:t>Danijela Kiković</w:t>
      </w:r>
    </w:p>
    <w:p w:rsidR="00CE5274" w:rsidRPr="000F2A2B" w:rsidRDefault="00CE5274" w:rsidP="00CE5274">
      <w:pPr>
        <w:spacing w:after="0" w:line="240" w:lineRule="auto"/>
        <w:ind w:firstLine="708"/>
        <w:jc w:val="both"/>
        <w:rPr>
          <w:rFonts w:ascii="Times New Roman" w:eastAsia="Calibri" w:hAnsi="Times New Roman" w:cs="Times New Roman"/>
          <w:sz w:val="24"/>
          <w:szCs w:val="24"/>
        </w:rPr>
      </w:pPr>
      <w:r w:rsidRPr="000F2A2B">
        <w:rPr>
          <w:rFonts w:ascii="Times New Roman" w:eastAsia="Calibri" w:hAnsi="Times New Roman" w:cs="Times New Roman"/>
          <w:sz w:val="24"/>
          <w:szCs w:val="24"/>
        </w:rPr>
        <w:t xml:space="preserve">Na početku školske godine upisano je u II razred </w:t>
      </w:r>
      <w:r>
        <w:rPr>
          <w:rFonts w:ascii="Times New Roman" w:eastAsia="Calibri" w:hAnsi="Times New Roman" w:cs="Times New Roman"/>
          <w:sz w:val="24"/>
          <w:szCs w:val="24"/>
        </w:rPr>
        <w:t>52</w:t>
      </w:r>
      <w:r w:rsidRPr="000F2A2B">
        <w:rPr>
          <w:rFonts w:ascii="Times New Roman" w:eastAsia="Calibri" w:hAnsi="Times New Roman" w:cs="Times New Roman"/>
          <w:sz w:val="24"/>
          <w:szCs w:val="24"/>
        </w:rPr>
        <w:t xml:space="preserve"> učenik</w:t>
      </w:r>
      <w:r>
        <w:rPr>
          <w:rFonts w:ascii="Times New Roman" w:eastAsia="Calibri" w:hAnsi="Times New Roman" w:cs="Times New Roman"/>
          <w:sz w:val="24"/>
          <w:szCs w:val="24"/>
        </w:rPr>
        <w:t>a</w:t>
      </w:r>
      <w:r w:rsidRPr="000F2A2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 na kraju je završio 51 učenik, jer je jedan učenik iz </w:t>
      </w:r>
      <w:r>
        <w:rPr>
          <w:rFonts w:ascii="Times New Roman" w:hAnsi="Times New Roman" w:cs="Times New Roman"/>
          <w:sz w:val="24"/>
          <w:szCs w:val="24"/>
        </w:rPr>
        <w:t>II-</w:t>
      </w:r>
      <w:r>
        <w:rPr>
          <w:rFonts w:ascii="Times New Roman" w:hAnsi="Times New Roman" w:cs="Times New Roman"/>
          <w:sz w:val="24"/>
          <w:szCs w:val="24"/>
          <w:vertAlign w:val="subscript"/>
        </w:rPr>
        <w:t>1</w:t>
      </w:r>
      <w:r>
        <w:rPr>
          <w:rFonts w:ascii="Times New Roman" w:hAnsi="Times New Roman" w:cs="Times New Roman"/>
          <w:sz w:val="24"/>
          <w:szCs w:val="24"/>
        </w:rPr>
        <w:t xml:space="preserve"> odjeljenja promijenio mjesto boravka. Tako da sada</w:t>
      </w:r>
      <w:r>
        <w:rPr>
          <w:rFonts w:ascii="Times New Roman" w:eastAsia="Calibri" w:hAnsi="Times New Roman" w:cs="Times New Roman"/>
          <w:sz w:val="24"/>
          <w:szCs w:val="24"/>
        </w:rPr>
        <w:t xml:space="preserve">ima18 dječaka i 33 djevojčice. </w:t>
      </w:r>
      <w:r w:rsidRPr="000F2A2B">
        <w:rPr>
          <w:rFonts w:ascii="Times New Roman" w:eastAsia="Calibri" w:hAnsi="Times New Roman" w:cs="Times New Roman"/>
          <w:sz w:val="24"/>
          <w:szCs w:val="24"/>
        </w:rPr>
        <w:t>Časovi dodatne nastave su realizovani od 0</w:t>
      </w:r>
      <w:r>
        <w:rPr>
          <w:rFonts w:ascii="Times New Roman" w:eastAsia="Calibri" w:hAnsi="Times New Roman" w:cs="Times New Roman"/>
          <w:sz w:val="24"/>
          <w:szCs w:val="24"/>
        </w:rPr>
        <w:t>5</w:t>
      </w:r>
      <w:r w:rsidRPr="000F2A2B">
        <w:rPr>
          <w:rFonts w:ascii="Times New Roman" w:eastAsia="Calibri" w:hAnsi="Times New Roman" w:cs="Times New Roman"/>
          <w:sz w:val="24"/>
          <w:szCs w:val="24"/>
        </w:rPr>
        <w:t>.09.202</w:t>
      </w:r>
      <w:r>
        <w:rPr>
          <w:rFonts w:ascii="Times New Roman" w:eastAsia="Calibri" w:hAnsi="Times New Roman" w:cs="Times New Roman"/>
          <w:sz w:val="24"/>
          <w:szCs w:val="24"/>
        </w:rPr>
        <w:t>2. godine, do 31</w:t>
      </w:r>
      <w:r w:rsidRPr="000F2A2B">
        <w:rPr>
          <w:rFonts w:ascii="Times New Roman" w:eastAsia="Calibri" w:hAnsi="Times New Roman" w:cs="Times New Roman"/>
          <w:sz w:val="24"/>
          <w:szCs w:val="24"/>
        </w:rPr>
        <w:t>.0</w:t>
      </w:r>
      <w:r>
        <w:rPr>
          <w:rFonts w:ascii="Times New Roman" w:eastAsia="Calibri" w:hAnsi="Times New Roman" w:cs="Times New Roman"/>
          <w:sz w:val="24"/>
          <w:szCs w:val="24"/>
        </w:rPr>
        <w:t>5</w:t>
      </w:r>
      <w:r w:rsidRPr="000F2A2B">
        <w:rPr>
          <w:rFonts w:ascii="Times New Roman" w:eastAsia="Calibri" w:hAnsi="Times New Roman" w:cs="Times New Roman"/>
          <w:sz w:val="24"/>
          <w:szCs w:val="24"/>
        </w:rPr>
        <w:t>.202</w:t>
      </w:r>
      <w:r>
        <w:rPr>
          <w:rFonts w:ascii="Times New Roman" w:eastAsia="Calibri" w:hAnsi="Times New Roman" w:cs="Times New Roman"/>
          <w:sz w:val="24"/>
          <w:szCs w:val="24"/>
        </w:rPr>
        <w:t>3</w:t>
      </w:r>
      <w:r w:rsidRPr="000F2A2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godine. </w:t>
      </w:r>
      <w:r w:rsidRPr="000F2A2B">
        <w:rPr>
          <w:rFonts w:ascii="Times New Roman" w:eastAsia="Calibri" w:hAnsi="Times New Roman" w:cs="Times New Roman"/>
          <w:sz w:val="24"/>
          <w:szCs w:val="24"/>
        </w:rPr>
        <w:t>Časovi dodatne nastave izvodili su se iz matematike.</w:t>
      </w:r>
    </w:p>
    <w:p w:rsidR="00CE5274" w:rsidRDefault="00CE5274" w:rsidP="00CE5274">
      <w:pPr>
        <w:spacing w:after="0" w:line="240" w:lineRule="auto"/>
        <w:ind w:firstLine="708"/>
        <w:jc w:val="both"/>
        <w:rPr>
          <w:rFonts w:ascii="Times New Roman" w:hAnsi="Times New Roman" w:cs="Times New Roman"/>
          <w:sz w:val="24"/>
          <w:szCs w:val="24"/>
          <w:highlight w:val="yellow"/>
        </w:rPr>
      </w:pPr>
      <w:r w:rsidRPr="000F2A2B">
        <w:rPr>
          <w:rFonts w:ascii="Times New Roman" w:eastAsia="Calibri" w:hAnsi="Times New Roman" w:cs="Times New Roman"/>
          <w:sz w:val="24"/>
          <w:szCs w:val="24"/>
        </w:rPr>
        <w:t>Što se stručnog usavršavanja tiče, svi članovi Aktiva prošli su seminar ,,Nastavnik za 21. vijek“. Na kraju obuke učiteljice su održale časove u kojima su primijenile metode koje su prošle tokom seminara.</w:t>
      </w:r>
    </w:p>
    <w:p w:rsidR="00CE5274" w:rsidRPr="00A75B81" w:rsidRDefault="00CE5274" w:rsidP="00CE527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Saradnja sa L</w:t>
      </w:r>
      <w:r w:rsidRPr="00A75B81">
        <w:rPr>
          <w:rFonts w:ascii="Times New Roman" w:hAnsi="Times New Roman" w:cs="Times New Roman"/>
          <w:sz w:val="24"/>
          <w:szCs w:val="24"/>
        </w:rPr>
        <w:t>okalnom zajednicom je realizovana kroz obilazak i posjete zajednici po utvrđenom planu. I</w:t>
      </w:r>
      <w:r w:rsidRPr="00A75B81">
        <w:rPr>
          <w:rFonts w:ascii="Times New Roman" w:eastAsia="Calibri" w:hAnsi="Times New Roman" w:cs="Times New Roman"/>
          <w:sz w:val="24"/>
          <w:szCs w:val="24"/>
        </w:rPr>
        <w:t>zveden je jednodnevni izlet</w:t>
      </w:r>
      <w:r w:rsidRPr="00A75B81">
        <w:rPr>
          <w:rFonts w:ascii="Times New Roman" w:hAnsi="Times New Roman" w:cs="Times New Roman"/>
          <w:sz w:val="24"/>
          <w:szCs w:val="24"/>
        </w:rPr>
        <w:t>07.06.2023. godine, posjeta Etno selu Gradine – Plav,</w:t>
      </w:r>
      <w:r w:rsidRPr="00A75B81">
        <w:rPr>
          <w:rFonts w:ascii="Times New Roman" w:eastAsia="Calibri" w:hAnsi="Times New Roman" w:cs="Times New Roman"/>
          <w:sz w:val="24"/>
          <w:szCs w:val="24"/>
        </w:rPr>
        <w:t xml:space="preserve">u okviru izleta realizovali su se časovi u prirodi. </w:t>
      </w:r>
    </w:p>
    <w:p w:rsidR="00CE5274" w:rsidRPr="00A75B81" w:rsidRDefault="00CE5274" w:rsidP="00CE5274">
      <w:pPr>
        <w:spacing w:after="0" w:line="240" w:lineRule="auto"/>
        <w:ind w:firstLine="708"/>
        <w:jc w:val="both"/>
        <w:rPr>
          <w:rFonts w:ascii="Times New Roman" w:hAnsi="Times New Roman" w:cs="Times New Roman"/>
          <w:sz w:val="24"/>
          <w:szCs w:val="24"/>
        </w:rPr>
      </w:pPr>
      <w:r w:rsidRPr="00A75B81">
        <w:rPr>
          <w:rFonts w:ascii="Times New Roman" w:eastAsia="Calibri" w:hAnsi="Times New Roman" w:cs="Times New Roman"/>
          <w:sz w:val="24"/>
          <w:szCs w:val="24"/>
        </w:rPr>
        <w:t>Na nivou Aktiva realizovano je 170 nastavnih i 10 planiranih. Sastanci ovog Aktiva zasnivani su na realizaciji utvrđenog plana. Sastancima je prisustvovala i pedagog škole, Svetlana Korać.</w:t>
      </w:r>
    </w:p>
    <w:p w:rsidR="00CE5274" w:rsidRPr="00A75B81" w:rsidRDefault="00CE5274" w:rsidP="00CE5274">
      <w:pPr>
        <w:spacing w:after="0" w:line="240" w:lineRule="auto"/>
        <w:ind w:firstLine="708"/>
        <w:jc w:val="both"/>
        <w:rPr>
          <w:rFonts w:ascii="Times New Roman" w:hAnsi="Times New Roman" w:cs="Times New Roman"/>
          <w:sz w:val="24"/>
          <w:szCs w:val="24"/>
        </w:rPr>
      </w:pPr>
      <w:r w:rsidRPr="00A75B81">
        <w:rPr>
          <w:rFonts w:ascii="Times New Roman" w:hAnsi="Times New Roman" w:cs="Times New Roman"/>
          <w:sz w:val="24"/>
          <w:szCs w:val="24"/>
        </w:rPr>
        <w:t xml:space="preserve">Ogledni časovi planirani za ovu školsku godinu su po utvrđenom rasporedu realizovani. Saradnja sa roditeljima, kako individualna, tako i  grupna je bila na zavidnom nivou, što pokazuju i konačni rezultati učenika. </w:t>
      </w:r>
    </w:p>
    <w:p w:rsidR="00CE5274" w:rsidRPr="00A75B81" w:rsidRDefault="00CE5274" w:rsidP="00CE5274">
      <w:pPr>
        <w:spacing w:after="0" w:line="240" w:lineRule="auto"/>
        <w:ind w:firstLine="708"/>
        <w:jc w:val="both"/>
        <w:rPr>
          <w:rFonts w:ascii="Times New Roman" w:eastAsia="Calibri" w:hAnsi="Times New Roman" w:cs="Times New Roman"/>
          <w:sz w:val="24"/>
          <w:szCs w:val="24"/>
        </w:rPr>
      </w:pPr>
      <w:r w:rsidRPr="00A75B81">
        <w:rPr>
          <w:rFonts w:ascii="Times New Roman" w:eastAsia="Calibri" w:hAnsi="Times New Roman" w:cs="Times New Roman"/>
          <w:sz w:val="24"/>
          <w:szCs w:val="24"/>
        </w:rPr>
        <w:t>Detalje o gore pomenutim aktivnostima i sastancima možete detaljnije pročitati u zapisnicima u svesci Aktiva.</w:t>
      </w:r>
    </w:p>
    <w:p w:rsidR="00CE5274" w:rsidRPr="00A75B81" w:rsidRDefault="00CE5274" w:rsidP="00CE5274">
      <w:pPr>
        <w:spacing w:after="0" w:line="240" w:lineRule="auto"/>
        <w:ind w:firstLine="708"/>
        <w:jc w:val="both"/>
        <w:rPr>
          <w:rFonts w:ascii="Times New Roman" w:eastAsia="Calibri" w:hAnsi="Times New Roman" w:cs="Times New Roman"/>
          <w:sz w:val="24"/>
          <w:szCs w:val="24"/>
        </w:rPr>
      </w:pPr>
      <w:r w:rsidRPr="00A75B81">
        <w:rPr>
          <w:rFonts w:ascii="Times New Roman" w:eastAsia="Calibri" w:hAnsi="Times New Roman" w:cs="Times New Roman"/>
          <w:sz w:val="24"/>
          <w:szCs w:val="24"/>
        </w:rPr>
        <w:t>Predsjednica Aktiva drugog razreda za školsku 2022/23. godinu, bila je Ljiljana Zečević.</w:t>
      </w:r>
    </w:p>
    <w:p w:rsidR="00CE5274" w:rsidRDefault="00CE5274" w:rsidP="00CE5274">
      <w:pPr>
        <w:spacing w:after="0" w:line="240" w:lineRule="auto"/>
        <w:ind w:firstLine="708"/>
        <w:rPr>
          <w:rFonts w:ascii="Times New Roman" w:hAnsi="Times New Roman" w:cs="Times New Roman"/>
          <w:sz w:val="24"/>
          <w:szCs w:val="24"/>
        </w:rPr>
      </w:pPr>
      <w:r w:rsidRPr="00A75B81">
        <w:rPr>
          <w:rFonts w:ascii="Times New Roman" w:hAnsi="Times New Roman" w:cs="Times New Roman"/>
          <w:sz w:val="24"/>
          <w:szCs w:val="24"/>
        </w:rPr>
        <w:t>Berane,28.06.2023. godine</w:t>
      </w:r>
    </w:p>
    <w:p w:rsidR="00CE5274" w:rsidRPr="00A75B81" w:rsidRDefault="00CE5274" w:rsidP="00CE5274">
      <w:pPr>
        <w:spacing w:after="0" w:line="240" w:lineRule="auto"/>
        <w:ind w:firstLine="708"/>
        <w:jc w:val="both"/>
        <w:rPr>
          <w:rFonts w:ascii="Times New Roman" w:eastAsia="Calibri" w:hAnsi="Times New Roman" w:cs="Times New Roman"/>
          <w:sz w:val="24"/>
          <w:szCs w:val="24"/>
        </w:rPr>
      </w:pPr>
    </w:p>
    <w:p w:rsidR="00CE5274" w:rsidRPr="006D7515" w:rsidRDefault="00CE5274" w:rsidP="00CE5274">
      <w:pPr>
        <w:spacing w:after="0" w:line="256" w:lineRule="auto"/>
        <w:jc w:val="both"/>
        <w:rPr>
          <w:rFonts w:ascii="Times New Roman" w:eastAsia="Calibri" w:hAnsi="Times New Roman" w:cs="Times New Roman"/>
          <w:sz w:val="24"/>
          <w:szCs w:val="24"/>
        </w:rPr>
      </w:pPr>
    </w:p>
    <w:p w:rsidR="00CE5274" w:rsidRPr="00232646" w:rsidRDefault="00CE5274" w:rsidP="00CE5274">
      <w:pPr>
        <w:pStyle w:val="Heading3"/>
      </w:pPr>
      <w:bookmarkStart w:id="30" w:name="_Toc150078673"/>
      <w:r w:rsidRPr="00232646">
        <w:t>Izvještaj o radu Aktiva III  razreda</w:t>
      </w:r>
      <w:bookmarkEnd w:id="30"/>
    </w:p>
    <w:p w:rsidR="00CE5274" w:rsidRPr="008806C5" w:rsidRDefault="00CE5274" w:rsidP="00CE5274">
      <w:pPr>
        <w:pStyle w:val="Heading3"/>
      </w:pPr>
      <w:bookmarkStart w:id="31" w:name="_Toc150078674"/>
      <w:r w:rsidRPr="00232646">
        <w:t>na kraju školske 2022/2023. godine</w:t>
      </w:r>
      <w:bookmarkEnd w:id="31"/>
    </w:p>
    <w:p w:rsidR="00CE5274" w:rsidRPr="008806C5" w:rsidRDefault="00CE5274" w:rsidP="00CE5274">
      <w:pPr>
        <w:spacing w:after="0" w:line="240" w:lineRule="auto"/>
        <w:jc w:val="both"/>
        <w:rPr>
          <w:rFonts w:ascii="Cambria Math" w:hAnsi="Cambria Math" w:cs="Times New Roman"/>
          <w:b/>
          <w:sz w:val="24"/>
        </w:rPr>
      </w:pPr>
    </w:p>
    <w:p w:rsidR="00CE5274" w:rsidRPr="008806C5" w:rsidRDefault="00CE5274" w:rsidP="00A03F58">
      <w:pPr>
        <w:pStyle w:val="ListParagraph"/>
        <w:numPr>
          <w:ilvl w:val="0"/>
          <w:numId w:val="69"/>
        </w:numPr>
        <w:spacing w:after="0" w:line="240" w:lineRule="auto"/>
        <w:ind w:left="426"/>
        <w:jc w:val="both"/>
        <w:rPr>
          <w:rFonts w:ascii="Cambria Math" w:hAnsi="Cambria Math" w:cs="Times New Roman"/>
          <w:sz w:val="24"/>
        </w:rPr>
      </w:pPr>
      <w:r w:rsidRPr="008806C5">
        <w:rPr>
          <w:rFonts w:ascii="Cambria Math" w:hAnsi="Cambria Math" w:cs="Times New Roman"/>
          <w:sz w:val="24"/>
        </w:rPr>
        <w:t xml:space="preserve">Aktiv </w:t>
      </w:r>
      <w:r w:rsidRPr="008806C5">
        <w:rPr>
          <w:rFonts w:ascii="Cambria Math" w:hAnsi="Cambria Math" w:cs="Times New Roman"/>
          <w:b/>
          <w:sz w:val="24"/>
        </w:rPr>
        <w:t>III</w:t>
      </w:r>
      <w:r w:rsidRPr="008806C5">
        <w:rPr>
          <w:rFonts w:ascii="Cambria Math" w:hAnsi="Cambria Math" w:cs="Times New Roman"/>
          <w:sz w:val="24"/>
        </w:rPr>
        <w:t xml:space="preserve"> razreda konstituisan je na sjednici Aktiva koja je održana 24.06.20222. godine. Tada je za predsjednika Aktiva izabrana Ikonija Miković. Ostali članovi Aktiva su:  </w:t>
      </w:r>
    </w:p>
    <w:p w:rsidR="00CE5274" w:rsidRPr="008806C5" w:rsidRDefault="00CE5274" w:rsidP="00CE5274">
      <w:pPr>
        <w:pStyle w:val="ListParagraph"/>
        <w:spacing w:after="0" w:line="240" w:lineRule="auto"/>
        <w:ind w:left="426"/>
        <w:jc w:val="both"/>
        <w:rPr>
          <w:rFonts w:ascii="Cambria Math" w:hAnsi="Cambria Math" w:cs="Times New Roman"/>
          <w:sz w:val="24"/>
        </w:rPr>
      </w:pPr>
      <w:r w:rsidRPr="008806C5">
        <w:rPr>
          <w:rFonts w:ascii="Cambria Math" w:hAnsi="Cambria Math" w:cs="Times New Roman"/>
          <w:sz w:val="24"/>
        </w:rPr>
        <w:t xml:space="preserve">Matična škola: </w:t>
      </w:r>
    </w:p>
    <w:p w:rsidR="00CE5274" w:rsidRPr="007F0987" w:rsidRDefault="00CE5274" w:rsidP="00A03F58">
      <w:pPr>
        <w:pStyle w:val="ListParagraph"/>
        <w:numPr>
          <w:ilvl w:val="0"/>
          <w:numId w:val="70"/>
        </w:numPr>
        <w:spacing w:after="0" w:line="240" w:lineRule="auto"/>
        <w:ind w:left="426"/>
        <w:jc w:val="both"/>
        <w:rPr>
          <w:rFonts w:ascii="Cambria Math" w:hAnsi="Cambria Math" w:cs="Times New Roman"/>
          <w:sz w:val="24"/>
        </w:rPr>
      </w:pPr>
      <w:r w:rsidRPr="008806C5">
        <w:rPr>
          <w:rFonts w:ascii="Cambria Math" w:hAnsi="Cambria Math" w:cs="Times New Roman"/>
          <w:b/>
          <w:sz w:val="24"/>
        </w:rPr>
        <w:t>III</w:t>
      </w:r>
      <w:r w:rsidRPr="008806C5">
        <w:rPr>
          <w:rFonts w:ascii="Cambria Math" w:hAnsi="Cambria Math" w:cs="Times New Roman"/>
          <w:sz w:val="24"/>
        </w:rPr>
        <w:t xml:space="preserve"> 1 – Biljana Ivanović</w:t>
      </w:r>
      <w:r>
        <w:rPr>
          <w:rFonts w:ascii="Cambria Math" w:hAnsi="Cambria Math" w:cs="Times New Roman"/>
          <w:sz w:val="24"/>
        </w:rPr>
        <w:t xml:space="preserve">, i </w:t>
      </w:r>
      <w:r w:rsidRPr="007F0987">
        <w:rPr>
          <w:rFonts w:ascii="Cambria Math" w:hAnsi="Cambria Math" w:cs="Times New Roman"/>
          <w:b/>
          <w:sz w:val="24"/>
        </w:rPr>
        <w:t>III</w:t>
      </w:r>
      <w:r w:rsidRPr="007F0987">
        <w:rPr>
          <w:rFonts w:ascii="Cambria Math" w:hAnsi="Cambria Math" w:cs="Times New Roman"/>
          <w:sz w:val="24"/>
        </w:rPr>
        <w:t xml:space="preserve"> 2 – Marina Vujadinović</w:t>
      </w:r>
    </w:p>
    <w:p w:rsidR="00CE5274" w:rsidRPr="007F0987" w:rsidRDefault="00CE5274" w:rsidP="00CE5274">
      <w:pPr>
        <w:spacing w:after="0" w:line="240" w:lineRule="auto"/>
        <w:ind w:left="426"/>
        <w:jc w:val="both"/>
        <w:rPr>
          <w:rFonts w:ascii="Cambria Math" w:hAnsi="Cambria Math" w:cs="Times New Roman"/>
          <w:sz w:val="24"/>
        </w:rPr>
      </w:pPr>
      <w:r>
        <w:rPr>
          <w:rFonts w:ascii="Cambria Math" w:hAnsi="Cambria Math" w:cs="Times New Roman"/>
          <w:sz w:val="24"/>
        </w:rPr>
        <w:t xml:space="preserve">Područna odjeljenja: -  </w:t>
      </w:r>
      <w:r w:rsidRPr="007F0987">
        <w:rPr>
          <w:rFonts w:ascii="Cambria Math" w:hAnsi="Cambria Math" w:cs="Times New Roman"/>
          <w:sz w:val="24"/>
        </w:rPr>
        <w:t>Buče – Ikonija Miković</w:t>
      </w:r>
    </w:p>
    <w:p w:rsidR="00CE5274" w:rsidRPr="008806C5" w:rsidRDefault="00CE5274" w:rsidP="00A03F58">
      <w:pPr>
        <w:pStyle w:val="ListParagraph"/>
        <w:numPr>
          <w:ilvl w:val="0"/>
          <w:numId w:val="70"/>
        </w:numPr>
        <w:spacing w:after="0" w:line="240" w:lineRule="auto"/>
        <w:ind w:left="2977" w:hanging="219"/>
        <w:jc w:val="both"/>
        <w:rPr>
          <w:rFonts w:ascii="Cambria Math" w:hAnsi="Cambria Math" w:cs="Times New Roman"/>
          <w:sz w:val="24"/>
        </w:rPr>
      </w:pPr>
      <w:r w:rsidRPr="008806C5">
        <w:rPr>
          <w:rFonts w:ascii="Cambria Math" w:hAnsi="Cambria Math" w:cs="Times New Roman"/>
          <w:sz w:val="24"/>
        </w:rPr>
        <w:t>Lužac – Ana Praščević</w:t>
      </w:r>
    </w:p>
    <w:p w:rsidR="00CE5274" w:rsidRPr="008806C5" w:rsidRDefault="00CE5274" w:rsidP="00A03F58">
      <w:pPr>
        <w:pStyle w:val="ListParagraph"/>
        <w:numPr>
          <w:ilvl w:val="0"/>
          <w:numId w:val="70"/>
        </w:numPr>
        <w:spacing w:after="0" w:line="240" w:lineRule="auto"/>
        <w:ind w:left="2977" w:hanging="205"/>
        <w:jc w:val="both"/>
        <w:rPr>
          <w:rFonts w:ascii="Cambria Math" w:hAnsi="Cambria Math" w:cs="Times New Roman"/>
          <w:sz w:val="24"/>
        </w:rPr>
      </w:pPr>
      <w:r w:rsidRPr="008806C5">
        <w:rPr>
          <w:rFonts w:ascii="Cambria Math" w:hAnsi="Cambria Math" w:cs="Times New Roman"/>
          <w:sz w:val="24"/>
        </w:rPr>
        <w:t>Vinicka – Danijela Kiković</w:t>
      </w:r>
    </w:p>
    <w:p w:rsidR="00CE5274" w:rsidRPr="008806C5" w:rsidRDefault="00CE5274" w:rsidP="00A03F58">
      <w:pPr>
        <w:pStyle w:val="ListParagraph"/>
        <w:numPr>
          <w:ilvl w:val="0"/>
          <w:numId w:val="71"/>
        </w:numPr>
        <w:spacing w:after="0" w:line="276" w:lineRule="auto"/>
        <w:ind w:left="0" w:firstLine="426"/>
        <w:jc w:val="both"/>
        <w:rPr>
          <w:rFonts w:ascii="Cambria Math" w:hAnsi="Cambria Math" w:cs="Times New Roman"/>
          <w:sz w:val="24"/>
        </w:rPr>
      </w:pPr>
      <w:r w:rsidRPr="008806C5">
        <w:rPr>
          <w:rFonts w:ascii="Cambria Math" w:hAnsi="Cambria Math" w:cs="Times New Roman"/>
          <w:sz w:val="24"/>
        </w:rPr>
        <w:t xml:space="preserve">Na narednoj sjednici Aktiva koja je održana 22.08.2022. godine došlo je do promjene u podjeli odjeljenja u Područnom odjeljenju Buče, te učiteljica Ikonija Miković neće voditi </w:t>
      </w:r>
      <w:r w:rsidRPr="008806C5">
        <w:rPr>
          <w:rFonts w:ascii="Cambria Math" w:hAnsi="Cambria Math" w:cs="Times New Roman"/>
          <w:b/>
          <w:sz w:val="24"/>
        </w:rPr>
        <w:t>III</w:t>
      </w:r>
      <w:r w:rsidRPr="008806C5">
        <w:rPr>
          <w:rFonts w:ascii="Cambria Math" w:hAnsi="Cambria Math" w:cs="Times New Roman"/>
          <w:sz w:val="24"/>
        </w:rPr>
        <w:t xml:space="preserve"> razred, tako ne može ni biti predsjednik Aktiva </w:t>
      </w:r>
      <w:r w:rsidRPr="008806C5">
        <w:rPr>
          <w:rFonts w:ascii="Cambria Math" w:hAnsi="Cambria Math" w:cs="Times New Roman"/>
          <w:b/>
          <w:sz w:val="24"/>
        </w:rPr>
        <w:t>III</w:t>
      </w:r>
      <w:r w:rsidRPr="008806C5">
        <w:rPr>
          <w:rFonts w:ascii="Cambria Math" w:hAnsi="Cambria Math" w:cs="Times New Roman"/>
          <w:sz w:val="24"/>
        </w:rPr>
        <w:t xml:space="preserve"> razreda. Na ovoj sjednici izabrana je Marina Vujadinović za novog predsjednika Aktiva. Nastavu u narednom periodu u Područnom odjeljenju Buče izvodiće Nataša </w:t>
      </w:r>
      <w:r w:rsidRPr="008806C5">
        <w:rPr>
          <w:rFonts w:ascii="Cambria Math" w:hAnsi="Cambria Math" w:cs="Times New Roman"/>
          <w:sz w:val="24"/>
        </w:rPr>
        <w:lastRenderedPageBreak/>
        <w:t xml:space="preserve">Barjaktarović, a u Područnom odjeljenju Lužac Aleksandra Bašić, jer je učiteljica Neda Raičević na porodiljskom bolovanju. Aktiv trećeg razreda čine: </w:t>
      </w:r>
    </w:p>
    <w:p w:rsidR="00CE5274" w:rsidRPr="008806C5" w:rsidRDefault="00CE5274" w:rsidP="00CE5274">
      <w:pPr>
        <w:pStyle w:val="ListParagraph"/>
        <w:spacing w:after="0" w:line="276" w:lineRule="auto"/>
        <w:ind w:left="426"/>
        <w:rPr>
          <w:rFonts w:ascii="Cambria Math" w:hAnsi="Cambria Math" w:cs="Times New Roman"/>
          <w:sz w:val="24"/>
        </w:rPr>
      </w:pPr>
      <w:r w:rsidRPr="008806C5">
        <w:rPr>
          <w:rFonts w:ascii="Cambria Math" w:hAnsi="Cambria Math" w:cs="Times New Roman"/>
          <w:sz w:val="24"/>
        </w:rPr>
        <w:t>Matična škola:</w:t>
      </w:r>
    </w:p>
    <w:p w:rsidR="00CE5274" w:rsidRPr="007F0987" w:rsidRDefault="00CE5274" w:rsidP="00A03F58">
      <w:pPr>
        <w:pStyle w:val="ListParagraph"/>
        <w:numPr>
          <w:ilvl w:val="0"/>
          <w:numId w:val="70"/>
        </w:numPr>
        <w:spacing w:after="0" w:line="276" w:lineRule="auto"/>
        <w:ind w:left="426"/>
        <w:rPr>
          <w:rFonts w:ascii="Cambria Math" w:hAnsi="Cambria Math" w:cs="Times New Roman"/>
          <w:sz w:val="24"/>
        </w:rPr>
      </w:pPr>
      <w:r w:rsidRPr="008806C5">
        <w:rPr>
          <w:rFonts w:ascii="Cambria Math" w:hAnsi="Cambria Math" w:cs="Times New Roman"/>
          <w:b/>
          <w:sz w:val="24"/>
        </w:rPr>
        <w:t>III</w:t>
      </w:r>
      <w:r w:rsidRPr="008806C5">
        <w:rPr>
          <w:rFonts w:ascii="Cambria Math" w:hAnsi="Cambria Math" w:cs="Times New Roman"/>
          <w:sz w:val="24"/>
        </w:rPr>
        <w:t xml:space="preserve"> -1 – Biljana Ivanović</w:t>
      </w:r>
      <w:r w:rsidRPr="007F0987">
        <w:rPr>
          <w:rFonts w:ascii="Cambria Math" w:hAnsi="Cambria Math" w:cs="Times New Roman"/>
          <w:sz w:val="24"/>
        </w:rPr>
        <w:t xml:space="preserve">, </w:t>
      </w:r>
      <w:r>
        <w:rPr>
          <w:rFonts w:ascii="Cambria Math" w:hAnsi="Cambria Math" w:cs="Times New Roman"/>
          <w:sz w:val="24"/>
        </w:rPr>
        <w:t>i</w:t>
      </w:r>
      <w:r w:rsidRPr="008806C5">
        <w:rPr>
          <w:rFonts w:ascii="Cambria Math" w:hAnsi="Cambria Math" w:cs="Times New Roman"/>
          <w:b/>
          <w:sz w:val="24"/>
        </w:rPr>
        <w:t>III</w:t>
      </w:r>
      <w:r w:rsidRPr="008806C5">
        <w:rPr>
          <w:rFonts w:ascii="Cambria Math" w:hAnsi="Cambria Math" w:cs="Times New Roman"/>
          <w:sz w:val="24"/>
        </w:rPr>
        <w:t xml:space="preserve"> -2 – Marina Vujadinović</w:t>
      </w:r>
    </w:p>
    <w:p w:rsidR="00CE5274" w:rsidRPr="007F0987" w:rsidRDefault="00CE5274" w:rsidP="00CE5274">
      <w:pPr>
        <w:spacing w:after="0"/>
        <w:ind w:left="426"/>
        <w:rPr>
          <w:rFonts w:ascii="Cambria Math" w:hAnsi="Cambria Math" w:cs="Times New Roman"/>
          <w:sz w:val="24"/>
        </w:rPr>
      </w:pPr>
      <w:r>
        <w:rPr>
          <w:rFonts w:ascii="Cambria Math" w:hAnsi="Cambria Math" w:cs="Times New Roman"/>
          <w:sz w:val="24"/>
        </w:rPr>
        <w:t xml:space="preserve">Područna odjeljenja: - </w:t>
      </w:r>
      <w:r w:rsidRPr="007F0987">
        <w:rPr>
          <w:rFonts w:ascii="Cambria Math" w:hAnsi="Cambria Math" w:cs="Times New Roman"/>
          <w:sz w:val="24"/>
        </w:rPr>
        <w:t>Buče – Nataša Barjaktarović</w:t>
      </w:r>
    </w:p>
    <w:p w:rsidR="00CE5274" w:rsidRPr="008806C5" w:rsidRDefault="00CE5274" w:rsidP="00A03F58">
      <w:pPr>
        <w:pStyle w:val="ListParagraph"/>
        <w:numPr>
          <w:ilvl w:val="0"/>
          <w:numId w:val="70"/>
        </w:numPr>
        <w:spacing w:after="0" w:line="276" w:lineRule="auto"/>
        <w:ind w:left="2835" w:hanging="141"/>
        <w:rPr>
          <w:rFonts w:ascii="Cambria Math" w:hAnsi="Cambria Math" w:cs="Times New Roman"/>
          <w:sz w:val="24"/>
        </w:rPr>
      </w:pPr>
      <w:r w:rsidRPr="008806C5">
        <w:rPr>
          <w:rFonts w:ascii="Cambria Math" w:hAnsi="Cambria Math" w:cs="Times New Roman"/>
          <w:sz w:val="24"/>
        </w:rPr>
        <w:t>Lužac – Aleksandra Bašić</w:t>
      </w:r>
    </w:p>
    <w:p w:rsidR="00CE5274" w:rsidRPr="008806C5" w:rsidRDefault="00CE5274" w:rsidP="00A03F58">
      <w:pPr>
        <w:pStyle w:val="ListParagraph"/>
        <w:numPr>
          <w:ilvl w:val="0"/>
          <w:numId w:val="70"/>
        </w:numPr>
        <w:spacing w:after="0" w:line="276" w:lineRule="auto"/>
        <w:ind w:left="2835" w:hanging="141"/>
        <w:rPr>
          <w:rFonts w:ascii="Cambria Math" w:hAnsi="Cambria Math" w:cs="Times New Roman"/>
          <w:sz w:val="24"/>
        </w:rPr>
      </w:pPr>
      <w:r w:rsidRPr="008806C5">
        <w:rPr>
          <w:rFonts w:ascii="Cambria Math" w:hAnsi="Cambria Math" w:cs="Times New Roman"/>
          <w:sz w:val="24"/>
        </w:rPr>
        <w:t>Vinicka – Danijela Kiković</w:t>
      </w:r>
    </w:p>
    <w:p w:rsidR="00CE5274" w:rsidRPr="008806C5" w:rsidRDefault="00CE5274" w:rsidP="00CE5274">
      <w:pPr>
        <w:pStyle w:val="ListParagraph"/>
        <w:spacing w:after="0" w:line="276" w:lineRule="auto"/>
        <w:ind w:left="0" w:firstLine="426"/>
        <w:rPr>
          <w:rFonts w:ascii="Cambria Math" w:hAnsi="Cambria Math" w:cs="Times New Roman"/>
          <w:sz w:val="24"/>
        </w:rPr>
      </w:pPr>
      <w:r w:rsidRPr="008806C5">
        <w:rPr>
          <w:rFonts w:ascii="Cambria Math" w:hAnsi="Cambria Math" w:cs="Times New Roman"/>
          <w:sz w:val="24"/>
        </w:rPr>
        <w:t>Na ovoj sjednici izvršena je i analiza predloženog Plana rada Aktiva, nakon čega je i isti i usvojen. Dogovoreno je i na koji način će se izvršiti izrada Globalnih nastavnih planova rada.</w:t>
      </w:r>
    </w:p>
    <w:p w:rsidR="00CE5274" w:rsidRPr="008806C5" w:rsidRDefault="00CE5274" w:rsidP="00A03F58">
      <w:pPr>
        <w:pStyle w:val="ListParagraph"/>
        <w:numPr>
          <w:ilvl w:val="0"/>
          <w:numId w:val="71"/>
        </w:numPr>
        <w:spacing w:after="0" w:line="276" w:lineRule="auto"/>
        <w:ind w:left="0" w:firstLine="426"/>
        <w:jc w:val="both"/>
        <w:rPr>
          <w:rFonts w:ascii="Cambria Math" w:hAnsi="Cambria Math" w:cs="Times New Roman"/>
          <w:sz w:val="24"/>
        </w:rPr>
      </w:pPr>
      <w:r w:rsidRPr="008806C5">
        <w:rPr>
          <w:rFonts w:ascii="Cambria Math" w:hAnsi="Cambria Math" w:cs="Times New Roman"/>
          <w:sz w:val="24"/>
        </w:rPr>
        <w:t>Na početku školske godine 16.09.2022. godine održana je treća sjednica Aktiva. Tada je definisan broj učenika 3. razreda koji broji 61 učenika, 31 dječak i 28 djevojčica</w:t>
      </w:r>
      <w:r>
        <w:rPr>
          <w:rFonts w:ascii="Cambria Math" w:hAnsi="Cambria Math" w:cs="Times New Roman"/>
          <w:sz w:val="24"/>
        </w:rPr>
        <w:t xml:space="preserve">, </w:t>
      </w:r>
      <w:r w:rsidRPr="008806C5">
        <w:rPr>
          <w:rFonts w:ascii="Cambria Math" w:hAnsi="Cambria Math" w:cs="Times New Roman"/>
          <w:sz w:val="24"/>
        </w:rPr>
        <w:t>60 učenika pohađa nastavu po redovnom program, a 1 učenik iz Područnog odjeljenja Lužac – Andrija Ojdanić, pohađa nastavu po IROP-u. Usvojeni su nastavni planovi rada i planirani časovi dodatne nastave kao i ogledni časovi.</w:t>
      </w:r>
    </w:p>
    <w:p w:rsidR="00CE5274" w:rsidRPr="008806C5" w:rsidRDefault="00CE5274" w:rsidP="00A03F58">
      <w:pPr>
        <w:pStyle w:val="ListParagraph"/>
        <w:numPr>
          <w:ilvl w:val="0"/>
          <w:numId w:val="71"/>
        </w:numPr>
        <w:spacing w:after="0" w:line="276" w:lineRule="auto"/>
        <w:ind w:left="426"/>
        <w:jc w:val="both"/>
        <w:rPr>
          <w:rFonts w:ascii="Cambria Math" w:hAnsi="Cambria Math" w:cs="Times New Roman"/>
          <w:sz w:val="24"/>
        </w:rPr>
      </w:pPr>
      <w:r w:rsidRPr="008806C5">
        <w:rPr>
          <w:rFonts w:ascii="Cambria Math" w:hAnsi="Cambria Math" w:cs="Times New Roman"/>
          <w:sz w:val="24"/>
        </w:rPr>
        <w:t xml:space="preserve">Dana 27.10.2022. godine održana je sjednica Aktiva na kraju </w:t>
      </w:r>
      <w:r w:rsidRPr="008806C5">
        <w:rPr>
          <w:rFonts w:ascii="Cambria Math" w:hAnsi="Cambria Math" w:cs="Times New Roman"/>
          <w:b/>
          <w:sz w:val="24"/>
        </w:rPr>
        <w:t>I</w:t>
      </w:r>
      <w:r w:rsidRPr="008806C5">
        <w:rPr>
          <w:rFonts w:ascii="Cambria Math" w:hAnsi="Cambria Math" w:cs="Times New Roman"/>
          <w:sz w:val="24"/>
        </w:rPr>
        <w:t xml:space="preserve"> klasifikacionog perioda. </w:t>
      </w:r>
    </w:p>
    <w:p w:rsidR="00CE5274" w:rsidRPr="008806C5" w:rsidRDefault="00CE5274" w:rsidP="00A03F58">
      <w:pPr>
        <w:pStyle w:val="ListParagraph"/>
        <w:numPr>
          <w:ilvl w:val="0"/>
          <w:numId w:val="71"/>
        </w:numPr>
        <w:spacing w:after="0" w:line="276" w:lineRule="auto"/>
        <w:ind w:left="426"/>
        <w:jc w:val="both"/>
        <w:rPr>
          <w:rFonts w:ascii="Cambria Math" w:hAnsi="Cambria Math" w:cs="Times New Roman"/>
          <w:sz w:val="24"/>
        </w:rPr>
      </w:pPr>
      <w:r w:rsidRPr="008806C5">
        <w:rPr>
          <w:rFonts w:ascii="Cambria Math" w:hAnsi="Cambria Math" w:cs="Times New Roman"/>
          <w:sz w:val="24"/>
        </w:rPr>
        <w:t xml:space="preserve">Dana 29.12.2022. godine održana je sjednica Aktiva na kraju </w:t>
      </w:r>
      <w:r w:rsidRPr="008806C5">
        <w:rPr>
          <w:rFonts w:ascii="Cambria Math" w:hAnsi="Cambria Math" w:cs="Times New Roman"/>
          <w:b/>
          <w:sz w:val="24"/>
        </w:rPr>
        <w:t>II</w:t>
      </w:r>
      <w:r w:rsidRPr="008806C5">
        <w:rPr>
          <w:rFonts w:ascii="Cambria Math" w:hAnsi="Cambria Math" w:cs="Times New Roman"/>
          <w:sz w:val="24"/>
        </w:rPr>
        <w:t xml:space="preserve"> klasifikacionog perioda.</w:t>
      </w:r>
    </w:p>
    <w:p w:rsidR="00CE5274" w:rsidRPr="008806C5" w:rsidRDefault="00CE5274" w:rsidP="00A03F58">
      <w:pPr>
        <w:pStyle w:val="ListParagraph"/>
        <w:numPr>
          <w:ilvl w:val="0"/>
          <w:numId w:val="71"/>
        </w:numPr>
        <w:spacing w:after="0" w:line="276" w:lineRule="auto"/>
        <w:ind w:left="426"/>
        <w:jc w:val="both"/>
        <w:rPr>
          <w:rFonts w:ascii="Cambria Math" w:hAnsi="Cambria Math" w:cs="Times New Roman"/>
          <w:sz w:val="24"/>
        </w:rPr>
      </w:pPr>
      <w:r w:rsidRPr="008806C5">
        <w:rPr>
          <w:rFonts w:ascii="Cambria Math" w:hAnsi="Cambria Math" w:cs="Times New Roman"/>
          <w:sz w:val="24"/>
        </w:rPr>
        <w:t xml:space="preserve">Dana 30.03.2023. godine održana je sjednica Aktiva na kraju </w:t>
      </w:r>
      <w:r w:rsidRPr="008806C5">
        <w:rPr>
          <w:rFonts w:ascii="Cambria Math" w:hAnsi="Cambria Math" w:cs="Times New Roman"/>
          <w:b/>
          <w:sz w:val="24"/>
        </w:rPr>
        <w:t>III</w:t>
      </w:r>
      <w:r w:rsidRPr="008806C5">
        <w:rPr>
          <w:rFonts w:ascii="Cambria Math" w:hAnsi="Cambria Math" w:cs="Times New Roman"/>
          <w:sz w:val="24"/>
        </w:rPr>
        <w:t xml:space="preserve"> klasifikacionog perioda.</w:t>
      </w:r>
    </w:p>
    <w:p w:rsidR="00CE5274" w:rsidRPr="008806C5" w:rsidRDefault="00CE5274" w:rsidP="00CE5274">
      <w:pPr>
        <w:pStyle w:val="ListParagraph"/>
        <w:spacing w:after="0" w:line="276" w:lineRule="auto"/>
        <w:ind w:left="426"/>
        <w:jc w:val="both"/>
        <w:rPr>
          <w:rFonts w:ascii="Cambria Math" w:hAnsi="Cambria Math" w:cs="Times New Roman"/>
          <w:sz w:val="24"/>
        </w:rPr>
      </w:pPr>
      <w:r w:rsidRPr="008806C5">
        <w:rPr>
          <w:rFonts w:ascii="Cambria Math" w:hAnsi="Cambria Math" w:cs="Times New Roman"/>
          <w:sz w:val="24"/>
        </w:rPr>
        <w:t>Na ovim sjednicama Aktiva detaljno su analizirani uspjeh, vladanje i izostanci učenika, realizacija nastavnih planova, časova dodatne nastave i oglednih časova.</w:t>
      </w:r>
    </w:p>
    <w:p w:rsidR="00CE5274" w:rsidRPr="008806C5" w:rsidRDefault="00CE5274" w:rsidP="00A03F58">
      <w:pPr>
        <w:pStyle w:val="ListParagraph"/>
        <w:numPr>
          <w:ilvl w:val="0"/>
          <w:numId w:val="72"/>
        </w:numPr>
        <w:spacing w:after="0" w:line="276" w:lineRule="auto"/>
        <w:ind w:left="426"/>
        <w:jc w:val="both"/>
        <w:rPr>
          <w:rFonts w:ascii="Cambria Math" w:hAnsi="Cambria Math" w:cs="Times New Roman"/>
          <w:sz w:val="24"/>
        </w:rPr>
      </w:pPr>
      <w:r w:rsidRPr="008806C5">
        <w:rPr>
          <w:rFonts w:ascii="Cambria Math" w:hAnsi="Cambria Math" w:cs="Times New Roman"/>
          <w:sz w:val="24"/>
        </w:rPr>
        <w:t xml:space="preserve">Dana 13.06.2023. godine završen je IV klasifikacioni period, istog dana održana je i sjednica Aktiva. </w:t>
      </w:r>
    </w:p>
    <w:p w:rsidR="00CE5274" w:rsidRPr="007F0987" w:rsidRDefault="00CE5274" w:rsidP="00CE5274">
      <w:pPr>
        <w:spacing w:after="0"/>
        <w:ind w:firstLine="426"/>
        <w:jc w:val="both"/>
        <w:rPr>
          <w:rFonts w:ascii="Cambria Math" w:hAnsi="Cambria Math" w:cs="Times New Roman"/>
          <w:sz w:val="24"/>
        </w:rPr>
      </w:pPr>
      <w:r w:rsidRPr="007F0987">
        <w:rPr>
          <w:rFonts w:ascii="Cambria Math" w:hAnsi="Cambria Math" w:cs="Times New Roman"/>
          <w:sz w:val="24"/>
        </w:rPr>
        <w:t>Nastavna godina se završila sa 180 radnih dana, od čega 170 nastavnih i 10 nenastavnih. Nastavni planovi su realizovani u potpunosti kako je i planirano iz svih nastavnih predmeta. Realizovani su i časovi dodatne nastave kao i ogledni časovi. Pisane pripreme za ogledne časove predate su pedagogu škole. Držanje oglednih časova se koristilo za razmjenu iskustava i unapređivanje nastavne prakse. Izvršena je detaljna analiza uspjeha i vladanja učenika na kraju školske 2022/2023. godine.</w:t>
      </w:r>
    </w:p>
    <w:p w:rsidR="00CE5274" w:rsidRPr="007F0987" w:rsidRDefault="00CE5274" w:rsidP="00CE5274">
      <w:pPr>
        <w:pStyle w:val="ListParagraph"/>
        <w:spacing w:after="0" w:line="276" w:lineRule="auto"/>
        <w:ind w:left="0"/>
        <w:jc w:val="both"/>
        <w:rPr>
          <w:rFonts w:ascii="Cambria Math" w:hAnsi="Cambria Math" w:cs="Times New Roman"/>
          <w:sz w:val="24"/>
        </w:rPr>
      </w:pPr>
      <w:r w:rsidRPr="008806C5">
        <w:rPr>
          <w:rFonts w:ascii="Cambria Math" w:hAnsi="Cambria Math" w:cs="Times New Roman"/>
          <w:sz w:val="24"/>
        </w:rPr>
        <w:t xml:space="preserve">Zaključujemo da je aktiv </w:t>
      </w:r>
      <w:r w:rsidRPr="008806C5">
        <w:rPr>
          <w:rFonts w:ascii="Cambria Math" w:hAnsi="Cambria Math" w:cs="Times New Roman"/>
          <w:b/>
          <w:sz w:val="24"/>
        </w:rPr>
        <w:t>III</w:t>
      </w:r>
      <w:r w:rsidRPr="008806C5">
        <w:rPr>
          <w:rFonts w:ascii="Cambria Math" w:hAnsi="Cambria Math" w:cs="Times New Roman"/>
          <w:sz w:val="24"/>
        </w:rPr>
        <w:t xml:space="preserve"> razreda za školsku 2022/2023. godinu radio u punom sastavu, predano i odgovorn</w:t>
      </w:r>
      <w:r>
        <w:rPr>
          <w:rFonts w:ascii="Cambria Math" w:hAnsi="Cambria Math" w:cs="Times New Roman"/>
          <w:sz w:val="24"/>
        </w:rPr>
        <w:t>o i uz podršku Uprave škole i PP</w:t>
      </w:r>
      <w:r w:rsidRPr="008806C5">
        <w:rPr>
          <w:rFonts w:ascii="Cambria Math" w:hAnsi="Cambria Math" w:cs="Times New Roman"/>
          <w:sz w:val="24"/>
        </w:rPr>
        <w:t xml:space="preserve"> službe. Saradnja među članovima Aktiva bila je na zavidnom nivou. Aktiv </w:t>
      </w:r>
      <w:r w:rsidRPr="008806C5">
        <w:rPr>
          <w:rFonts w:ascii="Cambria Math" w:hAnsi="Cambria Math" w:cs="Times New Roman"/>
          <w:b/>
          <w:sz w:val="24"/>
        </w:rPr>
        <w:t>III</w:t>
      </w:r>
      <w:r w:rsidRPr="008806C5">
        <w:rPr>
          <w:rFonts w:ascii="Cambria Math" w:hAnsi="Cambria Math" w:cs="Times New Roman"/>
          <w:sz w:val="24"/>
        </w:rPr>
        <w:t xml:space="preserve"> razreda je uz zalaganje svih članova ostvario sve zadatke koji su planirani za ovu nastavnu godinu.</w:t>
      </w:r>
    </w:p>
    <w:p w:rsidR="00CE5274" w:rsidRPr="008806C5" w:rsidRDefault="00CE5274" w:rsidP="00CE5274">
      <w:pPr>
        <w:pStyle w:val="ListParagraph"/>
        <w:spacing w:after="0" w:line="240" w:lineRule="auto"/>
        <w:ind w:left="426"/>
        <w:rPr>
          <w:rFonts w:ascii="Cambria Math" w:hAnsi="Cambria Math" w:cs="Times New Roman"/>
          <w:sz w:val="24"/>
        </w:rPr>
      </w:pPr>
      <w:r w:rsidRPr="008806C5">
        <w:rPr>
          <w:rFonts w:ascii="Cambria Math" w:hAnsi="Cambria Math" w:cs="Times New Roman"/>
          <w:sz w:val="24"/>
        </w:rPr>
        <w:t>Berane, 19.06.2023. godine</w:t>
      </w:r>
      <w:r w:rsidRPr="008806C5">
        <w:rPr>
          <w:rFonts w:ascii="Cambria Math" w:hAnsi="Cambria Math" w:cs="Times New Roman"/>
          <w:sz w:val="24"/>
        </w:rPr>
        <w:tab/>
      </w:r>
      <w:r w:rsidRPr="008806C5">
        <w:rPr>
          <w:rFonts w:ascii="Cambria Math" w:hAnsi="Cambria Math" w:cs="Times New Roman"/>
          <w:sz w:val="24"/>
        </w:rPr>
        <w:tab/>
      </w:r>
      <w:r w:rsidRPr="008806C5">
        <w:rPr>
          <w:rFonts w:ascii="Cambria Math" w:hAnsi="Cambria Math" w:cs="Times New Roman"/>
          <w:sz w:val="24"/>
        </w:rPr>
        <w:tab/>
      </w:r>
      <w:r w:rsidRPr="008806C5">
        <w:rPr>
          <w:rFonts w:ascii="Cambria Math" w:hAnsi="Cambria Math" w:cs="Times New Roman"/>
          <w:sz w:val="24"/>
        </w:rPr>
        <w:tab/>
        <w:t>Predsjedni</w:t>
      </w:r>
      <w:r>
        <w:rPr>
          <w:rFonts w:ascii="Cambria Math" w:hAnsi="Cambria Math" w:cs="Times New Roman"/>
          <w:sz w:val="24"/>
        </w:rPr>
        <w:t>ca</w:t>
      </w:r>
      <w:r w:rsidRPr="008806C5">
        <w:rPr>
          <w:rFonts w:ascii="Cambria Math" w:hAnsi="Cambria Math" w:cs="Times New Roman"/>
          <w:sz w:val="24"/>
        </w:rPr>
        <w:t xml:space="preserve"> Aktiva</w:t>
      </w:r>
    </w:p>
    <w:p w:rsidR="00CE5274" w:rsidRDefault="00CE5274" w:rsidP="00CE5274">
      <w:pPr>
        <w:spacing w:after="0" w:line="240" w:lineRule="auto"/>
        <w:ind w:left="4956" w:firstLine="708"/>
        <w:rPr>
          <w:rFonts w:ascii="Cambria Math" w:hAnsi="Cambria Math" w:cs="Times New Roman"/>
          <w:sz w:val="24"/>
        </w:rPr>
      </w:pPr>
      <w:r w:rsidRPr="008806C5">
        <w:rPr>
          <w:rFonts w:ascii="Cambria Math" w:hAnsi="Cambria Math" w:cs="Times New Roman"/>
          <w:sz w:val="24"/>
        </w:rPr>
        <w:t>Marina Vujadinović</w:t>
      </w:r>
    </w:p>
    <w:p w:rsidR="00CE5274" w:rsidRDefault="00CE5274" w:rsidP="00CE5274">
      <w:pPr>
        <w:spacing w:after="0" w:line="240" w:lineRule="auto"/>
        <w:ind w:left="4956" w:firstLine="708"/>
        <w:rPr>
          <w:rFonts w:ascii="Cambria Math" w:hAnsi="Cambria Math" w:cs="Times New Roman"/>
          <w:sz w:val="24"/>
        </w:rPr>
      </w:pPr>
    </w:p>
    <w:p w:rsidR="00CE5274" w:rsidRPr="006174D8" w:rsidRDefault="00CE5274" w:rsidP="00CE5274">
      <w:pPr>
        <w:spacing w:after="0" w:line="240" w:lineRule="auto"/>
        <w:ind w:left="4956" w:firstLine="708"/>
        <w:rPr>
          <w:rFonts w:ascii="Cambria Math" w:hAnsi="Cambria Math" w:cs="Times New Roman"/>
          <w:sz w:val="24"/>
        </w:rPr>
      </w:pPr>
    </w:p>
    <w:p w:rsidR="00CE5274" w:rsidRPr="00232646" w:rsidRDefault="00CE5274" w:rsidP="00CE5274">
      <w:pPr>
        <w:pStyle w:val="Heading3"/>
      </w:pPr>
      <w:bookmarkStart w:id="32" w:name="_Toc150078675"/>
      <w:r w:rsidRPr="00232646">
        <w:t>Godišnji izvještaj o radu Aktiva IV razreda</w:t>
      </w:r>
      <w:bookmarkEnd w:id="32"/>
    </w:p>
    <w:p w:rsidR="00CE5274" w:rsidRPr="00503C88" w:rsidRDefault="00CE5274" w:rsidP="00CE5274">
      <w:pPr>
        <w:pStyle w:val="Heading3"/>
        <w:rPr>
          <w:rFonts w:ascii="Calibri" w:hAnsi="Calibri"/>
        </w:rPr>
      </w:pPr>
      <w:bookmarkStart w:id="33" w:name="_Toc150078676"/>
      <w:r w:rsidRPr="00232646">
        <w:t>za školsku 2022/23. odinu</w:t>
      </w:r>
      <w:bookmarkEnd w:id="33"/>
    </w:p>
    <w:p w:rsidR="00CE5274" w:rsidRDefault="00CE5274" w:rsidP="00CE5274">
      <w:pPr>
        <w:spacing w:after="0"/>
        <w:ind w:firstLine="720"/>
        <w:rPr>
          <w:rFonts w:ascii="Cambria Math" w:hAnsi="Cambria Math"/>
          <w:sz w:val="24"/>
          <w:szCs w:val="24"/>
        </w:rPr>
      </w:pPr>
      <w:r>
        <w:rPr>
          <w:rFonts w:ascii="Cambria Math" w:hAnsi="Cambria Math"/>
          <w:sz w:val="24"/>
          <w:szCs w:val="24"/>
        </w:rPr>
        <w:t>Realizacija rada slobodnih aktivnosti, u četvrtom razredu, u školskoj 2022/23. godini:</w:t>
      </w:r>
    </w:p>
    <w:p w:rsidR="00CE5274" w:rsidRDefault="00CE5274" w:rsidP="00CE5274">
      <w:pPr>
        <w:spacing w:after="0"/>
        <w:ind w:firstLine="720"/>
        <w:rPr>
          <w:rFonts w:ascii="Cambria Math" w:hAnsi="Cambria Math"/>
          <w:sz w:val="24"/>
          <w:szCs w:val="24"/>
        </w:rPr>
      </w:pPr>
      <w:r>
        <w:rPr>
          <w:rFonts w:ascii="Cambria Math" w:hAnsi="Cambria Math"/>
          <w:sz w:val="24"/>
          <w:szCs w:val="24"/>
        </w:rPr>
        <w:t>-U toku godine  realizovani su časovi dramsko-recitatorske sekcije.</w:t>
      </w:r>
    </w:p>
    <w:p w:rsidR="00CE5274" w:rsidRDefault="00CE5274" w:rsidP="00CE5274">
      <w:pPr>
        <w:spacing w:after="0"/>
        <w:ind w:firstLine="720"/>
        <w:rPr>
          <w:rFonts w:ascii="Cambria Math" w:hAnsi="Cambria Math"/>
          <w:sz w:val="24"/>
          <w:szCs w:val="24"/>
        </w:rPr>
      </w:pPr>
      <w:r>
        <w:rPr>
          <w:rFonts w:ascii="Cambria Math" w:hAnsi="Cambria Math"/>
          <w:sz w:val="24"/>
          <w:szCs w:val="24"/>
        </w:rPr>
        <w:lastRenderedPageBreak/>
        <w:t>Održavali su se srijedom i to dva puta mjesečno. U matičnoj školi polaznici sekcije bili su po desetak učenika iz oba odeljenja. U područnim odeljenjima, zbog malobrojnosti, polaznici sekcije su bili svi učenici.</w:t>
      </w:r>
    </w:p>
    <w:p w:rsidR="00CE5274" w:rsidRDefault="00CE5274" w:rsidP="00CE5274">
      <w:pPr>
        <w:spacing w:after="0"/>
        <w:ind w:firstLine="720"/>
        <w:rPr>
          <w:rFonts w:ascii="Cambria Math" w:hAnsi="Cambria Math"/>
          <w:sz w:val="24"/>
          <w:szCs w:val="24"/>
        </w:rPr>
      </w:pPr>
      <w:r>
        <w:rPr>
          <w:rFonts w:ascii="Cambria Math" w:hAnsi="Cambria Math"/>
          <w:sz w:val="24"/>
          <w:szCs w:val="24"/>
        </w:rPr>
        <w:t>-Na priredbama organizovanim povodom praznika i roditeljskih sastanaka, kao i na priredbi povodom Dana škole, učesnici sekcije su pokazali i opravdali svoje učešće u istim.</w:t>
      </w:r>
    </w:p>
    <w:p w:rsidR="00CE5274" w:rsidRDefault="00CE5274" w:rsidP="00CE5274">
      <w:pPr>
        <w:spacing w:after="0"/>
        <w:ind w:firstLine="720"/>
        <w:rPr>
          <w:rFonts w:ascii="Cambria Math" w:hAnsi="Cambria Math"/>
          <w:sz w:val="24"/>
          <w:szCs w:val="24"/>
        </w:rPr>
      </w:pPr>
      <w:r>
        <w:rPr>
          <w:rFonts w:ascii="Cambria Math" w:hAnsi="Cambria Math"/>
          <w:sz w:val="24"/>
          <w:szCs w:val="24"/>
        </w:rPr>
        <w:t>Dopunska i dodatna nastava u četvrtom razredu, u školskoj, 2022/23. godini:</w:t>
      </w:r>
    </w:p>
    <w:p w:rsidR="00CE5274" w:rsidRDefault="00CE5274" w:rsidP="00CE5274">
      <w:pPr>
        <w:spacing w:after="0"/>
        <w:ind w:firstLine="720"/>
        <w:rPr>
          <w:rFonts w:ascii="Cambria Math" w:hAnsi="Cambria Math"/>
          <w:sz w:val="24"/>
          <w:szCs w:val="24"/>
        </w:rPr>
      </w:pPr>
      <w:r>
        <w:rPr>
          <w:rFonts w:ascii="Cambria Math" w:hAnsi="Cambria Math"/>
          <w:sz w:val="24"/>
          <w:szCs w:val="24"/>
        </w:rPr>
        <w:t>-Dopunska nastava je realizovana ponedeljkom i to naizmenično iz CSBH i matematike.</w:t>
      </w:r>
    </w:p>
    <w:p w:rsidR="00CE5274" w:rsidRDefault="00CE5274" w:rsidP="00CE5274">
      <w:pPr>
        <w:spacing w:after="0"/>
        <w:ind w:firstLine="720"/>
        <w:rPr>
          <w:rFonts w:ascii="Cambria Math" w:hAnsi="Cambria Math"/>
          <w:sz w:val="24"/>
          <w:szCs w:val="24"/>
        </w:rPr>
      </w:pPr>
      <w:r>
        <w:rPr>
          <w:rFonts w:ascii="Cambria Math" w:hAnsi="Cambria Math"/>
          <w:sz w:val="24"/>
          <w:szCs w:val="24"/>
        </w:rPr>
        <w:t>Realozovano je po 15 časova iz oba predmeta , ukupno 30 časova dopunske nastave u toku godine.</w:t>
      </w:r>
    </w:p>
    <w:p w:rsidR="00CE5274" w:rsidRDefault="00CE5274" w:rsidP="00CE5274">
      <w:pPr>
        <w:spacing w:after="0"/>
        <w:ind w:firstLine="720"/>
        <w:rPr>
          <w:rFonts w:ascii="Cambria Math" w:hAnsi="Cambria Math"/>
          <w:sz w:val="24"/>
          <w:szCs w:val="24"/>
        </w:rPr>
      </w:pPr>
      <w:r>
        <w:rPr>
          <w:rFonts w:ascii="Cambria Math" w:hAnsi="Cambria Math"/>
          <w:sz w:val="24"/>
          <w:szCs w:val="24"/>
        </w:rPr>
        <w:t>-Dodatna nastava je realizovana četvrtkom, naizmenično iz CSBH i matematike.</w:t>
      </w:r>
    </w:p>
    <w:p w:rsidR="00CE5274" w:rsidRDefault="00CE5274" w:rsidP="00CE5274">
      <w:pPr>
        <w:spacing w:after="0"/>
        <w:ind w:firstLine="720"/>
        <w:rPr>
          <w:rFonts w:ascii="Cambria Math" w:hAnsi="Cambria Math"/>
          <w:sz w:val="24"/>
          <w:szCs w:val="24"/>
        </w:rPr>
      </w:pPr>
      <w:r>
        <w:rPr>
          <w:rFonts w:ascii="Cambria Math" w:hAnsi="Cambria Math"/>
          <w:sz w:val="24"/>
          <w:szCs w:val="24"/>
        </w:rPr>
        <w:t>Realizovano je po 15 časova iz oba predmeta, ukupno 30 časova dodatne nastave u toku godine.</w:t>
      </w:r>
    </w:p>
    <w:p w:rsidR="00CE5274" w:rsidRDefault="00CE5274" w:rsidP="00CE5274">
      <w:pPr>
        <w:spacing w:after="0"/>
        <w:ind w:firstLine="720"/>
        <w:rPr>
          <w:rFonts w:ascii="Cambria Math" w:hAnsi="Cambria Math"/>
          <w:sz w:val="24"/>
          <w:szCs w:val="24"/>
        </w:rPr>
      </w:pPr>
      <w:r>
        <w:rPr>
          <w:rFonts w:ascii="Cambria Math" w:hAnsi="Cambria Math"/>
          <w:sz w:val="24"/>
          <w:szCs w:val="24"/>
        </w:rPr>
        <w:t>-Na sjednicama Aktiva sumirani su rezultati dopunske i dodatne nastave i zaključeno je da su postignuti zadovoljavajući rezultati.</w:t>
      </w:r>
    </w:p>
    <w:p w:rsidR="00CE5274" w:rsidRDefault="00CE5274" w:rsidP="00CE5274">
      <w:pPr>
        <w:spacing w:after="0"/>
        <w:ind w:firstLine="720"/>
        <w:rPr>
          <w:rFonts w:ascii="Cambria Math" w:hAnsi="Cambria Math"/>
          <w:sz w:val="24"/>
          <w:szCs w:val="24"/>
        </w:rPr>
      </w:pPr>
      <w:r>
        <w:rPr>
          <w:rFonts w:ascii="Cambria Math" w:hAnsi="Cambria Math"/>
          <w:sz w:val="24"/>
          <w:szCs w:val="24"/>
        </w:rPr>
        <w:t>Predsjednica Aktiva IV razreda,</w:t>
      </w:r>
    </w:p>
    <w:p w:rsidR="00CE5274" w:rsidRDefault="00CE5274" w:rsidP="00CE5274">
      <w:pPr>
        <w:spacing w:after="0"/>
        <w:ind w:firstLine="720"/>
        <w:rPr>
          <w:rFonts w:ascii="Cambria Math" w:hAnsi="Cambria Math"/>
          <w:sz w:val="24"/>
          <w:szCs w:val="24"/>
        </w:rPr>
      </w:pPr>
      <w:r>
        <w:rPr>
          <w:rFonts w:ascii="Cambria Math" w:hAnsi="Cambria Math"/>
          <w:sz w:val="24"/>
          <w:szCs w:val="24"/>
        </w:rPr>
        <w:t>Ljiljana Todorović</w:t>
      </w:r>
    </w:p>
    <w:p w:rsidR="00CE5274" w:rsidRDefault="00CE5274" w:rsidP="00CE5274">
      <w:pPr>
        <w:spacing w:after="0" w:line="240" w:lineRule="auto"/>
        <w:jc w:val="both"/>
        <w:rPr>
          <w:rFonts w:ascii="inherit" w:eastAsia="Times New Roman" w:hAnsi="inherit" w:cs="Calibri"/>
          <w:color w:val="424242"/>
          <w:sz w:val="24"/>
          <w:szCs w:val="24"/>
          <w:bdr w:val="none" w:sz="0" w:space="0" w:color="auto" w:frame="1"/>
        </w:rPr>
      </w:pPr>
    </w:p>
    <w:p w:rsidR="00CE5274" w:rsidRPr="00291EC9" w:rsidRDefault="00CE5274" w:rsidP="00CE5274">
      <w:pPr>
        <w:spacing w:after="0" w:line="240" w:lineRule="auto"/>
        <w:jc w:val="both"/>
        <w:rPr>
          <w:rFonts w:ascii="Times New Roman" w:eastAsia="Calibri" w:hAnsi="Times New Roman" w:cs="Times New Roman"/>
          <w:sz w:val="24"/>
          <w:szCs w:val="24"/>
        </w:rPr>
      </w:pPr>
    </w:p>
    <w:p w:rsidR="00CE5274" w:rsidRPr="00232646" w:rsidRDefault="00CE5274" w:rsidP="00CE5274">
      <w:pPr>
        <w:pStyle w:val="Heading3"/>
      </w:pPr>
      <w:bookmarkStart w:id="34" w:name="_Toc150078677"/>
      <w:r w:rsidRPr="00232646">
        <w:t>Godišnji izvještaj o radu Aktiva V razreda</w:t>
      </w:r>
      <w:bookmarkEnd w:id="34"/>
    </w:p>
    <w:p w:rsidR="00CE5274" w:rsidRPr="00232646" w:rsidRDefault="00CE5274" w:rsidP="00CE5274">
      <w:pPr>
        <w:pStyle w:val="Heading3"/>
      </w:pPr>
      <w:bookmarkStart w:id="35" w:name="_Toc150078678"/>
      <w:r w:rsidRPr="00232646">
        <w:t>za školsku 2022/23. godinu</w:t>
      </w:r>
      <w:bookmarkEnd w:id="35"/>
    </w:p>
    <w:p w:rsidR="00CE5274" w:rsidRPr="005C55A7" w:rsidRDefault="00CE5274" w:rsidP="00CE5274">
      <w:pPr>
        <w:spacing w:after="0" w:line="256" w:lineRule="auto"/>
        <w:ind w:firstLine="709"/>
        <w:rPr>
          <w:rFonts w:ascii="Cambria Math" w:eastAsia="Calibri" w:hAnsi="Cambria Math" w:cstheme="majorHAnsi"/>
          <w:sz w:val="24"/>
          <w:szCs w:val="24"/>
        </w:rPr>
      </w:pPr>
      <w:r w:rsidRPr="005C55A7">
        <w:rPr>
          <w:rFonts w:ascii="Cambria Math" w:eastAsia="Calibri" w:hAnsi="Cambria Math" w:cstheme="majorHAnsi"/>
          <w:sz w:val="24"/>
          <w:szCs w:val="24"/>
        </w:rPr>
        <w:t>Aktiv V razreda u školskoj 2022/23. godini je:</w:t>
      </w:r>
      <w:r w:rsidRPr="005C55A7">
        <w:rPr>
          <w:rFonts w:ascii="Cambria Math" w:eastAsia="Calibri" w:hAnsi="Cambria Math" w:cstheme="majorHAnsi"/>
          <w:sz w:val="24"/>
          <w:szCs w:val="24"/>
        </w:rPr>
        <w:br/>
        <w:t>- redovno održavao sastanke Aktiva</w:t>
      </w:r>
      <w:r w:rsidRPr="005C55A7">
        <w:rPr>
          <w:rFonts w:ascii="Cambria Math" w:eastAsia="Calibri" w:hAnsi="Cambria Math" w:cstheme="majorHAnsi"/>
          <w:sz w:val="24"/>
          <w:szCs w:val="24"/>
        </w:rPr>
        <w:br/>
        <w:t>- kontinuirano radio na usaglašavnju kriterijuma ocjenjivanja</w:t>
      </w:r>
      <w:r w:rsidRPr="005C55A7">
        <w:rPr>
          <w:rFonts w:ascii="Cambria Math" w:eastAsia="Calibri" w:hAnsi="Cambria Math" w:cstheme="majorHAnsi"/>
          <w:sz w:val="24"/>
          <w:szCs w:val="24"/>
        </w:rPr>
        <w:br/>
        <w:t>- kontinuirano radio na unapređivanju obrazovno-vaspitnog rada</w:t>
      </w:r>
      <w:r w:rsidRPr="005C55A7">
        <w:rPr>
          <w:rFonts w:ascii="Cambria Math" w:eastAsia="Calibri" w:hAnsi="Cambria Math" w:cstheme="majorHAnsi"/>
          <w:sz w:val="24"/>
          <w:szCs w:val="24"/>
        </w:rPr>
        <w:br/>
        <w:t>- kontinuirano održavao časove dodatne i dopunske nastave</w:t>
      </w:r>
    </w:p>
    <w:p w:rsidR="00CE5274" w:rsidRPr="005C55A7" w:rsidRDefault="00CE5274" w:rsidP="00CE5274">
      <w:pPr>
        <w:spacing w:after="0" w:line="256" w:lineRule="auto"/>
        <w:ind w:firstLine="709"/>
        <w:jc w:val="both"/>
        <w:rPr>
          <w:rFonts w:ascii="Cambria Math" w:eastAsia="Calibri" w:hAnsi="Cambria Math" w:cstheme="majorHAnsi"/>
          <w:sz w:val="24"/>
          <w:szCs w:val="24"/>
        </w:rPr>
      </w:pPr>
      <w:r w:rsidRPr="005C55A7">
        <w:rPr>
          <w:rFonts w:ascii="Cambria Math" w:eastAsia="Calibri" w:hAnsi="Cambria Math" w:cstheme="majorHAnsi"/>
          <w:sz w:val="24"/>
          <w:szCs w:val="24"/>
        </w:rPr>
        <w:t>God</w:t>
      </w:r>
      <w:r>
        <w:rPr>
          <w:rFonts w:ascii="Cambria Math" w:eastAsia="Calibri" w:hAnsi="Cambria Math" w:cstheme="majorHAnsi"/>
          <w:sz w:val="24"/>
          <w:szCs w:val="24"/>
        </w:rPr>
        <w:t>i</w:t>
      </w:r>
      <w:r w:rsidRPr="005C55A7">
        <w:rPr>
          <w:rFonts w:ascii="Cambria Math" w:eastAsia="Calibri" w:hAnsi="Cambria Math" w:cstheme="majorHAnsi"/>
          <w:sz w:val="24"/>
          <w:szCs w:val="24"/>
        </w:rPr>
        <w:t>šnjim planom i programom Aktiva planirano je 7 sastanaka koji su tokom godine i u planirano vrijeme i realizovani. Sve što je planirano Godišnjim planom Aktiva je realizovano. Svi članovi Aktiva su održali po jedan ugledni/ogledni čas.</w:t>
      </w:r>
    </w:p>
    <w:p w:rsidR="00CE5274" w:rsidRPr="005C55A7" w:rsidRDefault="00CE5274" w:rsidP="00CE5274">
      <w:pPr>
        <w:spacing w:after="0"/>
        <w:ind w:firstLine="709"/>
        <w:rPr>
          <w:rFonts w:ascii="Cambria Math" w:hAnsi="Cambria Math" w:cstheme="majorHAnsi"/>
          <w:sz w:val="24"/>
          <w:szCs w:val="24"/>
        </w:rPr>
      </w:pPr>
      <w:r w:rsidRPr="005C55A7">
        <w:rPr>
          <w:rFonts w:ascii="Cambria Math" w:hAnsi="Cambria Math" w:cstheme="majorHAnsi"/>
          <w:sz w:val="24"/>
          <w:szCs w:val="24"/>
        </w:rPr>
        <w:t>Članovi Aktiva V razreda su profesorice razredne nastave: Dijana Premović, Nada Bašić (matična škola), Nataša Barjaktarović, Dragana Rajović, Nada Bogavac (područna odjeljenja).</w:t>
      </w:r>
    </w:p>
    <w:p w:rsidR="00CE5274" w:rsidRPr="005C55A7" w:rsidRDefault="00CE5274" w:rsidP="00CE5274">
      <w:pPr>
        <w:spacing w:after="0"/>
        <w:ind w:firstLine="709"/>
        <w:rPr>
          <w:rFonts w:ascii="Cambria Math" w:hAnsi="Cambria Math" w:cstheme="majorHAnsi"/>
          <w:sz w:val="24"/>
          <w:szCs w:val="24"/>
        </w:rPr>
      </w:pPr>
      <w:r w:rsidRPr="005C55A7">
        <w:rPr>
          <w:rFonts w:ascii="Cambria Math" w:hAnsi="Cambria Math" w:cstheme="majorHAnsi"/>
          <w:sz w:val="24"/>
          <w:szCs w:val="24"/>
        </w:rPr>
        <w:t>Tokom ove školske godine nastavu je pohađalo 68 učenika petog razreda, postignuti su zavidni rezultati i poboljšan opšti i pojedinačni uspjeh učenika.</w:t>
      </w:r>
    </w:p>
    <w:p w:rsidR="00CE5274" w:rsidRPr="005C55A7" w:rsidRDefault="00CE5274" w:rsidP="00CE5274">
      <w:pPr>
        <w:spacing w:after="0"/>
        <w:ind w:firstLine="709"/>
        <w:rPr>
          <w:rFonts w:ascii="Cambria Math" w:hAnsi="Cambria Math" w:cstheme="majorHAnsi"/>
          <w:sz w:val="24"/>
          <w:szCs w:val="24"/>
        </w:rPr>
      </w:pPr>
      <w:r w:rsidRPr="005C55A7">
        <w:rPr>
          <w:rFonts w:ascii="Cambria Math" w:hAnsi="Cambria Math" w:cstheme="majorHAnsi"/>
          <w:sz w:val="24"/>
          <w:szCs w:val="24"/>
        </w:rPr>
        <w:t>Izostanci tokom ove školske godine bili su isključivo zbog bolesti učenika, a vladanje  primjerno.</w:t>
      </w:r>
    </w:p>
    <w:p w:rsidR="00CE5274" w:rsidRPr="005C55A7" w:rsidRDefault="00CE5274" w:rsidP="00CE5274">
      <w:pPr>
        <w:spacing w:after="0"/>
        <w:ind w:firstLine="709"/>
        <w:rPr>
          <w:rFonts w:ascii="Cambria Math" w:hAnsi="Cambria Math" w:cstheme="majorHAnsi"/>
          <w:sz w:val="24"/>
          <w:szCs w:val="24"/>
        </w:rPr>
      </w:pPr>
      <w:r w:rsidRPr="005C55A7">
        <w:rPr>
          <w:rFonts w:ascii="Cambria Math" w:hAnsi="Cambria Math" w:cstheme="majorHAnsi"/>
          <w:sz w:val="24"/>
          <w:szCs w:val="24"/>
        </w:rPr>
        <w:t>Svi ishodi znanja predviđeni za ovaj nastavni period su realizovani. Dopunska, dodatna i nastava slobodnih aktivnosti su realizovane u potpunosti po predviđenom planu.</w:t>
      </w:r>
    </w:p>
    <w:p w:rsidR="00CE5274" w:rsidRPr="005C55A7" w:rsidRDefault="00CE5274" w:rsidP="00CE5274">
      <w:pPr>
        <w:spacing w:after="0"/>
        <w:ind w:firstLine="709"/>
        <w:rPr>
          <w:rFonts w:ascii="Cambria Math" w:hAnsi="Cambria Math" w:cstheme="majorHAnsi"/>
          <w:sz w:val="24"/>
          <w:szCs w:val="24"/>
        </w:rPr>
      </w:pPr>
      <w:r w:rsidRPr="005C55A7">
        <w:rPr>
          <w:rFonts w:ascii="Cambria Math" w:hAnsi="Cambria Math" w:cstheme="majorHAnsi"/>
          <w:sz w:val="24"/>
          <w:szCs w:val="24"/>
        </w:rPr>
        <w:t>Ogledni časovi predviđeni za ovu školsku godinu su takođe uspješno realizovani i analizirani.</w:t>
      </w:r>
    </w:p>
    <w:p w:rsidR="00CE5274" w:rsidRPr="005C55A7" w:rsidRDefault="00CE5274" w:rsidP="00CE5274">
      <w:pPr>
        <w:spacing w:after="0"/>
        <w:ind w:firstLine="709"/>
        <w:rPr>
          <w:rFonts w:ascii="Cambria Math" w:hAnsi="Cambria Math" w:cstheme="majorHAnsi"/>
          <w:sz w:val="24"/>
          <w:szCs w:val="24"/>
        </w:rPr>
      </w:pPr>
      <w:r w:rsidRPr="005C55A7">
        <w:rPr>
          <w:rFonts w:ascii="Cambria Math" w:hAnsi="Cambria Math" w:cstheme="majorHAnsi"/>
          <w:sz w:val="24"/>
          <w:szCs w:val="24"/>
        </w:rPr>
        <w:t>Svi članovi Aktiva V razreda su takođe uspješno realizovali seminar „Uloga nastavnika u zaštiti i realizaciji svojih prava“, čime su unaprijedili svoja znanja.</w:t>
      </w:r>
    </w:p>
    <w:p w:rsidR="00CE5274" w:rsidRPr="005C55A7" w:rsidRDefault="00CE5274" w:rsidP="00CE5274">
      <w:pPr>
        <w:spacing w:after="0"/>
        <w:ind w:firstLine="709"/>
        <w:rPr>
          <w:rFonts w:ascii="Cambria Math" w:hAnsi="Cambria Math" w:cstheme="majorHAnsi"/>
          <w:sz w:val="24"/>
          <w:szCs w:val="24"/>
        </w:rPr>
      </w:pPr>
      <w:r>
        <w:rPr>
          <w:rFonts w:ascii="Cambria Math" w:hAnsi="Cambria Math" w:cstheme="majorHAnsi"/>
          <w:sz w:val="24"/>
          <w:szCs w:val="24"/>
        </w:rPr>
        <w:lastRenderedPageBreak/>
        <w:t>Saradnja sa L</w:t>
      </w:r>
      <w:r w:rsidRPr="005C55A7">
        <w:rPr>
          <w:rFonts w:ascii="Cambria Math" w:hAnsi="Cambria Math" w:cstheme="majorHAnsi"/>
          <w:sz w:val="24"/>
          <w:szCs w:val="24"/>
        </w:rPr>
        <w:t>okalnom zajednicom je realizovana kroz posjete i obilaske zajednice. Kroz nastavne predmete i posjete zajednici realizovani su časovi preduzetništva.</w:t>
      </w:r>
    </w:p>
    <w:p w:rsidR="00CE5274" w:rsidRPr="005C55A7" w:rsidRDefault="00CE5274" w:rsidP="00CE5274">
      <w:pPr>
        <w:spacing w:after="0"/>
        <w:ind w:firstLine="709"/>
        <w:rPr>
          <w:rFonts w:ascii="Cambria Math" w:hAnsi="Cambria Math" w:cstheme="majorHAnsi"/>
          <w:sz w:val="24"/>
          <w:szCs w:val="24"/>
        </w:rPr>
      </w:pPr>
      <w:r w:rsidRPr="005C55A7">
        <w:rPr>
          <w:rFonts w:ascii="Cambria Math" w:hAnsi="Cambria Math" w:cstheme="majorHAnsi"/>
          <w:sz w:val="24"/>
          <w:szCs w:val="24"/>
        </w:rPr>
        <w:t xml:space="preserve">Rad Aktiva za školsku 2022/2023. godinu odvijao se po utvrđenom rasporedu (planu). Svakoj sjednici prisustvovali su svi članovi Aktiva, koji su aktivno učestvovali u radu i međusobno sarađivali. Kvalitet saradnje </w:t>
      </w:r>
      <w:r>
        <w:rPr>
          <w:rFonts w:ascii="Cambria Math" w:hAnsi="Cambria Math" w:cstheme="majorHAnsi"/>
          <w:sz w:val="24"/>
          <w:szCs w:val="24"/>
        </w:rPr>
        <w:t>Aktiva bio je na visokom nivou.</w:t>
      </w:r>
    </w:p>
    <w:p w:rsidR="00CE5274" w:rsidRPr="005C55A7" w:rsidRDefault="00CE5274" w:rsidP="00CE5274">
      <w:pPr>
        <w:spacing w:after="0"/>
        <w:ind w:firstLine="709"/>
        <w:rPr>
          <w:rFonts w:ascii="Cambria Math" w:hAnsi="Cambria Math" w:cstheme="majorHAnsi"/>
          <w:sz w:val="24"/>
          <w:szCs w:val="24"/>
        </w:rPr>
      </w:pPr>
      <w:r w:rsidRPr="005C55A7">
        <w:rPr>
          <w:rFonts w:ascii="Cambria Math" w:hAnsi="Cambria Math" w:cstheme="majorHAnsi"/>
          <w:sz w:val="24"/>
          <w:szCs w:val="24"/>
        </w:rPr>
        <w:t>Predsjednik Aktiva:</w:t>
      </w:r>
    </w:p>
    <w:p w:rsidR="00CE5274" w:rsidRPr="005C55A7" w:rsidRDefault="00CE5274" w:rsidP="00CE5274">
      <w:pPr>
        <w:spacing w:after="0"/>
        <w:ind w:firstLine="709"/>
        <w:rPr>
          <w:rFonts w:ascii="Cambria Math" w:hAnsi="Cambria Math" w:cstheme="majorHAnsi"/>
          <w:sz w:val="24"/>
          <w:szCs w:val="24"/>
        </w:rPr>
      </w:pPr>
      <w:r w:rsidRPr="005C55A7">
        <w:rPr>
          <w:rFonts w:ascii="Cambria Math" w:hAnsi="Cambria Math" w:cstheme="majorHAnsi"/>
          <w:sz w:val="24"/>
          <w:szCs w:val="24"/>
        </w:rPr>
        <w:t>Dijana Premović</w:t>
      </w:r>
    </w:p>
    <w:p w:rsidR="00CE5274" w:rsidRPr="000F2A2B" w:rsidRDefault="00CE5274" w:rsidP="00CE5274">
      <w:pPr>
        <w:spacing w:line="256" w:lineRule="auto"/>
        <w:rPr>
          <w:rFonts w:ascii="Calibri" w:eastAsia="Calibri" w:hAnsi="Calibri" w:cs="Times New Roman"/>
        </w:rPr>
      </w:pPr>
    </w:p>
    <w:p w:rsidR="00CE5274" w:rsidRPr="00232646" w:rsidRDefault="00CE5274" w:rsidP="00CE5274">
      <w:pPr>
        <w:pStyle w:val="Heading3"/>
        <w:rPr>
          <w:lang w:eastAsia="zh-CN"/>
        </w:rPr>
      </w:pPr>
      <w:bookmarkStart w:id="36" w:name="_Toc150078679"/>
      <w:r w:rsidRPr="00232646">
        <w:rPr>
          <w:lang w:eastAsia="zh-CN"/>
        </w:rPr>
        <w:t>Izvještaj rada stručnog Aktiva</w:t>
      </w:r>
      <w:bookmarkEnd w:id="36"/>
    </w:p>
    <w:p w:rsidR="00CE5274" w:rsidRPr="00232646" w:rsidRDefault="00CE5274" w:rsidP="00CE5274">
      <w:pPr>
        <w:pStyle w:val="Heading3"/>
        <w:rPr>
          <w:lang w:eastAsia="zh-CN"/>
        </w:rPr>
      </w:pPr>
      <w:bookmarkStart w:id="37" w:name="_Toc150078680"/>
      <w:r w:rsidRPr="00232646">
        <w:rPr>
          <w:lang w:eastAsia="zh-CN"/>
        </w:rPr>
        <w:t>Crnogorskog-srpskog, bosanskog, hrvatkog jezika i književnosti</w:t>
      </w:r>
      <w:bookmarkEnd w:id="37"/>
    </w:p>
    <w:p w:rsidR="00CE5274" w:rsidRPr="0070643A" w:rsidRDefault="00CE5274" w:rsidP="00CE5274">
      <w:pPr>
        <w:pStyle w:val="Heading3"/>
        <w:rPr>
          <w:lang w:eastAsia="zh-CN"/>
        </w:rPr>
      </w:pPr>
      <w:bookmarkStart w:id="38" w:name="_Toc150078681"/>
      <w:r w:rsidRPr="00232646">
        <w:rPr>
          <w:lang w:eastAsia="zh-CN"/>
        </w:rPr>
        <w:t>za školsku 2022/2023. godinu</w:t>
      </w:r>
      <w:bookmarkEnd w:id="38"/>
    </w:p>
    <w:p w:rsidR="00CE5274" w:rsidRPr="0070643A" w:rsidRDefault="00CE5274" w:rsidP="00CE5274">
      <w:pPr>
        <w:spacing w:after="0" w:line="240" w:lineRule="auto"/>
        <w:jc w:val="center"/>
        <w:rPr>
          <w:rFonts w:ascii="Times New Roman" w:eastAsia="SimSun" w:hAnsi="Times New Roman" w:cs="Times New Roman"/>
          <w:b/>
          <w:i/>
          <w:sz w:val="28"/>
          <w:szCs w:val="28"/>
          <w:lang w:eastAsia="zh-CN"/>
        </w:rPr>
      </w:pPr>
    </w:p>
    <w:p w:rsidR="00CE5274" w:rsidRPr="00103617" w:rsidRDefault="00CE5274" w:rsidP="00CE5274">
      <w:pPr>
        <w:spacing w:after="0"/>
        <w:rPr>
          <w:rFonts w:ascii="Cambria Math" w:hAnsi="Cambria Math"/>
          <w:sz w:val="24"/>
          <w:szCs w:val="24"/>
        </w:rPr>
      </w:pPr>
      <w:r w:rsidRPr="00103617">
        <w:rPr>
          <w:rFonts w:ascii="Cambria Math" w:hAnsi="Cambria Math" w:cs="Arial"/>
          <w:sz w:val="24"/>
          <w:szCs w:val="24"/>
        </w:rPr>
        <w:t>AktivCrnogorskog</w:t>
      </w:r>
      <w:r w:rsidRPr="00103617">
        <w:rPr>
          <w:rFonts w:ascii="Cambria Math" w:hAnsi="Cambria Math"/>
          <w:sz w:val="24"/>
          <w:szCs w:val="24"/>
        </w:rPr>
        <w:t>-</w:t>
      </w:r>
      <w:r w:rsidRPr="00103617">
        <w:rPr>
          <w:rFonts w:ascii="Cambria Math" w:hAnsi="Cambria Math" w:cs="Arial"/>
          <w:sz w:val="24"/>
          <w:szCs w:val="24"/>
        </w:rPr>
        <w:t>srpskog</w:t>
      </w:r>
      <w:r w:rsidRPr="00103617">
        <w:rPr>
          <w:rFonts w:ascii="Cambria Math" w:hAnsi="Cambria Math"/>
          <w:sz w:val="24"/>
          <w:szCs w:val="24"/>
        </w:rPr>
        <w:t xml:space="preserve">, </w:t>
      </w:r>
      <w:r w:rsidRPr="00103617">
        <w:rPr>
          <w:rFonts w:ascii="Cambria Math" w:hAnsi="Cambria Math" w:cs="Arial"/>
          <w:sz w:val="24"/>
          <w:szCs w:val="24"/>
        </w:rPr>
        <w:t>bosanskog</w:t>
      </w:r>
      <w:r w:rsidRPr="00103617">
        <w:rPr>
          <w:rFonts w:ascii="Cambria Math" w:hAnsi="Cambria Math"/>
          <w:sz w:val="24"/>
          <w:szCs w:val="24"/>
        </w:rPr>
        <w:t xml:space="preserve">, </w:t>
      </w:r>
      <w:r w:rsidRPr="00103617">
        <w:rPr>
          <w:rFonts w:ascii="Cambria Math" w:hAnsi="Cambria Math" w:cs="Arial"/>
          <w:sz w:val="24"/>
          <w:szCs w:val="24"/>
        </w:rPr>
        <w:t>hrvatskogjezikaiknjiževnostiima</w:t>
      </w:r>
      <w:r w:rsidRPr="00103617">
        <w:rPr>
          <w:rFonts w:ascii="Cambria Math" w:hAnsi="Cambria Math"/>
          <w:sz w:val="24"/>
          <w:szCs w:val="24"/>
        </w:rPr>
        <w:t xml:space="preserve"> 4 </w:t>
      </w:r>
      <w:r w:rsidRPr="00103617">
        <w:rPr>
          <w:rFonts w:ascii="Cambria Math" w:hAnsi="Cambria Math" w:cs="Arial"/>
          <w:sz w:val="24"/>
          <w:szCs w:val="24"/>
        </w:rPr>
        <w:t>člana</w:t>
      </w:r>
      <w:r w:rsidRPr="00103617">
        <w:rPr>
          <w:rFonts w:ascii="Cambria Math" w:hAnsi="Cambria Math"/>
          <w:sz w:val="24"/>
          <w:szCs w:val="24"/>
        </w:rPr>
        <w:t>:</w:t>
      </w:r>
      <w:r w:rsidRPr="00103617">
        <w:rPr>
          <w:rFonts w:ascii="Cambria Math" w:hAnsi="Cambria Math"/>
          <w:sz w:val="24"/>
          <w:szCs w:val="24"/>
        </w:rPr>
        <w:br/>
        <w:t xml:space="preserve">1. </w:t>
      </w:r>
      <w:r w:rsidRPr="00103617">
        <w:rPr>
          <w:rFonts w:ascii="Cambria Math" w:hAnsi="Cambria Math" w:cs="Arial"/>
          <w:sz w:val="24"/>
          <w:szCs w:val="24"/>
        </w:rPr>
        <w:t>ValentinaŠćekić</w:t>
      </w:r>
      <w:r w:rsidRPr="00103617">
        <w:rPr>
          <w:rFonts w:ascii="Cambria Math" w:hAnsi="Cambria Math"/>
          <w:sz w:val="24"/>
          <w:szCs w:val="24"/>
        </w:rPr>
        <w:t xml:space="preserve"> (16 </w:t>
      </w:r>
      <w:r w:rsidRPr="00103617">
        <w:rPr>
          <w:rFonts w:ascii="Cambria Math" w:hAnsi="Cambria Math" w:cs="Arial"/>
          <w:sz w:val="24"/>
          <w:szCs w:val="24"/>
        </w:rPr>
        <w:t>časova</w:t>
      </w:r>
      <w:r w:rsidRPr="00103617">
        <w:rPr>
          <w:rFonts w:ascii="Cambria Math" w:hAnsi="Cambria Math"/>
          <w:sz w:val="24"/>
          <w:szCs w:val="24"/>
        </w:rPr>
        <w:t>)</w:t>
      </w:r>
      <w:r w:rsidRPr="00103617">
        <w:rPr>
          <w:rFonts w:ascii="Cambria Math" w:hAnsi="Cambria Math"/>
          <w:sz w:val="24"/>
          <w:szCs w:val="24"/>
        </w:rPr>
        <w:br/>
        <w:t xml:space="preserve">2. </w:t>
      </w:r>
      <w:r w:rsidRPr="00103617">
        <w:rPr>
          <w:rFonts w:ascii="Cambria Math" w:hAnsi="Cambria Math" w:cs="Arial"/>
          <w:sz w:val="24"/>
          <w:szCs w:val="24"/>
        </w:rPr>
        <w:t>MarijaBojović</w:t>
      </w:r>
      <w:r w:rsidRPr="00103617">
        <w:rPr>
          <w:rFonts w:ascii="Cambria Math" w:hAnsi="Cambria Math"/>
          <w:sz w:val="24"/>
          <w:szCs w:val="24"/>
        </w:rPr>
        <w:t xml:space="preserve"> (16 </w:t>
      </w:r>
      <w:r w:rsidRPr="00103617">
        <w:rPr>
          <w:rFonts w:ascii="Cambria Math" w:hAnsi="Cambria Math" w:cs="Arial"/>
          <w:sz w:val="24"/>
          <w:szCs w:val="24"/>
        </w:rPr>
        <w:t>časova</w:t>
      </w:r>
      <w:r w:rsidRPr="00103617">
        <w:rPr>
          <w:rFonts w:ascii="Cambria Math" w:hAnsi="Cambria Math"/>
          <w:sz w:val="24"/>
          <w:szCs w:val="24"/>
        </w:rPr>
        <w:t>)</w:t>
      </w:r>
      <w:r w:rsidRPr="00103617">
        <w:rPr>
          <w:rFonts w:ascii="Cambria Math" w:hAnsi="Cambria Math"/>
          <w:sz w:val="24"/>
          <w:szCs w:val="24"/>
        </w:rPr>
        <w:br/>
        <w:t xml:space="preserve">3. </w:t>
      </w:r>
      <w:r w:rsidRPr="00103617">
        <w:rPr>
          <w:rFonts w:ascii="Cambria Math" w:hAnsi="Cambria Math" w:cs="Arial"/>
          <w:sz w:val="24"/>
          <w:szCs w:val="24"/>
        </w:rPr>
        <w:t>MajaKrgović</w:t>
      </w:r>
      <w:r w:rsidRPr="00103617">
        <w:rPr>
          <w:rFonts w:ascii="Cambria Math" w:hAnsi="Cambria Math"/>
          <w:sz w:val="24"/>
          <w:szCs w:val="24"/>
        </w:rPr>
        <w:t xml:space="preserve"> (16 </w:t>
      </w:r>
      <w:r w:rsidRPr="00103617">
        <w:rPr>
          <w:rFonts w:ascii="Cambria Math" w:hAnsi="Cambria Math" w:cs="Arial"/>
          <w:sz w:val="24"/>
          <w:szCs w:val="24"/>
        </w:rPr>
        <w:t>časova</w:t>
      </w:r>
      <w:r w:rsidRPr="00103617">
        <w:rPr>
          <w:rFonts w:ascii="Cambria Math" w:hAnsi="Cambria Math"/>
          <w:sz w:val="24"/>
          <w:szCs w:val="24"/>
        </w:rPr>
        <w:t>)</w:t>
      </w:r>
      <w:r w:rsidRPr="00103617">
        <w:rPr>
          <w:rFonts w:ascii="Cambria Math" w:hAnsi="Cambria Math"/>
          <w:sz w:val="24"/>
          <w:szCs w:val="24"/>
        </w:rPr>
        <w:br/>
        <w:t xml:space="preserve">4. </w:t>
      </w:r>
      <w:r w:rsidRPr="00103617">
        <w:rPr>
          <w:rFonts w:ascii="Cambria Math" w:hAnsi="Cambria Math" w:cs="Arial"/>
          <w:sz w:val="24"/>
          <w:szCs w:val="24"/>
        </w:rPr>
        <w:t>JelenaNišavić</w:t>
      </w:r>
      <w:r w:rsidRPr="00103617">
        <w:rPr>
          <w:rFonts w:ascii="Cambria Math" w:hAnsi="Cambria Math"/>
          <w:sz w:val="24"/>
          <w:szCs w:val="24"/>
        </w:rPr>
        <w:t xml:space="preserve"> ( 4 </w:t>
      </w:r>
      <w:r w:rsidRPr="00103617">
        <w:rPr>
          <w:rFonts w:ascii="Cambria Math" w:hAnsi="Cambria Math" w:cs="Arial"/>
          <w:sz w:val="24"/>
          <w:szCs w:val="24"/>
        </w:rPr>
        <w:t>časakojasuvišakodkadajenormasmanjenana</w:t>
      </w:r>
      <w:r w:rsidRPr="00103617">
        <w:rPr>
          <w:rFonts w:ascii="Cambria Math" w:hAnsi="Cambria Math"/>
          <w:sz w:val="24"/>
          <w:szCs w:val="24"/>
        </w:rPr>
        <w:t xml:space="preserve"> 16 </w:t>
      </w:r>
      <w:r w:rsidRPr="00103617">
        <w:rPr>
          <w:rFonts w:ascii="Cambria Math" w:hAnsi="Cambria Math" w:cs="Arial"/>
          <w:sz w:val="24"/>
          <w:szCs w:val="24"/>
        </w:rPr>
        <w:t>časova</w:t>
      </w:r>
      <w:r w:rsidRPr="00103617">
        <w:rPr>
          <w:rFonts w:ascii="Cambria Math" w:hAnsi="Cambria Math"/>
          <w:sz w:val="24"/>
          <w:szCs w:val="24"/>
        </w:rPr>
        <w:t>).</w:t>
      </w:r>
    </w:p>
    <w:p w:rsidR="00CE5274" w:rsidRDefault="00CE5274" w:rsidP="00CE5274">
      <w:pPr>
        <w:spacing w:after="0"/>
        <w:ind w:firstLine="708"/>
        <w:rPr>
          <w:rFonts w:ascii="Cambria Math" w:hAnsi="Cambria Math"/>
          <w:sz w:val="24"/>
          <w:szCs w:val="24"/>
        </w:rPr>
      </w:pPr>
      <w:r w:rsidRPr="00103617">
        <w:rPr>
          <w:rFonts w:ascii="Cambria Math" w:hAnsi="Cambria Math" w:cs="Arial"/>
          <w:sz w:val="24"/>
          <w:szCs w:val="24"/>
        </w:rPr>
        <w:t>SjedniceAktivaredovnoseodržavajusvakogmjeseca</w:t>
      </w:r>
      <w:r w:rsidRPr="00103617">
        <w:rPr>
          <w:rFonts w:ascii="Cambria Math" w:hAnsi="Cambria Math"/>
          <w:sz w:val="24"/>
          <w:szCs w:val="24"/>
        </w:rPr>
        <w:t xml:space="preserve">, </w:t>
      </w:r>
      <w:r w:rsidRPr="00103617">
        <w:rPr>
          <w:rFonts w:ascii="Cambria Math" w:hAnsi="Cambria Math" w:cs="Arial"/>
          <w:sz w:val="24"/>
          <w:szCs w:val="24"/>
        </w:rPr>
        <w:t>gdjeseanalizirauspjehučenikairazmatrajumetodezapodsticanjeiboljiuspjeh</w:t>
      </w:r>
      <w:r w:rsidRPr="00103617">
        <w:rPr>
          <w:rFonts w:ascii="Cambria Math" w:hAnsi="Cambria Math"/>
          <w:sz w:val="24"/>
          <w:szCs w:val="24"/>
        </w:rPr>
        <w:t xml:space="preserve">. </w:t>
      </w:r>
      <w:r w:rsidRPr="00103617">
        <w:rPr>
          <w:rFonts w:ascii="Cambria Math" w:hAnsi="Cambria Math" w:cs="Arial"/>
          <w:sz w:val="24"/>
          <w:szCs w:val="24"/>
        </w:rPr>
        <w:t>ČlanoviAktivaimajudobrusaradnju</w:t>
      </w:r>
      <w:r w:rsidRPr="00103617">
        <w:rPr>
          <w:rFonts w:ascii="Cambria Math" w:hAnsi="Cambria Math"/>
          <w:sz w:val="24"/>
          <w:szCs w:val="24"/>
        </w:rPr>
        <w:t xml:space="preserve">, </w:t>
      </w:r>
      <w:r w:rsidRPr="00103617">
        <w:rPr>
          <w:rFonts w:ascii="Cambria Math" w:hAnsi="Cambria Math" w:cs="Arial"/>
          <w:sz w:val="24"/>
          <w:szCs w:val="24"/>
        </w:rPr>
        <w:t>dopunjavajuse</w:t>
      </w:r>
      <w:r w:rsidRPr="00103617">
        <w:rPr>
          <w:rFonts w:ascii="Cambria Math" w:hAnsi="Cambria Math"/>
          <w:sz w:val="24"/>
          <w:szCs w:val="24"/>
        </w:rPr>
        <w:t xml:space="preserve">, </w:t>
      </w:r>
      <w:r w:rsidRPr="00103617">
        <w:rPr>
          <w:rFonts w:ascii="Cambria Math" w:hAnsi="Cambria Math" w:cs="Arial"/>
          <w:sz w:val="24"/>
          <w:szCs w:val="24"/>
        </w:rPr>
        <w:t>vrednujusvojituđirad</w:t>
      </w:r>
      <w:r w:rsidRPr="00103617">
        <w:rPr>
          <w:rFonts w:ascii="Cambria Math" w:hAnsi="Cambria Math"/>
          <w:sz w:val="24"/>
          <w:szCs w:val="24"/>
        </w:rPr>
        <w:t xml:space="preserve">, </w:t>
      </w:r>
      <w:r w:rsidRPr="00103617">
        <w:rPr>
          <w:rFonts w:ascii="Cambria Math" w:hAnsi="Cambria Math" w:cs="Arial"/>
          <w:sz w:val="24"/>
          <w:szCs w:val="24"/>
        </w:rPr>
        <w:t>ujednačavajukriterijumeocjenjivanja</w:t>
      </w:r>
      <w:r w:rsidRPr="00103617">
        <w:rPr>
          <w:rFonts w:ascii="Cambria Math" w:hAnsi="Cambria Math"/>
          <w:sz w:val="24"/>
          <w:szCs w:val="24"/>
        </w:rPr>
        <w:t>.</w:t>
      </w:r>
      <w:r w:rsidRPr="00103617">
        <w:rPr>
          <w:rFonts w:ascii="Cambria Math" w:hAnsi="Cambria Math"/>
          <w:sz w:val="24"/>
          <w:szCs w:val="24"/>
        </w:rPr>
        <w:br/>
      </w:r>
      <w:r w:rsidRPr="00103617">
        <w:rPr>
          <w:rFonts w:ascii="Cambria Math" w:hAnsi="Cambria Math" w:cs="Arial"/>
          <w:sz w:val="24"/>
          <w:szCs w:val="24"/>
        </w:rPr>
        <w:t>ČlanoviAktivasuuključeniuorganizacijisvihkulturno</w:t>
      </w:r>
      <w:r w:rsidRPr="00103617">
        <w:rPr>
          <w:rFonts w:ascii="Cambria Math" w:hAnsi="Cambria Math"/>
          <w:sz w:val="24"/>
          <w:szCs w:val="24"/>
        </w:rPr>
        <w:t>-</w:t>
      </w:r>
      <w:r w:rsidRPr="00103617">
        <w:rPr>
          <w:rFonts w:ascii="Cambria Math" w:hAnsi="Cambria Math" w:cs="Arial"/>
          <w:sz w:val="24"/>
          <w:szCs w:val="24"/>
        </w:rPr>
        <w:t>zabavnihprogramaškole</w:t>
      </w:r>
      <w:r w:rsidRPr="00103617">
        <w:rPr>
          <w:rFonts w:ascii="Cambria Math" w:hAnsi="Cambria Math"/>
          <w:sz w:val="24"/>
          <w:szCs w:val="24"/>
        </w:rPr>
        <w:t>.</w:t>
      </w:r>
      <w:r w:rsidRPr="00103617">
        <w:rPr>
          <w:rFonts w:ascii="Cambria Math" w:hAnsi="Cambria Math"/>
          <w:sz w:val="24"/>
          <w:szCs w:val="24"/>
        </w:rPr>
        <w:br/>
      </w:r>
      <w:r w:rsidRPr="00103617">
        <w:rPr>
          <w:rFonts w:ascii="Cambria Math" w:hAnsi="Cambria Math" w:cs="Arial"/>
          <w:sz w:val="24"/>
          <w:szCs w:val="24"/>
        </w:rPr>
        <w:t>Takođe</w:t>
      </w:r>
      <w:r w:rsidRPr="00103617">
        <w:rPr>
          <w:rFonts w:ascii="Cambria Math" w:hAnsi="Cambria Math"/>
          <w:sz w:val="24"/>
          <w:szCs w:val="24"/>
        </w:rPr>
        <w:t xml:space="preserve">, </w:t>
      </w:r>
      <w:r w:rsidRPr="00103617">
        <w:rPr>
          <w:rFonts w:ascii="Cambria Math" w:hAnsi="Cambria Math" w:cs="Arial"/>
          <w:sz w:val="24"/>
          <w:szCs w:val="24"/>
        </w:rPr>
        <w:t>članoviAktivaposjećujuredovneseminarepotrebnezanjihovličniiprofesionalnirazvoj</w:t>
      </w:r>
      <w:r w:rsidRPr="00103617">
        <w:rPr>
          <w:rFonts w:ascii="Cambria Math" w:hAnsi="Cambria Math"/>
          <w:sz w:val="24"/>
          <w:szCs w:val="24"/>
        </w:rPr>
        <w:t>.</w:t>
      </w:r>
    </w:p>
    <w:p w:rsidR="00CE5274" w:rsidRDefault="00CE5274" w:rsidP="00CE5274">
      <w:pPr>
        <w:spacing w:after="0"/>
        <w:ind w:firstLine="708"/>
        <w:rPr>
          <w:rFonts w:ascii="Cambria Math" w:hAnsi="Cambria Math"/>
          <w:sz w:val="24"/>
          <w:szCs w:val="24"/>
        </w:rPr>
      </w:pPr>
      <w:r w:rsidRPr="00103617">
        <w:rPr>
          <w:rFonts w:ascii="Cambria Math" w:hAnsi="Cambria Math" w:cs="Arial"/>
          <w:sz w:val="24"/>
          <w:szCs w:val="24"/>
        </w:rPr>
        <w:t>ProfesoricaMajaKrgovićzavršilajeobukuzapredavanjenovogizbornogpredmetaMedijskapismenostutrajanjuod</w:t>
      </w:r>
      <w:r w:rsidRPr="00103617">
        <w:rPr>
          <w:rFonts w:ascii="Cambria Math" w:hAnsi="Cambria Math"/>
          <w:sz w:val="24"/>
          <w:szCs w:val="24"/>
        </w:rPr>
        <w:t xml:space="preserve"> 16 </w:t>
      </w:r>
      <w:r w:rsidRPr="00103617">
        <w:rPr>
          <w:rFonts w:ascii="Cambria Math" w:hAnsi="Cambria Math" w:cs="Arial"/>
          <w:sz w:val="24"/>
          <w:szCs w:val="24"/>
        </w:rPr>
        <w:t>časovakojijebioorganizovanuZavoduzaškolstvo</w:t>
      </w:r>
      <w:r w:rsidRPr="00103617">
        <w:rPr>
          <w:rFonts w:ascii="Cambria Math" w:hAnsi="Cambria Math"/>
          <w:sz w:val="24"/>
          <w:szCs w:val="24"/>
        </w:rPr>
        <w:t>.</w:t>
      </w:r>
      <w:r w:rsidRPr="00103617">
        <w:rPr>
          <w:rFonts w:ascii="Cambria Math" w:hAnsi="Cambria Math"/>
          <w:sz w:val="24"/>
          <w:szCs w:val="24"/>
        </w:rPr>
        <w:br/>
      </w:r>
      <w:r w:rsidRPr="00103617">
        <w:rPr>
          <w:rFonts w:ascii="Cambria Math" w:hAnsi="Cambria Math" w:cs="Arial"/>
          <w:sz w:val="24"/>
          <w:szCs w:val="24"/>
        </w:rPr>
        <w:t>Časovidopunskeidodatnenastaveredovnosuseodržavaliporasporedukojijedostavljenpedagogu</w:t>
      </w:r>
      <w:r w:rsidRPr="00103617">
        <w:rPr>
          <w:rFonts w:ascii="Cambria Math" w:hAnsi="Cambria Math"/>
          <w:sz w:val="24"/>
          <w:szCs w:val="24"/>
        </w:rPr>
        <w:t xml:space="preserve">. </w:t>
      </w:r>
      <w:r w:rsidRPr="00103617">
        <w:rPr>
          <w:rFonts w:ascii="Cambria Math" w:hAnsi="Cambria Math" w:cs="Arial"/>
          <w:sz w:val="24"/>
          <w:szCs w:val="24"/>
        </w:rPr>
        <w:t>Svičasovidodatneidopunskenastavekojisuodržani</w:t>
      </w:r>
      <w:r w:rsidRPr="00103617">
        <w:rPr>
          <w:rFonts w:ascii="Cambria Math" w:hAnsi="Cambria Math"/>
          <w:sz w:val="24"/>
          <w:szCs w:val="24"/>
        </w:rPr>
        <w:t xml:space="preserve">, </w:t>
      </w:r>
      <w:r w:rsidRPr="00103617">
        <w:rPr>
          <w:rFonts w:ascii="Cambria Math" w:hAnsi="Cambria Math" w:cs="Arial"/>
          <w:sz w:val="24"/>
          <w:szCs w:val="24"/>
        </w:rPr>
        <w:t>upisanisuujednojodeljenskojknjizirazreda</w:t>
      </w:r>
      <w:r w:rsidRPr="00103617">
        <w:rPr>
          <w:rFonts w:ascii="Cambria Math" w:hAnsi="Cambria Math"/>
          <w:sz w:val="24"/>
          <w:szCs w:val="24"/>
        </w:rPr>
        <w:t xml:space="preserve">, </w:t>
      </w:r>
      <w:r w:rsidRPr="00103617">
        <w:rPr>
          <w:rFonts w:ascii="Cambria Math" w:hAnsi="Cambria Math" w:cs="Arial"/>
          <w:sz w:val="24"/>
          <w:szCs w:val="24"/>
        </w:rPr>
        <w:t>ausvakojodeljenskojknjizivodiseevidencijaučenikatogaodjeljenjaoprisutnostičasovimadopunskeidodatne</w:t>
      </w:r>
      <w:r w:rsidRPr="00103617">
        <w:rPr>
          <w:rFonts w:ascii="Cambria Math" w:hAnsi="Cambria Math"/>
          <w:sz w:val="24"/>
          <w:szCs w:val="24"/>
        </w:rPr>
        <w:t xml:space="preserve">. </w:t>
      </w:r>
      <w:r w:rsidRPr="00103617">
        <w:rPr>
          <w:rFonts w:ascii="Cambria Math" w:hAnsi="Cambria Math" w:cs="Arial"/>
          <w:sz w:val="24"/>
          <w:szCs w:val="24"/>
        </w:rPr>
        <w:t>Uspjehradanačasovimadopunskenastaveogledaseumalombrojunegativnihocjenautokunastavnegodine</w:t>
      </w:r>
      <w:r>
        <w:rPr>
          <w:rFonts w:ascii="Cambria Math" w:hAnsi="Cambria Math"/>
          <w:sz w:val="24"/>
          <w:szCs w:val="24"/>
        </w:rPr>
        <w:t>.</w:t>
      </w:r>
    </w:p>
    <w:p w:rsidR="00CE5274" w:rsidRDefault="00CE5274" w:rsidP="00CE5274">
      <w:pPr>
        <w:spacing w:after="0"/>
        <w:ind w:firstLine="708"/>
        <w:rPr>
          <w:rFonts w:ascii="Cambria Math" w:hAnsi="Cambria Math"/>
          <w:sz w:val="24"/>
          <w:szCs w:val="24"/>
        </w:rPr>
      </w:pPr>
      <w:r w:rsidRPr="00103617">
        <w:rPr>
          <w:rFonts w:ascii="Cambria Math" w:hAnsi="Cambria Math" w:cs="Arial"/>
          <w:sz w:val="24"/>
          <w:szCs w:val="24"/>
        </w:rPr>
        <w:t>Časovidopunskenastavepočelisusarealizacijomod</w:t>
      </w:r>
      <w:r w:rsidRPr="00103617">
        <w:rPr>
          <w:rFonts w:ascii="Cambria Math" w:hAnsi="Cambria Math"/>
          <w:sz w:val="24"/>
          <w:szCs w:val="24"/>
        </w:rPr>
        <w:t xml:space="preserve"> 1. </w:t>
      </w:r>
      <w:r w:rsidRPr="00103617">
        <w:rPr>
          <w:rFonts w:ascii="Cambria Math" w:hAnsi="Cambria Math" w:cs="Arial"/>
          <w:sz w:val="24"/>
          <w:szCs w:val="24"/>
        </w:rPr>
        <w:t>oktobrakadasuprofesoriceuočilekotežesavladavagradimo</w:t>
      </w:r>
      <w:r w:rsidRPr="00103617">
        <w:rPr>
          <w:rFonts w:ascii="Cambria Math" w:hAnsi="Cambria Math"/>
          <w:sz w:val="24"/>
          <w:szCs w:val="24"/>
        </w:rPr>
        <w:t xml:space="preserve">. </w:t>
      </w:r>
      <w:r w:rsidRPr="00103617">
        <w:rPr>
          <w:rFonts w:ascii="Cambria Math" w:hAnsi="Cambria Math" w:cs="Arial"/>
          <w:sz w:val="24"/>
          <w:szCs w:val="24"/>
        </w:rPr>
        <w:t>PlanovisuutvrđeninaposlednjojsjedniciAktivauavgustu</w:t>
      </w:r>
      <w:r w:rsidRPr="00103617">
        <w:rPr>
          <w:rFonts w:ascii="Cambria Math" w:hAnsi="Cambria Math"/>
          <w:sz w:val="24"/>
          <w:szCs w:val="24"/>
        </w:rPr>
        <w:t xml:space="preserve">. </w:t>
      </w:r>
      <w:r w:rsidRPr="00103617">
        <w:rPr>
          <w:rFonts w:ascii="Cambria Math" w:hAnsi="Cambria Math" w:cs="Arial"/>
          <w:sz w:val="24"/>
          <w:szCs w:val="24"/>
        </w:rPr>
        <w:t>Planovesmoprilagođavalipotrebamaimogućnostimasavladavanjagradivaučenika</w:t>
      </w:r>
      <w:r w:rsidRPr="00103617">
        <w:rPr>
          <w:rFonts w:ascii="Cambria Math" w:hAnsi="Cambria Math"/>
          <w:sz w:val="24"/>
          <w:szCs w:val="24"/>
        </w:rPr>
        <w:t>.</w:t>
      </w:r>
    </w:p>
    <w:p w:rsidR="00CE5274" w:rsidRDefault="00CE5274" w:rsidP="00CE5274">
      <w:pPr>
        <w:spacing w:after="0"/>
        <w:ind w:firstLine="708"/>
        <w:rPr>
          <w:rFonts w:ascii="Cambria Math" w:hAnsi="Cambria Math"/>
          <w:sz w:val="24"/>
          <w:szCs w:val="24"/>
        </w:rPr>
      </w:pPr>
      <w:r w:rsidRPr="00103617">
        <w:rPr>
          <w:rFonts w:ascii="Cambria Math" w:hAnsi="Cambria Math" w:cs="Arial"/>
          <w:sz w:val="24"/>
          <w:szCs w:val="24"/>
        </w:rPr>
        <w:t>Slobodneaktivnostiuvidurecitatorske</w:t>
      </w:r>
      <w:r w:rsidRPr="00103617">
        <w:rPr>
          <w:rFonts w:ascii="Cambria Math" w:hAnsi="Cambria Math"/>
          <w:sz w:val="24"/>
          <w:szCs w:val="24"/>
        </w:rPr>
        <w:t xml:space="preserve">, </w:t>
      </w:r>
      <w:r w:rsidRPr="00103617">
        <w:rPr>
          <w:rFonts w:ascii="Cambria Math" w:hAnsi="Cambria Math" w:cs="Arial"/>
          <w:sz w:val="24"/>
          <w:szCs w:val="24"/>
        </w:rPr>
        <w:t>novinarske</w:t>
      </w:r>
      <w:r w:rsidRPr="00103617">
        <w:rPr>
          <w:rFonts w:ascii="Cambria Math" w:hAnsi="Cambria Math"/>
          <w:sz w:val="24"/>
          <w:szCs w:val="24"/>
        </w:rPr>
        <w:t xml:space="preserve">, </w:t>
      </w:r>
      <w:r w:rsidRPr="00103617">
        <w:rPr>
          <w:rFonts w:ascii="Cambria Math" w:hAnsi="Cambria Math" w:cs="Arial"/>
          <w:sz w:val="24"/>
          <w:szCs w:val="24"/>
        </w:rPr>
        <w:t>dramskeiliterarnesekcijeredovnosuseodržavali</w:t>
      </w:r>
      <w:r w:rsidRPr="00103617">
        <w:rPr>
          <w:rFonts w:ascii="Cambria Math" w:hAnsi="Cambria Math"/>
          <w:sz w:val="24"/>
          <w:szCs w:val="24"/>
        </w:rPr>
        <w:t xml:space="preserve">. </w:t>
      </w:r>
      <w:r w:rsidRPr="00103617">
        <w:rPr>
          <w:rFonts w:ascii="Cambria Math" w:hAnsi="Cambria Math" w:cs="Arial"/>
          <w:sz w:val="24"/>
          <w:szCs w:val="24"/>
        </w:rPr>
        <w:t>KaorezultattogasvjedočipriredbazaDanškole</w:t>
      </w:r>
      <w:r w:rsidRPr="00103617">
        <w:rPr>
          <w:rFonts w:ascii="Cambria Math" w:hAnsi="Cambria Math"/>
          <w:sz w:val="24"/>
          <w:szCs w:val="24"/>
        </w:rPr>
        <w:t xml:space="preserve">, </w:t>
      </w:r>
      <w:r w:rsidRPr="00103617">
        <w:rPr>
          <w:rFonts w:ascii="Cambria Math" w:hAnsi="Cambria Math" w:cs="Arial"/>
          <w:sz w:val="24"/>
          <w:szCs w:val="24"/>
        </w:rPr>
        <w:t>nakojojsuučenicipokazalisvojtalenatirad</w:t>
      </w:r>
      <w:r w:rsidRPr="00103617">
        <w:rPr>
          <w:rFonts w:ascii="Cambria Math" w:hAnsi="Cambria Math"/>
          <w:sz w:val="24"/>
          <w:szCs w:val="24"/>
        </w:rPr>
        <w:t>.</w:t>
      </w:r>
    </w:p>
    <w:p w:rsidR="00CE5274" w:rsidRDefault="00CE5274" w:rsidP="00CE5274">
      <w:pPr>
        <w:spacing w:after="0"/>
        <w:ind w:firstLine="708"/>
        <w:rPr>
          <w:rFonts w:ascii="Cambria Math" w:hAnsi="Cambria Math"/>
          <w:sz w:val="24"/>
          <w:szCs w:val="24"/>
        </w:rPr>
      </w:pPr>
      <w:r w:rsidRPr="00103617">
        <w:rPr>
          <w:rFonts w:ascii="Cambria Math" w:hAnsi="Cambria Math" w:cs="Arial"/>
          <w:sz w:val="24"/>
          <w:szCs w:val="24"/>
        </w:rPr>
        <w:lastRenderedPageBreak/>
        <w:t>RecitatorskesposobnostipokazalisuučenicinašeškoleinaOpštinskojsmotrirecitatorakojajeodržala</w:t>
      </w:r>
      <w:r w:rsidRPr="00103617">
        <w:rPr>
          <w:rFonts w:ascii="Cambria Math" w:hAnsi="Cambria Math"/>
          <w:sz w:val="24"/>
          <w:szCs w:val="24"/>
        </w:rPr>
        <w:t xml:space="preserve"> 7. </w:t>
      </w:r>
      <w:r w:rsidRPr="00103617">
        <w:rPr>
          <w:rFonts w:ascii="Cambria Math" w:hAnsi="Cambria Math" w:cs="Arial"/>
          <w:sz w:val="24"/>
          <w:szCs w:val="24"/>
        </w:rPr>
        <w:t>aprila</w:t>
      </w:r>
      <w:r w:rsidRPr="00103617">
        <w:rPr>
          <w:rFonts w:ascii="Cambria Math" w:hAnsi="Cambria Math"/>
          <w:sz w:val="24"/>
          <w:szCs w:val="24"/>
        </w:rPr>
        <w:t xml:space="preserve"> 2023. </w:t>
      </w:r>
      <w:r w:rsidRPr="00103617">
        <w:rPr>
          <w:rFonts w:ascii="Cambria Math" w:hAnsi="Cambria Math" w:cs="Arial"/>
          <w:sz w:val="24"/>
          <w:szCs w:val="24"/>
        </w:rPr>
        <w:t>godine</w:t>
      </w:r>
      <w:r w:rsidRPr="00103617">
        <w:rPr>
          <w:rFonts w:ascii="Cambria Math" w:hAnsi="Cambria Math"/>
          <w:sz w:val="24"/>
          <w:szCs w:val="24"/>
        </w:rPr>
        <w:t>.</w:t>
      </w:r>
    </w:p>
    <w:p w:rsidR="00CE5274" w:rsidRDefault="00CE5274" w:rsidP="00CE5274">
      <w:pPr>
        <w:spacing w:after="0"/>
        <w:ind w:firstLine="708"/>
        <w:rPr>
          <w:rFonts w:ascii="Cambria Math" w:hAnsi="Cambria Math"/>
          <w:sz w:val="24"/>
          <w:szCs w:val="24"/>
        </w:rPr>
      </w:pPr>
      <w:r w:rsidRPr="00103617">
        <w:rPr>
          <w:rFonts w:ascii="Cambria Math" w:hAnsi="Cambria Math" w:cs="Arial"/>
          <w:sz w:val="24"/>
          <w:szCs w:val="24"/>
        </w:rPr>
        <w:t>Takođe</w:t>
      </w:r>
      <w:r w:rsidRPr="00103617">
        <w:rPr>
          <w:rFonts w:ascii="Cambria Math" w:hAnsi="Cambria Math"/>
          <w:sz w:val="24"/>
          <w:szCs w:val="24"/>
        </w:rPr>
        <w:t xml:space="preserve">, </w:t>
      </w:r>
      <w:r w:rsidRPr="00103617">
        <w:rPr>
          <w:rFonts w:ascii="Cambria Math" w:hAnsi="Cambria Math" w:cs="Arial"/>
          <w:sz w:val="24"/>
          <w:szCs w:val="24"/>
        </w:rPr>
        <w:t>učenicisuučestvovalinaliterarnekonkurse</w:t>
      </w:r>
      <w:r w:rsidRPr="00103617">
        <w:rPr>
          <w:rFonts w:ascii="Cambria Math" w:hAnsi="Cambria Math"/>
          <w:sz w:val="24"/>
          <w:szCs w:val="24"/>
        </w:rPr>
        <w:t xml:space="preserve">. </w:t>
      </w:r>
      <w:r w:rsidRPr="00103617">
        <w:rPr>
          <w:rFonts w:ascii="Cambria Math" w:hAnsi="Cambria Math" w:cs="Arial"/>
          <w:sz w:val="24"/>
          <w:szCs w:val="24"/>
        </w:rPr>
        <w:t>ProfesoricaMarijaBojovićjeposlalaradučeniceNađePraščevićnatemu</w:t>
      </w:r>
      <w:r w:rsidRPr="00103617">
        <w:rPr>
          <w:rFonts w:ascii="Cambria Math" w:hAnsi="Cambria Math"/>
          <w:sz w:val="24"/>
          <w:szCs w:val="24"/>
        </w:rPr>
        <w:t xml:space="preserve"> „</w:t>
      </w:r>
      <w:r w:rsidRPr="00103617">
        <w:rPr>
          <w:rFonts w:ascii="Cambria Math" w:hAnsi="Cambria Math" w:cs="Arial"/>
          <w:sz w:val="24"/>
          <w:szCs w:val="24"/>
        </w:rPr>
        <w:t>Mojaporodica</w:t>
      </w:r>
      <w:r w:rsidRPr="00103617">
        <w:rPr>
          <w:rFonts w:ascii="Cambria Math" w:hAnsi="Cambria Math"/>
          <w:sz w:val="24"/>
          <w:szCs w:val="24"/>
        </w:rPr>
        <w:t xml:space="preserve">“ </w:t>
      </w:r>
      <w:r w:rsidRPr="00103617">
        <w:rPr>
          <w:rFonts w:ascii="Cambria Math" w:hAnsi="Cambria Math" w:cs="Arial"/>
          <w:sz w:val="24"/>
          <w:szCs w:val="24"/>
        </w:rPr>
        <w:t>kojujeorganizovaoCentarzasocijalno</w:t>
      </w:r>
      <w:r w:rsidRPr="00103617">
        <w:rPr>
          <w:rFonts w:ascii="Cambria Math" w:hAnsi="Cambria Math"/>
          <w:sz w:val="24"/>
          <w:szCs w:val="24"/>
        </w:rPr>
        <w:t>.</w:t>
      </w:r>
    </w:p>
    <w:p w:rsidR="00CE5274" w:rsidRDefault="00CE5274" w:rsidP="00CE5274">
      <w:pPr>
        <w:spacing w:after="0"/>
        <w:ind w:firstLine="708"/>
        <w:rPr>
          <w:rFonts w:ascii="Cambria Math" w:hAnsi="Cambria Math"/>
          <w:sz w:val="24"/>
          <w:szCs w:val="24"/>
        </w:rPr>
      </w:pPr>
      <w:r>
        <w:rPr>
          <w:rFonts w:ascii="Cambria Math" w:hAnsi="Cambria Math"/>
          <w:sz w:val="24"/>
          <w:szCs w:val="24"/>
        </w:rPr>
        <w:t>Maja Krgović</w:t>
      </w:r>
    </w:p>
    <w:p w:rsidR="00CE5274" w:rsidRDefault="00CE5274" w:rsidP="00CE5274">
      <w:pPr>
        <w:spacing w:after="0"/>
        <w:ind w:firstLine="708"/>
        <w:rPr>
          <w:rFonts w:ascii="Cambria Math" w:hAnsi="Cambria Math"/>
          <w:sz w:val="24"/>
          <w:szCs w:val="24"/>
        </w:rPr>
      </w:pPr>
    </w:p>
    <w:p w:rsidR="00CE5274" w:rsidRPr="00BB2A43" w:rsidRDefault="00CE5274" w:rsidP="00CE5274">
      <w:pPr>
        <w:spacing w:after="0"/>
        <w:ind w:firstLine="708"/>
        <w:rPr>
          <w:rFonts w:ascii="Cambria Math" w:hAnsi="Cambria Math"/>
          <w:sz w:val="24"/>
          <w:szCs w:val="24"/>
        </w:rPr>
      </w:pPr>
    </w:p>
    <w:p w:rsidR="00CE5274" w:rsidRPr="00BB2A43" w:rsidRDefault="00CE5274" w:rsidP="00CE5274">
      <w:pPr>
        <w:pStyle w:val="Heading3"/>
      </w:pPr>
      <w:bookmarkStart w:id="39" w:name="_Toc150078682"/>
      <w:r w:rsidRPr="00232646">
        <w:t>Izvještaj Komisije za obilježavanje Dana škole</w:t>
      </w:r>
      <w:bookmarkEnd w:id="39"/>
    </w:p>
    <w:p w:rsidR="00CE5274" w:rsidRDefault="00CE5274" w:rsidP="00CE5274">
      <w:pPr>
        <w:spacing w:after="0"/>
        <w:ind w:firstLine="708"/>
        <w:rPr>
          <w:rFonts w:ascii="Cambria Math" w:hAnsi="Cambria Math"/>
          <w:sz w:val="24"/>
          <w:szCs w:val="24"/>
        </w:rPr>
      </w:pPr>
    </w:p>
    <w:p w:rsidR="00CE5274" w:rsidRDefault="00CE5274" w:rsidP="00CE5274">
      <w:pPr>
        <w:spacing w:after="0"/>
        <w:ind w:firstLine="708"/>
        <w:rPr>
          <w:rFonts w:ascii="Cambria Math" w:hAnsi="Cambria Math"/>
          <w:sz w:val="24"/>
          <w:szCs w:val="24"/>
        </w:rPr>
      </w:pPr>
      <w:r>
        <w:rPr>
          <w:rFonts w:ascii="Cambria Math" w:hAnsi="Cambria Math"/>
          <w:sz w:val="24"/>
          <w:szCs w:val="24"/>
        </w:rPr>
        <w:t xml:space="preserve">Dana 24. 05. 2023. godine, na prigodan način obilježen je Dan škole. </w:t>
      </w:r>
    </w:p>
    <w:p w:rsidR="00CE5274" w:rsidRDefault="00CE5274" w:rsidP="00CE5274">
      <w:pPr>
        <w:spacing w:after="0"/>
        <w:ind w:firstLine="708"/>
        <w:rPr>
          <w:rFonts w:ascii="Cambria Math" w:hAnsi="Cambria Math"/>
          <w:sz w:val="24"/>
          <w:szCs w:val="24"/>
        </w:rPr>
      </w:pPr>
      <w:r>
        <w:rPr>
          <w:rFonts w:ascii="Cambria Math" w:hAnsi="Cambria Math"/>
          <w:sz w:val="24"/>
          <w:szCs w:val="24"/>
        </w:rPr>
        <w:t>U sali za fizičko vaspitanje, koja je bila prilagođena za održavanje kulturnog programa, sa početkom u 11:00 časova, učenici naše škole su se predstavili svojim muzičkim, recitatorskim, glumačkim, literarnim i novinarskim talentom. Sa svojim mentorima, kulturni sadržaj je pripreman je dugo, kako bi izvođenjem tačaka na sceni izazvali emocije prisutnih.</w:t>
      </w:r>
    </w:p>
    <w:p w:rsidR="00CE5274" w:rsidRDefault="00CE5274" w:rsidP="00CE5274">
      <w:pPr>
        <w:spacing w:after="0"/>
        <w:ind w:firstLine="708"/>
        <w:rPr>
          <w:rFonts w:ascii="Cambria Math" w:hAnsi="Cambria Math"/>
          <w:sz w:val="24"/>
          <w:szCs w:val="24"/>
        </w:rPr>
      </w:pPr>
      <w:r>
        <w:rPr>
          <w:rFonts w:ascii="Cambria Math" w:hAnsi="Cambria Math"/>
          <w:sz w:val="24"/>
          <w:szCs w:val="24"/>
        </w:rPr>
        <w:t>U programu su učestvovali učenici od prvog do devetog razreda. U sali je bilo dosta roditelja, kao i predstavnika lokalne samouprave, direktora škola i penzionera koji su svoj radni vijek proveli u našoj školi.</w:t>
      </w:r>
    </w:p>
    <w:p w:rsidR="00CE5274" w:rsidRDefault="00CE5274" w:rsidP="00CE5274">
      <w:pPr>
        <w:spacing w:after="0"/>
        <w:ind w:firstLine="708"/>
        <w:rPr>
          <w:rFonts w:ascii="Cambria Math" w:hAnsi="Cambria Math"/>
          <w:sz w:val="24"/>
          <w:szCs w:val="24"/>
        </w:rPr>
      </w:pPr>
      <w:r>
        <w:rPr>
          <w:rFonts w:ascii="Cambria Math" w:hAnsi="Cambria Math"/>
          <w:sz w:val="24"/>
          <w:szCs w:val="24"/>
        </w:rPr>
        <w:t>Komisija za proslavu Dana škole zajedno sa direktorom Željkom Golubovićem, mjesecima unazad radila je na pripremama i uređenju sale za proslavu. Direktor je obezbijedio binu za učesnike koja je bila dekorisana u skladu sa događajem. Radost dječijih osmjeha koji su  poslali publici bila je dovoljna da se iz sale ponesu najljepši utisci.</w:t>
      </w:r>
    </w:p>
    <w:p w:rsidR="00CE5274" w:rsidRDefault="00CE5274" w:rsidP="00CE5274">
      <w:pPr>
        <w:spacing w:after="0"/>
        <w:ind w:firstLine="708"/>
        <w:rPr>
          <w:rFonts w:ascii="Cambria Math" w:hAnsi="Cambria Math"/>
          <w:sz w:val="24"/>
          <w:szCs w:val="24"/>
        </w:rPr>
      </w:pPr>
      <w:r>
        <w:rPr>
          <w:rFonts w:ascii="Cambria Math" w:hAnsi="Cambria Math"/>
          <w:sz w:val="24"/>
          <w:szCs w:val="24"/>
        </w:rPr>
        <w:t>U holu škole, profesorica likovne kulture Sanja Celić sa svojim učenicima priredila je izložbu likovnih radova za roditelje i prisutne goste.</w:t>
      </w:r>
    </w:p>
    <w:p w:rsidR="00CE5274" w:rsidRDefault="00CE5274" w:rsidP="00CE5274">
      <w:pPr>
        <w:spacing w:after="0"/>
        <w:ind w:firstLine="708"/>
        <w:rPr>
          <w:rFonts w:ascii="Cambria Math" w:hAnsi="Cambria Math"/>
          <w:sz w:val="24"/>
          <w:szCs w:val="24"/>
        </w:rPr>
      </w:pPr>
      <w:bookmarkStart w:id="40" w:name="_Hlk148912784"/>
      <w:r>
        <w:rPr>
          <w:rFonts w:ascii="Cambria Math" w:hAnsi="Cambria Math"/>
          <w:sz w:val="24"/>
          <w:szCs w:val="24"/>
        </w:rPr>
        <w:t>Maja Krgović</w:t>
      </w:r>
      <w:bookmarkEnd w:id="40"/>
    </w:p>
    <w:p w:rsidR="00CE5274" w:rsidRDefault="00CE5274" w:rsidP="00CE5274">
      <w:pPr>
        <w:spacing w:after="0"/>
        <w:rPr>
          <w:rFonts w:ascii="Cambria Math" w:hAnsi="Cambria Math"/>
          <w:sz w:val="24"/>
          <w:szCs w:val="24"/>
        </w:rPr>
      </w:pPr>
    </w:p>
    <w:p w:rsidR="00CE5274" w:rsidRDefault="00CE5274" w:rsidP="00CE5274">
      <w:pPr>
        <w:spacing w:after="0"/>
        <w:ind w:firstLine="708"/>
        <w:rPr>
          <w:rFonts w:ascii="Cambria Math" w:hAnsi="Cambria Math"/>
          <w:sz w:val="24"/>
          <w:szCs w:val="24"/>
        </w:rPr>
      </w:pPr>
    </w:p>
    <w:p w:rsidR="00CE5274" w:rsidRPr="00232646" w:rsidRDefault="00CE5274" w:rsidP="00CE5274">
      <w:pPr>
        <w:spacing w:after="0"/>
        <w:ind w:firstLine="708"/>
        <w:rPr>
          <w:rFonts w:ascii="Cambria Math" w:hAnsi="Cambria Math"/>
          <w:sz w:val="24"/>
          <w:szCs w:val="24"/>
        </w:rPr>
      </w:pPr>
    </w:p>
    <w:p w:rsidR="00CE5274" w:rsidRPr="00232646" w:rsidRDefault="00CE5274" w:rsidP="00CE5274">
      <w:pPr>
        <w:pStyle w:val="Heading3"/>
        <w:rPr>
          <w:rFonts w:cs="Times New Roman"/>
        </w:rPr>
      </w:pPr>
      <w:bookmarkStart w:id="41" w:name="_Toc150078683"/>
      <w:r w:rsidRPr="00232646">
        <w:t>IzvještajradastručnogAktiva</w:t>
      </w:r>
      <w:bookmarkEnd w:id="41"/>
    </w:p>
    <w:p w:rsidR="00CE5274" w:rsidRPr="00BB2A43" w:rsidRDefault="00CE5274" w:rsidP="00CE5274">
      <w:pPr>
        <w:pStyle w:val="Heading3"/>
      </w:pPr>
      <w:bookmarkStart w:id="42" w:name="_Toc150078684"/>
      <w:r w:rsidRPr="00232646">
        <w:t>Matematike, Fizike i Informatike sa tehnikomza školsku 2022/2023.</w:t>
      </w:r>
      <w:bookmarkEnd w:id="42"/>
    </w:p>
    <w:p w:rsidR="00CE5274" w:rsidRDefault="00CE5274" w:rsidP="00CE5274">
      <w:pPr>
        <w:spacing w:after="0" w:line="240" w:lineRule="auto"/>
        <w:rPr>
          <w:rFonts w:ascii="Times New Roman" w:eastAsia="Times New Roman" w:hAnsi="Times New Roman" w:cs="Times New Roman"/>
          <w:sz w:val="24"/>
          <w:szCs w:val="24"/>
        </w:rPr>
      </w:pPr>
    </w:p>
    <w:p w:rsidR="00CE5274" w:rsidRPr="0070643A" w:rsidRDefault="00CE5274" w:rsidP="00CE5274">
      <w:pPr>
        <w:spacing w:after="0" w:line="240" w:lineRule="auto"/>
        <w:ind w:firstLine="708"/>
        <w:rPr>
          <w:rFonts w:ascii="Times New Roman" w:eastAsia="Times New Roman" w:hAnsi="Times New Roman" w:cs="Times New Roman"/>
          <w:sz w:val="24"/>
          <w:szCs w:val="24"/>
        </w:rPr>
      </w:pPr>
      <w:r w:rsidRPr="0070643A">
        <w:rPr>
          <w:rFonts w:ascii="Times New Roman" w:eastAsia="Times New Roman" w:hAnsi="Times New Roman" w:cs="Times New Roman"/>
          <w:sz w:val="24"/>
          <w:szCs w:val="24"/>
        </w:rPr>
        <w:t>Aktiv ima sledeće članove:</w:t>
      </w:r>
    </w:p>
    <w:p w:rsidR="00CE5274" w:rsidRPr="0070643A" w:rsidRDefault="00CE5274" w:rsidP="00CE5274">
      <w:pPr>
        <w:spacing w:after="0" w:line="240" w:lineRule="auto"/>
        <w:rPr>
          <w:rFonts w:ascii="Times New Roman" w:eastAsia="Times New Roman" w:hAnsi="Times New Roman" w:cs="Times New Roman"/>
          <w:sz w:val="24"/>
          <w:szCs w:val="24"/>
        </w:rPr>
      </w:pPr>
      <w:r w:rsidRPr="0070643A">
        <w:rPr>
          <w:rFonts w:ascii="Times New Roman" w:eastAsia="Times New Roman" w:hAnsi="Times New Roman" w:cs="Times New Roman"/>
          <w:sz w:val="24"/>
          <w:szCs w:val="24"/>
        </w:rPr>
        <w:t>1) Duško Račić, prof. matematike</w:t>
      </w:r>
    </w:p>
    <w:p w:rsidR="00CE5274" w:rsidRPr="0070643A" w:rsidRDefault="00CE5274" w:rsidP="00CE5274">
      <w:pPr>
        <w:spacing w:after="0" w:line="240" w:lineRule="auto"/>
        <w:rPr>
          <w:rFonts w:ascii="Times New Roman" w:eastAsia="Times New Roman" w:hAnsi="Times New Roman" w:cs="Times New Roman"/>
          <w:sz w:val="24"/>
          <w:szCs w:val="24"/>
        </w:rPr>
      </w:pPr>
      <w:r w:rsidRPr="0070643A">
        <w:rPr>
          <w:rFonts w:ascii="Times New Roman" w:eastAsia="Times New Roman" w:hAnsi="Times New Roman" w:cs="Times New Roman"/>
          <w:sz w:val="24"/>
          <w:szCs w:val="24"/>
        </w:rPr>
        <w:t>2) Bojan Miković, prof. matematike</w:t>
      </w:r>
    </w:p>
    <w:p w:rsidR="00CE5274" w:rsidRPr="0070643A" w:rsidRDefault="00CE5274" w:rsidP="00CE5274">
      <w:pPr>
        <w:spacing w:after="0" w:line="240" w:lineRule="auto"/>
        <w:rPr>
          <w:rFonts w:ascii="Times New Roman" w:eastAsia="Times New Roman" w:hAnsi="Times New Roman" w:cs="Times New Roman"/>
          <w:sz w:val="24"/>
          <w:szCs w:val="24"/>
        </w:rPr>
      </w:pPr>
      <w:r w:rsidRPr="0070643A">
        <w:rPr>
          <w:rFonts w:ascii="Times New Roman" w:eastAsia="Times New Roman" w:hAnsi="Times New Roman" w:cs="Times New Roman"/>
          <w:sz w:val="24"/>
          <w:szCs w:val="24"/>
        </w:rPr>
        <w:t>3) Danilo Lekić, prof. fizike</w:t>
      </w:r>
    </w:p>
    <w:p w:rsidR="00CE5274" w:rsidRPr="0070643A" w:rsidRDefault="00CE5274" w:rsidP="00CE5274">
      <w:pPr>
        <w:spacing w:after="0" w:line="240" w:lineRule="auto"/>
        <w:rPr>
          <w:rFonts w:ascii="Times New Roman" w:eastAsia="Times New Roman" w:hAnsi="Times New Roman" w:cs="Times New Roman"/>
          <w:sz w:val="24"/>
          <w:szCs w:val="24"/>
        </w:rPr>
      </w:pPr>
      <w:r w:rsidRPr="0070643A">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Zoran Babović</w:t>
      </w:r>
      <w:r w:rsidRPr="0070643A">
        <w:rPr>
          <w:rFonts w:ascii="Times New Roman" w:eastAsia="Times New Roman" w:hAnsi="Times New Roman" w:cs="Times New Roman"/>
          <w:sz w:val="24"/>
          <w:szCs w:val="24"/>
        </w:rPr>
        <w:t>, prof. informatike sa tehnikom</w:t>
      </w:r>
    </w:p>
    <w:p w:rsidR="00CE5274" w:rsidRPr="0070643A" w:rsidRDefault="00CE5274" w:rsidP="00CE5274">
      <w:pPr>
        <w:spacing w:after="0" w:line="240" w:lineRule="auto"/>
        <w:ind w:firstLine="708"/>
        <w:rPr>
          <w:rFonts w:ascii="Times New Roman" w:eastAsia="Times New Roman" w:hAnsi="Times New Roman" w:cs="Times New Roman"/>
          <w:sz w:val="24"/>
          <w:szCs w:val="24"/>
        </w:rPr>
      </w:pPr>
      <w:r w:rsidRPr="0070643A">
        <w:rPr>
          <w:rFonts w:ascii="Times New Roman" w:eastAsia="Times New Roman" w:hAnsi="Times New Roman" w:cs="Times New Roman"/>
          <w:sz w:val="24"/>
          <w:szCs w:val="24"/>
        </w:rPr>
        <w:t xml:space="preserve">Tokom školske godine, Aktiv je redovno održavao sastanke po Planu </w:t>
      </w:r>
      <w:r>
        <w:rPr>
          <w:rFonts w:ascii="Times New Roman" w:eastAsia="Times New Roman" w:hAnsi="Times New Roman" w:cs="Times New Roman"/>
          <w:sz w:val="24"/>
          <w:szCs w:val="24"/>
        </w:rPr>
        <w:t>i</w:t>
      </w:r>
      <w:r w:rsidRPr="0070643A">
        <w:rPr>
          <w:rFonts w:ascii="Times New Roman" w:eastAsia="Times New Roman" w:hAnsi="Times New Roman" w:cs="Times New Roman"/>
          <w:sz w:val="24"/>
          <w:szCs w:val="24"/>
        </w:rPr>
        <w:t xml:space="preserve"> programu koji je utvrđen na sjednici Aktiva </w:t>
      </w:r>
      <w:r w:rsidRPr="00E838DC">
        <w:rPr>
          <w:rFonts w:ascii="Times New Roman" w:eastAsia="Times New Roman" w:hAnsi="Times New Roman" w:cs="Times New Roman"/>
          <w:sz w:val="24"/>
          <w:szCs w:val="24"/>
        </w:rPr>
        <w:t>krajem avgusta 2022</w:t>
      </w:r>
      <w:r w:rsidRPr="0070643A">
        <w:rPr>
          <w:rFonts w:ascii="Times New Roman" w:eastAsia="Times New Roman" w:hAnsi="Times New Roman" w:cs="Times New Roman"/>
          <w:sz w:val="24"/>
          <w:szCs w:val="24"/>
        </w:rPr>
        <w:t>. godine. Takođe, uredno se vode zapisnici sa sjednica o radu Aktiva.</w:t>
      </w:r>
    </w:p>
    <w:p w:rsidR="00CE5274" w:rsidRPr="0070643A" w:rsidRDefault="00CE5274" w:rsidP="00CE5274">
      <w:pPr>
        <w:spacing w:after="0" w:line="240" w:lineRule="auto"/>
        <w:ind w:firstLine="708"/>
        <w:rPr>
          <w:rFonts w:ascii="Times New Roman" w:eastAsia="Times New Roman" w:hAnsi="Times New Roman" w:cs="Times New Roman"/>
          <w:sz w:val="24"/>
          <w:szCs w:val="24"/>
        </w:rPr>
      </w:pPr>
      <w:r w:rsidRPr="0070643A">
        <w:rPr>
          <w:rFonts w:ascii="Times New Roman" w:eastAsia="Times New Roman" w:hAnsi="Times New Roman" w:cs="Times New Roman"/>
          <w:sz w:val="24"/>
          <w:szCs w:val="24"/>
        </w:rPr>
        <w:t>Članovi Aktiva bavili su se pitanjima:</w:t>
      </w:r>
    </w:p>
    <w:p w:rsidR="00CE5274" w:rsidRPr="0070643A" w:rsidRDefault="00CE5274" w:rsidP="00CE5274">
      <w:pPr>
        <w:spacing w:after="0" w:line="240" w:lineRule="auto"/>
        <w:rPr>
          <w:rFonts w:ascii="Times New Roman" w:eastAsia="Times New Roman" w:hAnsi="Times New Roman" w:cs="Times New Roman"/>
          <w:sz w:val="24"/>
          <w:szCs w:val="24"/>
        </w:rPr>
      </w:pPr>
      <w:r w:rsidRPr="0070643A">
        <w:rPr>
          <w:rFonts w:ascii="Times New Roman" w:eastAsia="Times New Roman" w:hAnsi="Times New Roman" w:cs="Times New Roman"/>
          <w:sz w:val="24"/>
          <w:szCs w:val="24"/>
        </w:rPr>
        <w:lastRenderedPageBreak/>
        <w:t>1) Planiranje nastavnog rada</w:t>
      </w:r>
    </w:p>
    <w:p w:rsidR="00CE5274" w:rsidRPr="0070643A" w:rsidRDefault="00CE5274" w:rsidP="00CE5274">
      <w:pPr>
        <w:spacing w:after="0" w:line="240" w:lineRule="auto"/>
        <w:rPr>
          <w:rFonts w:ascii="Times New Roman" w:eastAsia="Times New Roman" w:hAnsi="Times New Roman" w:cs="Times New Roman"/>
          <w:sz w:val="24"/>
          <w:szCs w:val="24"/>
        </w:rPr>
      </w:pPr>
      <w:r w:rsidRPr="0070643A">
        <w:rPr>
          <w:rFonts w:ascii="Times New Roman" w:eastAsia="Times New Roman" w:hAnsi="Times New Roman" w:cs="Times New Roman"/>
          <w:sz w:val="24"/>
          <w:szCs w:val="24"/>
        </w:rPr>
        <w:t xml:space="preserve">2) Analiza postignutih rezultata na kraju </w:t>
      </w:r>
      <w:r>
        <w:rPr>
          <w:rFonts w:ascii="Times New Roman" w:eastAsia="Times New Roman" w:hAnsi="Times New Roman" w:cs="Times New Roman"/>
          <w:sz w:val="24"/>
          <w:szCs w:val="24"/>
        </w:rPr>
        <w:t>I</w:t>
      </w:r>
      <w:r w:rsidRPr="007064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II</w:t>
      </w:r>
      <w:r w:rsidRPr="007064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III</w:t>
      </w:r>
      <w:r w:rsidRPr="0070643A">
        <w:rPr>
          <w:rFonts w:ascii="Times New Roman" w:eastAsia="Times New Roman" w:hAnsi="Times New Roman" w:cs="Times New Roman"/>
          <w:sz w:val="24"/>
          <w:szCs w:val="24"/>
        </w:rPr>
        <w:t xml:space="preserve"> i </w:t>
      </w:r>
      <w:r>
        <w:rPr>
          <w:rFonts w:ascii="Times New Roman" w:eastAsia="Times New Roman" w:hAnsi="Times New Roman" w:cs="Times New Roman"/>
          <w:sz w:val="24"/>
          <w:szCs w:val="24"/>
        </w:rPr>
        <w:t>IV</w:t>
      </w:r>
      <w:r w:rsidRPr="0070643A">
        <w:rPr>
          <w:rFonts w:ascii="Times New Roman" w:eastAsia="Times New Roman" w:hAnsi="Times New Roman" w:cs="Times New Roman"/>
          <w:sz w:val="24"/>
          <w:szCs w:val="24"/>
        </w:rPr>
        <w:t xml:space="preserve"> klasifikacionog perioda</w:t>
      </w:r>
    </w:p>
    <w:p w:rsidR="00CE5274" w:rsidRPr="0070643A" w:rsidRDefault="00CE5274" w:rsidP="00CE5274">
      <w:pPr>
        <w:spacing w:after="0" w:line="240" w:lineRule="auto"/>
        <w:rPr>
          <w:rFonts w:ascii="Times New Roman" w:eastAsia="Times New Roman" w:hAnsi="Times New Roman" w:cs="Times New Roman"/>
          <w:sz w:val="24"/>
          <w:szCs w:val="24"/>
        </w:rPr>
      </w:pPr>
      <w:r w:rsidRPr="0070643A">
        <w:rPr>
          <w:rFonts w:ascii="Times New Roman" w:eastAsia="Times New Roman" w:hAnsi="Times New Roman" w:cs="Times New Roman"/>
          <w:sz w:val="24"/>
          <w:szCs w:val="24"/>
        </w:rPr>
        <w:t>3) Organizacija i realizacija dodatne i dopunske nastave</w:t>
      </w:r>
    </w:p>
    <w:p w:rsidR="00CE5274" w:rsidRPr="0070643A" w:rsidRDefault="00CE5274" w:rsidP="00CE5274">
      <w:pPr>
        <w:spacing w:after="0" w:line="240" w:lineRule="auto"/>
        <w:rPr>
          <w:rFonts w:ascii="Times New Roman" w:eastAsia="Times New Roman" w:hAnsi="Times New Roman" w:cs="Times New Roman"/>
          <w:sz w:val="24"/>
          <w:szCs w:val="24"/>
        </w:rPr>
      </w:pPr>
      <w:r w:rsidRPr="0070643A">
        <w:rPr>
          <w:rFonts w:ascii="Times New Roman" w:eastAsia="Times New Roman" w:hAnsi="Times New Roman" w:cs="Times New Roman"/>
          <w:sz w:val="24"/>
          <w:szCs w:val="24"/>
        </w:rPr>
        <w:t>4) Unapređivanje didaktičko-metodičke organizacije nastave</w:t>
      </w:r>
    </w:p>
    <w:p w:rsidR="00CE5274" w:rsidRPr="0070643A" w:rsidRDefault="00CE5274" w:rsidP="00CE5274">
      <w:pPr>
        <w:spacing w:after="0" w:line="240" w:lineRule="auto"/>
        <w:rPr>
          <w:rFonts w:ascii="Times New Roman" w:eastAsia="Times New Roman" w:hAnsi="Times New Roman" w:cs="Times New Roman"/>
          <w:sz w:val="24"/>
          <w:szCs w:val="24"/>
        </w:rPr>
      </w:pPr>
      <w:r w:rsidRPr="0070643A">
        <w:rPr>
          <w:rFonts w:ascii="Times New Roman" w:eastAsia="Times New Roman" w:hAnsi="Times New Roman" w:cs="Times New Roman"/>
          <w:sz w:val="24"/>
          <w:szCs w:val="24"/>
        </w:rPr>
        <w:t>5) Realizacija sekcija za talentovane učenike</w:t>
      </w:r>
    </w:p>
    <w:p w:rsidR="00CE5274" w:rsidRPr="0070643A" w:rsidRDefault="00CE5274" w:rsidP="00CE5274">
      <w:pPr>
        <w:spacing w:after="0" w:line="240" w:lineRule="auto"/>
        <w:rPr>
          <w:rFonts w:ascii="Times New Roman" w:eastAsia="Times New Roman" w:hAnsi="Times New Roman" w:cs="Times New Roman"/>
          <w:sz w:val="24"/>
          <w:szCs w:val="24"/>
        </w:rPr>
      </w:pPr>
      <w:r w:rsidRPr="0070643A">
        <w:rPr>
          <w:rFonts w:ascii="Times New Roman" w:eastAsia="Times New Roman" w:hAnsi="Times New Roman" w:cs="Times New Roman"/>
          <w:sz w:val="24"/>
          <w:szCs w:val="24"/>
        </w:rPr>
        <w:t>6) Organizacija različitih vrsta takmičenja</w:t>
      </w:r>
    </w:p>
    <w:p w:rsidR="00CE5274" w:rsidRPr="0070643A" w:rsidRDefault="00CE5274" w:rsidP="00CE5274">
      <w:pPr>
        <w:spacing w:after="0" w:line="240" w:lineRule="auto"/>
        <w:rPr>
          <w:rFonts w:ascii="Times New Roman" w:eastAsia="Times New Roman" w:hAnsi="Times New Roman" w:cs="Times New Roman"/>
          <w:sz w:val="24"/>
          <w:szCs w:val="24"/>
        </w:rPr>
      </w:pPr>
      <w:r w:rsidRPr="0070643A">
        <w:rPr>
          <w:rFonts w:ascii="Times New Roman" w:eastAsia="Times New Roman" w:hAnsi="Times New Roman" w:cs="Times New Roman"/>
          <w:sz w:val="24"/>
          <w:szCs w:val="24"/>
        </w:rPr>
        <w:t>7) Realizacija učešća na školskom, državnom takmičenju kao i Olimpijadi znanja</w:t>
      </w:r>
    </w:p>
    <w:p w:rsidR="00CE5274" w:rsidRPr="0070643A" w:rsidRDefault="00CE5274" w:rsidP="00CE5274">
      <w:pPr>
        <w:spacing w:after="0" w:line="240" w:lineRule="auto"/>
        <w:rPr>
          <w:rFonts w:ascii="Times New Roman" w:eastAsia="Times New Roman" w:hAnsi="Times New Roman" w:cs="Times New Roman"/>
          <w:sz w:val="24"/>
          <w:szCs w:val="24"/>
        </w:rPr>
      </w:pPr>
      <w:r w:rsidRPr="0070643A">
        <w:rPr>
          <w:rFonts w:ascii="Times New Roman" w:eastAsia="Times New Roman" w:hAnsi="Times New Roman" w:cs="Times New Roman"/>
          <w:sz w:val="24"/>
          <w:szCs w:val="24"/>
        </w:rPr>
        <w:t>8) Izradom IROP-a za učenike u inkluzivnoj nastavi</w:t>
      </w:r>
    </w:p>
    <w:p w:rsidR="00CE5274" w:rsidRPr="0070643A" w:rsidRDefault="00CE5274" w:rsidP="00CE5274">
      <w:pPr>
        <w:spacing w:after="0" w:line="240" w:lineRule="auto"/>
        <w:rPr>
          <w:rFonts w:ascii="Times New Roman" w:eastAsia="Times New Roman" w:hAnsi="Times New Roman" w:cs="Times New Roman"/>
          <w:sz w:val="24"/>
          <w:szCs w:val="24"/>
        </w:rPr>
      </w:pPr>
      <w:r w:rsidRPr="0070643A">
        <w:rPr>
          <w:rFonts w:ascii="Times New Roman" w:eastAsia="Times New Roman" w:hAnsi="Times New Roman" w:cs="Times New Roman"/>
          <w:sz w:val="24"/>
          <w:szCs w:val="24"/>
        </w:rPr>
        <w:t>9) Ev</w:t>
      </w:r>
      <w:r>
        <w:rPr>
          <w:rFonts w:ascii="Times New Roman" w:eastAsia="Times New Roman" w:hAnsi="Times New Roman" w:cs="Times New Roman"/>
          <w:sz w:val="24"/>
          <w:szCs w:val="24"/>
        </w:rPr>
        <w:t>a</w:t>
      </w:r>
      <w:r w:rsidRPr="0070643A">
        <w:rPr>
          <w:rFonts w:ascii="Times New Roman" w:eastAsia="Times New Roman" w:hAnsi="Times New Roman" w:cs="Times New Roman"/>
          <w:sz w:val="24"/>
          <w:szCs w:val="24"/>
        </w:rPr>
        <w:t>luacija rada učenika</w:t>
      </w:r>
    </w:p>
    <w:p w:rsidR="00CE5274" w:rsidRPr="0070643A" w:rsidRDefault="00CE5274" w:rsidP="00CE5274">
      <w:pPr>
        <w:spacing w:after="0" w:line="240" w:lineRule="auto"/>
        <w:ind w:firstLine="708"/>
        <w:jc w:val="both"/>
        <w:rPr>
          <w:rFonts w:ascii="Times New Roman" w:eastAsia="Times New Roman" w:hAnsi="Times New Roman" w:cs="Times New Roman"/>
          <w:sz w:val="24"/>
          <w:szCs w:val="24"/>
        </w:rPr>
      </w:pPr>
      <w:r w:rsidRPr="0070643A">
        <w:rPr>
          <w:rFonts w:ascii="Times New Roman" w:eastAsia="Times New Roman" w:hAnsi="Times New Roman" w:cs="Times New Roman"/>
          <w:sz w:val="24"/>
          <w:szCs w:val="24"/>
        </w:rPr>
        <w:t>Svim sastancima Aktiva prisustvovali su predstavnici pedagoško-psihološke službe kao i direktor škole.</w:t>
      </w:r>
    </w:p>
    <w:p w:rsidR="00CE5274" w:rsidRDefault="00CE5274" w:rsidP="00CE5274">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Predsjednik </w:t>
      </w:r>
      <w:r w:rsidRPr="00F9191D">
        <w:rPr>
          <w:rFonts w:ascii="Times New Roman" w:eastAsia="Times New Roman" w:hAnsi="Times New Roman" w:cs="Times New Roman"/>
          <w:sz w:val="24"/>
          <w:szCs w:val="24"/>
        </w:rPr>
        <w:t>Aktiva</w:t>
      </w:r>
      <w:r>
        <w:rPr>
          <w:rFonts w:ascii="Times New Roman" w:eastAsia="Times New Roman" w:hAnsi="Times New Roman" w:cs="Times New Roman"/>
          <w:sz w:val="24"/>
          <w:szCs w:val="24"/>
        </w:rPr>
        <w:t>matematike, fizike i i</w:t>
      </w:r>
      <w:r w:rsidRPr="00F9191D">
        <w:rPr>
          <w:rFonts w:ascii="Times New Roman" w:eastAsia="Times New Roman" w:hAnsi="Times New Roman" w:cs="Times New Roman"/>
          <w:sz w:val="24"/>
          <w:szCs w:val="24"/>
        </w:rPr>
        <w:t>nformatike sa tehnikom</w:t>
      </w:r>
      <w:r>
        <w:rPr>
          <w:rFonts w:ascii="Times New Roman" w:eastAsia="Times New Roman" w:hAnsi="Times New Roman" w:cs="Times New Roman"/>
          <w:sz w:val="24"/>
          <w:szCs w:val="24"/>
        </w:rPr>
        <w:t xml:space="preserve">n za školsku </w:t>
      </w:r>
      <w:r>
        <w:rPr>
          <w:rFonts w:ascii="Times New Roman" w:eastAsia="Calibri" w:hAnsi="Times New Roman" w:cs="Times New Roman"/>
          <w:sz w:val="24"/>
          <w:szCs w:val="24"/>
        </w:rPr>
        <w:t>2022/23. godinu bioje</w:t>
      </w:r>
      <w:r w:rsidRPr="00F9191D">
        <w:rPr>
          <w:rFonts w:ascii="Times New Roman" w:eastAsia="Times New Roman" w:hAnsi="Times New Roman" w:cs="Times New Roman"/>
          <w:sz w:val="24"/>
          <w:szCs w:val="24"/>
        </w:rPr>
        <w:t>Bojan</w:t>
      </w:r>
      <w:r w:rsidRPr="0070643A">
        <w:rPr>
          <w:rFonts w:ascii="Times New Roman" w:eastAsia="Times New Roman" w:hAnsi="Times New Roman" w:cs="Times New Roman"/>
          <w:sz w:val="24"/>
          <w:szCs w:val="24"/>
        </w:rPr>
        <w:t xml:space="preserve"> Miković</w:t>
      </w:r>
      <w:r>
        <w:rPr>
          <w:rFonts w:ascii="Times New Roman" w:eastAsia="Times New Roman" w:hAnsi="Times New Roman" w:cs="Times New Roman"/>
          <w:sz w:val="24"/>
          <w:szCs w:val="24"/>
        </w:rPr>
        <w:t xml:space="preserve">. </w:t>
      </w:r>
    </w:p>
    <w:p w:rsidR="00CE5274" w:rsidRDefault="00CE5274" w:rsidP="00CE5274">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Tokom školske 2022/2023. Aktiv matematike, fizike i informatike sa tehnikom je radio uobičajenom dinamikom. Realizovan je plan i program redovne nastave. Takođe Aktiv je realizovao časove dodatne i dopunske nastave iz matematike, fizike i informatike sa tehnikom, kao i sekcije Mikro:bit.</w:t>
      </w:r>
    </w:p>
    <w:p w:rsidR="00CE5274" w:rsidRDefault="00CE5274" w:rsidP="00CE5274">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Učenici ove godine nijesu pokazali interesovanje za učešće na nekom od takmičenja iz matematike i fizike iako su predmetni nastavnici uredno držali dodatnu nastavu i upućivali učenike da uzmu učešća na takmičenjima. </w:t>
      </w:r>
    </w:p>
    <w:p w:rsidR="00CE5274" w:rsidRDefault="00CE5274" w:rsidP="00CE5274">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U saradnji sa JU OŠ „Radomir Mitrović" uzeli smo učešća u projektu „Siguran internet" na Tvining zajednici.</w:t>
      </w:r>
    </w:p>
    <w:p w:rsidR="00CE5274" w:rsidRPr="0067334B" w:rsidRDefault="00CE5274" w:rsidP="00CE5274">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Kako se svakog mjeseca februara, obilježava Dan sigurnog interneta, mi smo ovim projektom obilježili cijelu nedelju različitim aktivnostima na ovu temu. Održane su radionice za učenike i organizovan je kviz 10.02.2023. godine na temu „Sigurnost na internetu". Radionice, odabir djece i rad na pripremi za kviz su odradili profesor Zoran Babović i ICT koordinator Radomir Jočić iz JU OŠ „Vukašin Radunović" , kao i profesorice Dubravka Barjaktarović i Dijana Zonjić iz JU OŠ „Radomir Mitrović". Djeca su na ovaj način „odmjerila snage" i pokazala spremnost za učenje. Na takmičenju naši učenici su osvojili dva prva mjesta i jedno drugo mjesto.</w:t>
      </w:r>
    </w:p>
    <w:p w:rsidR="00CE5274" w:rsidRPr="00232646" w:rsidRDefault="00CE5274" w:rsidP="00CE5274">
      <w:pPr>
        <w:spacing w:after="0" w:line="240" w:lineRule="auto"/>
        <w:ind w:firstLine="708"/>
        <w:rPr>
          <w:rFonts w:ascii="Times New Roman" w:eastAsia="Times New Roman" w:hAnsi="Times New Roman" w:cs="Times New Roman"/>
          <w:sz w:val="24"/>
          <w:szCs w:val="24"/>
        </w:rPr>
      </w:pPr>
      <w:r w:rsidRPr="00F9191D">
        <w:rPr>
          <w:rFonts w:ascii="Times New Roman" w:eastAsia="Times New Roman" w:hAnsi="Times New Roman" w:cs="Times New Roman"/>
          <w:sz w:val="24"/>
          <w:szCs w:val="24"/>
        </w:rPr>
        <w:t>Bojan</w:t>
      </w:r>
      <w:r w:rsidRPr="0070643A">
        <w:rPr>
          <w:rFonts w:ascii="Times New Roman" w:eastAsia="Times New Roman" w:hAnsi="Times New Roman" w:cs="Times New Roman"/>
          <w:sz w:val="24"/>
          <w:szCs w:val="24"/>
        </w:rPr>
        <w:t xml:space="preserve"> Miković</w:t>
      </w:r>
    </w:p>
    <w:p w:rsidR="00CE5274" w:rsidRDefault="00CE5274" w:rsidP="00CE5274">
      <w:pPr>
        <w:spacing w:after="0" w:line="240" w:lineRule="auto"/>
        <w:rPr>
          <w:rFonts w:ascii="Times New Roman" w:eastAsia="Times New Roman" w:hAnsi="Times New Roman" w:cs="Times New Roman"/>
          <w:sz w:val="24"/>
          <w:szCs w:val="24"/>
        </w:rPr>
      </w:pPr>
    </w:p>
    <w:p w:rsidR="00CE5274" w:rsidRDefault="00CE5274" w:rsidP="00CE5274">
      <w:pPr>
        <w:spacing w:after="0" w:line="240" w:lineRule="auto"/>
        <w:rPr>
          <w:rFonts w:ascii="Times New Roman" w:eastAsia="Times New Roman" w:hAnsi="Times New Roman" w:cs="Times New Roman"/>
          <w:sz w:val="24"/>
          <w:szCs w:val="24"/>
        </w:rPr>
      </w:pPr>
    </w:p>
    <w:p w:rsidR="00CE5274" w:rsidRDefault="00CE5274" w:rsidP="00CE5274">
      <w:pPr>
        <w:spacing w:after="0" w:line="240" w:lineRule="auto"/>
        <w:rPr>
          <w:rFonts w:ascii="Times New Roman" w:eastAsia="Times New Roman" w:hAnsi="Times New Roman" w:cs="Times New Roman"/>
          <w:sz w:val="24"/>
          <w:szCs w:val="24"/>
        </w:rPr>
      </w:pPr>
    </w:p>
    <w:p w:rsidR="00CE5274" w:rsidRDefault="00CE5274" w:rsidP="00CE5274">
      <w:pPr>
        <w:spacing w:after="0" w:line="240" w:lineRule="auto"/>
        <w:rPr>
          <w:rFonts w:ascii="Times New Roman" w:eastAsia="Times New Roman" w:hAnsi="Times New Roman" w:cs="Times New Roman"/>
          <w:sz w:val="24"/>
          <w:szCs w:val="24"/>
        </w:rPr>
      </w:pPr>
    </w:p>
    <w:p w:rsidR="00CE5274" w:rsidRDefault="00CE5274" w:rsidP="00CE5274">
      <w:pPr>
        <w:spacing w:after="0" w:line="240" w:lineRule="auto"/>
        <w:rPr>
          <w:rFonts w:ascii="Times New Roman" w:eastAsia="Times New Roman" w:hAnsi="Times New Roman" w:cs="Times New Roman"/>
          <w:sz w:val="24"/>
          <w:szCs w:val="24"/>
        </w:rPr>
      </w:pPr>
    </w:p>
    <w:p w:rsidR="00CE5274" w:rsidRPr="00503C88" w:rsidRDefault="00CE5274" w:rsidP="00CE5274">
      <w:pPr>
        <w:spacing w:after="0" w:line="240" w:lineRule="auto"/>
        <w:rPr>
          <w:rFonts w:ascii="Times New Roman" w:eastAsia="Times New Roman" w:hAnsi="Times New Roman" w:cs="Times New Roman"/>
          <w:sz w:val="24"/>
          <w:szCs w:val="24"/>
        </w:rPr>
      </w:pPr>
    </w:p>
    <w:p w:rsidR="00CE5274" w:rsidRPr="00232646" w:rsidRDefault="00CE5274" w:rsidP="00CE5274">
      <w:pPr>
        <w:pStyle w:val="Heading3"/>
      </w:pPr>
      <w:bookmarkStart w:id="43" w:name="_Toc150078685"/>
      <w:r w:rsidRPr="00232646">
        <w:t>Izvještaj o radu Aktiva Engleskog i Njemačkog jezika</w:t>
      </w:r>
      <w:bookmarkEnd w:id="43"/>
    </w:p>
    <w:p w:rsidR="00CE5274" w:rsidRPr="000430F4" w:rsidRDefault="00CE5274" w:rsidP="00CE5274">
      <w:pPr>
        <w:pStyle w:val="Heading3"/>
      </w:pPr>
      <w:bookmarkStart w:id="44" w:name="_Toc150078686"/>
      <w:r w:rsidRPr="00232646">
        <w:t>za školsku 2022/23. godinu</w:t>
      </w:r>
      <w:bookmarkEnd w:id="44"/>
    </w:p>
    <w:p w:rsidR="00CE5274" w:rsidRPr="006174D8" w:rsidRDefault="00CE5274" w:rsidP="00CE5274">
      <w:pPr>
        <w:spacing w:after="0"/>
        <w:rPr>
          <w:rFonts w:ascii="Cambria Math" w:hAnsi="Cambria Math"/>
          <w:sz w:val="16"/>
          <w:szCs w:val="16"/>
        </w:rPr>
      </w:pPr>
    </w:p>
    <w:p w:rsidR="00CE5274" w:rsidRDefault="00CE5274" w:rsidP="00CE5274">
      <w:pPr>
        <w:spacing w:after="0"/>
        <w:ind w:firstLine="708"/>
        <w:rPr>
          <w:rFonts w:ascii="Cambria Math" w:hAnsi="Cambria Math"/>
          <w:sz w:val="24"/>
          <w:szCs w:val="24"/>
        </w:rPr>
      </w:pPr>
      <w:r>
        <w:rPr>
          <w:rFonts w:ascii="Cambria Math" w:hAnsi="Cambria Math"/>
          <w:sz w:val="24"/>
          <w:szCs w:val="24"/>
        </w:rPr>
        <w:t>U toku 2022/23. godine Aktiv je organizovao sledeće aktivnosti:</w:t>
      </w:r>
    </w:p>
    <w:p w:rsidR="00CE5274" w:rsidRDefault="00CE5274" w:rsidP="00CE5274">
      <w:pPr>
        <w:spacing w:after="0"/>
        <w:ind w:firstLine="708"/>
        <w:rPr>
          <w:rFonts w:ascii="Cambria Math" w:hAnsi="Cambria Math"/>
          <w:sz w:val="24"/>
          <w:szCs w:val="24"/>
        </w:rPr>
      </w:pPr>
      <w:r>
        <w:rPr>
          <w:rFonts w:ascii="Cambria Math" w:hAnsi="Cambria Math"/>
          <w:sz w:val="24"/>
          <w:szCs w:val="24"/>
        </w:rPr>
        <w:t>Na sjednici Aktiva održanoj 22.08.2022.godine usvojen je godišnji plan rada Aktiva za 2022/23. godinu.</w:t>
      </w:r>
    </w:p>
    <w:p w:rsidR="00CE5274" w:rsidRDefault="00CE5274" w:rsidP="00CE5274">
      <w:pPr>
        <w:spacing w:after="0"/>
        <w:ind w:firstLine="708"/>
        <w:rPr>
          <w:rFonts w:ascii="Cambria Math" w:hAnsi="Cambria Math"/>
          <w:sz w:val="24"/>
          <w:szCs w:val="24"/>
        </w:rPr>
      </w:pPr>
      <w:r>
        <w:rPr>
          <w:rFonts w:ascii="Cambria Math" w:hAnsi="Cambria Math"/>
          <w:sz w:val="24"/>
          <w:szCs w:val="24"/>
        </w:rPr>
        <w:t>Utvrđena je konačna podjela časova na predmetne nastavnike i izvršena je raspodjela udžbenika 2 i 3 ciklusa poslatih od strane Zavoda za školstvo. Takođe je izvršena analiza uspjeha učenika devetog razreda na eksternoj provjeri znanja.</w:t>
      </w:r>
    </w:p>
    <w:p w:rsidR="00CE5274" w:rsidRDefault="00CE5274" w:rsidP="00CE5274">
      <w:pPr>
        <w:spacing w:after="0"/>
        <w:rPr>
          <w:rFonts w:ascii="Cambria Math" w:hAnsi="Cambria Math"/>
          <w:sz w:val="24"/>
          <w:szCs w:val="24"/>
        </w:rPr>
      </w:pPr>
      <w:r>
        <w:rPr>
          <w:rFonts w:ascii="Cambria Math" w:hAnsi="Cambria Math"/>
          <w:sz w:val="24"/>
          <w:szCs w:val="24"/>
        </w:rPr>
        <w:lastRenderedPageBreak/>
        <w:t>Na sjednici Aktiva održanoj 19.10.2022.godine potvrđeno je da su svi učenici dobili udžbenike. Utvrđeni su termini izrade testova i pisanih zadataka. Napravljen je plan izvođenja dodatne i dopunske nastave, kao i plan sekcije. Započet je rad sa talentovanim učenicima i odabir kandidata za Državno takmičenje. Profesor Tanja Stijović je pohađala seminar „Pravna kultura" i održala radionicu u školi u cilju upoznavanja nastavnika sa temama seminara. U okviru Aktiva stranih jezika je prokomentarisan</w:t>
      </w:r>
    </w:p>
    <w:p w:rsidR="00CE5274" w:rsidRDefault="00CE5274" w:rsidP="00CE5274">
      <w:pPr>
        <w:spacing w:after="0"/>
        <w:rPr>
          <w:rFonts w:ascii="Cambria Math" w:hAnsi="Cambria Math"/>
          <w:sz w:val="24"/>
          <w:szCs w:val="24"/>
        </w:rPr>
      </w:pPr>
      <w:r>
        <w:rPr>
          <w:rFonts w:ascii="Cambria Math" w:hAnsi="Cambria Math"/>
          <w:sz w:val="24"/>
          <w:szCs w:val="24"/>
        </w:rPr>
        <w:t>ogledni čas Ljiljane Joksimović, koji je održan 14.10.2022.godine, i od strane Aktiva ocijenjen sa veoma visokom ocjenom. Obavljen je sastanak sa predstavnicima „Pis korpsa“,kada nam je rečeno da će nam u decembru mjesecu biti dodijeljen volonter istog koji će dvije godine raditi u našoj školi zajedno sa nama.</w:t>
      </w:r>
    </w:p>
    <w:p w:rsidR="00CE5274" w:rsidRDefault="00CE5274" w:rsidP="00CE5274">
      <w:pPr>
        <w:spacing w:after="0"/>
        <w:ind w:firstLine="708"/>
        <w:rPr>
          <w:rFonts w:ascii="Cambria Math" w:hAnsi="Cambria Math"/>
          <w:sz w:val="24"/>
          <w:szCs w:val="24"/>
        </w:rPr>
      </w:pPr>
      <w:r>
        <w:rPr>
          <w:rFonts w:ascii="Cambria Math" w:hAnsi="Cambria Math"/>
          <w:sz w:val="24"/>
          <w:szCs w:val="24"/>
        </w:rPr>
        <w:t>Na sjednici Aktiva održanoj 27.10.2022.godine izvršena je analiza uspjeha učenika na kraju prvog klasifikacionog perioda.</w:t>
      </w:r>
    </w:p>
    <w:p w:rsidR="00CE5274" w:rsidRDefault="00CE5274" w:rsidP="00CE5274">
      <w:pPr>
        <w:spacing w:after="0"/>
        <w:ind w:firstLine="708"/>
        <w:rPr>
          <w:rFonts w:ascii="Cambria Math" w:hAnsi="Cambria Math"/>
          <w:sz w:val="24"/>
          <w:szCs w:val="24"/>
        </w:rPr>
      </w:pPr>
      <w:r>
        <w:rPr>
          <w:rFonts w:ascii="Cambria Math" w:hAnsi="Cambria Math"/>
          <w:sz w:val="24"/>
          <w:szCs w:val="24"/>
        </w:rPr>
        <w:t>Na sjednici Aktiva održanoj 26.01.2023.godine izvršena je analiza uspjeha učenika na kraju drugog klasifikacionog perioda. Takođe je izvršen i odabir tri učenika koji će nas predstavljati na Državnom takmičenju februara mjeseca. Utvrđeno je da su pismeni zadaci uspješno realizovani i ocjenjeni po unaprijed utvrđenim bodovnim skalama, kao i uredno evidentirani u dnevnicima.Profesori Mirjana Maslovarić i Reuf Ramusović su održali ogledne časove koji su diskutovani na sjednici i pohvaljeni od strane Aktiva. Profesorica Sanja Marković je prisustvovala seminaru „Uloga i značaj nastavnika u</w:t>
      </w:r>
    </w:p>
    <w:p w:rsidR="00CE5274" w:rsidRDefault="00CE5274" w:rsidP="00CE5274">
      <w:pPr>
        <w:spacing w:after="0"/>
        <w:rPr>
          <w:rFonts w:ascii="Cambria Math" w:hAnsi="Cambria Math"/>
          <w:sz w:val="24"/>
          <w:szCs w:val="24"/>
        </w:rPr>
      </w:pPr>
      <w:r>
        <w:rPr>
          <w:rFonts w:ascii="Cambria Math" w:hAnsi="Cambria Math"/>
          <w:sz w:val="24"/>
          <w:szCs w:val="24"/>
        </w:rPr>
        <w:t>prevenciji nasilja u školi" i svoje utiske sa seminara nam je prenijela na sjednici Aktiva. Profesorica Mirjana Maslovarić nam je prenijela svoje utiske sa Konferencije i Svečane zakletve prve grupe volontera koji će služiti u Crnoj Gori. Takođe smo održali sastanak sa volonterom Metju Parkerom, kada smo malo više diskutovali o njegovoj ulozi kao i obavezama u školi, a takođe smo napravili njegov rasporedposjete našim časovima.</w:t>
      </w:r>
    </w:p>
    <w:p w:rsidR="00CE5274" w:rsidRDefault="00CE5274" w:rsidP="00CE5274">
      <w:pPr>
        <w:spacing w:after="0"/>
        <w:ind w:firstLine="708"/>
        <w:rPr>
          <w:rFonts w:ascii="Cambria Math" w:hAnsi="Cambria Math"/>
          <w:sz w:val="24"/>
          <w:szCs w:val="24"/>
        </w:rPr>
      </w:pPr>
      <w:r>
        <w:rPr>
          <w:rFonts w:ascii="Cambria Math" w:hAnsi="Cambria Math"/>
          <w:sz w:val="24"/>
          <w:szCs w:val="24"/>
        </w:rPr>
        <w:t>Na sjednici održanoj 33.03.2023.godine izvršena je analiza uspjeha učenika na kraju trećeg klasifikacionog perioda. Diskutovano je o uspjehu i učešću učenika na Državnom takmičenju, kao i ogledni čas profesorice Hilde Dašić.</w:t>
      </w:r>
    </w:p>
    <w:p w:rsidR="00CE5274" w:rsidRDefault="00CE5274" w:rsidP="00CE5274">
      <w:pPr>
        <w:spacing w:after="0"/>
        <w:ind w:firstLine="708"/>
        <w:rPr>
          <w:rFonts w:ascii="Cambria Math" w:hAnsi="Cambria Math"/>
          <w:sz w:val="24"/>
          <w:szCs w:val="24"/>
          <w:highlight w:val="cyan"/>
        </w:rPr>
      </w:pPr>
      <w:r>
        <w:rPr>
          <w:rFonts w:ascii="Cambria Math" w:hAnsi="Cambria Math"/>
          <w:sz w:val="24"/>
          <w:szCs w:val="24"/>
        </w:rPr>
        <w:t>Na sjednici održanoj 16.06.2023.godine izvršena je analiza uspjeha učenika na kraju godine, kao i analiza uspjeha učenika devetog razreda na eksternoj provjeri znanja. Prodiskutovani su ogledni časovi Sanje Marković i Tanje Stijović i utvrđeno da je nastavni plan i program u potpunosti realizovan.</w:t>
      </w:r>
    </w:p>
    <w:p w:rsidR="00CE5274" w:rsidRPr="00232646" w:rsidRDefault="00CE5274" w:rsidP="00CE5274">
      <w:pPr>
        <w:spacing w:after="0"/>
        <w:ind w:firstLine="708"/>
        <w:rPr>
          <w:rFonts w:ascii="Cambria Math" w:hAnsi="Cambria Math"/>
          <w:sz w:val="24"/>
          <w:szCs w:val="24"/>
        </w:rPr>
      </w:pPr>
      <w:r w:rsidRPr="004B5264">
        <w:rPr>
          <w:rFonts w:ascii="Cambria Math" w:hAnsi="Cambria Math"/>
          <w:sz w:val="24"/>
          <w:szCs w:val="24"/>
        </w:rPr>
        <w:t>Tara Damjanović ostvarila je uspjeh na takmičenju i</w:t>
      </w:r>
      <w:r>
        <w:rPr>
          <w:rFonts w:ascii="Cambria Math" w:hAnsi="Cambria Math"/>
          <w:sz w:val="24"/>
          <w:szCs w:val="24"/>
        </w:rPr>
        <w:t>z engleskog jezika i prošla na M</w:t>
      </w:r>
      <w:r w:rsidRPr="004B5264">
        <w:rPr>
          <w:rFonts w:ascii="Cambria Math" w:hAnsi="Cambria Math"/>
          <w:sz w:val="24"/>
          <w:szCs w:val="24"/>
        </w:rPr>
        <w:t>eđunarodno takmičenje Hipo olimpijada u Italiji, osmo mjesto (od 8000 mališana). Njena mentorka je profesorica Sanja Marković.</w:t>
      </w:r>
    </w:p>
    <w:p w:rsidR="00CE5274" w:rsidRPr="006174D8" w:rsidRDefault="00CE5274" w:rsidP="00CE5274">
      <w:pPr>
        <w:spacing w:after="0"/>
        <w:ind w:firstLine="708"/>
        <w:rPr>
          <w:rFonts w:ascii="Cambria Math" w:hAnsi="Cambria Math"/>
          <w:sz w:val="24"/>
          <w:szCs w:val="24"/>
        </w:rPr>
      </w:pPr>
      <w:r>
        <w:rPr>
          <w:rFonts w:ascii="Cambria Math" w:hAnsi="Cambria Math"/>
          <w:sz w:val="24"/>
          <w:szCs w:val="24"/>
        </w:rPr>
        <w:t>Predsjednica Aktiva,Mirjana Maslovarić</w:t>
      </w:r>
    </w:p>
    <w:p w:rsidR="00CE5274" w:rsidRPr="0067334B" w:rsidRDefault="00CE5274" w:rsidP="00CE5274">
      <w:pPr>
        <w:pStyle w:val="Heading3"/>
      </w:pPr>
      <w:bookmarkStart w:id="45" w:name="_Toc150078687"/>
      <w:r w:rsidRPr="0067334B">
        <w:t>Izvještaj o radu stručnog Aktiva biologije i hemije</w:t>
      </w:r>
      <w:bookmarkEnd w:id="45"/>
    </w:p>
    <w:p w:rsidR="00CE5274" w:rsidRDefault="00CE5274" w:rsidP="00CE5274">
      <w:pPr>
        <w:pStyle w:val="Heading3"/>
      </w:pPr>
      <w:bookmarkStart w:id="46" w:name="_Toc150078688"/>
      <w:r w:rsidRPr="0067334B">
        <w:t>za školsku 2022/2023. Godinu</w:t>
      </w:r>
      <w:bookmarkEnd w:id="46"/>
    </w:p>
    <w:p w:rsidR="00CE5274" w:rsidRPr="00307F2B" w:rsidRDefault="00CE5274" w:rsidP="00CE5274">
      <w:pPr>
        <w:spacing w:after="0"/>
        <w:jc w:val="center"/>
        <w:rPr>
          <w:rFonts w:ascii="Cambria Math" w:hAnsi="Cambria Math"/>
          <w:b/>
          <w:i/>
          <w:sz w:val="28"/>
          <w:szCs w:val="28"/>
          <w:lang w:val="ru-RU"/>
        </w:rPr>
      </w:pPr>
    </w:p>
    <w:p w:rsidR="00CE5274" w:rsidRDefault="00CE5274" w:rsidP="00CE5274">
      <w:pPr>
        <w:spacing w:after="0"/>
        <w:ind w:firstLine="708"/>
        <w:rPr>
          <w:rFonts w:ascii="Cambria Math" w:hAnsi="Cambria Math"/>
          <w:sz w:val="24"/>
          <w:szCs w:val="24"/>
          <w:lang w:val="ru-RU"/>
        </w:rPr>
      </w:pPr>
      <w:r>
        <w:rPr>
          <w:rFonts w:ascii="Cambria Math" w:hAnsi="Cambria Math"/>
          <w:sz w:val="24"/>
          <w:szCs w:val="24"/>
          <w:lang w:val="ru-RU"/>
        </w:rPr>
        <w:t>Aktiv biologije i hemije ima tri člana:</w:t>
      </w:r>
    </w:p>
    <w:p w:rsidR="00CE5274" w:rsidRPr="00307F2B" w:rsidRDefault="00CE5274" w:rsidP="00A03F58">
      <w:pPr>
        <w:pStyle w:val="ListParagraph"/>
        <w:numPr>
          <w:ilvl w:val="0"/>
          <w:numId w:val="66"/>
        </w:numPr>
        <w:spacing w:after="0" w:line="276" w:lineRule="auto"/>
        <w:ind w:left="0" w:firstLine="426"/>
        <w:rPr>
          <w:rFonts w:ascii="Cambria Math" w:hAnsi="Cambria Math"/>
          <w:sz w:val="24"/>
          <w:szCs w:val="24"/>
          <w:lang w:val="ru-RU"/>
        </w:rPr>
      </w:pPr>
      <w:r>
        <w:rPr>
          <w:rFonts w:ascii="Cambria Math" w:hAnsi="Cambria Math"/>
          <w:sz w:val="24"/>
          <w:szCs w:val="24"/>
        </w:rPr>
        <w:lastRenderedPageBreak/>
        <w:t>Marijana Vešović</w:t>
      </w:r>
    </w:p>
    <w:p w:rsidR="00CE5274" w:rsidRDefault="00CE5274" w:rsidP="00A03F58">
      <w:pPr>
        <w:pStyle w:val="ListParagraph"/>
        <w:numPr>
          <w:ilvl w:val="0"/>
          <w:numId w:val="66"/>
        </w:numPr>
        <w:spacing w:after="0" w:line="276" w:lineRule="auto"/>
        <w:ind w:left="0" w:firstLine="426"/>
        <w:rPr>
          <w:rFonts w:ascii="Cambria Math" w:hAnsi="Cambria Math"/>
          <w:sz w:val="24"/>
          <w:szCs w:val="24"/>
        </w:rPr>
      </w:pPr>
      <w:r>
        <w:rPr>
          <w:rFonts w:ascii="Cambria Math" w:hAnsi="Cambria Math"/>
          <w:sz w:val="24"/>
          <w:szCs w:val="24"/>
        </w:rPr>
        <w:t>Jovanka Đurović</w:t>
      </w:r>
    </w:p>
    <w:p w:rsidR="00CE5274" w:rsidRDefault="00CE5274" w:rsidP="00A03F58">
      <w:pPr>
        <w:pStyle w:val="ListParagraph"/>
        <w:numPr>
          <w:ilvl w:val="0"/>
          <w:numId w:val="66"/>
        </w:numPr>
        <w:spacing w:after="0" w:line="276" w:lineRule="auto"/>
        <w:ind w:left="0" w:firstLine="426"/>
        <w:rPr>
          <w:rFonts w:ascii="Cambria Math" w:hAnsi="Cambria Math"/>
          <w:sz w:val="24"/>
          <w:szCs w:val="24"/>
        </w:rPr>
      </w:pPr>
      <w:r>
        <w:rPr>
          <w:rFonts w:ascii="Cambria Math" w:hAnsi="Cambria Math"/>
          <w:sz w:val="24"/>
          <w:szCs w:val="24"/>
        </w:rPr>
        <w:t>Marija Simonović</w:t>
      </w:r>
    </w:p>
    <w:p w:rsidR="00CE5274" w:rsidRDefault="00CE5274" w:rsidP="00CE5274">
      <w:pPr>
        <w:spacing w:after="0"/>
        <w:ind w:firstLine="708"/>
        <w:rPr>
          <w:rFonts w:ascii="Cambria Math" w:hAnsi="Cambria Math"/>
          <w:sz w:val="24"/>
          <w:szCs w:val="24"/>
          <w:lang w:val="ru-RU"/>
        </w:rPr>
      </w:pPr>
      <w:r>
        <w:rPr>
          <w:rFonts w:ascii="Cambria Math" w:hAnsi="Cambria Math"/>
          <w:sz w:val="24"/>
          <w:szCs w:val="24"/>
          <w:lang w:val="ru-RU"/>
        </w:rPr>
        <w:t>Aktiv Biologija-Hemija konstituisan je na sjednici Aktiva,koja je je održana 14. 06. 2022. godine. Za predsjednika Aktiva izabrana je Marijan</w:t>
      </w:r>
      <w:r>
        <w:rPr>
          <w:rFonts w:ascii="Cambria Math" w:hAnsi="Cambria Math"/>
          <w:sz w:val="24"/>
          <w:szCs w:val="24"/>
        </w:rPr>
        <w:t>a</w:t>
      </w:r>
      <w:r>
        <w:rPr>
          <w:rFonts w:ascii="Cambria Math" w:hAnsi="Cambria Math"/>
          <w:sz w:val="24"/>
          <w:szCs w:val="24"/>
          <w:lang w:val="ru-RU"/>
        </w:rPr>
        <w:t xml:space="preserve"> Vešović.</w:t>
      </w:r>
    </w:p>
    <w:p w:rsidR="00CE5274" w:rsidRDefault="00CE5274" w:rsidP="00CE5274">
      <w:pPr>
        <w:spacing w:after="0"/>
        <w:ind w:firstLine="708"/>
        <w:rPr>
          <w:rFonts w:ascii="Cambria Math" w:hAnsi="Cambria Math"/>
          <w:sz w:val="24"/>
          <w:szCs w:val="24"/>
          <w:lang w:val="ru-RU"/>
        </w:rPr>
      </w:pPr>
      <w:r>
        <w:rPr>
          <w:rFonts w:ascii="Cambria Math" w:hAnsi="Cambria Math"/>
          <w:sz w:val="24"/>
          <w:szCs w:val="24"/>
          <w:lang w:val="ru-RU"/>
        </w:rPr>
        <w:t>Tokom školske godine,Aktiv je redovno održavao sastanke po Planu i programu,koji je utvrđen na sjednici Aktiva od 30.08.2022.godine.Uredno se vode zapisnici sa sjednica o radu Aktiva.</w:t>
      </w:r>
    </w:p>
    <w:p w:rsidR="00CE5274" w:rsidRDefault="00CE5274" w:rsidP="00CE5274">
      <w:pPr>
        <w:spacing w:after="0"/>
        <w:ind w:firstLine="708"/>
        <w:rPr>
          <w:rFonts w:ascii="Cambria Math" w:hAnsi="Cambria Math"/>
          <w:sz w:val="24"/>
          <w:szCs w:val="24"/>
          <w:lang w:val="ru-RU"/>
        </w:rPr>
      </w:pPr>
      <w:r>
        <w:rPr>
          <w:rFonts w:ascii="Cambria Math" w:hAnsi="Cambria Math"/>
          <w:sz w:val="24"/>
          <w:szCs w:val="24"/>
          <w:lang w:val="ru-RU"/>
        </w:rPr>
        <w:t>Članovi Aktiva bavili su se pitanjima:</w:t>
      </w:r>
    </w:p>
    <w:p w:rsidR="00CE5274" w:rsidRDefault="00CE5274" w:rsidP="00A03F58">
      <w:pPr>
        <w:pStyle w:val="ListParagraph"/>
        <w:numPr>
          <w:ilvl w:val="0"/>
          <w:numId w:val="67"/>
        </w:numPr>
        <w:spacing w:after="0" w:line="276" w:lineRule="auto"/>
        <w:ind w:left="0" w:firstLine="426"/>
        <w:rPr>
          <w:rFonts w:ascii="Cambria Math" w:hAnsi="Cambria Math"/>
          <w:sz w:val="24"/>
          <w:szCs w:val="24"/>
          <w:lang w:val="en-US"/>
        </w:rPr>
      </w:pPr>
      <w:r>
        <w:rPr>
          <w:rFonts w:ascii="Cambria Math" w:hAnsi="Cambria Math"/>
          <w:sz w:val="24"/>
          <w:szCs w:val="24"/>
        </w:rPr>
        <w:t>Godišnji plan rada Aktiva</w:t>
      </w:r>
    </w:p>
    <w:p w:rsidR="00CE5274" w:rsidRDefault="00CE5274" w:rsidP="00A03F58">
      <w:pPr>
        <w:pStyle w:val="ListParagraph"/>
        <w:numPr>
          <w:ilvl w:val="0"/>
          <w:numId w:val="67"/>
        </w:numPr>
        <w:spacing w:after="0" w:line="276" w:lineRule="auto"/>
        <w:ind w:left="0" w:firstLine="426"/>
        <w:rPr>
          <w:rFonts w:ascii="Cambria Math" w:hAnsi="Cambria Math"/>
          <w:sz w:val="24"/>
          <w:szCs w:val="24"/>
          <w:lang w:val="ru-RU"/>
        </w:rPr>
      </w:pPr>
      <w:r>
        <w:rPr>
          <w:rFonts w:ascii="Cambria Math" w:hAnsi="Cambria Math"/>
          <w:sz w:val="24"/>
          <w:szCs w:val="24"/>
          <w:lang w:val="ru-RU"/>
        </w:rPr>
        <w:t>Izrada godišnjih i mjesečnih planova,planiranjem dopunske i dodatne nastave</w:t>
      </w:r>
    </w:p>
    <w:p w:rsidR="00CE5274" w:rsidRDefault="00CE5274" w:rsidP="00A03F58">
      <w:pPr>
        <w:pStyle w:val="ListParagraph"/>
        <w:numPr>
          <w:ilvl w:val="0"/>
          <w:numId w:val="67"/>
        </w:numPr>
        <w:spacing w:after="0" w:line="276" w:lineRule="auto"/>
        <w:ind w:left="0" w:firstLine="426"/>
        <w:rPr>
          <w:rFonts w:ascii="Cambria Math" w:hAnsi="Cambria Math"/>
          <w:sz w:val="24"/>
          <w:szCs w:val="24"/>
          <w:lang w:val="en-US"/>
        </w:rPr>
      </w:pPr>
      <w:r>
        <w:rPr>
          <w:rFonts w:ascii="Cambria Math" w:hAnsi="Cambria Math"/>
          <w:sz w:val="24"/>
          <w:szCs w:val="24"/>
        </w:rPr>
        <w:t>Uređenjem kabineta</w:t>
      </w:r>
    </w:p>
    <w:p w:rsidR="00CE5274" w:rsidRDefault="00CE5274" w:rsidP="00A03F58">
      <w:pPr>
        <w:pStyle w:val="ListParagraph"/>
        <w:numPr>
          <w:ilvl w:val="0"/>
          <w:numId w:val="67"/>
        </w:numPr>
        <w:spacing w:after="0" w:line="276" w:lineRule="auto"/>
        <w:ind w:left="0" w:firstLine="426"/>
        <w:rPr>
          <w:rFonts w:ascii="Cambria Math" w:hAnsi="Cambria Math"/>
          <w:sz w:val="24"/>
          <w:szCs w:val="24"/>
        </w:rPr>
      </w:pPr>
      <w:r>
        <w:rPr>
          <w:rFonts w:ascii="Cambria Math" w:hAnsi="Cambria Math"/>
          <w:sz w:val="24"/>
          <w:szCs w:val="24"/>
        </w:rPr>
        <w:t>Organizacijom takmičenja</w:t>
      </w:r>
    </w:p>
    <w:p w:rsidR="00CE5274" w:rsidRDefault="00CE5274" w:rsidP="00A03F58">
      <w:pPr>
        <w:pStyle w:val="ListParagraph"/>
        <w:numPr>
          <w:ilvl w:val="0"/>
          <w:numId w:val="67"/>
        </w:numPr>
        <w:spacing w:after="0" w:line="276" w:lineRule="auto"/>
        <w:ind w:left="0" w:firstLine="426"/>
        <w:rPr>
          <w:rFonts w:ascii="Cambria Math" w:hAnsi="Cambria Math"/>
          <w:sz w:val="24"/>
          <w:szCs w:val="24"/>
        </w:rPr>
      </w:pPr>
      <w:r>
        <w:rPr>
          <w:rFonts w:ascii="Cambria Math" w:hAnsi="Cambria Math"/>
          <w:sz w:val="24"/>
          <w:szCs w:val="24"/>
        </w:rPr>
        <w:t>Evoluacija rada učenika</w:t>
      </w:r>
    </w:p>
    <w:p w:rsidR="00CE5274" w:rsidRDefault="00CE5274" w:rsidP="00CE5274">
      <w:pPr>
        <w:spacing w:after="0"/>
        <w:ind w:firstLine="708"/>
        <w:rPr>
          <w:rFonts w:ascii="Cambria Math" w:hAnsi="Cambria Math"/>
          <w:sz w:val="24"/>
          <w:szCs w:val="24"/>
          <w:lang w:val="ru-RU"/>
        </w:rPr>
      </w:pPr>
      <w:r>
        <w:rPr>
          <w:rFonts w:ascii="Cambria Math" w:hAnsi="Cambria Math"/>
          <w:sz w:val="24"/>
          <w:szCs w:val="24"/>
          <w:lang w:val="ru-RU"/>
        </w:rPr>
        <w:t>Svim sastancima Aktiva, prisustvovali su predstavnici pedagoško-psihološke službe.U toku ove školske godine,imali smo učenicu,Saru Joksimović,koja je učestvovala na Državnom takmičenju iz biologije,mentor Marijana Vešović.Učenica nije postigla zapažene rezultate,ali smo mišljenja da prethodne dvije godine,gdje nije bilo moguće normalno izvođenje nastave,zbog epidemije,ostavilo je posledice na rezultat rada i uspješnost.</w:t>
      </w:r>
    </w:p>
    <w:p w:rsidR="00CE5274" w:rsidRDefault="00CE5274" w:rsidP="00CE5274">
      <w:pPr>
        <w:spacing w:after="0"/>
        <w:ind w:firstLine="708"/>
        <w:rPr>
          <w:rFonts w:ascii="Cambria Math" w:hAnsi="Cambria Math"/>
          <w:sz w:val="24"/>
          <w:szCs w:val="24"/>
          <w:lang w:val="ru-RU"/>
        </w:rPr>
      </w:pPr>
      <w:r>
        <w:rPr>
          <w:rFonts w:ascii="Cambria Math" w:hAnsi="Cambria Math"/>
          <w:sz w:val="24"/>
          <w:szCs w:val="24"/>
          <w:lang w:val="ru-RU"/>
        </w:rPr>
        <w:t xml:space="preserve">Dopunska i dodatna nastava su izvođene iz biologije od </w:t>
      </w:r>
      <w:r>
        <w:rPr>
          <w:rFonts w:ascii="Cambria Math" w:hAnsi="Cambria Math"/>
          <w:sz w:val="24"/>
          <w:szCs w:val="24"/>
        </w:rPr>
        <w:t>VI</w:t>
      </w:r>
      <w:r>
        <w:rPr>
          <w:rFonts w:ascii="Cambria Math" w:hAnsi="Cambria Math"/>
          <w:sz w:val="24"/>
          <w:szCs w:val="24"/>
          <w:lang w:val="ru-RU"/>
        </w:rPr>
        <w:t xml:space="preserve"> do </w:t>
      </w:r>
      <w:r>
        <w:rPr>
          <w:rFonts w:ascii="Cambria Math" w:hAnsi="Cambria Math"/>
          <w:sz w:val="24"/>
          <w:szCs w:val="24"/>
        </w:rPr>
        <w:t>IX</w:t>
      </w:r>
      <w:r>
        <w:rPr>
          <w:rFonts w:ascii="Cambria Math" w:hAnsi="Cambria Math"/>
          <w:sz w:val="24"/>
          <w:szCs w:val="24"/>
          <w:lang w:val="ru-RU"/>
        </w:rPr>
        <w:t xml:space="preserve"> razreda.Evidencija o održanim časovima se vodi u odjeljenskim knjigama </w:t>
      </w:r>
      <w:r>
        <w:rPr>
          <w:rFonts w:ascii="Cambria Math" w:hAnsi="Cambria Math"/>
          <w:sz w:val="24"/>
          <w:szCs w:val="24"/>
        </w:rPr>
        <w:t>VI</w:t>
      </w:r>
      <w:r>
        <w:rPr>
          <w:rFonts w:ascii="Cambria Math" w:hAnsi="Cambria Math"/>
          <w:sz w:val="24"/>
          <w:szCs w:val="24"/>
          <w:lang w:val="ru-RU"/>
        </w:rPr>
        <w:t>-1,</w:t>
      </w:r>
      <w:r>
        <w:rPr>
          <w:rFonts w:ascii="Cambria Math" w:hAnsi="Cambria Math"/>
          <w:sz w:val="24"/>
          <w:szCs w:val="24"/>
        </w:rPr>
        <w:t>VII</w:t>
      </w:r>
      <w:r>
        <w:rPr>
          <w:rFonts w:ascii="Cambria Math" w:hAnsi="Cambria Math"/>
          <w:sz w:val="24"/>
          <w:szCs w:val="24"/>
          <w:lang w:val="ru-RU"/>
        </w:rPr>
        <w:t>-2,</w:t>
      </w:r>
      <w:r>
        <w:rPr>
          <w:rFonts w:ascii="Cambria Math" w:hAnsi="Cambria Math"/>
          <w:sz w:val="24"/>
          <w:szCs w:val="24"/>
        </w:rPr>
        <w:t>VIII</w:t>
      </w:r>
      <w:r>
        <w:rPr>
          <w:rFonts w:ascii="Cambria Math" w:hAnsi="Cambria Math"/>
          <w:sz w:val="24"/>
          <w:szCs w:val="24"/>
          <w:lang w:val="ru-RU"/>
        </w:rPr>
        <w:t xml:space="preserve">-4 i </w:t>
      </w:r>
      <w:r>
        <w:rPr>
          <w:rFonts w:ascii="Cambria Math" w:hAnsi="Cambria Math"/>
          <w:sz w:val="24"/>
          <w:szCs w:val="24"/>
        </w:rPr>
        <w:t>IX</w:t>
      </w:r>
      <w:r>
        <w:rPr>
          <w:rFonts w:ascii="Cambria Math" w:hAnsi="Cambria Math"/>
          <w:sz w:val="24"/>
          <w:szCs w:val="24"/>
          <w:lang w:val="ru-RU"/>
        </w:rPr>
        <w:t>-1.</w:t>
      </w:r>
      <w:r>
        <w:rPr>
          <w:rFonts w:ascii="Cambria Math" w:hAnsi="Cambria Math"/>
          <w:sz w:val="24"/>
          <w:szCs w:val="24"/>
        </w:rPr>
        <w:t>O</w:t>
      </w:r>
      <w:r>
        <w:rPr>
          <w:rFonts w:ascii="Cambria Math" w:hAnsi="Cambria Math"/>
          <w:sz w:val="24"/>
          <w:szCs w:val="24"/>
          <w:lang w:val="ru-RU"/>
        </w:rPr>
        <w:t>držano je od 15 do 17 časova dopunske i dodatne nastave po razredima.</w:t>
      </w:r>
    </w:p>
    <w:p w:rsidR="00CE5274" w:rsidRDefault="00CE5274" w:rsidP="00CE5274">
      <w:pPr>
        <w:spacing w:after="0"/>
        <w:ind w:firstLine="708"/>
        <w:rPr>
          <w:rFonts w:ascii="Cambria Math" w:hAnsi="Cambria Math"/>
          <w:sz w:val="24"/>
          <w:szCs w:val="24"/>
          <w:lang w:val="ru-RU"/>
        </w:rPr>
      </w:pPr>
      <w:r>
        <w:rPr>
          <w:rFonts w:ascii="Cambria Math" w:hAnsi="Cambria Math"/>
          <w:sz w:val="24"/>
          <w:szCs w:val="24"/>
          <w:lang w:val="ru-RU"/>
        </w:rPr>
        <w:t xml:space="preserve">Od četvrtog klasifikacionog perioda,učenica šestog razreda,Marija Ćeranić,dobila je rješenje da pohađa nastavu po </w:t>
      </w:r>
      <w:r>
        <w:rPr>
          <w:rFonts w:ascii="Cambria Math" w:hAnsi="Cambria Math"/>
          <w:sz w:val="24"/>
          <w:szCs w:val="24"/>
        </w:rPr>
        <w:t>IROP</w:t>
      </w:r>
      <w:r>
        <w:rPr>
          <w:rFonts w:ascii="Cambria Math" w:hAnsi="Cambria Math"/>
          <w:sz w:val="24"/>
          <w:szCs w:val="24"/>
          <w:lang w:val="ru-RU"/>
        </w:rPr>
        <w:t>-u,tako da je izvještaj o njenim postignućima urađen i predat psihološko-pedagoškoj službi.</w:t>
      </w:r>
    </w:p>
    <w:p w:rsidR="00CE5274" w:rsidRDefault="00CE5274" w:rsidP="00CE5274">
      <w:pPr>
        <w:spacing w:after="0"/>
        <w:ind w:firstLine="708"/>
        <w:rPr>
          <w:rFonts w:ascii="Cambria Math" w:hAnsi="Cambria Math"/>
          <w:sz w:val="24"/>
          <w:szCs w:val="24"/>
          <w:lang w:val="ru-RU"/>
        </w:rPr>
      </w:pPr>
      <w:r>
        <w:rPr>
          <w:rFonts w:ascii="Cambria Math" w:hAnsi="Cambria Math"/>
          <w:sz w:val="24"/>
          <w:szCs w:val="24"/>
          <w:lang w:val="ru-RU"/>
        </w:rPr>
        <w:t>Što se tiče eksterne provjere znanja,učenici naše škole (ukupno 15 učenika) pokazali su sljedeći uspjeh iz biologije:</w:t>
      </w:r>
    </w:p>
    <w:p w:rsidR="00CE5274" w:rsidRDefault="00CE5274" w:rsidP="00CE5274">
      <w:pPr>
        <w:spacing w:after="0"/>
        <w:ind w:firstLine="708"/>
        <w:rPr>
          <w:rFonts w:ascii="Cambria Math" w:hAnsi="Cambria Math"/>
          <w:sz w:val="24"/>
          <w:szCs w:val="24"/>
          <w:lang w:val="ru-RU"/>
        </w:rPr>
      </w:pPr>
      <w:r>
        <w:rPr>
          <w:rFonts w:ascii="Cambria Math" w:hAnsi="Cambria Math"/>
          <w:sz w:val="24"/>
          <w:szCs w:val="24"/>
          <w:lang w:val="ru-RU"/>
        </w:rPr>
        <w:t>Analiza eksterne provjere znanja devetog razreda, školske 2022/2023. godine - biologija</w:t>
      </w:r>
    </w:p>
    <w:tbl>
      <w:tblPr>
        <w:tblStyle w:val="a"/>
        <w:tblpPr w:leftFromText="180" w:rightFromText="180" w:vertAnchor="text" w:horzAnchor="margin" w:tblpXSpec="center" w:tblpY="79"/>
        <w:tblOverlap w:val="never"/>
        <w:tblW w:w="10124" w:type="dxa"/>
        <w:tblLook w:val="04A0"/>
      </w:tblPr>
      <w:tblGrid>
        <w:gridCol w:w="964"/>
        <w:gridCol w:w="1112"/>
        <w:gridCol w:w="1309"/>
        <w:gridCol w:w="999"/>
        <w:gridCol w:w="1022"/>
        <w:gridCol w:w="986"/>
        <w:gridCol w:w="992"/>
        <w:gridCol w:w="1603"/>
        <w:gridCol w:w="1137"/>
      </w:tblGrid>
      <w:tr w:rsidR="00CE5274" w:rsidTr="00CE5274">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74" w:rsidRDefault="00CE5274" w:rsidP="00CE5274">
            <w:pPr>
              <w:jc w:val="center"/>
              <w:rPr>
                <w:rFonts w:ascii="Cambria Math" w:hAnsi="Cambria Math"/>
                <w:sz w:val="24"/>
                <w:szCs w:val="24"/>
              </w:rPr>
            </w:pPr>
            <w:r>
              <w:rPr>
                <w:rFonts w:ascii="Cambria Math" w:hAnsi="Cambria Math"/>
                <w:sz w:val="24"/>
                <w:szCs w:val="24"/>
              </w:rPr>
              <w:t>Razred</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74" w:rsidRDefault="00CE5274" w:rsidP="00CE5274">
            <w:pPr>
              <w:jc w:val="center"/>
              <w:rPr>
                <w:rFonts w:ascii="Cambria Math" w:hAnsi="Cambria Math"/>
                <w:sz w:val="24"/>
                <w:szCs w:val="24"/>
              </w:rPr>
            </w:pPr>
            <w:r>
              <w:rPr>
                <w:rFonts w:ascii="Cambria Math" w:hAnsi="Cambria Math"/>
                <w:sz w:val="24"/>
                <w:szCs w:val="24"/>
              </w:rPr>
              <w:t>Svega učenika</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74" w:rsidRDefault="00CE5274" w:rsidP="00CE5274">
            <w:pPr>
              <w:jc w:val="center"/>
              <w:rPr>
                <w:rFonts w:ascii="Cambria Math" w:hAnsi="Cambria Math"/>
                <w:sz w:val="24"/>
                <w:szCs w:val="24"/>
              </w:rPr>
            </w:pPr>
            <w:r>
              <w:rPr>
                <w:rFonts w:ascii="Cambria Math" w:hAnsi="Cambria Math"/>
                <w:sz w:val="24"/>
                <w:szCs w:val="24"/>
              </w:rPr>
              <w:t>Odličnih</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74" w:rsidRDefault="00CE5274" w:rsidP="00CE5274">
            <w:pPr>
              <w:jc w:val="center"/>
              <w:rPr>
                <w:rFonts w:ascii="Cambria Math" w:hAnsi="Cambria Math"/>
                <w:sz w:val="24"/>
                <w:szCs w:val="24"/>
              </w:rPr>
            </w:pPr>
            <w:r>
              <w:rPr>
                <w:rFonts w:ascii="Cambria Math" w:hAnsi="Cambria Math"/>
                <w:sz w:val="24"/>
                <w:szCs w:val="24"/>
              </w:rPr>
              <w:t>Vrlo dobrih</w:t>
            </w: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74" w:rsidRDefault="00CE5274" w:rsidP="00CE5274">
            <w:pPr>
              <w:ind w:right="-55" w:firstLine="11"/>
              <w:jc w:val="center"/>
              <w:rPr>
                <w:rFonts w:ascii="Cambria Math" w:hAnsi="Cambria Math"/>
                <w:sz w:val="24"/>
                <w:szCs w:val="24"/>
              </w:rPr>
            </w:pPr>
            <w:r>
              <w:rPr>
                <w:rFonts w:ascii="Cambria Math" w:hAnsi="Cambria Math"/>
                <w:sz w:val="24"/>
                <w:szCs w:val="24"/>
              </w:rPr>
              <w:t>Dobrih</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74" w:rsidRDefault="00CE5274" w:rsidP="00CE5274">
            <w:pPr>
              <w:jc w:val="center"/>
              <w:rPr>
                <w:rFonts w:ascii="Cambria Math" w:hAnsi="Cambria Math"/>
                <w:sz w:val="24"/>
                <w:szCs w:val="24"/>
              </w:rPr>
            </w:pPr>
            <w:r>
              <w:rPr>
                <w:rFonts w:ascii="Cambria Math" w:hAnsi="Cambria Math"/>
                <w:sz w:val="24"/>
                <w:szCs w:val="24"/>
              </w:rPr>
              <w:t>Dovolj.</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74" w:rsidRDefault="00CE5274" w:rsidP="00CE5274">
            <w:pPr>
              <w:jc w:val="center"/>
              <w:rPr>
                <w:rFonts w:ascii="Cambria Math" w:hAnsi="Cambria Math"/>
                <w:sz w:val="24"/>
                <w:szCs w:val="24"/>
              </w:rPr>
            </w:pPr>
            <w:r>
              <w:rPr>
                <w:rFonts w:ascii="Cambria Math" w:hAnsi="Cambria Math"/>
                <w:sz w:val="24"/>
                <w:szCs w:val="24"/>
              </w:rPr>
              <w:t>Nedov.</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74" w:rsidRDefault="00CE5274" w:rsidP="00CE5274">
            <w:pPr>
              <w:ind w:firstLine="708"/>
              <w:jc w:val="center"/>
              <w:rPr>
                <w:rFonts w:ascii="Cambria Math" w:hAnsi="Cambria Math"/>
                <w:sz w:val="24"/>
                <w:szCs w:val="24"/>
              </w:rPr>
            </w:pPr>
            <w:r>
              <w:rPr>
                <w:rFonts w:ascii="Cambria Math" w:hAnsi="Cambria Math"/>
                <w:sz w:val="24"/>
                <w:szCs w:val="24"/>
              </w:rPr>
              <w:t>% prelaznosti</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74" w:rsidRDefault="00CE5274" w:rsidP="00CE5274">
            <w:pPr>
              <w:jc w:val="center"/>
              <w:rPr>
                <w:rFonts w:ascii="Cambria Math" w:hAnsi="Cambria Math"/>
                <w:sz w:val="24"/>
                <w:szCs w:val="24"/>
              </w:rPr>
            </w:pPr>
            <w:r>
              <w:rPr>
                <w:rFonts w:ascii="Cambria Math" w:hAnsi="Cambria Math"/>
                <w:sz w:val="24"/>
                <w:szCs w:val="24"/>
              </w:rPr>
              <w:t>Srednja ocjena</w:t>
            </w:r>
          </w:p>
        </w:tc>
      </w:tr>
      <w:tr w:rsidR="00CE5274" w:rsidTr="00CE5274">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74" w:rsidRDefault="00CE5274" w:rsidP="00CE5274">
            <w:pPr>
              <w:jc w:val="center"/>
              <w:rPr>
                <w:rFonts w:ascii="Cambria Math" w:hAnsi="Cambria Math"/>
                <w:sz w:val="24"/>
                <w:szCs w:val="24"/>
              </w:rPr>
            </w:pPr>
            <w:r>
              <w:rPr>
                <w:rFonts w:ascii="Cambria Math" w:hAnsi="Cambria Math"/>
                <w:sz w:val="24"/>
                <w:szCs w:val="24"/>
              </w:rPr>
              <w:t>IX</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74" w:rsidRDefault="00CE5274" w:rsidP="00CE5274">
            <w:pPr>
              <w:jc w:val="center"/>
              <w:rPr>
                <w:rFonts w:ascii="Cambria Math" w:hAnsi="Cambria Math"/>
                <w:sz w:val="24"/>
                <w:szCs w:val="24"/>
              </w:rPr>
            </w:pPr>
            <w:r>
              <w:rPr>
                <w:rFonts w:ascii="Cambria Math" w:hAnsi="Cambria Math"/>
                <w:sz w:val="24"/>
                <w:szCs w:val="24"/>
              </w:rPr>
              <w:t>15</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74" w:rsidRDefault="00CE5274" w:rsidP="00CE5274">
            <w:pPr>
              <w:jc w:val="center"/>
              <w:rPr>
                <w:rFonts w:ascii="Cambria Math" w:hAnsi="Cambria Math"/>
                <w:sz w:val="24"/>
                <w:szCs w:val="24"/>
              </w:rPr>
            </w:pPr>
            <w:r>
              <w:rPr>
                <w:rFonts w:ascii="Cambria Math" w:hAnsi="Cambria Math"/>
                <w:sz w:val="24"/>
                <w:szCs w:val="24"/>
              </w:rPr>
              <w:t>3</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74" w:rsidRDefault="00CE5274" w:rsidP="00CE5274">
            <w:pPr>
              <w:jc w:val="center"/>
              <w:rPr>
                <w:rFonts w:ascii="Cambria Math" w:hAnsi="Cambria Math"/>
                <w:sz w:val="24"/>
                <w:szCs w:val="24"/>
              </w:rPr>
            </w:pPr>
            <w:r>
              <w:rPr>
                <w:rFonts w:ascii="Cambria Math" w:hAnsi="Cambria Math"/>
                <w:sz w:val="24"/>
                <w:szCs w:val="24"/>
              </w:rPr>
              <w:t>9</w:t>
            </w: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74" w:rsidRDefault="00CE5274" w:rsidP="00CE5274">
            <w:pPr>
              <w:jc w:val="center"/>
              <w:rPr>
                <w:rFonts w:ascii="Cambria Math" w:hAnsi="Cambria Math"/>
                <w:sz w:val="24"/>
                <w:szCs w:val="24"/>
              </w:rPr>
            </w:pPr>
            <w:r>
              <w:rPr>
                <w:rFonts w:ascii="Cambria Math" w:hAnsi="Cambria Math"/>
                <w:sz w:val="24"/>
                <w:szCs w:val="24"/>
              </w:rPr>
              <w:t>3</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74" w:rsidRDefault="00CE5274" w:rsidP="00CE5274">
            <w:pPr>
              <w:ind w:hanging="19"/>
              <w:jc w:val="center"/>
              <w:rPr>
                <w:rFonts w:ascii="Cambria Math" w:hAnsi="Cambria Math"/>
                <w:sz w:val="24"/>
                <w:szCs w:val="24"/>
              </w:rPr>
            </w:pPr>
            <w:r>
              <w:rPr>
                <w:rFonts w:ascii="Cambria Math" w:hAnsi="Cambria Math"/>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74" w:rsidRDefault="00CE5274" w:rsidP="00CE5274">
            <w:pPr>
              <w:ind w:hanging="13"/>
              <w:jc w:val="center"/>
              <w:rPr>
                <w:rFonts w:ascii="Cambria Math" w:hAnsi="Cambria Math"/>
                <w:sz w:val="24"/>
                <w:szCs w:val="24"/>
              </w:rPr>
            </w:pPr>
            <w:r>
              <w:rPr>
                <w:rFonts w:ascii="Cambria Math" w:hAnsi="Cambria Math"/>
                <w:sz w:val="24"/>
                <w:szCs w:val="24"/>
              </w:rPr>
              <w:t>/</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74" w:rsidRDefault="00CE5274" w:rsidP="00CE5274">
            <w:pPr>
              <w:jc w:val="center"/>
              <w:rPr>
                <w:rFonts w:ascii="Cambria Math" w:hAnsi="Cambria Math"/>
                <w:sz w:val="24"/>
                <w:szCs w:val="24"/>
              </w:rPr>
            </w:pPr>
            <w:r>
              <w:rPr>
                <w:rFonts w:ascii="Cambria Math" w:hAnsi="Cambria Math"/>
                <w:sz w:val="24"/>
                <w:szCs w:val="24"/>
              </w:rPr>
              <w:t>100%</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74" w:rsidRDefault="00CE5274" w:rsidP="00CE5274">
            <w:pPr>
              <w:jc w:val="center"/>
              <w:rPr>
                <w:rFonts w:ascii="Cambria Math" w:hAnsi="Cambria Math"/>
                <w:sz w:val="24"/>
                <w:szCs w:val="24"/>
              </w:rPr>
            </w:pPr>
            <w:r>
              <w:rPr>
                <w:rFonts w:ascii="Cambria Math" w:hAnsi="Cambria Math"/>
                <w:sz w:val="24"/>
                <w:szCs w:val="24"/>
              </w:rPr>
              <w:t>4,00</w:t>
            </w:r>
          </w:p>
        </w:tc>
      </w:tr>
    </w:tbl>
    <w:p w:rsidR="00CE5274" w:rsidRDefault="00CE5274" w:rsidP="00CE5274">
      <w:pPr>
        <w:spacing w:after="0"/>
        <w:ind w:firstLine="708"/>
        <w:rPr>
          <w:rFonts w:ascii="Cambria Math" w:hAnsi="Cambria Math"/>
          <w:sz w:val="24"/>
          <w:szCs w:val="24"/>
          <w:lang w:val="ru-RU"/>
        </w:rPr>
      </w:pPr>
      <w:r>
        <w:rPr>
          <w:rFonts w:ascii="Cambria Math" w:hAnsi="Cambria Math"/>
          <w:sz w:val="24"/>
          <w:szCs w:val="24"/>
          <w:lang w:val="ru-RU"/>
        </w:rPr>
        <w:t>Članovi Aktiva su saglasni da je ovaj uspjeh realna slika iz ovog predmeta, na nivou škole.</w:t>
      </w:r>
    </w:p>
    <w:p w:rsidR="00CE5274" w:rsidRDefault="00CE5274" w:rsidP="00CE5274">
      <w:pPr>
        <w:spacing w:after="0"/>
        <w:ind w:firstLine="708"/>
        <w:rPr>
          <w:rFonts w:ascii="Cambria Math" w:hAnsi="Cambria Math"/>
          <w:sz w:val="24"/>
          <w:szCs w:val="24"/>
          <w:lang w:val="ru-RU"/>
        </w:rPr>
      </w:pPr>
      <w:r>
        <w:rPr>
          <w:rFonts w:ascii="Cambria Math" w:hAnsi="Cambria Math"/>
          <w:sz w:val="24"/>
          <w:szCs w:val="24"/>
          <w:lang w:val="ru-RU"/>
        </w:rPr>
        <w:t xml:space="preserve">Ogledni čas iz biologije održan je u odjeljenju </w:t>
      </w:r>
      <w:r>
        <w:rPr>
          <w:rFonts w:ascii="Cambria Math" w:hAnsi="Cambria Math"/>
          <w:sz w:val="24"/>
          <w:szCs w:val="24"/>
        </w:rPr>
        <w:t>IX</w:t>
      </w:r>
      <w:r>
        <w:rPr>
          <w:rFonts w:ascii="Cambria Math" w:hAnsi="Cambria Math"/>
          <w:sz w:val="24"/>
          <w:szCs w:val="24"/>
          <w:lang w:val="ru-RU"/>
        </w:rPr>
        <w:t xml:space="preserve">-2, 18.11.2022.godine , a ogledni čas iz hemije u odjeljenju </w:t>
      </w:r>
      <w:r>
        <w:rPr>
          <w:rFonts w:ascii="Cambria Math" w:hAnsi="Cambria Math"/>
          <w:sz w:val="24"/>
          <w:szCs w:val="24"/>
        </w:rPr>
        <w:t>VIII</w:t>
      </w:r>
      <w:r>
        <w:rPr>
          <w:rFonts w:ascii="Cambria Math" w:hAnsi="Cambria Math"/>
          <w:sz w:val="24"/>
          <w:szCs w:val="24"/>
          <w:lang w:val="ru-RU"/>
        </w:rPr>
        <w:t>-4, 12.04.2023.godine.Časovi su uspješno realizovani.Otežavajuća okolnost za dobro izvođenje nastave iz ove grupe predmeta je nedostatak nastavnih sredstava.</w:t>
      </w:r>
    </w:p>
    <w:p w:rsidR="00CE5274" w:rsidRDefault="00CE5274" w:rsidP="00CE5274">
      <w:pPr>
        <w:spacing w:after="0"/>
        <w:ind w:firstLine="708"/>
        <w:rPr>
          <w:rFonts w:ascii="Cambria Math" w:hAnsi="Cambria Math"/>
          <w:sz w:val="24"/>
          <w:szCs w:val="24"/>
          <w:lang w:val="ru-RU"/>
        </w:rPr>
      </w:pPr>
      <w:r>
        <w:rPr>
          <w:rFonts w:ascii="Cambria Math" w:hAnsi="Cambria Math"/>
          <w:sz w:val="24"/>
          <w:szCs w:val="24"/>
          <w:lang w:val="ru-RU"/>
        </w:rPr>
        <w:t>Nastavna godina se završila sa 180 radnih dana,od čega 170 nastavnih i 10 nenastavnih.Nastavni planovi su realizovani u potpunosti,kako je i planirano.</w:t>
      </w:r>
    </w:p>
    <w:p w:rsidR="00CE5274" w:rsidRDefault="00CE5274" w:rsidP="00CE5274">
      <w:pPr>
        <w:spacing w:after="0"/>
        <w:ind w:firstLine="708"/>
        <w:rPr>
          <w:rFonts w:ascii="Cambria Math" w:hAnsi="Cambria Math"/>
          <w:sz w:val="24"/>
          <w:szCs w:val="24"/>
          <w:lang w:val="ru-RU"/>
        </w:rPr>
      </w:pPr>
      <w:r>
        <w:rPr>
          <w:rFonts w:ascii="Cambria Math" w:hAnsi="Cambria Math"/>
          <w:sz w:val="24"/>
          <w:szCs w:val="24"/>
          <w:lang w:val="ru-RU"/>
        </w:rPr>
        <w:t>Zaključujemo da je Aktiv biologija-hemija za školsku 2022/2023.godinu radio u punom sastavu,odgovorno i uz podršku Uprave škole i PP službe.Saradnja među članovima Aktiva bila je na zavidnom nivou.Aktiv Biologija-Hemija je ostvario sve zadatke koje je planirao za ovu nastavnu godinu.</w:t>
      </w:r>
    </w:p>
    <w:p w:rsidR="00CE5274" w:rsidRDefault="00CE5274" w:rsidP="00CE5274">
      <w:pPr>
        <w:tabs>
          <w:tab w:val="left" w:pos="5280"/>
        </w:tabs>
        <w:spacing w:after="0"/>
        <w:rPr>
          <w:rFonts w:ascii="Cambria Math" w:hAnsi="Cambria Math"/>
          <w:sz w:val="24"/>
          <w:szCs w:val="24"/>
          <w:lang w:val="ru-RU"/>
        </w:rPr>
      </w:pPr>
      <w:r>
        <w:rPr>
          <w:rFonts w:ascii="Cambria Math" w:hAnsi="Cambria Math"/>
          <w:sz w:val="24"/>
          <w:szCs w:val="24"/>
          <w:lang w:val="ru-RU"/>
        </w:rPr>
        <w:lastRenderedPageBreak/>
        <w:t>Berane, 22. 06. 2023. godine</w:t>
      </w:r>
      <w:r>
        <w:rPr>
          <w:rFonts w:ascii="Cambria Math" w:hAnsi="Cambria Math"/>
          <w:sz w:val="24"/>
          <w:szCs w:val="24"/>
          <w:lang w:val="ru-RU"/>
        </w:rPr>
        <w:tab/>
        <w:t>Rukovodilac Aktiva, Marijana Vešović</w:t>
      </w:r>
    </w:p>
    <w:p w:rsidR="00CE5274" w:rsidRPr="00307F2B" w:rsidRDefault="00CE5274" w:rsidP="00CE5274">
      <w:pPr>
        <w:spacing w:after="0" w:line="240" w:lineRule="auto"/>
        <w:rPr>
          <w:rFonts w:ascii="Times New Roman" w:eastAsia="SimSun" w:hAnsi="Times New Roman" w:cs="Times New Roman"/>
          <w:sz w:val="24"/>
          <w:szCs w:val="24"/>
          <w:lang w:val="ru-RU" w:eastAsia="zh-CN"/>
        </w:rPr>
      </w:pPr>
    </w:p>
    <w:p w:rsidR="00CE5274" w:rsidRPr="0067334B" w:rsidRDefault="00CE5274" w:rsidP="00CE5274">
      <w:pPr>
        <w:spacing w:after="0" w:line="240" w:lineRule="auto"/>
        <w:rPr>
          <w:rFonts w:ascii="Arial" w:eastAsia="Calibri" w:hAnsi="Arial" w:cs="Arial"/>
          <w:sz w:val="24"/>
          <w:szCs w:val="24"/>
        </w:rPr>
      </w:pPr>
    </w:p>
    <w:p w:rsidR="00CE5274" w:rsidRPr="0067334B" w:rsidRDefault="00CE5274" w:rsidP="00CE5274">
      <w:pPr>
        <w:pStyle w:val="Heading3"/>
      </w:pPr>
      <w:bookmarkStart w:id="47" w:name="_Toc150078689"/>
      <w:r w:rsidRPr="0067334B">
        <w:t>Godišnji izveštaj rada Aktiva   istorije, geografije</w:t>
      </w:r>
      <w:bookmarkEnd w:id="47"/>
    </w:p>
    <w:p w:rsidR="00CE5274" w:rsidRPr="0067334B" w:rsidRDefault="00CE5274" w:rsidP="00CE5274">
      <w:pPr>
        <w:pStyle w:val="Heading3"/>
      </w:pPr>
      <w:bookmarkStart w:id="48" w:name="_Toc150078690"/>
      <w:r w:rsidRPr="0067334B">
        <w:t>i građanskog vaspitanjaza školsku 2022-2023. godinu</w:t>
      </w:r>
      <w:bookmarkEnd w:id="48"/>
    </w:p>
    <w:p w:rsidR="00CE5274" w:rsidRPr="0067334B" w:rsidRDefault="00CE5274" w:rsidP="00CE5274">
      <w:pPr>
        <w:pStyle w:val="xmsonormal"/>
        <w:shd w:val="clear" w:color="auto" w:fill="FFFFFF"/>
        <w:spacing w:before="0" w:beforeAutospacing="0" w:after="0" w:afterAutospacing="0" w:line="253" w:lineRule="atLeast"/>
        <w:rPr>
          <w:rFonts w:ascii="Cambria Math" w:hAnsi="Cambria Math" w:cs="Calibri"/>
          <w:color w:val="242424"/>
          <w:sz w:val="22"/>
          <w:szCs w:val="22"/>
        </w:rPr>
      </w:pPr>
      <w:r w:rsidRPr="0067334B">
        <w:rPr>
          <w:rFonts w:ascii="Cambria Math" w:hAnsi="Cambria Math" w:cs="Calibri"/>
          <w:b/>
          <w:bCs/>
          <w:color w:val="242424"/>
          <w:bdr w:val="none" w:sz="0" w:space="0" w:color="auto" w:frame="1"/>
        </w:rPr>
        <w:t> </w:t>
      </w:r>
    </w:p>
    <w:p w:rsidR="00CE5274" w:rsidRPr="0067334B" w:rsidRDefault="00CE5274" w:rsidP="00CE5274">
      <w:pPr>
        <w:pStyle w:val="xmsonormal"/>
        <w:shd w:val="clear" w:color="auto" w:fill="FFFFFF"/>
        <w:spacing w:before="0" w:beforeAutospacing="0" w:after="0" w:afterAutospacing="0" w:line="253" w:lineRule="atLeast"/>
        <w:ind w:firstLine="708"/>
        <w:rPr>
          <w:rFonts w:ascii="Cambria Math" w:hAnsi="Cambria Math" w:cs="Calibri"/>
          <w:color w:val="242424"/>
          <w:bdr w:val="none" w:sz="0" w:space="0" w:color="auto" w:frame="1"/>
        </w:rPr>
      </w:pPr>
      <w:r w:rsidRPr="0067334B">
        <w:rPr>
          <w:rFonts w:ascii="Cambria Math" w:hAnsi="Cambria Math" w:cs="Calibri"/>
          <w:color w:val="242424"/>
          <w:bdr w:val="none" w:sz="0" w:space="0" w:color="auto" w:frame="1"/>
        </w:rPr>
        <w:t xml:space="preserve">Članovi Aktiva za istoriju geografiju i građansko vaspitanje su bili: </w:t>
      </w:r>
    </w:p>
    <w:p w:rsidR="00CE5274" w:rsidRPr="0067334B" w:rsidRDefault="00CE5274" w:rsidP="00A03F58">
      <w:pPr>
        <w:pStyle w:val="xmsonormal"/>
        <w:numPr>
          <w:ilvl w:val="0"/>
          <w:numId w:val="75"/>
        </w:numPr>
        <w:shd w:val="clear" w:color="auto" w:fill="FFFFFF"/>
        <w:spacing w:before="0" w:beforeAutospacing="0" w:after="0" w:afterAutospacing="0" w:line="253" w:lineRule="atLeast"/>
        <w:rPr>
          <w:rFonts w:ascii="Cambria Math" w:hAnsi="Cambria Math" w:cs="Calibri"/>
          <w:color w:val="242424"/>
          <w:sz w:val="22"/>
          <w:szCs w:val="22"/>
          <w:bdr w:val="none" w:sz="0" w:space="0" w:color="auto" w:frame="1"/>
        </w:rPr>
      </w:pPr>
      <w:r w:rsidRPr="0067334B">
        <w:rPr>
          <w:rFonts w:ascii="Cambria Math" w:hAnsi="Cambria Math" w:cs="Calibri"/>
          <w:color w:val="242424"/>
          <w:bdr w:val="none" w:sz="0" w:space="0" w:color="auto" w:frame="1"/>
        </w:rPr>
        <w:t>Vlajko Radović, profesor istorije i geografije, predsjednik,</w:t>
      </w:r>
    </w:p>
    <w:p w:rsidR="00CE5274" w:rsidRPr="0067334B" w:rsidRDefault="00CE5274" w:rsidP="00A03F58">
      <w:pPr>
        <w:pStyle w:val="xmsonormal"/>
        <w:numPr>
          <w:ilvl w:val="0"/>
          <w:numId w:val="75"/>
        </w:numPr>
        <w:shd w:val="clear" w:color="auto" w:fill="FFFFFF"/>
        <w:spacing w:before="0" w:beforeAutospacing="0" w:after="0" w:afterAutospacing="0" w:line="253" w:lineRule="atLeast"/>
        <w:rPr>
          <w:rFonts w:ascii="Cambria Math" w:hAnsi="Cambria Math" w:cs="Calibri"/>
          <w:color w:val="242424"/>
          <w:sz w:val="22"/>
          <w:szCs w:val="22"/>
          <w:bdr w:val="none" w:sz="0" w:space="0" w:color="auto" w:frame="1"/>
        </w:rPr>
      </w:pPr>
      <w:r w:rsidRPr="0067334B">
        <w:rPr>
          <w:rFonts w:ascii="Cambria Math" w:hAnsi="Cambria Math" w:cs="Calibri"/>
          <w:color w:val="242424"/>
          <w:bdr w:val="none" w:sz="0" w:space="0" w:color="auto" w:frame="1"/>
        </w:rPr>
        <w:t>Tomo Barjaktarović, nastavnik istorije i geografije</w:t>
      </w:r>
    </w:p>
    <w:p w:rsidR="00CE5274" w:rsidRPr="0067334B" w:rsidRDefault="00CE5274" w:rsidP="00A03F58">
      <w:pPr>
        <w:pStyle w:val="xmsonormal"/>
        <w:numPr>
          <w:ilvl w:val="0"/>
          <w:numId w:val="75"/>
        </w:numPr>
        <w:shd w:val="clear" w:color="auto" w:fill="FFFFFF"/>
        <w:spacing w:before="0" w:beforeAutospacing="0" w:after="0" w:afterAutospacing="0" w:line="253" w:lineRule="atLeast"/>
        <w:rPr>
          <w:rFonts w:ascii="Cambria Math" w:hAnsi="Cambria Math" w:cs="Calibri"/>
          <w:color w:val="242424"/>
          <w:sz w:val="22"/>
          <w:szCs w:val="22"/>
          <w:bdr w:val="none" w:sz="0" w:space="0" w:color="auto" w:frame="1"/>
        </w:rPr>
      </w:pPr>
      <w:r w:rsidRPr="0067334B">
        <w:rPr>
          <w:rFonts w:ascii="Cambria Math" w:hAnsi="Cambria Math" w:cs="Calibri"/>
          <w:color w:val="242424"/>
          <w:bdr w:val="none" w:sz="0" w:space="0" w:color="auto" w:frame="1"/>
        </w:rPr>
        <w:t>Reuf Ramusović, profesor njemačkog jezika i predavač građanskog vaspitanja,</w:t>
      </w:r>
    </w:p>
    <w:p w:rsidR="00CE5274" w:rsidRPr="0067334B" w:rsidRDefault="00CE5274" w:rsidP="00A03F58">
      <w:pPr>
        <w:pStyle w:val="xmsonormal"/>
        <w:numPr>
          <w:ilvl w:val="0"/>
          <w:numId w:val="75"/>
        </w:numPr>
        <w:shd w:val="clear" w:color="auto" w:fill="FFFFFF"/>
        <w:spacing w:before="0" w:beforeAutospacing="0" w:after="0" w:afterAutospacing="0" w:line="253" w:lineRule="atLeast"/>
        <w:rPr>
          <w:rFonts w:ascii="Cambria Math" w:hAnsi="Cambria Math" w:cs="Calibri"/>
          <w:color w:val="242424"/>
          <w:sz w:val="22"/>
          <w:szCs w:val="22"/>
          <w:bdr w:val="none" w:sz="0" w:space="0" w:color="auto" w:frame="1"/>
        </w:rPr>
      </w:pPr>
      <w:r w:rsidRPr="0067334B">
        <w:rPr>
          <w:rFonts w:ascii="Cambria Math" w:hAnsi="Cambria Math" w:cs="Calibri"/>
          <w:color w:val="242424"/>
          <w:bdr w:val="none" w:sz="0" w:space="0" w:color="auto" w:frame="1"/>
        </w:rPr>
        <w:t xml:space="preserve">Aleksandar Vujović, profesor geografije i </w:t>
      </w:r>
    </w:p>
    <w:p w:rsidR="00CE5274" w:rsidRPr="0067334B" w:rsidRDefault="00CE5274" w:rsidP="00A03F58">
      <w:pPr>
        <w:pStyle w:val="xmsonormal"/>
        <w:numPr>
          <w:ilvl w:val="0"/>
          <w:numId w:val="75"/>
        </w:numPr>
        <w:shd w:val="clear" w:color="auto" w:fill="FFFFFF"/>
        <w:spacing w:before="0" w:beforeAutospacing="0" w:after="0" w:afterAutospacing="0" w:line="253" w:lineRule="atLeast"/>
        <w:rPr>
          <w:rFonts w:ascii="Cambria Math" w:hAnsi="Cambria Math" w:cs="Calibri"/>
          <w:color w:val="242424"/>
          <w:sz w:val="22"/>
          <w:szCs w:val="22"/>
          <w:bdr w:val="none" w:sz="0" w:space="0" w:color="auto" w:frame="1"/>
        </w:rPr>
      </w:pPr>
      <w:r w:rsidRPr="0067334B">
        <w:rPr>
          <w:rFonts w:ascii="Cambria Math" w:hAnsi="Cambria Math" w:cs="Calibri"/>
          <w:color w:val="242424"/>
          <w:bdr w:val="none" w:sz="0" w:space="0" w:color="auto" w:frame="1"/>
        </w:rPr>
        <w:t>Stijović Marijana.</w:t>
      </w:r>
      <w:r w:rsidRPr="0067334B">
        <w:rPr>
          <w:rFonts w:ascii="Cambria Math" w:hAnsi="Cambria Math"/>
          <w:color w:val="242424"/>
          <w:bdr w:val="none" w:sz="0" w:space="0" w:color="auto" w:frame="1"/>
        </w:rPr>
        <w:t>profesorica istorije.</w:t>
      </w:r>
    </w:p>
    <w:p w:rsidR="00CE5274" w:rsidRPr="0067334B" w:rsidRDefault="00CE5274" w:rsidP="00CE5274">
      <w:pPr>
        <w:pStyle w:val="xmsonormal"/>
        <w:shd w:val="clear" w:color="auto" w:fill="FFFFFF"/>
        <w:spacing w:before="0" w:beforeAutospacing="0" w:after="0" w:afterAutospacing="0" w:line="253" w:lineRule="atLeast"/>
        <w:ind w:firstLine="708"/>
        <w:rPr>
          <w:rFonts w:ascii="Cambria Math" w:hAnsi="Cambria Math" w:cs="Calibri"/>
          <w:color w:val="242424"/>
          <w:sz w:val="22"/>
          <w:szCs w:val="22"/>
          <w:bdr w:val="none" w:sz="0" w:space="0" w:color="auto" w:frame="1"/>
        </w:rPr>
      </w:pPr>
      <w:r w:rsidRPr="0067334B">
        <w:rPr>
          <w:rFonts w:ascii="Cambria Math" w:hAnsi="Cambria Math" w:cs="Calibri"/>
          <w:color w:val="242424"/>
          <w:bdr w:val="none" w:sz="0" w:space="0" w:color="auto" w:frame="1"/>
        </w:rPr>
        <w:t>Održane su sve sjednice Aktiva koje su predviđene godišnjim planom o radu Aktiva.</w:t>
      </w:r>
    </w:p>
    <w:p w:rsidR="00CE5274" w:rsidRPr="0067334B" w:rsidRDefault="00CE5274" w:rsidP="00CE5274">
      <w:pPr>
        <w:pStyle w:val="xmsonormal"/>
        <w:shd w:val="clear" w:color="auto" w:fill="FFFFFF"/>
        <w:spacing w:before="0" w:beforeAutospacing="0" w:after="0" w:afterAutospacing="0" w:line="253" w:lineRule="atLeast"/>
        <w:ind w:firstLine="708"/>
        <w:rPr>
          <w:rFonts w:ascii="Cambria Math" w:hAnsi="Cambria Math" w:cs="Calibri"/>
          <w:color w:val="242424"/>
          <w:sz w:val="22"/>
          <w:szCs w:val="22"/>
          <w:bdr w:val="none" w:sz="0" w:space="0" w:color="auto" w:frame="1"/>
        </w:rPr>
      </w:pPr>
      <w:r w:rsidRPr="0067334B">
        <w:rPr>
          <w:rFonts w:ascii="Cambria Math" w:hAnsi="Cambria Math" w:cs="Calibri"/>
          <w:color w:val="242424"/>
          <w:bdr w:val="none" w:sz="0" w:space="0" w:color="auto" w:frame="1"/>
        </w:rPr>
        <w:t>Na prvoj sjednici urađena je podjela časova na nastavnike</w:t>
      </w:r>
      <w:r>
        <w:rPr>
          <w:rFonts w:ascii="Cambria Math" w:hAnsi="Cambria Math" w:cs="Calibri"/>
          <w:color w:val="242424"/>
          <w:bdr w:val="none" w:sz="0" w:space="0" w:color="auto" w:frame="1"/>
        </w:rPr>
        <w:t>,</w:t>
      </w:r>
      <w:r w:rsidRPr="0067334B">
        <w:rPr>
          <w:rFonts w:ascii="Cambria Math" w:hAnsi="Cambria Math" w:cs="Calibri"/>
          <w:color w:val="242424"/>
          <w:bdr w:val="none" w:sz="0" w:space="0" w:color="auto" w:frame="1"/>
        </w:rPr>
        <w:t xml:space="preserve"> usvojen plan rada za tekuću godinu</w:t>
      </w:r>
      <w:r>
        <w:rPr>
          <w:rFonts w:ascii="Cambria Math" w:hAnsi="Cambria Math" w:cs="Calibri"/>
          <w:color w:val="242424"/>
          <w:sz w:val="22"/>
          <w:szCs w:val="22"/>
          <w:bdr w:val="none" w:sz="0" w:space="0" w:color="auto" w:frame="1"/>
        </w:rPr>
        <w:t>,</w:t>
      </w:r>
      <w:r w:rsidRPr="0067334B">
        <w:rPr>
          <w:rFonts w:ascii="Cambria Math" w:hAnsi="Cambria Math"/>
        </w:rPr>
        <w:t>usklađeni planovi rada i plan usklađenosti ocjenjivanja na nivou Aktiva.</w:t>
      </w:r>
    </w:p>
    <w:p w:rsidR="00CE5274" w:rsidRPr="0067334B" w:rsidRDefault="00CE5274" w:rsidP="00CE5274">
      <w:pPr>
        <w:pStyle w:val="xmsonormal"/>
        <w:shd w:val="clear" w:color="auto" w:fill="FFFFFF"/>
        <w:spacing w:before="0" w:beforeAutospacing="0" w:after="0" w:afterAutospacing="0" w:line="253" w:lineRule="atLeast"/>
        <w:ind w:firstLine="708"/>
        <w:rPr>
          <w:rFonts w:ascii="Cambria Math" w:hAnsi="Cambria Math" w:cs="Calibri"/>
          <w:color w:val="242424"/>
          <w:sz w:val="22"/>
          <w:szCs w:val="22"/>
          <w:bdr w:val="none" w:sz="0" w:space="0" w:color="auto" w:frame="1"/>
        </w:rPr>
      </w:pPr>
      <w:r w:rsidRPr="0067334B">
        <w:rPr>
          <w:rFonts w:ascii="Cambria Math" w:hAnsi="Cambria Math" w:cs="Calibri"/>
          <w:color w:val="242424"/>
          <w:bdr w:val="none" w:sz="0" w:space="0" w:color="auto" w:frame="1"/>
        </w:rPr>
        <w:t>Tomo Barjaktarović je imao 19 časova, Vlajko Radović18 časova, časove građanskog vaspitanja je držao Reuf Ramusović.</w:t>
      </w:r>
    </w:p>
    <w:p w:rsidR="00CE5274" w:rsidRPr="0067334B" w:rsidRDefault="00CE5274" w:rsidP="00CE5274">
      <w:pPr>
        <w:pStyle w:val="xmsonormal"/>
        <w:shd w:val="clear" w:color="auto" w:fill="FFFFFF"/>
        <w:spacing w:before="0" w:beforeAutospacing="0" w:after="0" w:afterAutospacing="0" w:line="253" w:lineRule="atLeast"/>
        <w:ind w:firstLine="708"/>
        <w:rPr>
          <w:rFonts w:ascii="Cambria Math" w:hAnsi="Cambria Math" w:cs="Calibri"/>
          <w:color w:val="242424"/>
          <w:sz w:val="22"/>
          <w:szCs w:val="22"/>
          <w:bdr w:val="none" w:sz="0" w:space="0" w:color="auto" w:frame="1"/>
        </w:rPr>
      </w:pPr>
      <w:r w:rsidRPr="0067334B">
        <w:rPr>
          <w:rFonts w:ascii="Cambria Math" w:hAnsi="Cambria Math" w:cs="Calibri"/>
          <w:color w:val="242424"/>
          <w:bdr w:val="none" w:sz="0" w:space="0" w:color="auto" w:frame="1"/>
        </w:rPr>
        <w:t>Na svim klasifikacionim periodima zajednički je sagledavan uspjeh učenika u učenju i vladanju, sagledan plan realizacije i uspjeh dodatne i dopunske nastave kao i realizacija u budućem periodu.</w:t>
      </w:r>
    </w:p>
    <w:p w:rsidR="00CE5274" w:rsidRPr="0067334B" w:rsidRDefault="00CE5274" w:rsidP="00CE5274">
      <w:pPr>
        <w:pStyle w:val="xmsonormal"/>
        <w:shd w:val="clear" w:color="auto" w:fill="FFFFFF"/>
        <w:spacing w:before="0" w:beforeAutospacing="0" w:after="0" w:afterAutospacing="0" w:line="253" w:lineRule="atLeast"/>
        <w:ind w:firstLine="708"/>
        <w:rPr>
          <w:rFonts w:ascii="Cambria Math" w:hAnsi="Cambria Math" w:cs="Calibri"/>
          <w:color w:val="242424"/>
          <w:sz w:val="22"/>
          <w:szCs w:val="22"/>
          <w:bdr w:val="none" w:sz="0" w:space="0" w:color="auto" w:frame="1"/>
        </w:rPr>
      </w:pPr>
      <w:r w:rsidRPr="0067334B">
        <w:rPr>
          <w:rFonts w:ascii="Cambria Math" w:hAnsi="Cambria Math" w:cs="Calibri"/>
          <w:color w:val="242424"/>
          <w:bdr w:val="none" w:sz="0" w:space="0" w:color="auto" w:frame="1"/>
        </w:rPr>
        <w:t>Realizovani su svi redovni časovi, ogledni koji su planirani  i sve međusobne posjete časovima.</w:t>
      </w:r>
    </w:p>
    <w:p w:rsidR="00CE5274" w:rsidRPr="0067334B" w:rsidRDefault="00CE5274" w:rsidP="00CE5274">
      <w:pPr>
        <w:pStyle w:val="xmsonormal"/>
        <w:shd w:val="clear" w:color="auto" w:fill="FFFFFF"/>
        <w:spacing w:before="0" w:beforeAutospacing="0" w:after="0" w:afterAutospacing="0" w:line="253" w:lineRule="atLeast"/>
        <w:ind w:firstLine="708"/>
        <w:rPr>
          <w:rFonts w:ascii="Cambria Math" w:hAnsi="Cambria Math" w:cs="Calibri"/>
          <w:color w:val="242424"/>
          <w:sz w:val="22"/>
          <w:szCs w:val="22"/>
          <w:bdr w:val="none" w:sz="0" w:space="0" w:color="auto" w:frame="1"/>
        </w:rPr>
      </w:pPr>
      <w:r w:rsidRPr="0067334B">
        <w:rPr>
          <w:rFonts w:ascii="Cambria Math" w:hAnsi="Cambria Math" w:cs="Calibri"/>
          <w:color w:val="242424"/>
          <w:bdr w:val="none" w:sz="0" w:space="0" w:color="auto" w:frame="1"/>
        </w:rPr>
        <w:t>U aprilu mjesecu Tomo Barjaktarović je ispunio uslov za penziju tako da na njegovo mjesto dolazi Aleksandar Vujović za geografiju i Marijana Stijović za istoriju.Aleksandar Vujović je preuzet na devet časova radi dopunjavanja norme.</w:t>
      </w:r>
    </w:p>
    <w:p w:rsidR="00CE5274" w:rsidRPr="0067334B" w:rsidRDefault="00CE5274" w:rsidP="00CE5274">
      <w:pPr>
        <w:pStyle w:val="xmsonormal"/>
        <w:shd w:val="clear" w:color="auto" w:fill="FFFFFF"/>
        <w:spacing w:before="0" w:beforeAutospacing="0" w:after="0" w:afterAutospacing="0" w:line="253" w:lineRule="atLeast"/>
        <w:ind w:firstLine="708"/>
        <w:rPr>
          <w:rFonts w:ascii="Cambria Math" w:hAnsi="Cambria Math"/>
        </w:rPr>
      </w:pPr>
      <w:r w:rsidRPr="0067334B">
        <w:rPr>
          <w:rFonts w:ascii="Cambria Math" w:hAnsi="Cambria Math" w:cs="Calibri"/>
          <w:color w:val="242424"/>
          <w:bdr w:val="none" w:sz="0" w:space="0" w:color="auto" w:frame="1"/>
        </w:rPr>
        <w:t>Postignuta je dobra korelacija u ocjenjivanju na nivou čitavog Aktiva.</w:t>
      </w:r>
    </w:p>
    <w:p w:rsidR="00CE5274" w:rsidRPr="0067334B" w:rsidRDefault="00CE5274" w:rsidP="00CE5274">
      <w:pPr>
        <w:pStyle w:val="xmsonormal"/>
        <w:shd w:val="clear" w:color="auto" w:fill="FFFFFF"/>
        <w:spacing w:before="0" w:beforeAutospacing="0" w:after="0" w:afterAutospacing="0" w:line="253" w:lineRule="atLeast"/>
        <w:ind w:firstLine="708"/>
        <w:rPr>
          <w:rFonts w:ascii="Cambria Math" w:hAnsi="Cambria Math" w:cs="Calibri"/>
          <w:color w:val="242424"/>
          <w:sz w:val="22"/>
          <w:szCs w:val="22"/>
        </w:rPr>
      </w:pPr>
      <w:r w:rsidRPr="0067334B">
        <w:rPr>
          <w:rFonts w:ascii="Cambria Math" w:hAnsi="Cambria Math"/>
        </w:rPr>
        <w:t>Na kraju nastavne godine održana je sjednica gdje je analiziran uspjeh učenika na kraju godine,svi učenici su završili razred tako da nema negativnih ocjena.</w:t>
      </w:r>
    </w:p>
    <w:p w:rsidR="00CE5274" w:rsidRPr="0067334B" w:rsidRDefault="00CE5274" w:rsidP="00CE5274">
      <w:pPr>
        <w:pStyle w:val="xmsonormal"/>
        <w:shd w:val="clear" w:color="auto" w:fill="FFFFFF"/>
        <w:spacing w:before="0" w:beforeAutospacing="0" w:after="0" w:afterAutospacing="0" w:line="253" w:lineRule="atLeast"/>
        <w:rPr>
          <w:rFonts w:ascii="Cambria Math" w:hAnsi="Cambria Math" w:cs="Calibri"/>
          <w:color w:val="242424"/>
          <w:bdr w:val="none" w:sz="0" w:space="0" w:color="auto" w:frame="1"/>
        </w:rPr>
      </w:pPr>
      <w:r w:rsidRPr="0067334B">
        <w:rPr>
          <w:rFonts w:ascii="Cambria Math" w:hAnsi="Cambria Math" w:cs="Calibri"/>
          <w:color w:val="242424"/>
          <w:bdr w:val="none" w:sz="0" w:space="0" w:color="auto" w:frame="1"/>
        </w:rPr>
        <w:t> </w:t>
      </w:r>
      <w:r w:rsidRPr="0067334B">
        <w:rPr>
          <w:rFonts w:ascii="Cambria Math" w:hAnsi="Cambria Math" w:cs="Calibri"/>
          <w:color w:val="242424"/>
          <w:bdr w:val="none" w:sz="0" w:space="0" w:color="auto" w:frame="1"/>
        </w:rPr>
        <w:tab/>
        <w:t>Članovi Aktiva su konstatovali da je uspješno završena sa radom školska 2022/2023. godina.</w:t>
      </w:r>
    </w:p>
    <w:p w:rsidR="00CE5274" w:rsidRPr="0067334B" w:rsidRDefault="00CE5274" w:rsidP="00CE5274">
      <w:pPr>
        <w:pStyle w:val="xmsonormal"/>
        <w:shd w:val="clear" w:color="auto" w:fill="FFFFFF"/>
        <w:spacing w:before="0" w:beforeAutospacing="0" w:after="0" w:afterAutospacing="0" w:line="253" w:lineRule="atLeast"/>
        <w:rPr>
          <w:rFonts w:ascii="Cambria Math" w:hAnsi="Cambria Math" w:cs="Calibri"/>
          <w:color w:val="242424"/>
          <w:sz w:val="22"/>
          <w:szCs w:val="22"/>
        </w:rPr>
      </w:pPr>
      <w:r w:rsidRPr="0067334B">
        <w:rPr>
          <w:rFonts w:ascii="Cambria Math" w:hAnsi="Cambria Math" w:cs="Calibri"/>
          <w:color w:val="242424"/>
          <w:bdr w:val="none" w:sz="0" w:space="0" w:color="auto" w:frame="1"/>
        </w:rPr>
        <w:tab/>
        <w:t>Izvještaj napisao Vlajko Radović</w:t>
      </w:r>
    </w:p>
    <w:p w:rsidR="00CE5274" w:rsidRPr="0067334B" w:rsidRDefault="00CE5274" w:rsidP="00CE5274">
      <w:pPr>
        <w:spacing w:after="0" w:line="240" w:lineRule="auto"/>
        <w:rPr>
          <w:rFonts w:ascii="Cambria Math" w:eastAsia="Times New Roman" w:hAnsi="Cambria Math" w:cs="Segoe UI"/>
          <w:b/>
          <w:color w:val="212121"/>
          <w:sz w:val="25"/>
          <w:szCs w:val="25"/>
          <w:shd w:val="clear" w:color="auto" w:fill="FFFFFF"/>
        </w:rPr>
      </w:pPr>
    </w:p>
    <w:p w:rsidR="00CE5274" w:rsidRPr="0067334B" w:rsidRDefault="00CE5274" w:rsidP="00CE5274">
      <w:pPr>
        <w:pStyle w:val="Heading3"/>
        <w:rPr>
          <w:highlight w:val="yellow"/>
          <w:shd w:val="clear" w:color="auto" w:fill="FFFFFF"/>
        </w:rPr>
      </w:pPr>
    </w:p>
    <w:p w:rsidR="00CE5274" w:rsidRPr="0067334B" w:rsidRDefault="00CE5274" w:rsidP="00CE5274">
      <w:pPr>
        <w:pStyle w:val="Heading3"/>
        <w:rPr>
          <w:shd w:val="clear" w:color="auto" w:fill="FFFFFF"/>
        </w:rPr>
      </w:pPr>
      <w:bookmarkStart w:id="49" w:name="_Toc150078691"/>
      <w:r w:rsidRPr="0067334B">
        <w:rPr>
          <w:shd w:val="clear" w:color="auto" w:fill="FFFFFF"/>
        </w:rPr>
        <w:t>Izvještaj o radu stručnog Aktiva likovna i muzička kultura i fizičko vaspitanje za školsku 22/23. godinu</w:t>
      </w:r>
      <w:bookmarkEnd w:id="49"/>
    </w:p>
    <w:p w:rsidR="00CE5274" w:rsidRPr="0067334B" w:rsidRDefault="00CE5274" w:rsidP="00CE5274">
      <w:pPr>
        <w:spacing w:after="0" w:line="240" w:lineRule="auto"/>
        <w:jc w:val="both"/>
        <w:textAlignment w:val="baseline"/>
        <w:rPr>
          <w:rFonts w:ascii="Cambria Math" w:eastAsia="Times New Roman" w:hAnsi="Cambria Math" w:cs="Times New Roman"/>
          <w:b/>
          <w:color w:val="212121"/>
          <w:sz w:val="24"/>
          <w:szCs w:val="24"/>
          <w:shd w:val="clear" w:color="auto" w:fill="FFFFFF"/>
        </w:rPr>
      </w:pPr>
    </w:p>
    <w:p w:rsidR="00CE5274" w:rsidRPr="0067334B" w:rsidRDefault="00CE5274" w:rsidP="00CE5274">
      <w:pPr>
        <w:spacing w:after="0" w:line="240" w:lineRule="auto"/>
        <w:ind w:firstLine="708"/>
        <w:jc w:val="both"/>
        <w:textAlignment w:val="baseline"/>
        <w:rPr>
          <w:rFonts w:ascii="Cambria Math" w:eastAsia="Times New Roman" w:hAnsi="Cambria Math" w:cs="Times New Roman"/>
          <w:color w:val="212121"/>
          <w:sz w:val="24"/>
          <w:szCs w:val="24"/>
          <w:shd w:val="clear" w:color="auto" w:fill="FFFFFF"/>
        </w:rPr>
      </w:pPr>
      <w:r w:rsidRPr="0067334B">
        <w:rPr>
          <w:rFonts w:ascii="Cambria Math" w:eastAsia="Times New Roman" w:hAnsi="Cambria Math" w:cs="Times New Roman"/>
          <w:color w:val="212121"/>
          <w:sz w:val="24"/>
          <w:szCs w:val="24"/>
          <w:shd w:val="clear" w:color="auto" w:fill="FFFFFF"/>
        </w:rPr>
        <w:t>Aktiv likovna i muzička kultura i fizičko vaspitanje ima četiri člana:</w:t>
      </w:r>
    </w:p>
    <w:p w:rsidR="00CE5274" w:rsidRPr="0067334B" w:rsidRDefault="00CE5274" w:rsidP="00A03F58">
      <w:pPr>
        <w:pStyle w:val="ListParagraph"/>
        <w:numPr>
          <w:ilvl w:val="0"/>
          <w:numId w:val="76"/>
        </w:numPr>
        <w:spacing w:after="0" w:line="240" w:lineRule="auto"/>
        <w:ind w:left="1276" w:hanging="207"/>
        <w:jc w:val="both"/>
        <w:textAlignment w:val="baseline"/>
        <w:rPr>
          <w:rFonts w:ascii="Cambria Math" w:eastAsia="Times New Roman" w:hAnsi="Cambria Math" w:cs="Times New Roman"/>
          <w:color w:val="212121"/>
          <w:sz w:val="24"/>
          <w:szCs w:val="24"/>
          <w:shd w:val="clear" w:color="auto" w:fill="FFFFFF"/>
        </w:rPr>
      </w:pPr>
      <w:r w:rsidRPr="0067334B">
        <w:rPr>
          <w:rFonts w:ascii="Cambria Math" w:eastAsia="Times New Roman" w:hAnsi="Cambria Math" w:cs="Times New Roman"/>
          <w:color w:val="212121"/>
          <w:sz w:val="24"/>
          <w:szCs w:val="24"/>
          <w:shd w:val="clear" w:color="auto" w:fill="FFFFFF"/>
        </w:rPr>
        <w:t>Sanja Celić,</w:t>
      </w:r>
    </w:p>
    <w:p w:rsidR="00CE5274" w:rsidRPr="0067334B" w:rsidRDefault="00CE5274" w:rsidP="00A03F58">
      <w:pPr>
        <w:pStyle w:val="ListParagraph"/>
        <w:numPr>
          <w:ilvl w:val="0"/>
          <w:numId w:val="76"/>
        </w:numPr>
        <w:spacing w:after="0" w:line="240" w:lineRule="auto"/>
        <w:ind w:left="1276" w:hanging="207"/>
        <w:jc w:val="both"/>
        <w:textAlignment w:val="baseline"/>
        <w:rPr>
          <w:rFonts w:ascii="Cambria Math" w:eastAsia="Times New Roman" w:hAnsi="Cambria Math" w:cs="Times New Roman"/>
          <w:color w:val="212121"/>
          <w:sz w:val="24"/>
          <w:szCs w:val="24"/>
          <w:shd w:val="clear" w:color="auto" w:fill="FFFFFF"/>
        </w:rPr>
      </w:pPr>
      <w:r w:rsidRPr="0067334B">
        <w:rPr>
          <w:rFonts w:ascii="Cambria Math" w:eastAsia="Times New Roman" w:hAnsi="Cambria Math" w:cs="Times New Roman"/>
          <w:color w:val="212121"/>
          <w:sz w:val="24"/>
          <w:szCs w:val="24"/>
          <w:shd w:val="clear" w:color="auto" w:fill="FFFFFF"/>
        </w:rPr>
        <w:t>Dejan Todorović,</w:t>
      </w:r>
    </w:p>
    <w:p w:rsidR="00CE5274" w:rsidRPr="0067334B" w:rsidRDefault="00CE5274" w:rsidP="00A03F58">
      <w:pPr>
        <w:pStyle w:val="ListParagraph"/>
        <w:numPr>
          <w:ilvl w:val="0"/>
          <w:numId w:val="76"/>
        </w:numPr>
        <w:spacing w:after="0" w:line="240" w:lineRule="auto"/>
        <w:ind w:left="1276" w:hanging="207"/>
        <w:jc w:val="both"/>
        <w:textAlignment w:val="baseline"/>
        <w:rPr>
          <w:rFonts w:ascii="Cambria Math" w:eastAsia="Times New Roman" w:hAnsi="Cambria Math" w:cs="Times New Roman"/>
          <w:color w:val="212121"/>
          <w:sz w:val="24"/>
          <w:szCs w:val="24"/>
          <w:shd w:val="clear" w:color="auto" w:fill="FFFFFF"/>
        </w:rPr>
      </w:pPr>
      <w:r w:rsidRPr="0067334B">
        <w:rPr>
          <w:rFonts w:ascii="Cambria Math" w:eastAsia="Times New Roman" w:hAnsi="Cambria Math" w:cs="Times New Roman"/>
          <w:color w:val="212121"/>
          <w:sz w:val="24"/>
          <w:szCs w:val="24"/>
          <w:shd w:val="clear" w:color="auto" w:fill="FFFFFF"/>
        </w:rPr>
        <w:t>Svetislav Tomović i</w:t>
      </w:r>
    </w:p>
    <w:p w:rsidR="00CE5274" w:rsidRPr="0067334B" w:rsidRDefault="00CE5274" w:rsidP="00A03F58">
      <w:pPr>
        <w:pStyle w:val="ListParagraph"/>
        <w:numPr>
          <w:ilvl w:val="0"/>
          <w:numId w:val="76"/>
        </w:numPr>
        <w:spacing w:after="0" w:line="240" w:lineRule="auto"/>
        <w:ind w:left="1276" w:hanging="207"/>
        <w:jc w:val="both"/>
        <w:textAlignment w:val="baseline"/>
        <w:rPr>
          <w:rFonts w:ascii="Cambria Math" w:eastAsia="Times New Roman" w:hAnsi="Cambria Math" w:cs="Times New Roman"/>
          <w:color w:val="212121"/>
          <w:sz w:val="24"/>
          <w:szCs w:val="24"/>
          <w:shd w:val="clear" w:color="auto" w:fill="FFFFFF"/>
        </w:rPr>
      </w:pPr>
      <w:r w:rsidRPr="0067334B">
        <w:rPr>
          <w:rFonts w:ascii="Cambria Math" w:eastAsia="Times New Roman" w:hAnsi="Cambria Math" w:cs="Times New Roman"/>
          <w:color w:val="212121"/>
          <w:sz w:val="24"/>
          <w:szCs w:val="24"/>
          <w:shd w:val="clear" w:color="auto" w:fill="FFFFFF"/>
        </w:rPr>
        <w:t>Darko Raković</w:t>
      </w:r>
    </w:p>
    <w:p w:rsidR="00CE5274" w:rsidRPr="0067334B" w:rsidRDefault="00CE5274" w:rsidP="00CE5274">
      <w:pPr>
        <w:spacing w:after="0" w:line="240" w:lineRule="auto"/>
        <w:ind w:firstLine="708"/>
        <w:jc w:val="both"/>
        <w:textAlignment w:val="baseline"/>
        <w:rPr>
          <w:rFonts w:ascii="Cambria Math" w:eastAsia="Times New Roman" w:hAnsi="Cambria Math" w:cs="Times New Roman"/>
          <w:color w:val="212121"/>
          <w:sz w:val="24"/>
          <w:szCs w:val="24"/>
          <w:shd w:val="clear" w:color="auto" w:fill="FFFFFF"/>
        </w:rPr>
      </w:pPr>
      <w:r w:rsidRPr="0067334B">
        <w:rPr>
          <w:rFonts w:ascii="Cambria Math" w:eastAsia="Times New Roman" w:hAnsi="Cambria Math" w:cs="Times New Roman"/>
          <w:color w:val="212121"/>
          <w:sz w:val="24"/>
          <w:szCs w:val="24"/>
          <w:shd w:val="clear" w:color="auto" w:fill="FFFFFF"/>
        </w:rPr>
        <w:t>Tokom školske godine, Aktiv je redovno održavao sastanke po Planu i programu koji je utvrđen na sjednici Aktiva 30. 08. 2022. godine. Takođe, uredno se vode zapisnici sa sjednica o radu Aktiva.</w:t>
      </w:r>
    </w:p>
    <w:p w:rsidR="00CE5274" w:rsidRPr="0067334B" w:rsidRDefault="00CE5274" w:rsidP="00CE5274">
      <w:pPr>
        <w:spacing w:after="0" w:line="240" w:lineRule="auto"/>
        <w:ind w:firstLine="708"/>
        <w:jc w:val="both"/>
        <w:textAlignment w:val="baseline"/>
        <w:rPr>
          <w:rFonts w:ascii="Cambria Math" w:eastAsia="Times New Roman" w:hAnsi="Cambria Math" w:cs="Times New Roman"/>
          <w:color w:val="212121"/>
          <w:sz w:val="24"/>
          <w:szCs w:val="24"/>
          <w:shd w:val="clear" w:color="auto" w:fill="FFFFFF"/>
        </w:rPr>
      </w:pPr>
      <w:r w:rsidRPr="0067334B">
        <w:rPr>
          <w:rFonts w:ascii="Cambria Math" w:eastAsia="Times New Roman" w:hAnsi="Cambria Math" w:cs="Times New Roman"/>
          <w:color w:val="212121"/>
          <w:sz w:val="24"/>
          <w:szCs w:val="24"/>
          <w:shd w:val="clear" w:color="auto" w:fill="FFFFFF"/>
        </w:rPr>
        <w:t>Članovi Aktiva bavili su se pitanjima:</w:t>
      </w:r>
    </w:p>
    <w:p w:rsidR="00CE5274" w:rsidRPr="0067334B" w:rsidRDefault="00CE5274" w:rsidP="00CE5274">
      <w:pPr>
        <w:spacing w:after="0" w:line="240" w:lineRule="auto"/>
        <w:ind w:firstLine="708"/>
        <w:jc w:val="both"/>
        <w:textAlignment w:val="baseline"/>
        <w:rPr>
          <w:rFonts w:ascii="Cambria Math" w:eastAsia="Times New Roman" w:hAnsi="Cambria Math" w:cs="Times New Roman"/>
          <w:color w:val="212121"/>
          <w:sz w:val="24"/>
          <w:szCs w:val="24"/>
          <w:shd w:val="clear" w:color="auto" w:fill="FFFFFF"/>
        </w:rPr>
      </w:pPr>
      <w:r w:rsidRPr="0067334B">
        <w:rPr>
          <w:rFonts w:ascii="Cambria Math" w:eastAsia="Times New Roman" w:hAnsi="Cambria Math" w:cs="Times New Roman"/>
          <w:color w:val="212121"/>
          <w:sz w:val="24"/>
          <w:szCs w:val="24"/>
          <w:shd w:val="clear" w:color="auto" w:fill="FFFFFF"/>
        </w:rPr>
        <w:t>Planiranje nastavnog rada;</w:t>
      </w:r>
    </w:p>
    <w:p w:rsidR="00CE5274" w:rsidRPr="0067334B" w:rsidRDefault="00CE5274" w:rsidP="00CE5274">
      <w:pPr>
        <w:spacing w:after="0" w:line="240" w:lineRule="auto"/>
        <w:ind w:firstLine="708"/>
        <w:jc w:val="both"/>
        <w:textAlignment w:val="baseline"/>
        <w:rPr>
          <w:rFonts w:ascii="Cambria Math" w:eastAsia="Times New Roman" w:hAnsi="Cambria Math" w:cs="Times New Roman"/>
          <w:color w:val="212121"/>
          <w:sz w:val="24"/>
          <w:szCs w:val="24"/>
          <w:shd w:val="clear" w:color="auto" w:fill="FFFFFF"/>
        </w:rPr>
      </w:pPr>
      <w:r w:rsidRPr="0067334B">
        <w:rPr>
          <w:rFonts w:ascii="Cambria Math" w:eastAsia="Times New Roman" w:hAnsi="Cambria Math" w:cs="Times New Roman"/>
          <w:color w:val="212121"/>
          <w:sz w:val="24"/>
          <w:szCs w:val="24"/>
          <w:shd w:val="clear" w:color="auto" w:fill="FFFFFF"/>
        </w:rPr>
        <w:lastRenderedPageBreak/>
        <w:t>Organizacija i realizacija slobodnih aktivnosti, s</w:t>
      </w:r>
      <w:r>
        <w:rPr>
          <w:rFonts w:ascii="Cambria Math" w:eastAsia="Times New Roman" w:hAnsi="Cambria Math" w:cs="Times New Roman"/>
          <w:color w:val="212121"/>
          <w:sz w:val="24"/>
          <w:szCs w:val="24"/>
          <w:shd w:val="clear" w:color="auto" w:fill="FFFFFF"/>
        </w:rPr>
        <w:t>aradnja sa L</w:t>
      </w:r>
      <w:r w:rsidRPr="0067334B">
        <w:rPr>
          <w:rFonts w:ascii="Cambria Math" w:eastAsia="Times New Roman" w:hAnsi="Cambria Math" w:cs="Times New Roman"/>
          <w:color w:val="212121"/>
          <w:sz w:val="24"/>
          <w:szCs w:val="24"/>
          <w:shd w:val="clear" w:color="auto" w:fill="FFFFFF"/>
        </w:rPr>
        <w:t>okalnom zajednicom, razna učestovanja na likovnim konkursima i sportskim takmičenjima na opštinskom, državnom i međunarodnom nivou;</w:t>
      </w:r>
    </w:p>
    <w:p w:rsidR="00CE5274" w:rsidRPr="0067334B" w:rsidRDefault="00CE5274" w:rsidP="00CE5274">
      <w:pPr>
        <w:spacing w:after="0" w:line="240" w:lineRule="auto"/>
        <w:ind w:firstLine="709"/>
        <w:jc w:val="both"/>
        <w:textAlignment w:val="baseline"/>
        <w:rPr>
          <w:rFonts w:ascii="Cambria Math" w:eastAsia="Times New Roman" w:hAnsi="Cambria Math" w:cs="Times New Roman"/>
          <w:color w:val="212121"/>
          <w:sz w:val="24"/>
          <w:szCs w:val="24"/>
          <w:shd w:val="clear" w:color="auto" w:fill="FFFFFF"/>
        </w:rPr>
      </w:pPr>
      <w:r w:rsidRPr="0067334B">
        <w:rPr>
          <w:rFonts w:ascii="Cambria Math" w:eastAsia="Times New Roman" w:hAnsi="Cambria Math" w:cs="Times New Roman"/>
          <w:color w:val="212121"/>
          <w:sz w:val="24"/>
          <w:szCs w:val="24"/>
          <w:shd w:val="clear" w:color="auto" w:fill="FFFFFF"/>
        </w:rPr>
        <w:t>Unapređivanje didaktičko-metodičke organizacije nastave;</w:t>
      </w:r>
    </w:p>
    <w:p w:rsidR="00CE5274" w:rsidRPr="0067334B" w:rsidRDefault="00CE5274" w:rsidP="00CE5274">
      <w:pPr>
        <w:spacing w:after="0" w:line="240" w:lineRule="auto"/>
        <w:ind w:firstLine="709"/>
        <w:jc w:val="both"/>
        <w:textAlignment w:val="baseline"/>
        <w:rPr>
          <w:rFonts w:ascii="Cambria Math" w:eastAsia="Times New Roman" w:hAnsi="Cambria Math" w:cs="Times New Roman"/>
          <w:color w:val="212121"/>
          <w:sz w:val="24"/>
          <w:szCs w:val="24"/>
          <w:shd w:val="clear" w:color="auto" w:fill="FFFFFF"/>
        </w:rPr>
      </w:pPr>
      <w:r w:rsidRPr="0067334B">
        <w:rPr>
          <w:rFonts w:ascii="Cambria Math" w:eastAsia="Times New Roman" w:hAnsi="Cambria Math" w:cs="Times New Roman"/>
          <w:color w:val="212121"/>
          <w:sz w:val="24"/>
          <w:szCs w:val="24"/>
          <w:shd w:val="clear" w:color="auto" w:fill="FFFFFF"/>
        </w:rPr>
        <w:t>Realizacija sekcija za talentovane učenike;</w:t>
      </w:r>
    </w:p>
    <w:p w:rsidR="00CE5274" w:rsidRPr="0067334B" w:rsidRDefault="00CE5274" w:rsidP="00CE5274">
      <w:pPr>
        <w:spacing w:after="0" w:line="240" w:lineRule="auto"/>
        <w:ind w:firstLine="709"/>
        <w:jc w:val="both"/>
        <w:textAlignment w:val="baseline"/>
        <w:rPr>
          <w:rFonts w:ascii="Cambria Math" w:eastAsia="Times New Roman" w:hAnsi="Cambria Math" w:cs="Times New Roman"/>
          <w:color w:val="212121"/>
          <w:sz w:val="24"/>
          <w:szCs w:val="24"/>
          <w:shd w:val="clear" w:color="auto" w:fill="FFFFFF"/>
        </w:rPr>
      </w:pPr>
      <w:r w:rsidRPr="0067334B">
        <w:rPr>
          <w:rFonts w:ascii="Cambria Math" w:eastAsia="Times New Roman" w:hAnsi="Cambria Math" w:cs="Times New Roman"/>
          <w:color w:val="212121"/>
          <w:sz w:val="24"/>
          <w:szCs w:val="24"/>
          <w:shd w:val="clear" w:color="auto" w:fill="FFFFFF"/>
        </w:rPr>
        <w:t>Unapređivanje didaktičko-metodičke organizacije nastave;</w:t>
      </w:r>
    </w:p>
    <w:p w:rsidR="00CE5274" w:rsidRPr="0067334B" w:rsidRDefault="00CE5274" w:rsidP="00CE5274">
      <w:pPr>
        <w:spacing w:after="0" w:line="240" w:lineRule="auto"/>
        <w:ind w:firstLine="709"/>
        <w:jc w:val="both"/>
        <w:textAlignment w:val="baseline"/>
        <w:rPr>
          <w:rFonts w:ascii="Cambria Math" w:eastAsia="Times New Roman" w:hAnsi="Cambria Math" w:cs="Times New Roman"/>
          <w:color w:val="212121"/>
          <w:sz w:val="24"/>
          <w:szCs w:val="24"/>
          <w:shd w:val="clear" w:color="auto" w:fill="FFFFFF"/>
        </w:rPr>
      </w:pPr>
      <w:r w:rsidRPr="0067334B">
        <w:rPr>
          <w:rFonts w:ascii="Cambria Math" w:eastAsia="Times New Roman" w:hAnsi="Cambria Math" w:cs="Times New Roman"/>
          <w:color w:val="212121"/>
          <w:sz w:val="24"/>
          <w:szCs w:val="24"/>
          <w:shd w:val="clear" w:color="auto" w:fill="FFFFFF"/>
        </w:rPr>
        <w:t>Evoluacija rada učenika;</w:t>
      </w:r>
    </w:p>
    <w:p w:rsidR="00CE5274" w:rsidRPr="0067334B" w:rsidRDefault="00CE5274" w:rsidP="00CE5274">
      <w:pPr>
        <w:spacing w:after="0" w:line="240" w:lineRule="auto"/>
        <w:ind w:firstLine="708"/>
        <w:jc w:val="both"/>
        <w:textAlignment w:val="baseline"/>
        <w:rPr>
          <w:rFonts w:ascii="Cambria Math" w:eastAsia="Times New Roman" w:hAnsi="Cambria Math" w:cs="Times New Roman"/>
          <w:color w:val="212121"/>
          <w:sz w:val="24"/>
          <w:szCs w:val="24"/>
          <w:shd w:val="clear" w:color="auto" w:fill="FFFFFF"/>
        </w:rPr>
      </w:pPr>
      <w:r w:rsidRPr="0067334B">
        <w:rPr>
          <w:rFonts w:ascii="Cambria Math" w:eastAsia="Times New Roman" w:hAnsi="Cambria Math" w:cs="Times New Roman"/>
          <w:color w:val="212121"/>
          <w:sz w:val="24"/>
          <w:szCs w:val="24"/>
          <w:shd w:val="clear" w:color="auto" w:fill="FFFFFF"/>
        </w:rPr>
        <w:t>Svim sastancima Aktiva prisustvovali su predstavnici pedagoško-psihološke službe.</w:t>
      </w:r>
    </w:p>
    <w:p w:rsidR="00CE5274" w:rsidRPr="0067334B" w:rsidRDefault="00CE5274" w:rsidP="00CE5274">
      <w:pPr>
        <w:spacing w:after="0" w:line="240" w:lineRule="auto"/>
        <w:ind w:firstLine="708"/>
        <w:jc w:val="both"/>
        <w:rPr>
          <w:rFonts w:ascii="Cambria Math" w:eastAsia="Times New Roman" w:hAnsi="Cambria Math" w:cs="Times New Roman"/>
          <w:color w:val="212121"/>
          <w:sz w:val="24"/>
          <w:szCs w:val="24"/>
        </w:rPr>
      </w:pPr>
      <w:r w:rsidRPr="0067334B">
        <w:rPr>
          <w:rFonts w:ascii="Cambria Math" w:eastAsia="Times New Roman" w:hAnsi="Cambria Math" w:cs="Times New Roman"/>
          <w:color w:val="212121"/>
          <w:sz w:val="24"/>
          <w:szCs w:val="24"/>
        </w:rPr>
        <w:t>U toku ove školske godine, zahvaljujući radu članova Aktiva sa učenicima, učešća na takmičenjima su bila više nego dobra:</w:t>
      </w:r>
    </w:p>
    <w:p w:rsidR="00CE5274" w:rsidRPr="0067334B" w:rsidRDefault="00CE5274" w:rsidP="00CE5274">
      <w:pPr>
        <w:spacing w:after="0" w:line="240" w:lineRule="auto"/>
        <w:ind w:firstLine="709"/>
        <w:jc w:val="both"/>
        <w:rPr>
          <w:rFonts w:ascii="Cambria Math" w:eastAsia="Times New Roman" w:hAnsi="Cambria Math" w:cs="Times New Roman"/>
          <w:color w:val="212121"/>
          <w:sz w:val="24"/>
          <w:szCs w:val="24"/>
        </w:rPr>
      </w:pPr>
      <w:r w:rsidRPr="0067334B">
        <w:rPr>
          <w:rFonts w:ascii="Cambria Math" w:eastAsia="Times New Roman" w:hAnsi="Cambria Math" w:cs="Times New Roman"/>
          <w:color w:val="212121"/>
          <w:sz w:val="24"/>
          <w:szCs w:val="24"/>
        </w:rPr>
        <w:t>Učenica četvrtog razreda Minja Grubović, osvojila drugo mjesto na liko</w:t>
      </w:r>
      <w:r>
        <w:rPr>
          <w:rFonts w:ascii="Cambria Math" w:eastAsia="Times New Roman" w:hAnsi="Cambria Math" w:cs="Times New Roman"/>
          <w:color w:val="212121"/>
          <w:sz w:val="24"/>
          <w:szCs w:val="24"/>
        </w:rPr>
        <w:t>vnom konkursu u organizaciji Opš</w:t>
      </w:r>
      <w:r w:rsidRPr="0067334B">
        <w:rPr>
          <w:rFonts w:ascii="Cambria Math" w:eastAsia="Times New Roman" w:hAnsi="Cambria Math" w:cs="Times New Roman"/>
          <w:color w:val="212121"/>
          <w:sz w:val="24"/>
          <w:szCs w:val="24"/>
        </w:rPr>
        <w:t>tine Berane, mentorka Sanja Celić.</w:t>
      </w:r>
    </w:p>
    <w:p w:rsidR="00CE5274" w:rsidRPr="0067334B" w:rsidRDefault="00CE5274" w:rsidP="00CE5274">
      <w:pPr>
        <w:spacing w:after="0"/>
        <w:ind w:firstLine="708"/>
        <w:rPr>
          <w:rFonts w:ascii="Cambria Math" w:hAnsi="Cambria Math"/>
          <w:sz w:val="24"/>
          <w:szCs w:val="24"/>
        </w:rPr>
      </w:pPr>
      <w:r w:rsidRPr="0067334B">
        <w:rPr>
          <w:rFonts w:ascii="Cambria Math" w:hAnsi="Cambria Math"/>
          <w:sz w:val="24"/>
          <w:szCs w:val="24"/>
        </w:rPr>
        <w:t>Moram napomenuti ostvarenja Likovne sekcije i njihove vrijedne nagrade, Tomašević Andrej drugo mjesto na državnom konkursu, i Tomašević Ivona specijalna nagrada na istom konkursu, tema je bila Kina, mentor je profesorica Sanja Celić.</w:t>
      </w:r>
    </w:p>
    <w:p w:rsidR="00CE5274" w:rsidRPr="0067334B" w:rsidRDefault="00CE5274" w:rsidP="00CE5274">
      <w:pPr>
        <w:spacing w:after="0"/>
        <w:ind w:firstLine="708"/>
        <w:rPr>
          <w:rFonts w:ascii="Cambria Math" w:hAnsi="Cambria Math"/>
          <w:sz w:val="24"/>
          <w:szCs w:val="24"/>
        </w:rPr>
      </w:pPr>
      <w:r w:rsidRPr="0067334B">
        <w:rPr>
          <w:rFonts w:ascii="Cambria Math" w:hAnsi="Cambria Math"/>
          <w:sz w:val="24"/>
          <w:szCs w:val="24"/>
        </w:rPr>
        <w:t xml:space="preserve">Važno je napomenuti da je za Dan škole organizovana izložba đačkih radova u holu škole na kojoj je izloženo preko 120 najboljih radova. Izbor su vršili članovi Likovne sekcije. </w:t>
      </w:r>
    </w:p>
    <w:p w:rsidR="00CE5274" w:rsidRPr="0067334B" w:rsidRDefault="00CE5274" w:rsidP="00CE5274">
      <w:pPr>
        <w:spacing w:after="0"/>
        <w:ind w:firstLine="708"/>
        <w:rPr>
          <w:rFonts w:ascii="Cambria Math" w:hAnsi="Cambria Math"/>
          <w:sz w:val="24"/>
          <w:szCs w:val="24"/>
        </w:rPr>
      </w:pPr>
      <w:r w:rsidRPr="0067334B">
        <w:rPr>
          <w:rFonts w:ascii="Cambria Math" w:hAnsi="Cambria Math"/>
          <w:sz w:val="24"/>
          <w:szCs w:val="24"/>
        </w:rPr>
        <w:t>U ekipnom takmičenju u rukometu</w:t>
      </w:r>
      <w:r>
        <w:rPr>
          <w:rFonts w:ascii="Cambria Math" w:hAnsi="Cambria Math"/>
          <w:sz w:val="24"/>
          <w:szCs w:val="24"/>
        </w:rPr>
        <w:t>,</w:t>
      </w:r>
      <w:r w:rsidRPr="0067334B">
        <w:rPr>
          <w:rFonts w:ascii="Cambria Math" w:hAnsi="Cambria Math"/>
          <w:sz w:val="24"/>
          <w:szCs w:val="24"/>
        </w:rPr>
        <w:t xml:space="preserve"> dječaci drugo mjesto</w:t>
      </w:r>
      <w:r>
        <w:rPr>
          <w:rFonts w:ascii="Cambria Math" w:hAnsi="Cambria Math"/>
          <w:sz w:val="24"/>
          <w:szCs w:val="24"/>
        </w:rPr>
        <w:t>,</w:t>
      </w:r>
      <w:r w:rsidRPr="0067334B">
        <w:rPr>
          <w:rFonts w:ascii="Cambria Math" w:hAnsi="Cambria Math"/>
          <w:sz w:val="24"/>
          <w:szCs w:val="24"/>
        </w:rPr>
        <w:t xml:space="preserve"> Opštinsko takmičenje, ženska i muška ekipa odbojka prvo mjesto, Opštinsko takmičenje, muška ekipa u fudbalu</w:t>
      </w:r>
      <w:r>
        <w:rPr>
          <w:rFonts w:ascii="Cambria Math" w:hAnsi="Cambria Math"/>
          <w:sz w:val="24"/>
          <w:szCs w:val="24"/>
        </w:rPr>
        <w:t>,</w:t>
      </w:r>
      <w:r w:rsidRPr="0067334B">
        <w:rPr>
          <w:rFonts w:ascii="Cambria Math" w:hAnsi="Cambria Math"/>
          <w:sz w:val="24"/>
          <w:szCs w:val="24"/>
        </w:rPr>
        <w:t xml:space="preserve"> prvo mjesto</w:t>
      </w:r>
      <w:r>
        <w:rPr>
          <w:rFonts w:ascii="Cambria Math" w:hAnsi="Cambria Math"/>
          <w:sz w:val="24"/>
          <w:szCs w:val="24"/>
        </w:rPr>
        <w:t>,</w:t>
      </w:r>
      <w:r w:rsidRPr="0067334B">
        <w:rPr>
          <w:rFonts w:ascii="Cambria Math" w:hAnsi="Cambria Math"/>
          <w:sz w:val="24"/>
          <w:szCs w:val="24"/>
        </w:rPr>
        <w:t xml:space="preserve"> Opštinsko takmičenje, košarka dječaci drugo. Njihov  mentor je profesor  Darko Raković.</w:t>
      </w:r>
    </w:p>
    <w:p w:rsidR="00CE5274" w:rsidRPr="0067334B" w:rsidRDefault="00CE5274" w:rsidP="00CE5274">
      <w:pPr>
        <w:spacing w:after="0"/>
        <w:ind w:firstLine="708"/>
        <w:rPr>
          <w:rFonts w:ascii="Cambria Math" w:hAnsi="Cambria Math"/>
          <w:sz w:val="24"/>
          <w:szCs w:val="24"/>
        </w:rPr>
      </w:pPr>
      <w:r>
        <w:rPr>
          <w:rFonts w:ascii="Cambria Math" w:hAnsi="Cambria Math"/>
          <w:sz w:val="24"/>
          <w:szCs w:val="24"/>
        </w:rPr>
        <w:t>Regionalno takmičenje,</w:t>
      </w:r>
      <w:r w:rsidRPr="0067334B">
        <w:rPr>
          <w:rFonts w:ascii="Cambria Math" w:hAnsi="Cambria Math"/>
          <w:sz w:val="24"/>
          <w:szCs w:val="24"/>
        </w:rPr>
        <w:t>drugo mjesto</w:t>
      </w:r>
      <w:r>
        <w:rPr>
          <w:rFonts w:ascii="Cambria Math" w:hAnsi="Cambria Math"/>
          <w:sz w:val="24"/>
          <w:szCs w:val="24"/>
        </w:rPr>
        <w:t>,</w:t>
      </w:r>
      <w:r w:rsidRPr="0067334B">
        <w:rPr>
          <w:rFonts w:ascii="Cambria Math" w:hAnsi="Cambria Math"/>
          <w:sz w:val="24"/>
          <w:szCs w:val="24"/>
        </w:rPr>
        <w:t xml:space="preserve"> odbojka dječaci, mentor je profesor  Darko Raković.</w:t>
      </w:r>
    </w:p>
    <w:p w:rsidR="00CE5274" w:rsidRDefault="00CE5274" w:rsidP="00CE5274">
      <w:pPr>
        <w:spacing w:after="0" w:line="240" w:lineRule="auto"/>
        <w:jc w:val="both"/>
        <w:rPr>
          <w:rFonts w:ascii="Times New Roman" w:eastAsia="Times New Roman" w:hAnsi="Times New Roman" w:cs="Times New Roman"/>
          <w:color w:val="212121"/>
          <w:sz w:val="24"/>
          <w:szCs w:val="24"/>
        </w:rPr>
      </w:pPr>
    </w:p>
    <w:p w:rsidR="00CE5274" w:rsidRPr="00F9191D" w:rsidRDefault="00CE5274" w:rsidP="00CE5274">
      <w:pPr>
        <w:spacing w:after="0" w:line="240" w:lineRule="auto"/>
        <w:jc w:val="both"/>
        <w:rPr>
          <w:rFonts w:ascii="Times New Roman" w:eastAsia="Times New Roman" w:hAnsi="Times New Roman" w:cs="Times New Roman"/>
          <w:color w:val="212121"/>
          <w:sz w:val="24"/>
          <w:szCs w:val="24"/>
        </w:rPr>
      </w:pPr>
    </w:p>
    <w:p w:rsidR="00CE5274" w:rsidRPr="00232646" w:rsidRDefault="00CE5274" w:rsidP="00CE5274">
      <w:pPr>
        <w:pStyle w:val="Heading3"/>
      </w:pPr>
      <w:bookmarkStart w:id="50" w:name="_Toc150078692"/>
      <w:r w:rsidRPr="00232646">
        <w:t>Izvještaj o postignućima učenika</w:t>
      </w:r>
      <w:bookmarkEnd w:id="50"/>
    </w:p>
    <w:p w:rsidR="00CE5274" w:rsidRPr="00232646" w:rsidRDefault="00CE5274" w:rsidP="00CE5274">
      <w:pPr>
        <w:pStyle w:val="Heading3"/>
      </w:pPr>
      <w:bookmarkStart w:id="51" w:name="_Toc150078693"/>
      <w:r w:rsidRPr="00232646">
        <w:t>s posebnim obrazovnim potrebama</w:t>
      </w:r>
      <w:bookmarkEnd w:id="51"/>
    </w:p>
    <w:p w:rsidR="00CE5274" w:rsidRDefault="00CE5274" w:rsidP="00CE5274">
      <w:pPr>
        <w:spacing w:after="0"/>
        <w:jc w:val="center"/>
        <w:rPr>
          <w:rFonts w:ascii="Cambria Math" w:hAnsi="Cambria Math"/>
          <w:sz w:val="24"/>
          <w:szCs w:val="24"/>
        </w:rPr>
      </w:pPr>
    </w:p>
    <w:p w:rsidR="00CE5274" w:rsidRDefault="00CE5274" w:rsidP="00CE5274">
      <w:pPr>
        <w:spacing w:after="0" w:line="240" w:lineRule="auto"/>
        <w:ind w:firstLine="708"/>
        <w:rPr>
          <w:rFonts w:ascii="Cambria Math" w:hAnsi="Cambria Math"/>
          <w:sz w:val="24"/>
          <w:szCs w:val="24"/>
        </w:rPr>
      </w:pPr>
      <w:r>
        <w:rPr>
          <w:rFonts w:ascii="Cambria Math" w:hAnsi="Cambria Math"/>
          <w:sz w:val="24"/>
          <w:szCs w:val="24"/>
        </w:rPr>
        <w:t>Identifikacija i evidencija učenika sa posebnim obrazovnim potrebama je izvršena u septembru 2022. godine. Na sjednicama Odjeljenjskih vijeća nastavnicima su data precizna uputstva za rad sa djecom s posebnim obrazovnim potrebama (predlozi,  preporuke, vrste podrške…).</w:t>
      </w:r>
    </w:p>
    <w:p w:rsidR="00CE5274" w:rsidRDefault="00CE5274" w:rsidP="00CE5274">
      <w:pPr>
        <w:autoSpaceDE w:val="0"/>
        <w:autoSpaceDN w:val="0"/>
        <w:adjustRightInd w:val="0"/>
        <w:spacing w:after="0" w:line="240" w:lineRule="auto"/>
        <w:rPr>
          <w:rFonts w:ascii="Cambria Math" w:hAnsi="Cambria Math"/>
          <w:sz w:val="24"/>
          <w:szCs w:val="24"/>
        </w:rPr>
      </w:pPr>
      <w:r>
        <w:rPr>
          <w:rFonts w:ascii="Cambria Math" w:hAnsi="Cambria Math"/>
          <w:sz w:val="24"/>
          <w:szCs w:val="24"/>
        </w:rPr>
        <w:t xml:space="preserve">Na početku školske godine stručni saradnici su upoznali   nastavnike  sa pedagoškim profilima učenika koji  imaju posebne  potrebe,  kao i sa karakteristikama djece koja imaju određene teškoće, naročito prilikom prelaska iz razredne u predmetnu nastavu. </w:t>
      </w:r>
    </w:p>
    <w:p w:rsidR="00CE5274" w:rsidRDefault="00CE5274" w:rsidP="00CE5274">
      <w:pPr>
        <w:autoSpaceDE w:val="0"/>
        <w:autoSpaceDN w:val="0"/>
        <w:adjustRightInd w:val="0"/>
        <w:spacing w:after="0" w:line="240" w:lineRule="auto"/>
        <w:ind w:firstLine="708"/>
        <w:rPr>
          <w:rFonts w:ascii="Cambria Math" w:hAnsi="Cambria Math"/>
          <w:sz w:val="24"/>
          <w:szCs w:val="24"/>
        </w:rPr>
      </w:pPr>
      <w:r>
        <w:rPr>
          <w:rFonts w:ascii="Cambria Math" w:hAnsi="Cambria Math"/>
          <w:sz w:val="24"/>
          <w:szCs w:val="24"/>
        </w:rPr>
        <w:t>Nastavnici su od strane pedagoško – psihološke službe upoznati sa rješenjima  Komisije za usmjeravanje djece s posebnim obrazovnim potrebama i date su im preporuke  za rad.</w:t>
      </w:r>
    </w:p>
    <w:p w:rsidR="00CE5274" w:rsidRDefault="00CE5274" w:rsidP="00CE5274">
      <w:pPr>
        <w:spacing w:after="0"/>
        <w:ind w:firstLine="708"/>
        <w:rPr>
          <w:rFonts w:ascii="Cambria Math" w:eastAsia="MinionPro-Regular" w:hAnsi="Cambria Math" w:hint="eastAsia"/>
          <w:sz w:val="24"/>
          <w:szCs w:val="24"/>
        </w:rPr>
      </w:pPr>
      <w:r>
        <w:rPr>
          <w:rFonts w:ascii="Cambria Math" w:eastAsia="MinionPro-Regular" w:hAnsi="Cambria Math"/>
          <w:sz w:val="24"/>
          <w:szCs w:val="24"/>
        </w:rPr>
        <w:t xml:space="preserve">Na osnovu Rješenja Sekreterijata za opštu upravu i društvene djelatnosti Opštine Berane,  br. 05-187-18/3 od  28.08.2019. godine, a na osnovu Predloga Komisije za usmjeravanje djece sa posebnim obrazovnim potrebama </w:t>
      </w:r>
      <w:r>
        <w:rPr>
          <w:rFonts w:ascii="Cambria Math" w:eastAsia="MinionPro-Regular" w:hAnsi="Cambria Math"/>
          <w:b/>
          <w:sz w:val="24"/>
          <w:szCs w:val="24"/>
        </w:rPr>
        <w:t>Vasilije Dašić</w:t>
      </w:r>
      <w:r>
        <w:rPr>
          <w:rFonts w:ascii="Cambria Math" w:eastAsia="MinionPro-Regular" w:hAnsi="Cambria Math"/>
          <w:sz w:val="24"/>
          <w:szCs w:val="24"/>
        </w:rPr>
        <w:t xml:space="preserve">, rođen 27.10.2010. godine, kao dijete sa poteškoćama u učenju, usmjeren je u JU OŠ „Radomir Mitrović“ PO Budimlja, Berane radi vaspitanja i obrazovanja po jednakom obrazovnom programu sa prilagođenim izvođenjem iz predmeta matematika i c-s,b,h jezik i književnost. Zbog promjene adrese stanovanja, po istom rješenju, učenik nastavlja pohađanje nastave u JU OŠ „Vukašin Radunović“ , od 01. septembra 2021. godine. </w:t>
      </w:r>
    </w:p>
    <w:p w:rsidR="00CE5274" w:rsidRDefault="00CE5274" w:rsidP="00CE5274">
      <w:pPr>
        <w:spacing w:after="0"/>
        <w:ind w:firstLine="708"/>
        <w:rPr>
          <w:rFonts w:ascii="Cambria Math" w:eastAsia="MinionPro-Regular" w:hAnsi="Cambria Math" w:hint="eastAsia"/>
          <w:sz w:val="24"/>
          <w:szCs w:val="24"/>
        </w:rPr>
      </w:pPr>
      <w:r>
        <w:rPr>
          <w:rFonts w:ascii="Cambria Math" w:eastAsia="MinionPro-Regular" w:hAnsi="Cambria Math"/>
          <w:sz w:val="24"/>
          <w:szCs w:val="24"/>
        </w:rPr>
        <w:lastRenderedPageBreak/>
        <w:t>Na sjednici  Odeljenjskog vijeća  nastavnicima  su data jasna i precizna uputstva za rad sa Vasilijem.  U toku školske 2022/23. godine učenik je savladao ciljeve predviđene IROP-om za prvo i drugo polugodište, a koji su prilagođeni njegovom nivou postignuća.Prilagođeno izvođenje nastave je organizovano iz matematike i maternjeg jezika, urađeni su IROP-i  i na osnovu istih je ocijenjen.</w:t>
      </w:r>
    </w:p>
    <w:p w:rsidR="00CE5274" w:rsidRDefault="00CE5274" w:rsidP="00CE5274">
      <w:pPr>
        <w:spacing w:after="0"/>
        <w:ind w:firstLine="708"/>
        <w:rPr>
          <w:rFonts w:ascii="Cambria Math" w:eastAsia="MinionPro-Regular" w:hAnsi="Cambria Math" w:hint="eastAsia"/>
          <w:sz w:val="24"/>
          <w:szCs w:val="24"/>
        </w:rPr>
      </w:pPr>
      <w:r>
        <w:rPr>
          <w:rFonts w:ascii="Cambria Math" w:eastAsia="MinionPro-Regular" w:hAnsi="Cambria Math"/>
          <w:sz w:val="24"/>
          <w:szCs w:val="24"/>
        </w:rPr>
        <w:t>Vasilije je završio sedmi razred sa dobrim uspjehom. U toku školske 2022/2023. godine učenik je redovno pohađao nastavu. Vasilije je na časovima pažljiv i zainteresovano prati predavanje nastavnika. Sluša i uspješno slijedi zadate instrukcije. Pokazuje odgovoran odnos prema obavezama i zadatim rokovima. Donosi pribor potreban za rad. Radi i druži se sa vršnjacima. Spreman da pomogne i da zatraži pomoć ukoliko mu je potrebna. Učenik je dobro prihvaćen od strane drugara iz odjeljenja koji veoma rado sarađuju sa njim i druže se kroz različite aktivnosti.</w:t>
      </w:r>
    </w:p>
    <w:p w:rsidR="00CE5274" w:rsidRDefault="00CE5274" w:rsidP="00CE5274">
      <w:pPr>
        <w:spacing w:after="0"/>
        <w:ind w:firstLine="708"/>
        <w:rPr>
          <w:rFonts w:ascii="Cambria Math" w:eastAsia="MinionPro-Regular" w:hAnsi="Cambria Math" w:hint="eastAsia"/>
          <w:sz w:val="24"/>
          <w:szCs w:val="24"/>
        </w:rPr>
      </w:pPr>
      <w:r>
        <w:rPr>
          <w:rFonts w:ascii="Cambria Math" w:eastAsia="MinionPro-Regular" w:hAnsi="Cambria Math"/>
          <w:sz w:val="24"/>
          <w:szCs w:val="24"/>
        </w:rPr>
        <w:t xml:space="preserve">Učeniku su obezbijeđeni svi preporučeni uslovi za rad, kako bi sa olakšanjem pratio nastavni proces. Data je prednost oblicima u podučavanju i provjeravanju znanja koji više odgovaraju učeniku. Učenik se ohrabruje na spontano izražavanje, podstiče se razvoj socijalnih vještina, kao i samostalnost u radu. </w:t>
      </w:r>
    </w:p>
    <w:p w:rsidR="00CE5274" w:rsidRDefault="00CE5274" w:rsidP="00CE5274">
      <w:pPr>
        <w:spacing w:after="0"/>
        <w:ind w:firstLine="708"/>
        <w:rPr>
          <w:rFonts w:ascii="Cambria Math" w:eastAsia="MinionPro-Regular" w:hAnsi="Cambria Math" w:hint="eastAsia"/>
          <w:sz w:val="24"/>
          <w:szCs w:val="24"/>
        </w:rPr>
      </w:pPr>
      <w:r>
        <w:rPr>
          <w:rFonts w:ascii="Cambria Math" w:eastAsia="MinionPro-Regular" w:hAnsi="Cambria Math"/>
          <w:sz w:val="24"/>
          <w:szCs w:val="24"/>
        </w:rPr>
        <w:t xml:space="preserve">Na osnovu Rješenja Sekreterijata za opštu upravu i društvene djelatnosti opštine Berane, br. 05-128/21-53/5 od  18.01.2022. godine, a na osnovu Predloga Komisije za usmjeravanje djece sa posebnim obrazovnim potrebama, </w:t>
      </w:r>
      <w:r>
        <w:rPr>
          <w:rFonts w:ascii="Cambria Math" w:eastAsia="MinionPro-Regular" w:hAnsi="Cambria Math"/>
          <w:b/>
          <w:sz w:val="24"/>
          <w:szCs w:val="24"/>
        </w:rPr>
        <w:t>Andrija Ojdanić</w:t>
      </w:r>
      <w:r>
        <w:rPr>
          <w:rFonts w:ascii="Cambria Math" w:eastAsia="MinionPro-Regular" w:hAnsi="Cambria Math"/>
          <w:sz w:val="24"/>
          <w:szCs w:val="24"/>
        </w:rPr>
        <w:t>, rođen 02.11.2012. godine, kao dijete sa kombinovanim smetnjama (intelektualne i senzorne), usmjeren je u JU OŠ ,,Vukašin Radunović“ PO Lužac radi vaspitanja i obrazovanja po obrazovnom programu sa prilagođenim izvođenjem i dodatnom stručnom pomoći uz uključivanje asistenta u nastavi.</w:t>
      </w:r>
    </w:p>
    <w:p w:rsidR="00CE5274" w:rsidRDefault="00CE5274" w:rsidP="00CE5274">
      <w:pPr>
        <w:spacing w:after="0"/>
        <w:ind w:firstLine="708"/>
        <w:rPr>
          <w:rFonts w:ascii="Cambria Math" w:eastAsia="MinionPro-Regular" w:hAnsi="Cambria Math" w:hint="eastAsia"/>
          <w:sz w:val="24"/>
          <w:szCs w:val="24"/>
        </w:rPr>
      </w:pPr>
      <w:r>
        <w:rPr>
          <w:rFonts w:ascii="Cambria Math" w:eastAsia="MinionPro-Regular" w:hAnsi="Cambria Math"/>
          <w:sz w:val="24"/>
          <w:szCs w:val="24"/>
        </w:rPr>
        <w:t>Na sjednici  Odjeljenjskog vijeća  nastavnicima  su data jasna i precizna uputstva za rad sa Andrijom.  U toku školske 2022/23. godine učenik je savladao ciljeve kako je planirano IROP-om za prvo i drugo polugodište, a koji su prilagođeni njegovom nivou postignuća.</w:t>
      </w:r>
    </w:p>
    <w:p w:rsidR="00CE5274" w:rsidRDefault="00CE5274" w:rsidP="00CE5274">
      <w:pPr>
        <w:spacing w:after="0"/>
        <w:ind w:firstLine="708"/>
        <w:rPr>
          <w:rFonts w:ascii="Cambria Math" w:eastAsia="MinionPro-Regular" w:hAnsi="Cambria Math" w:hint="eastAsia"/>
          <w:sz w:val="24"/>
          <w:szCs w:val="24"/>
        </w:rPr>
      </w:pPr>
      <w:r>
        <w:rPr>
          <w:rFonts w:ascii="Cambria Math" w:eastAsia="MinionPro-Regular" w:hAnsi="Cambria Math"/>
          <w:sz w:val="24"/>
          <w:szCs w:val="24"/>
        </w:rPr>
        <w:t>Andrija je završio treći razred osnovne škole, a njegov uspjeh je dobar. U školskoj 2022/2023. godini učeniku su obezbijeđeni svi preporučeni uslovi za rad, kako bi sa olakšanjem pratio nastavni proces. Prilagođeni su uslovi za nesmetano prihvatanje, učenje, druženje i boravak u školi uz kontinuiranu podršku i pomoć asistenta u nastavi u drugom polugodištu. Uključivanje asistenta u nastavi, uz već postojeće smjernice, doprinio je tome da se kod učenika napravi pozitivan pomak na bolje, u sveukupnom funkcionisanju u školi i u usvajanju gradiva.</w:t>
      </w:r>
    </w:p>
    <w:p w:rsidR="00CE5274" w:rsidRDefault="00CE5274" w:rsidP="00CE5274">
      <w:pPr>
        <w:spacing w:after="0"/>
        <w:ind w:firstLine="708"/>
        <w:rPr>
          <w:rFonts w:ascii="Cambria Math" w:eastAsia="MinionPro-Regular" w:hAnsi="Cambria Math" w:hint="eastAsia"/>
          <w:sz w:val="24"/>
          <w:szCs w:val="24"/>
        </w:rPr>
      </w:pPr>
      <w:r>
        <w:rPr>
          <w:rFonts w:ascii="Cambria Math" w:eastAsia="MinionPro-Regular" w:hAnsi="Cambria Math"/>
          <w:sz w:val="24"/>
          <w:szCs w:val="24"/>
        </w:rPr>
        <w:t xml:space="preserve">Andrija redovno prati nastavu. Na časovima svoje obaveze izvršava koliko njegove sposobnosti dozvoljavaju. S razumijevanjem sluša i slijedi zadate instrukcije. Poznaje dogovorena pravila i sarađuje. Donosi pribor potreban za rad. Odnos učenika sa ostalom djecom iz odjeljenja je na veoma visokom nivou i to obostrano. Drugari se trude da razumiju njegove individualne potrebe i u skladu sa tim se tako odnose prema njemu. Roditelji su veoma zainteresovani za svaki vid pomoći i saradnju i može se uočiti da se van škole tj. kući dosta radi sa učenikom. Podrška je usmjerena u odnosu na situaciju i okolnosti koje negativno utiču na uvjerenja učenika o sebi i svojim sposobnostima. </w:t>
      </w:r>
    </w:p>
    <w:p w:rsidR="00CE5274" w:rsidRDefault="00CE5274" w:rsidP="00CE5274">
      <w:pPr>
        <w:spacing w:after="0"/>
        <w:ind w:firstLine="708"/>
        <w:rPr>
          <w:rFonts w:ascii="Cambria Math" w:eastAsia="MinionPro-Regular" w:hAnsi="Cambria Math" w:hint="eastAsia"/>
          <w:sz w:val="24"/>
          <w:szCs w:val="24"/>
        </w:rPr>
      </w:pPr>
      <w:r>
        <w:rPr>
          <w:rFonts w:ascii="Cambria Math" w:eastAsia="MinionPro-Regular" w:hAnsi="Cambria Math"/>
          <w:sz w:val="24"/>
          <w:szCs w:val="24"/>
        </w:rPr>
        <w:t xml:space="preserve">Na osnovu Rješenja Sekreterijata za opštu upravu i društvene djelatnosti Opštine Berane,  br. 05-128/23-4/4 od  28.03.2023. godine, a na osnovu Predloga Komisije za usmjeravanje djece sa posebnim obrazovnim potrebama, </w:t>
      </w:r>
      <w:r>
        <w:rPr>
          <w:rFonts w:ascii="Cambria Math" w:eastAsia="MinionPro-Regular" w:hAnsi="Cambria Math"/>
          <w:b/>
          <w:sz w:val="24"/>
          <w:szCs w:val="24"/>
        </w:rPr>
        <w:t>Marija Ćeranić</w:t>
      </w:r>
      <w:r>
        <w:rPr>
          <w:rFonts w:ascii="Cambria Math" w:eastAsia="MinionPro-Regular" w:hAnsi="Cambria Math"/>
          <w:sz w:val="24"/>
          <w:szCs w:val="24"/>
        </w:rPr>
        <w:t xml:space="preserve">, rođena 26.09.2011. godine, kao dijete sa lakšim </w:t>
      </w:r>
      <w:r>
        <w:rPr>
          <w:rFonts w:ascii="Cambria Math" w:eastAsia="MinionPro-Regular" w:hAnsi="Cambria Math"/>
          <w:sz w:val="24"/>
          <w:szCs w:val="24"/>
        </w:rPr>
        <w:lastRenderedPageBreak/>
        <w:t>intelektualnim smetnjama, usmjerena je u JU OŠ ,,Vukašin Radunović“ u obrazovni program sa prilagođenim izvođenjem i dodatnom stručnom pomoći.</w:t>
      </w:r>
    </w:p>
    <w:p w:rsidR="00CE5274" w:rsidRDefault="00CE5274" w:rsidP="00CE5274">
      <w:pPr>
        <w:spacing w:after="0"/>
        <w:ind w:firstLine="708"/>
        <w:rPr>
          <w:rFonts w:ascii="Cambria Math" w:eastAsia="MinionPro-Regular" w:hAnsi="Cambria Math" w:hint="eastAsia"/>
          <w:sz w:val="24"/>
          <w:szCs w:val="24"/>
        </w:rPr>
      </w:pPr>
      <w:r>
        <w:rPr>
          <w:rFonts w:ascii="Cambria Math" w:eastAsia="MinionPro-Regular" w:hAnsi="Cambria Math"/>
          <w:sz w:val="24"/>
          <w:szCs w:val="24"/>
        </w:rPr>
        <w:t>Na sjednici  Odjeljenjskog vijeća  nastavnicima  su data jasna i precizna uputstva za rad sa Marijom. Učenica je savladala ishode predviđene IROP-om za IV klasifikacioni period, a koji su prilagođeni njenom nivou postignuća.</w:t>
      </w:r>
    </w:p>
    <w:p w:rsidR="00CE5274" w:rsidRDefault="00CE5274" w:rsidP="00CE5274">
      <w:pPr>
        <w:spacing w:after="0"/>
        <w:ind w:firstLine="708"/>
        <w:rPr>
          <w:rFonts w:ascii="Cambria Math" w:eastAsia="MinionPro-Regular" w:hAnsi="Cambria Math" w:hint="eastAsia"/>
          <w:sz w:val="24"/>
          <w:szCs w:val="24"/>
        </w:rPr>
      </w:pPr>
      <w:r>
        <w:rPr>
          <w:rFonts w:ascii="Cambria Math" w:eastAsia="MinionPro-Regular" w:hAnsi="Cambria Math"/>
          <w:sz w:val="24"/>
          <w:szCs w:val="24"/>
        </w:rPr>
        <w:t xml:space="preserve">Marija je završila šesti razred osnovne škole, a njen uspjeh je dobar. U toku četvrtog klasifikacionog perioda učenici su obezbijeđeni svi preporučeni uslovi za rad, kako bi sa olakšanjem pratila nastavni proces. Marija redovno prati nastavu. Zahtijeva posebnu pažnju i podsticaj u obavljanju školskih obaveza. Imajući u vidu cjelokupnu situaciju učenice, njeno zdravstveno stanje i osjetljivost, učenici i nastavnici su imali razumijevanje za njene postupke. Na časovima svoje obaveze izvršava koliko njene sposobnosti dozvoljavaju. Donosi pribor potreban za rad. Drugari se trude da razumiju njene individualne potrebe i u skladu sa tim se odnose prema njoj. Roditelji su veoma zainteresovani za svaki vid pomoći i saradnju. </w:t>
      </w:r>
    </w:p>
    <w:p w:rsidR="00CE5274" w:rsidRDefault="00CE5274" w:rsidP="00CE5274">
      <w:pPr>
        <w:spacing w:after="0"/>
        <w:ind w:firstLine="708"/>
        <w:rPr>
          <w:rFonts w:ascii="Cambria Math" w:eastAsia="MinionPro-Regular" w:hAnsi="Cambria Math" w:hint="eastAsia"/>
          <w:sz w:val="24"/>
          <w:szCs w:val="24"/>
        </w:rPr>
      </w:pPr>
      <w:r>
        <w:rPr>
          <w:rFonts w:ascii="Cambria Math" w:eastAsia="MinionPro-Regular" w:hAnsi="Cambria Math"/>
          <w:sz w:val="24"/>
          <w:szCs w:val="24"/>
        </w:rPr>
        <w:t xml:space="preserve">Uključivanjem Asistenta u nastavi  pružila bi se dodatna pomoć u savladavanju obrazovnog programa, oblikovanju ponašanja, razvijanju umijeća samostalnosti, interakcije s drugim učenicima.  Takođe, uključivanjem asistenta u nastavi, uz već postojeće smjernice, doprinjelo bi se, da se kod učenice napravi pozitivan pomak na bolje, u sveukupnom funkcionisanju u školi i u usvajanju gradiva.  </w:t>
      </w:r>
    </w:p>
    <w:p w:rsidR="00CE5274" w:rsidRDefault="00CE5274" w:rsidP="00CE5274">
      <w:pPr>
        <w:spacing w:after="0"/>
        <w:rPr>
          <w:rFonts w:ascii="Cambria Math" w:eastAsia="MinionPro-Regular" w:hAnsi="Cambria Math" w:hint="eastAsia"/>
          <w:sz w:val="24"/>
          <w:szCs w:val="24"/>
        </w:rPr>
      </w:pPr>
      <w:r>
        <w:rPr>
          <w:rFonts w:ascii="Cambria Math" w:eastAsia="MinionPro-Regular" w:hAnsi="Cambria Math"/>
          <w:sz w:val="24"/>
          <w:szCs w:val="24"/>
        </w:rPr>
        <w:t xml:space="preserve">Na osnovu Rješenja Sekreterijata za opštu upravu i društvene djelatnosti Opštine Berane, br. 05-187-54/3 od  31.08.2018. godine, a  na osnovu Predloga Komisije za usmjeravanje djece sa posebnim obrazovnim potrebama, </w:t>
      </w:r>
      <w:r>
        <w:rPr>
          <w:rFonts w:ascii="Cambria Math" w:eastAsia="MinionPro-Regular" w:hAnsi="Cambria Math"/>
          <w:b/>
          <w:sz w:val="24"/>
          <w:szCs w:val="24"/>
        </w:rPr>
        <w:t>Melisa Đerekarac</w:t>
      </w:r>
      <w:r>
        <w:rPr>
          <w:rFonts w:ascii="Cambria Math" w:eastAsia="MinionPro-Regular" w:hAnsi="Cambria Math"/>
          <w:sz w:val="24"/>
          <w:szCs w:val="24"/>
        </w:rPr>
        <w:t xml:space="preserve">, rođena  03.04.2009. godine,  kao dijete sa hroničnim oboljenjem, usmjerava se radi vaspitanja i obrazovanja po jednakom obrazovnom programu uz dodatnu stručnu pomoć i pomagala u JU OŠ ,,Vukašin Radunović“. </w:t>
      </w:r>
    </w:p>
    <w:p w:rsidR="00CE5274" w:rsidRDefault="00CE5274" w:rsidP="00CE5274">
      <w:pPr>
        <w:spacing w:after="0" w:line="240" w:lineRule="auto"/>
        <w:ind w:firstLine="708"/>
        <w:rPr>
          <w:rFonts w:ascii="Cambria Math" w:eastAsia="MinionPro-Regular" w:hAnsi="Cambria Math" w:hint="eastAsia"/>
          <w:sz w:val="24"/>
          <w:szCs w:val="24"/>
        </w:rPr>
      </w:pPr>
      <w:r>
        <w:rPr>
          <w:rFonts w:ascii="Cambria Math" w:eastAsia="MinionPro-Regular" w:hAnsi="Cambria Math"/>
          <w:sz w:val="24"/>
          <w:szCs w:val="24"/>
        </w:rPr>
        <w:t xml:space="preserve">Melisa je završila osmi  razred  sa vrlo dobrim uspjehom. Melisa odgovorno pristupa obavezama i trudi se da ih završava na vrijeme, vaspitana je i ponaša se u školi u skladu sa kodeksom ponašanja učenika.  Veoma je dobro prihvaćena od strane drugova i spremna je da pomogne svakom od njih ukoliko je to potrebno. Slijedi uputstva i zahtjeve nastavnika. </w:t>
      </w:r>
    </w:p>
    <w:p w:rsidR="00CE5274" w:rsidRDefault="00CE5274" w:rsidP="00CE5274">
      <w:pPr>
        <w:spacing w:after="0"/>
        <w:ind w:firstLine="708"/>
        <w:rPr>
          <w:rFonts w:ascii="Cambria Math" w:eastAsia="MinionPro-Regular" w:hAnsi="Cambria Math" w:hint="eastAsia"/>
          <w:sz w:val="24"/>
          <w:szCs w:val="24"/>
        </w:rPr>
      </w:pPr>
      <w:r>
        <w:rPr>
          <w:rFonts w:ascii="Cambria Math" w:eastAsia="MinionPro-Regular" w:hAnsi="Cambria Math"/>
          <w:sz w:val="24"/>
          <w:szCs w:val="24"/>
        </w:rPr>
        <w:t>Učenici su obezbijeđeni svi preporučeni uslovi za rad, kako bi sa olakšanjem pratila nastavni proces. Tokom nastave su izbjegavani zadaci koji bi zahtijevali dodatne napore za njihovo izvršavanje, a naročito na časovima fizičkog vaspitanja, pri čemu je bila izuzeta iz svih težih fizičkih aktivnosti.</w:t>
      </w:r>
    </w:p>
    <w:p w:rsidR="00CE5274" w:rsidRDefault="00CE5274" w:rsidP="00CE5274">
      <w:pPr>
        <w:spacing w:after="0"/>
        <w:ind w:firstLine="708"/>
        <w:rPr>
          <w:rFonts w:ascii="Cambria Math" w:eastAsia="MinionPro-Regular" w:hAnsi="Cambria Math" w:hint="eastAsia"/>
          <w:sz w:val="24"/>
          <w:szCs w:val="24"/>
        </w:rPr>
      </w:pPr>
      <w:r>
        <w:rPr>
          <w:rFonts w:ascii="Cambria Math" w:eastAsia="MinionPro-Regular" w:hAnsi="Cambria Math"/>
          <w:sz w:val="24"/>
          <w:szCs w:val="24"/>
        </w:rPr>
        <w:t xml:space="preserve">Na osnovu Rješenja Sekreterijata za opštu upravu i društvene djelatnosti Opštine Berane,  br.05-128/20-6/3 od 23.07.2020. godine, a na osnovu Predloga Komisije za usmjeravanje djece sa posebnim obrazovnim potrebama, </w:t>
      </w:r>
      <w:r>
        <w:rPr>
          <w:rFonts w:ascii="Cambria Math" w:eastAsia="MinionPro-Regular" w:hAnsi="Cambria Math"/>
          <w:b/>
          <w:sz w:val="24"/>
          <w:szCs w:val="24"/>
        </w:rPr>
        <w:t>Boris Petrović</w:t>
      </w:r>
      <w:r>
        <w:rPr>
          <w:rFonts w:ascii="Cambria Math" w:eastAsia="MinionPro-Regular" w:hAnsi="Cambria Math"/>
          <w:sz w:val="24"/>
          <w:szCs w:val="24"/>
        </w:rPr>
        <w:t xml:space="preserve">, rođen 02.11.2013. godine, kao dijete sa teškim hroničnim oboljenjem, usmjeren je u JU OŠ ,,Vukašin Radunović'' radi vaspitanja </w:t>
      </w:r>
      <w:bookmarkStart w:id="52" w:name="_Hlk75328790"/>
      <w:r>
        <w:rPr>
          <w:rFonts w:ascii="Cambria Math" w:eastAsia="MinionPro-Regular" w:hAnsi="Cambria Math"/>
          <w:sz w:val="24"/>
          <w:szCs w:val="24"/>
        </w:rPr>
        <w:t>i obrazovanja po jednakom obrazovnom programu uz dodatnu stručnu pomoć i pomagala.</w:t>
      </w:r>
      <w:bookmarkStart w:id="53" w:name="_Hlk75337695"/>
    </w:p>
    <w:p w:rsidR="00CE5274" w:rsidRDefault="00CE5274" w:rsidP="00CE5274">
      <w:pPr>
        <w:spacing w:after="0"/>
        <w:ind w:firstLine="708"/>
        <w:rPr>
          <w:rFonts w:ascii="Cambria Math" w:eastAsia="MinionPro-Regular" w:hAnsi="Cambria Math" w:hint="eastAsia"/>
          <w:sz w:val="24"/>
          <w:szCs w:val="24"/>
        </w:rPr>
      </w:pPr>
      <w:r>
        <w:rPr>
          <w:rFonts w:ascii="Cambria Math" w:eastAsia="MinionPro-Regular" w:hAnsi="Cambria Math"/>
          <w:sz w:val="24"/>
          <w:szCs w:val="24"/>
        </w:rPr>
        <w:t xml:space="preserve">Učenik je završio treći razred osnovne škole, a njegov uspjeh je ocjenjen opisno. U toku školske 2022/2023. godine  pokazao je primjerno vladanje i odgovoran odnos prema svojim obavezama, zadacima i rokovima. Vrijedan je i radan, u školi se ponaša u skladu sa kodeksom ponašanja učenika. Uz prihvatljiv izgovor i intonaciju, učestvuje u kraćim vođenim usmenim aktivnostima i razgovorima na poznatu temu. Aktivno učestvuje u elementarnim igrama i prihvata pravila igara. Takođe, učiteljica </w:t>
      </w:r>
      <w:r>
        <w:rPr>
          <w:rFonts w:ascii="Cambria Math" w:eastAsia="MinionPro-Regular" w:hAnsi="Cambria Math"/>
          <w:sz w:val="24"/>
          <w:szCs w:val="24"/>
        </w:rPr>
        <w:lastRenderedPageBreak/>
        <w:t>je podsticala učenike i vršnjake na pozitivnu interakciju u sprovođenju zajedničkih aktivnosti.</w:t>
      </w:r>
      <w:bookmarkStart w:id="54" w:name="_Hlk75340311"/>
      <w:r>
        <w:rPr>
          <w:rFonts w:ascii="Cambria Math" w:eastAsia="MinionPro-Regular" w:hAnsi="Cambria Math"/>
          <w:sz w:val="24"/>
          <w:szCs w:val="24"/>
        </w:rPr>
        <w:t xml:space="preserve"> Tokom školske godine postizao je zavidne rezultate. </w:t>
      </w:r>
      <w:bookmarkEnd w:id="54"/>
    </w:p>
    <w:p w:rsidR="00CE5274" w:rsidRDefault="00CE5274" w:rsidP="00CE5274">
      <w:pPr>
        <w:spacing w:after="0"/>
        <w:ind w:firstLine="708"/>
        <w:rPr>
          <w:rFonts w:ascii="Cambria Math" w:eastAsia="MinionPro-Regular" w:hAnsi="Cambria Math" w:hint="eastAsia"/>
          <w:sz w:val="24"/>
          <w:szCs w:val="24"/>
        </w:rPr>
      </w:pPr>
      <w:r>
        <w:rPr>
          <w:rFonts w:ascii="Cambria Math" w:eastAsia="MinionPro-Regular" w:hAnsi="Cambria Math"/>
          <w:sz w:val="24"/>
          <w:szCs w:val="24"/>
        </w:rPr>
        <w:t>Učeniku su obezbijeđeni svi preporučeni uslovi za rad, kako bi sa olakšanjem pratio nastavni proces</w:t>
      </w:r>
      <w:bookmarkEnd w:id="53"/>
      <w:r>
        <w:rPr>
          <w:rFonts w:ascii="Cambria Math" w:eastAsia="MinionPro-Regular" w:hAnsi="Cambria Math"/>
          <w:sz w:val="24"/>
          <w:szCs w:val="24"/>
        </w:rPr>
        <w:t>, a naročito na časovima fizičkog vaspitanja, pri čemu je bio izuzet iz svih težih fizičkih aktivnosti.</w:t>
      </w:r>
    </w:p>
    <w:bookmarkEnd w:id="52"/>
    <w:p w:rsidR="00CE5274" w:rsidRDefault="00CE5274" w:rsidP="00CE5274">
      <w:pPr>
        <w:spacing w:after="0"/>
        <w:ind w:firstLine="708"/>
        <w:rPr>
          <w:rFonts w:ascii="Cambria Math" w:eastAsia="MinionPro-Regular" w:hAnsi="Cambria Math" w:hint="eastAsia"/>
          <w:sz w:val="24"/>
          <w:szCs w:val="24"/>
        </w:rPr>
      </w:pPr>
      <w:r>
        <w:rPr>
          <w:rFonts w:ascii="Cambria Math" w:eastAsia="MinionPro-Regular" w:hAnsi="Cambria Math"/>
          <w:sz w:val="24"/>
          <w:szCs w:val="24"/>
        </w:rPr>
        <w:t xml:space="preserve">Na osnovu Rješenja Sekreterijata za opštu upravu i društvene djelatnosti Opštine Berane,  br.05-128-47/4 od  03.12.2021. godine, a na osnovu Predloga Komisije za usmjeravanje djece sa posebnim obrazovnim potrebama, </w:t>
      </w:r>
      <w:r>
        <w:rPr>
          <w:rFonts w:ascii="Cambria Math" w:eastAsia="MinionPro-Regular" w:hAnsi="Cambria Math"/>
          <w:b/>
          <w:sz w:val="24"/>
          <w:szCs w:val="24"/>
        </w:rPr>
        <w:t>Sergej Ćulafić</w:t>
      </w:r>
      <w:r>
        <w:rPr>
          <w:rFonts w:ascii="Cambria Math" w:eastAsia="MinionPro-Regular" w:hAnsi="Cambria Math"/>
          <w:sz w:val="24"/>
          <w:szCs w:val="24"/>
        </w:rPr>
        <w:t xml:space="preserve">,  rođen 18.09.2015. godine, kao dijete sa teškim hroničnim oboljenjem, usmjeren je u JU OŠ ,,Vukašin Radunović''  radi vaspitanja i obrazovanja po obrazovnom programu uz obezbjeđivanje dodatnih uslova i pomagala. </w:t>
      </w:r>
    </w:p>
    <w:p w:rsidR="00CE5274" w:rsidRDefault="00CE5274" w:rsidP="00CE5274">
      <w:pPr>
        <w:spacing w:after="0"/>
        <w:ind w:firstLine="708"/>
        <w:rPr>
          <w:rFonts w:ascii="Cambria Math" w:eastAsia="MinionPro-Regular" w:hAnsi="Cambria Math" w:hint="eastAsia"/>
          <w:sz w:val="24"/>
          <w:szCs w:val="24"/>
        </w:rPr>
      </w:pPr>
      <w:r>
        <w:rPr>
          <w:rFonts w:ascii="Cambria Math" w:eastAsia="MinionPro-Regular" w:hAnsi="Cambria Math"/>
          <w:sz w:val="24"/>
          <w:szCs w:val="24"/>
        </w:rPr>
        <w:t>Učenik je završio drugi razred osnovne škole, a njegov uspjeh je ocjenjen opisno. Sergej redovno pohađa nastavu i uspješno i u predviđenom roku ispunjava školske obaveze. Na časovima je pažljiv i zainteresovano prati predavanja i uputstva. Voli da radi i da podijeli iskustva sa drugom djecom i da se druži sa njima kroz različite aktivnosti.  Odnos učenika sa ostalom djecom iz odjeljenja je na veoma visokom nivou i to obostrano. Zaključuje se da ne postoje problemi u komunikaciji sa vršnjacima, kao ni u prilagođavanju na školsku sredinu.</w:t>
      </w:r>
    </w:p>
    <w:p w:rsidR="00CE5274" w:rsidRPr="0067334B" w:rsidRDefault="00CE5274" w:rsidP="00CE5274">
      <w:pPr>
        <w:spacing w:after="0"/>
        <w:ind w:firstLine="708"/>
        <w:rPr>
          <w:rFonts w:ascii="Cambria Math" w:eastAsia="MinionPro-Regular" w:hAnsi="Cambria Math" w:hint="eastAsia"/>
          <w:sz w:val="24"/>
          <w:szCs w:val="24"/>
        </w:rPr>
      </w:pPr>
      <w:r>
        <w:rPr>
          <w:rFonts w:ascii="Cambria Math" w:eastAsia="MinionPro-Regular" w:hAnsi="Cambria Math"/>
          <w:sz w:val="24"/>
          <w:szCs w:val="24"/>
        </w:rPr>
        <w:t xml:space="preserve">Učeniku su obezbijeđeni svi preporučeni uslovi za rad, kako bi sa olakšanjem pratio nastavni proces. Saradnja sa roditeljima je česta i kontinuirana. Tokom nastave su izbjegavani zadaci koji bi zahtijevali dodatne napore za njihovo izvršavanje, a naročito na časovima fizičkog vaspitanja, pri čemu je učenik izuzet iz svih težih fizičkih aktivnosti, a posebno onih koje bi za posledicu mogle imati jači udar ili pad.U cilju pružanja dodatne podrške i podsticanju emocionalne zrelosti u radu sa djecom kojima je ta pomoć potrebna, uspostavljena je saradnja sa članom mobilnog tima, defektologom, Dankom Miladinović. </w:t>
      </w:r>
    </w:p>
    <w:p w:rsidR="00CE5274" w:rsidRDefault="00CE5274" w:rsidP="00CE5274">
      <w:pPr>
        <w:spacing w:after="0" w:line="240" w:lineRule="auto"/>
        <w:rPr>
          <w:rFonts w:ascii="Cambria Math" w:eastAsia="MinionPro-Regular" w:hAnsi="Cambria Math" w:cs="Times New Roman" w:hint="eastAsia"/>
          <w:sz w:val="24"/>
          <w:szCs w:val="24"/>
        </w:rPr>
      </w:pPr>
      <w:r>
        <w:rPr>
          <w:rFonts w:ascii="Cambria Math" w:eastAsia="MinionPro-Regular" w:hAnsi="Cambria Math"/>
          <w:sz w:val="24"/>
          <w:szCs w:val="24"/>
        </w:rPr>
        <w:t xml:space="preserve">Pedagoškinja, </w:t>
      </w:r>
      <w:r>
        <w:rPr>
          <w:rFonts w:ascii="Cambria Math" w:eastAsia="MinionPro-Regular" w:hAnsi="Cambria Math"/>
          <w:sz w:val="24"/>
          <w:szCs w:val="24"/>
        </w:rPr>
        <w:tab/>
      </w:r>
      <w:r>
        <w:rPr>
          <w:rFonts w:ascii="Cambria Math" w:eastAsia="MinionPro-Regular" w:hAnsi="Cambria Math"/>
          <w:sz w:val="24"/>
          <w:szCs w:val="24"/>
        </w:rPr>
        <w:tab/>
      </w:r>
      <w:r>
        <w:rPr>
          <w:rFonts w:ascii="Cambria Math" w:eastAsia="MinionPro-Regular" w:hAnsi="Cambria Math"/>
          <w:sz w:val="24"/>
          <w:szCs w:val="24"/>
        </w:rPr>
        <w:tab/>
      </w:r>
      <w:r>
        <w:rPr>
          <w:rFonts w:ascii="Cambria Math" w:eastAsia="MinionPro-Regular" w:hAnsi="Cambria Math"/>
          <w:sz w:val="24"/>
          <w:szCs w:val="24"/>
        </w:rPr>
        <w:tab/>
        <w:t>Psihološkinja</w:t>
      </w:r>
    </w:p>
    <w:p w:rsidR="00CE5274" w:rsidRDefault="00CE5274" w:rsidP="00CE5274">
      <w:pPr>
        <w:spacing w:after="0" w:line="240" w:lineRule="auto"/>
        <w:rPr>
          <w:rFonts w:ascii="Cambria Math" w:eastAsia="MinionPro-Regular" w:hAnsi="Cambria Math" w:hint="eastAsia"/>
          <w:sz w:val="24"/>
          <w:szCs w:val="24"/>
        </w:rPr>
      </w:pPr>
      <w:r>
        <w:rPr>
          <w:rFonts w:ascii="Cambria Math" w:eastAsia="MinionPro-Regular" w:hAnsi="Cambria Math"/>
          <w:sz w:val="24"/>
          <w:szCs w:val="24"/>
        </w:rPr>
        <w:t>Svetlana Korać</w:t>
      </w:r>
      <w:r>
        <w:rPr>
          <w:rFonts w:ascii="Cambria Math" w:eastAsia="MinionPro-Regular" w:hAnsi="Cambria Math"/>
          <w:sz w:val="24"/>
          <w:szCs w:val="24"/>
        </w:rPr>
        <w:tab/>
      </w:r>
      <w:r>
        <w:rPr>
          <w:rFonts w:ascii="Cambria Math" w:eastAsia="MinionPro-Regular" w:hAnsi="Cambria Math"/>
          <w:sz w:val="24"/>
          <w:szCs w:val="24"/>
        </w:rPr>
        <w:tab/>
      </w:r>
      <w:r>
        <w:rPr>
          <w:rFonts w:ascii="Cambria Math" w:eastAsia="MinionPro-Regular" w:hAnsi="Cambria Math"/>
          <w:sz w:val="24"/>
          <w:szCs w:val="24"/>
        </w:rPr>
        <w:tab/>
      </w:r>
      <w:r>
        <w:rPr>
          <w:rFonts w:ascii="Cambria Math" w:eastAsia="MinionPro-Regular" w:hAnsi="Cambria Math"/>
          <w:sz w:val="24"/>
          <w:szCs w:val="24"/>
        </w:rPr>
        <w:tab/>
        <w:t>Lena Šekularac</w:t>
      </w:r>
    </w:p>
    <w:p w:rsidR="00CE5274" w:rsidRDefault="00CE5274" w:rsidP="00CE5274">
      <w:pPr>
        <w:spacing w:after="0" w:line="240" w:lineRule="auto"/>
        <w:rPr>
          <w:rFonts w:ascii="Times New Roman" w:eastAsia="SimSun" w:hAnsi="Times New Roman" w:cs="Times New Roman"/>
          <w:sz w:val="24"/>
          <w:szCs w:val="24"/>
          <w:lang w:eastAsia="zh-CN"/>
        </w:rPr>
      </w:pPr>
    </w:p>
    <w:p w:rsidR="00CE5274" w:rsidRPr="00A02A90" w:rsidRDefault="00CE5274" w:rsidP="00CE5274">
      <w:pPr>
        <w:spacing w:after="0" w:line="240" w:lineRule="auto"/>
        <w:rPr>
          <w:rFonts w:ascii="Times New Roman" w:eastAsia="SimSun" w:hAnsi="Times New Roman" w:cs="Times New Roman"/>
          <w:sz w:val="24"/>
          <w:szCs w:val="24"/>
          <w:lang w:eastAsia="zh-CN"/>
        </w:rPr>
      </w:pPr>
    </w:p>
    <w:p w:rsidR="00CE5274" w:rsidRPr="00116EE6" w:rsidRDefault="00CE5274" w:rsidP="00CE5274">
      <w:pPr>
        <w:pStyle w:val="Heading3"/>
        <w:rPr>
          <w:lang w:eastAsia="zh-CN"/>
        </w:rPr>
      </w:pPr>
      <w:bookmarkStart w:id="55" w:name="_Toc150078694"/>
      <w:r w:rsidRPr="00116EE6">
        <w:rPr>
          <w:lang w:eastAsia="zh-CN"/>
        </w:rPr>
        <w:t>Izvještaj o realizaciji profesionalne orijentacije</w:t>
      </w:r>
      <w:bookmarkEnd w:id="55"/>
    </w:p>
    <w:p w:rsidR="00CE5274" w:rsidRDefault="00CE5274" w:rsidP="00CE5274">
      <w:pPr>
        <w:pStyle w:val="Heading3"/>
        <w:rPr>
          <w:lang w:eastAsia="zh-CN"/>
        </w:rPr>
      </w:pPr>
      <w:bookmarkStart w:id="56" w:name="_Toc150078695"/>
      <w:r w:rsidRPr="00116EE6">
        <w:rPr>
          <w:lang w:eastAsia="zh-CN"/>
        </w:rPr>
        <w:t>školska 2022/2023. godina</w:t>
      </w:r>
      <w:bookmarkEnd w:id="56"/>
    </w:p>
    <w:p w:rsidR="00CE5274" w:rsidRPr="0067334B" w:rsidRDefault="00CE5274" w:rsidP="00CE5274">
      <w:pPr>
        <w:spacing w:after="0" w:line="240" w:lineRule="auto"/>
        <w:jc w:val="center"/>
        <w:rPr>
          <w:rFonts w:ascii="Times New Roman" w:eastAsia="SimSun" w:hAnsi="Times New Roman" w:cs="Times New Roman"/>
          <w:b/>
          <w:i/>
          <w:sz w:val="24"/>
          <w:szCs w:val="24"/>
          <w:lang w:eastAsia="zh-CN"/>
        </w:rPr>
      </w:pPr>
    </w:p>
    <w:p w:rsidR="00CE5274" w:rsidRPr="005271D9" w:rsidRDefault="00CE5274" w:rsidP="00CE5274">
      <w:pPr>
        <w:spacing w:after="0" w:line="240" w:lineRule="auto"/>
        <w:ind w:firstLine="708"/>
        <w:jc w:val="both"/>
        <w:rPr>
          <w:rFonts w:ascii="Times New Roman" w:eastAsia="SimSun" w:hAnsi="Times New Roman" w:cs="Times New Roman"/>
          <w:sz w:val="24"/>
          <w:szCs w:val="24"/>
          <w:lang w:eastAsia="zh-CN"/>
        </w:rPr>
      </w:pPr>
      <w:r w:rsidRPr="005271D9">
        <w:rPr>
          <w:rFonts w:ascii="Times New Roman" w:eastAsia="SimSun" w:hAnsi="Times New Roman" w:cs="Times New Roman"/>
          <w:sz w:val="24"/>
          <w:szCs w:val="24"/>
          <w:lang w:eastAsia="zh-CN"/>
        </w:rPr>
        <w:t>Koliko je profesionalno usmjeravanje učenika u izboru buduće profesije veoma važna stvar, danas uviđaju ne samo stručni saradnici, nastavnici nego i učenici i roditelji, kao i šira javnost. Dobar izbor srednje škole jedan je od uslova kvalitetnog života svakog pojedinca. U vrtlogu nestabilnih društvenih odnosa, tranzicije, razvoja nauke i tehnike, izbor srednje škole, odnosno buduće profesije, za</w:t>
      </w:r>
      <w:r>
        <w:rPr>
          <w:rFonts w:ascii="Times New Roman" w:eastAsia="SimSun" w:hAnsi="Times New Roman" w:cs="Times New Roman"/>
          <w:sz w:val="24"/>
          <w:szCs w:val="24"/>
          <w:lang w:eastAsia="zh-CN"/>
        </w:rPr>
        <w:t xml:space="preserve"> jednog osnovca postaje sve teži</w:t>
      </w:r>
      <w:r w:rsidRPr="005271D9">
        <w:rPr>
          <w:rFonts w:ascii="Times New Roman" w:eastAsia="SimSun" w:hAnsi="Times New Roman" w:cs="Times New Roman"/>
          <w:sz w:val="24"/>
          <w:szCs w:val="24"/>
          <w:lang w:eastAsia="zh-CN"/>
        </w:rPr>
        <w:t xml:space="preserve"> i t</w:t>
      </w:r>
      <w:r>
        <w:rPr>
          <w:rFonts w:ascii="Times New Roman" w:eastAsia="SimSun" w:hAnsi="Times New Roman" w:cs="Times New Roman"/>
          <w:sz w:val="24"/>
          <w:szCs w:val="24"/>
          <w:lang w:eastAsia="zh-CN"/>
        </w:rPr>
        <w:t>eži</w:t>
      </w:r>
      <w:r w:rsidRPr="005271D9">
        <w:rPr>
          <w:rFonts w:ascii="Times New Roman" w:eastAsia="SimSun" w:hAnsi="Times New Roman" w:cs="Times New Roman"/>
          <w:sz w:val="24"/>
          <w:szCs w:val="24"/>
          <w:lang w:eastAsia="zh-CN"/>
        </w:rPr>
        <w:t>. Profesionalno informisanje učenika u okviru samog programa profesionalne orijentacije olakšalo je učenicima završnih razreda donošenje odluka o izboru srednjih škola jer su se upoznali sa realnim mogućnostima obrazovanja i zapošljavanja.</w:t>
      </w:r>
    </w:p>
    <w:p w:rsidR="00CE5274" w:rsidRPr="005271D9" w:rsidRDefault="00CE5274" w:rsidP="00CE5274">
      <w:pPr>
        <w:spacing w:after="0" w:line="240" w:lineRule="auto"/>
        <w:ind w:firstLine="708"/>
        <w:jc w:val="both"/>
        <w:rPr>
          <w:rFonts w:ascii="Times New Roman" w:eastAsia="SimSun" w:hAnsi="Times New Roman" w:cs="Times New Roman"/>
          <w:sz w:val="24"/>
          <w:szCs w:val="24"/>
          <w:lang w:eastAsia="zh-CN"/>
        </w:rPr>
      </w:pPr>
      <w:r w:rsidRPr="005271D9">
        <w:rPr>
          <w:rFonts w:ascii="Times New Roman" w:eastAsia="SimSun" w:hAnsi="Times New Roman" w:cs="Times New Roman"/>
          <w:sz w:val="24"/>
          <w:szCs w:val="24"/>
          <w:lang w:eastAsia="zh-CN"/>
        </w:rPr>
        <w:t>Cilj i svrha profesionalne orijentacije su da se učenici i roditelji upoznaju sa obrazovnim profilima i strukama srednjih škola. Putem profesionalne orijentacije otvoren je prostor za realno sagledavanje mogućnosti, interesovanja i potreba svakog učenika u odnosu n</w:t>
      </w:r>
      <w:r>
        <w:rPr>
          <w:rFonts w:ascii="Times New Roman" w:eastAsia="SimSun" w:hAnsi="Times New Roman" w:cs="Times New Roman"/>
          <w:sz w:val="24"/>
          <w:szCs w:val="24"/>
          <w:lang w:eastAsia="zh-CN"/>
        </w:rPr>
        <w:t xml:space="preserve">a zahtjeve pojedinih zanimanja. </w:t>
      </w:r>
      <w:r w:rsidRPr="005271D9">
        <w:rPr>
          <w:rFonts w:ascii="Times New Roman" w:eastAsia="SimSun" w:hAnsi="Times New Roman" w:cs="Times New Roman"/>
          <w:sz w:val="24"/>
          <w:szCs w:val="24"/>
          <w:lang w:eastAsia="zh-CN"/>
        </w:rPr>
        <w:t xml:space="preserve">Rad na profesionalnoj orijentaciji učenika i karijernom vođenju tekaoje po Programu profesionalne orijentacije i </w:t>
      </w:r>
      <w:r w:rsidRPr="005271D9">
        <w:rPr>
          <w:rFonts w:ascii="Times New Roman" w:eastAsia="SimSun" w:hAnsi="Times New Roman" w:cs="Times New Roman"/>
          <w:sz w:val="24"/>
          <w:szCs w:val="24"/>
          <w:lang w:eastAsia="zh-CN"/>
        </w:rPr>
        <w:lastRenderedPageBreak/>
        <w:t>realizovao se tokom cijele nastavne godine s ciljem što uspješnijeg</w:t>
      </w:r>
      <w:r>
        <w:rPr>
          <w:rFonts w:ascii="Times New Roman" w:eastAsia="SimSun" w:hAnsi="Times New Roman" w:cs="Times New Roman"/>
          <w:sz w:val="24"/>
          <w:szCs w:val="24"/>
          <w:lang w:eastAsia="zh-CN"/>
        </w:rPr>
        <w:t xml:space="preserve"> usmjeravanja učenika u završnom </w:t>
      </w:r>
      <w:r w:rsidRPr="005271D9">
        <w:rPr>
          <w:rFonts w:ascii="Times New Roman" w:eastAsia="SimSun" w:hAnsi="Times New Roman" w:cs="Times New Roman"/>
          <w:sz w:val="24"/>
          <w:szCs w:val="24"/>
          <w:lang w:eastAsia="zh-CN"/>
        </w:rPr>
        <w:t>stadijumu osnovnog obrazovanja i razrješavanju dilema prilikom</w:t>
      </w:r>
    </w:p>
    <w:p w:rsidR="00CE5274" w:rsidRPr="005271D9" w:rsidRDefault="00CE5274" w:rsidP="00CE5274">
      <w:pPr>
        <w:spacing w:after="0" w:line="240" w:lineRule="auto"/>
        <w:jc w:val="both"/>
        <w:rPr>
          <w:rFonts w:ascii="Times New Roman" w:eastAsia="SimSun" w:hAnsi="Times New Roman" w:cs="Times New Roman"/>
          <w:sz w:val="24"/>
          <w:szCs w:val="24"/>
          <w:lang w:eastAsia="zh-CN"/>
        </w:rPr>
      </w:pPr>
      <w:r w:rsidRPr="005271D9">
        <w:rPr>
          <w:rFonts w:ascii="Times New Roman" w:eastAsia="SimSun" w:hAnsi="Times New Roman" w:cs="Times New Roman"/>
          <w:sz w:val="24"/>
          <w:szCs w:val="24"/>
          <w:lang w:eastAsia="zh-CN"/>
        </w:rPr>
        <w:t>donošenja odluke o odabiru srednje škole, pružanju pomoći za pravilan izbor profesije koja najviše odgovara individualnim osobinama, sklonostima i sposobnostima svakog učenika.</w:t>
      </w:r>
    </w:p>
    <w:p w:rsidR="00CE5274" w:rsidRPr="005271D9" w:rsidRDefault="00CE5274" w:rsidP="00CE5274">
      <w:pPr>
        <w:spacing w:after="0" w:line="240" w:lineRule="auto"/>
        <w:ind w:firstLine="708"/>
        <w:jc w:val="both"/>
        <w:rPr>
          <w:rFonts w:ascii="Times New Roman" w:eastAsia="SimSun" w:hAnsi="Times New Roman" w:cs="Times New Roman"/>
          <w:sz w:val="24"/>
          <w:szCs w:val="24"/>
          <w:lang w:eastAsia="zh-CN"/>
        </w:rPr>
      </w:pPr>
      <w:r w:rsidRPr="005271D9">
        <w:rPr>
          <w:rFonts w:ascii="Times New Roman" w:eastAsia="SimSun" w:hAnsi="Times New Roman" w:cs="Times New Roman"/>
          <w:sz w:val="24"/>
          <w:szCs w:val="24"/>
          <w:lang w:eastAsia="zh-CN"/>
        </w:rPr>
        <w:t xml:space="preserve">Program profesionalne orijentacije realizovan je kroz različite oblike vaspitno-obrazovno rada. </w:t>
      </w:r>
    </w:p>
    <w:p w:rsidR="00CE5274" w:rsidRPr="005271D9" w:rsidRDefault="00CE5274" w:rsidP="00CE5274">
      <w:pPr>
        <w:spacing w:after="0" w:line="240" w:lineRule="auto"/>
        <w:ind w:firstLine="708"/>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Psihološko-pedagoško dj</w:t>
      </w:r>
      <w:r w:rsidRPr="005271D9">
        <w:rPr>
          <w:rFonts w:ascii="Times New Roman" w:eastAsia="SimSun" w:hAnsi="Times New Roman" w:cs="Times New Roman"/>
          <w:sz w:val="24"/>
          <w:szCs w:val="24"/>
          <w:lang w:eastAsia="zh-CN"/>
        </w:rPr>
        <w:t>elovanje stručnih saradnika u oblasti profesionalne orijentacije učenika uspješno se realizovalo  u okviru časova odje</w:t>
      </w:r>
      <w:r>
        <w:rPr>
          <w:rFonts w:ascii="Times New Roman" w:eastAsia="SimSun" w:hAnsi="Times New Roman" w:cs="Times New Roman"/>
          <w:sz w:val="24"/>
          <w:szCs w:val="24"/>
          <w:lang w:eastAsia="zh-CN"/>
        </w:rPr>
        <w:t>ljenjske zajednice. Na časovima odj</w:t>
      </w:r>
      <w:r w:rsidRPr="005271D9">
        <w:rPr>
          <w:rFonts w:ascii="Times New Roman" w:eastAsia="SimSun" w:hAnsi="Times New Roman" w:cs="Times New Roman"/>
          <w:sz w:val="24"/>
          <w:szCs w:val="24"/>
          <w:lang w:eastAsia="zh-CN"/>
        </w:rPr>
        <w:t>eljenjske zajednice kao i na časovima redovne nastave  kroz rasprave, dijaloge, istraživanja, radionice, literarne i likovne radove  kod u</w:t>
      </w:r>
      <w:r>
        <w:rPr>
          <w:rFonts w:ascii="Times New Roman" w:eastAsia="SimSun" w:hAnsi="Times New Roman" w:cs="Times New Roman"/>
          <w:sz w:val="24"/>
          <w:szCs w:val="24"/>
          <w:lang w:eastAsia="zh-CN"/>
        </w:rPr>
        <w:t>čenika su se razvijale vještine i</w:t>
      </w:r>
      <w:r w:rsidRPr="005271D9">
        <w:rPr>
          <w:rFonts w:ascii="Times New Roman" w:eastAsia="SimSun" w:hAnsi="Times New Roman" w:cs="Times New Roman"/>
          <w:sz w:val="24"/>
          <w:szCs w:val="24"/>
          <w:lang w:eastAsia="zh-CN"/>
        </w:rPr>
        <w:t xml:space="preserve"> kompetencije neophodne u donoše</w:t>
      </w:r>
      <w:r>
        <w:rPr>
          <w:rFonts w:ascii="Times New Roman" w:eastAsia="SimSun" w:hAnsi="Times New Roman" w:cs="Times New Roman"/>
          <w:sz w:val="24"/>
          <w:szCs w:val="24"/>
          <w:lang w:eastAsia="zh-CN"/>
        </w:rPr>
        <w:t>nju odluke o budućem zanimanju. Odj</w:t>
      </w:r>
      <w:r w:rsidRPr="005271D9">
        <w:rPr>
          <w:rFonts w:ascii="Times New Roman" w:eastAsia="SimSun" w:hAnsi="Times New Roman" w:cs="Times New Roman"/>
          <w:sz w:val="24"/>
          <w:szCs w:val="24"/>
          <w:lang w:eastAsia="zh-CN"/>
        </w:rPr>
        <w:t>eljenjske starješine, u saradnji sa pedagoško-psihološkom službom škole, pružali su pomoć učenicima da formiraju realnu sliku o svojim sposobnostima, osobinama ličnosti i interesovanjima. Upoznali su učenike sa sistemom srednjeg obrazovanja, odnosno mogućnostima i ograničenjima koje pruža izbor određene srednje škole, uslovima upisa, specifičnostima određenih zanimanja. Takođe, predmetni nastavnici su, u okviru svojih predmeta, upoznavali učenike sa  osnovnim karakteristikama pojedinih zanimanja.</w:t>
      </w:r>
    </w:p>
    <w:p w:rsidR="00CE5274" w:rsidRPr="005271D9" w:rsidRDefault="00CE5274" w:rsidP="00CE5274">
      <w:pPr>
        <w:spacing w:after="0" w:line="240" w:lineRule="auto"/>
        <w:ind w:firstLine="708"/>
        <w:jc w:val="both"/>
        <w:rPr>
          <w:rFonts w:ascii="Times New Roman" w:eastAsia="SimSun" w:hAnsi="Times New Roman" w:cs="Times New Roman"/>
          <w:sz w:val="24"/>
          <w:szCs w:val="24"/>
          <w:lang w:eastAsia="zh-CN"/>
        </w:rPr>
      </w:pPr>
      <w:r w:rsidRPr="005271D9">
        <w:rPr>
          <w:rFonts w:ascii="Times New Roman" w:eastAsia="SimSun" w:hAnsi="Times New Roman" w:cs="Times New Roman"/>
          <w:sz w:val="24"/>
          <w:szCs w:val="24"/>
          <w:lang w:eastAsia="zh-CN"/>
        </w:rPr>
        <w:t>* Pedagoškinja škole je individualne razgovore sa učenicima na temu profesionalne orjentacije vodila tokom tekuće školske godine, shodno potrebama</w:t>
      </w:r>
      <w:r>
        <w:rPr>
          <w:rFonts w:ascii="Times New Roman" w:eastAsia="SimSun" w:hAnsi="Times New Roman" w:cs="Times New Roman"/>
          <w:sz w:val="24"/>
          <w:szCs w:val="24"/>
          <w:lang w:eastAsia="zh-CN"/>
        </w:rPr>
        <w:t xml:space="preserve"> i</w:t>
      </w:r>
      <w:r w:rsidRPr="005271D9">
        <w:rPr>
          <w:rFonts w:ascii="Times New Roman" w:eastAsia="SimSun" w:hAnsi="Times New Roman" w:cs="Times New Roman"/>
          <w:sz w:val="24"/>
          <w:szCs w:val="24"/>
          <w:lang w:eastAsia="zh-CN"/>
        </w:rPr>
        <w:t xml:space="preserve"> interesovanjima učenika.</w:t>
      </w:r>
    </w:p>
    <w:p w:rsidR="00CE5274" w:rsidRPr="00C757AE" w:rsidRDefault="00CE5274" w:rsidP="00CE5274">
      <w:pPr>
        <w:spacing w:after="0" w:line="240" w:lineRule="auto"/>
        <w:ind w:firstLine="708"/>
        <w:jc w:val="both"/>
        <w:rPr>
          <w:rFonts w:ascii="Times New Roman" w:eastAsia="SimSun" w:hAnsi="Times New Roman" w:cs="Times New Roman"/>
          <w:sz w:val="24"/>
          <w:szCs w:val="24"/>
          <w:lang w:eastAsia="zh-CN"/>
        </w:rPr>
      </w:pPr>
      <w:r w:rsidRPr="005271D9">
        <w:rPr>
          <w:rFonts w:ascii="Times New Roman" w:eastAsia="SimSun" w:hAnsi="Times New Roman" w:cs="Times New Roman"/>
          <w:sz w:val="24"/>
          <w:szCs w:val="24"/>
          <w:lang w:eastAsia="zh-CN"/>
        </w:rPr>
        <w:t>* Pedagoško-psihološka služba, u saradnji sa savjetnicom za profesionalnu orijentaciju, Tamarom Stamatović, realizovala je prezentaciju Programa ,,Karijerna orijentacija i tržište rada u osnovnim školama</w:t>
      </w:r>
      <w:r>
        <w:rPr>
          <w:rFonts w:ascii="Times New Roman" w:eastAsia="SimSun" w:hAnsi="Times New Roman" w:cs="Times New Roman"/>
          <w:sz w:val="24"/>
          <w:szCs w:val="24"/>
          <w:lang w:eastAsia="zh-CN"/>
        </w:rPr>
        <w:t>“</w:t>
      </w:r>
      <w:r w:rsidRPr="005271D9">
        <w:rPr>
          <w:rFonts w:ascii="Times New Roman" w:eastAsia="SimSun" w:hAnsi="Times New Roman" w:cs="Times New Roman"/>
          <w:sz w:val="24"/>
          <w:szCs w:val="24"/>
          <w:lang w:eastAsia="zh-CN"/>
        </w:rPr>
        <w:t xml:space="preserve">.  Program se zasnivao na profesionalnom informisanju i savjetovanju, te značajnim segmentima za izbor zanimanja u kontekstu tržišta rada, uslovljen kategorijama učenika. Prezentacija i predstavljanje programa su realizovani u prostorijama škole </w:t>
      </w:r>
      <w:r>
        <w:rPr>
          <w:rFonts w:ascii="Times New Roman" w:eastAsia="SimSun" w:hAnsi="Times New Roman" w:cs="Times New Roman"/>
          <w:sz w:val="24"/>
          <w:szCs w:val="24"/>
          <w:lang w:eastAsia="zh-CN"/>
        </w:rPr>
        <w:t>10</w:t>
      </w:r>
      <w:r w:rsidRPr="005271D9">
        <w:rPr>
          <w:rFonts w:ascii="Times New Roman" w:eastAsia="SimSun" w:hAnsi="Times New Roman" w:cs="Times New Roman"/>
          <w:sz w:val="24"/>
          <w:szCs w:val="24"/>
          <w:lang w:eastAsia="zh-CN"/>
        </w:rPr>
        <w:t>.0</w:t>
      </w:r>
      <w:r>
        <w:rPr>
          <w:rFonts w:ascii="Times New Roman" w:eastAsia="SimSun" w:hAnsi="Times New Roman" w:cs="Times New Roman"/>
          <w:sz w:val="24"/>
          <w:szCs w:val="24"/>
          <w:lang w:eastAsia="zh-CN"/>
        </w:rPr>
        <w:t>4</w:t>
      </w:r>
      <w:r w:rsidRPr="005271D9">
        <w:rPr>
          <w:rFonts w:ascii="Times New Roman" w:eastAsia="SimSun" w:hAnsi="Times New Roman" w:cs="Times New Roman"/>
          <w:sz w:val="24"/>
          <w:szCs w:val="24"/>
          <w:lang w:eastAsia="zh-CN"/>
        </w:rPr>
        <w:t>.202</w:t>
      </w:r>
      <w:r>
        <w:rPr>
          <w:rFonts w:ascii="Times New Roman" w:eastAsia="SimSun" w:hAnsi="Times New Roman" w:cs="Times New Roman"/>
          <w:sz w:val="24"/>
          <w:szCs w:val="24"/>
          <w:lang w:eastAsia="zh-CN"/>
        </w:rPr>
        <w:t>3</w:t>
      </w:r>
      <w:r w:rsidRPr="005271D9">
        <w:rPr>
          <w:rFonts w:ascii="Times New Roman" w:eastAsia="SimSun" w:hAnsi="Times New Roman" w:cs="Times New Roman"/>
          <w:sz w:val="24"/>
          <w:szCs w:val="24"/>
          <w:lang w:eastAsia="zh-CN"/>
        </w:rPr>
        <w:t>. godine</w:t>
      </w:r>
      <w:r>
        <w:rPr>
          <w:rFonts w:ascii="Times New Roman" w:eastAsia="SimSun" w:hAnsi="Times New Roman" w:cs="Times New Roman"/>
          <w:sz w:val="24"/>
          <w:szCs w:val="24"/>
          <w:lang w:eastAsia="zh-CN"/>
        </w:rPr>
        <w:t xml:space="preserve"> u trajanju od tri školska časa.</w:t>
      </w:r>
    </w:p>
    <w:p w:rsidR="00CE5274" w:rsidRPr="005271D9" w:rsidRDefault="00CE5274" w:rsidP="00CE5274">
      <w:pPr>
        <w:spacing w:after="0" w:line="240" w:lineRule="auto"/>
        <w:ind w:firstLine="708"/>
        <w:rPr>
          <w:rFonts w:ascii="Times New Roman" w:eastAsia="SimSun" w:hAnsi="Times New Roman" w:cs="Times New Roman"/>
          <w:sz w:val="24"/>
          <w:szCs w:val="24"/>
          <w:lang w:eastAsia="zh-CN"/>
        </w:rPr>
      </w:pPr>
      <w:r w:rsidRPr="005271D9">
        <w:rPr>
          <w:rFonts w:ascii="Times New Roman" w:eastAsia="SimSun" w:hAnsi="Times New Roman" w:cs="Times New Roman"/>
          <w:sz w:val="24"/>
          <w:szCs w:val="24"/>
          <w:lang w:eastAsia="zh-CN"/>
        </w:rPr>
        <w:t>* Radionice na temu Karijerne orijentacije realizovane su u prostorijama Biro</w:t>
      </w:r>
      <w:r>
        <w:rPr>
          <w:rFonts w:ascii="Times New Roman" w:eastAsia="SimSun" w:hAnsi="Times New Roman" w:cs="Times New Roman"/>
          <w:sz w:val="24"/>
          <w:szCs w:val="24"/>
          <w:lang w:eastAsia="zh-CN"/>
        </w:rPr>
        <w:t>a</w:t>
      </w:r>
      <w:r w:rsidRPr="005271D9">
        <w:rPr>
          <w:rFonts w:ascii="Times New Roman" w:eastAsia="SimSun" w:hAnsi="Times New Roman" w:cs="Times New Roman"/>
          <w:sz w:val="24"/>
          <w:szCs w:val="24"/>
          <w:lang w:eastAsia="zh-CN"/>
        </w:rPr>
        <w:t xml:space="preserve"> rada Berane, u periodu od 1</w:t>
      </w:r>
      <w:r>
        <w:rPr>
          <w:rFonts w:ascii="Times New Roman" w:eastAsia="SimSun" w:hAnsi="Times New Roman" w:cs="Times New Roman"/>
          <w:sz w:val="24"/>
          <w:szCs w:val="24"/>
          <w:lang w:eastAsia="zh-CN"/>
        </w:rPr>
        <w:t>1</w:t>
      </w:r>
      <w:r w:rsidRPr="005271D9">
        <w:rPr>
          <w:rFonts w:ascii="Times New Roman" w:eastAsia="SimSun" w:hAnsi="Times New Roman" w:cs="Times New Roman"/>
          <w:sz w:val="24"/>
          <w:szCs w:val="24"/>
          <w:lang w:eastAsia="zh-CN"/>
        </w:rPr>
        <w:t>.04.202</w:t>
      </w:r>
      <w:r>
        <w:rPr>
          <w:rFonts w:ascii="Times New Roman" w:eastAsia="SimSun" w:hAnsi="Times New Roman" w:cs="Times New Roman"/>
          <w:sz w:val="24"/>
          <w:szCs w:val="24"/>
          <w:lang w:eastAsia="zh-CN"/>
        </w:rPr>
        <w:t>3</w:t>
      </w:r>
      <w:r w:rsidRPr="005271D9">
        <w:rPr>
          <w:rFonts w:ascii="Times New Roman" w:eastAsia="SimSun" w:hAnsi="Times New Roman" w:cs="Times New Roman"/>
          <w:sz w:val="24"/>
          <w:szCs w:val="24"/>
          <w:lang w:eastAsia="zh-CN"/>
        </w:rPr>
        <w:t>. do 1</w:t>
      </w:r>
      <w:r>
        <w:rPr>
          <w:rFonts w:ascii="Times New Roman" w:eastAsia="SimSun" w:hAnsi="Times New Roman" w:cs="Times New Roman"/>
          <w:sz w:val="24"/>
          <w:szCs w:val="24"/>
          <w:lang w:eastAsia="zh-CN"/>
        </w:rPr>
        <w:t>4</w:t>
      </w:r>
      <w:r w:rsidRPr="005271D9">
        <w:rPr>
          <w:rFonts w:ascii="Times New Roman" w:eastAsia="SimSun" w:hAnsi="Times New Roman" w:cs="Times New Roman"/>
          <w:sz w:val="24"/>
          <w:szCs w:val="24"/>
          <w:lang w:eastAsia="zh-CN"/>
        </w:rPr>
        <w:t>.04.202</w:t>
      </w:r>
      <w:r>
        <w:rPr>
          <w:rFonts w:ascii="Times New Roman" w:eastAsia="SimSun" w:hAnsi="Times New Roman" w:cs="Times New Roman"/>
          <w:sz w:val="24"/>
          <w:szCs w:val="24"/>
          <w:lang w:eastAsia="zh-CN"/>
        </w:rPr>
        <w:t>3</w:t>
      </w:r>
      <w:r w:rsidRPr="005271D9">
        <w:rPr>
          <w:rFonts w:ascii="Times New Roman" w:eastAsia="SimSun" w:hAnsi="Times New Roman" w:cs="Times New Roman"/>
          <w:sz w:val="24"/>
          <w:szCs w:val="24"/>
          <w:lang w:eastAsia="zh-CN"/>
        </w:rPr>
        <w:t>. godine u grupama od po 15 u</w:t>
      </w:r>
      <w:r>
        <w:rPr>
          <w:rFonts w:ascii="Times New Roman" w:eastAsia="SimSun" w:hAnsi="Times New Roman" w:cs="Times New Roman"/>
          <w:sz w:val="24"/>
          <w:szCs w:val="24"/>
          <w:lang w:eastAsia="zh-CN"/>
        </w:rPr>
        <w:t xml:space="preserve">čenika u trajanju od 90 minuta. </w:t>
      </w:r>
    </w:p>
    <w:p w:rsidR="00CE5274" w:rsidRPr="005271D9" w:rsidRDefault="00CE5274" w:rsidP="00CE5274">
      <w:pPr>
        <w:spacing w:after="0" w:line="216" w:lineRule="auto"/>
        <w:ind w:firstLine="708"/>
        <w:jc w:val="both"/>
        <w:rPr>
          <w:rFonts w:ascii="Times New Roman" w:eastAsia="SimSun" w:hAnsi="Times New Roman" w:cs="Times New Roman"/>
          <w:sz w:val="24"/>
          <w:szCs w:val="24"/>
          <w:lang w:eastAsia="zh-CN"/>
        </w:rPr>
      </w:pPr>
      <w:r w:rsidRPr="005271D9">
        <w:rPr>
          <w:rFonts w:ascii="Times New Roman" w:eastAsia="SimSun" w:hAnsi="Times New Roman" w:cs="Times New Roman"/>
          <w:sz w:val="24"/>
          <w:szCs w:val="24"/>
          <w:lang w:eastAsia="zh-CN"/>
        </w:rPr>
        <w:t>* U maju mjesecu</w:t>
      </w:r>
      <w:r>
        <w:rPr>
          <w:rFonts w:ascii="Times New Roman" w:eastAsia="SimSun" w:hAnsi="Times New Roman" w:cs="Times New Roman"/>
          <w:sz w:val="24"/>
          <w:szCs w:val="24"/>
          <w:lang w:eastAsia="zh-CN"/>
        </w:rPr>
        <w:t>,</w:t>
      </w:r>
      <w:r w:rsidRPr="005271D9">
        <w:rPr>
          <w:rFonts w:ascii="Times New Roman" w:eastAsia="SimSun" w:hAnsi="Times New Roman" w:cs="Times New Roman"/>
          <w:sz w:val="24"/>
          <w:szCs w:val="24"/>
          <w:lang w:eastAsia="zh-CN"/>
        </w:rPr>
        <w:t xml:space="preserve"> gosti naše škole bili su predstavnici srednjih škola, koji su održali prezentacije sa predlozima obrazovnih profila za školsku 202</w:t>
      </w:r>
      <w:r>
        <w:rPr>
          <w:rFonts w:ascii="Times New Roman" w:eastAsia="SimSun" w:hAnsi="Times New Roman" w:cs="Times New Roman"/>
          <w:sz w:val="24"/>
          <w:szCs w:val="24"/>
          <w:lang w:eastAsia="zh-CN"/>
        </w:rPr>
        <w:t>3</w:t>
      </w:r>
      <w:r w:rsidRPr="005271D9">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2024. godinu kako bi učenicima I</w:t>
      </w:r>
      <w:r w:rsidRPr="005271D9">
        <w:rPr>
          <w:rFonts w:ascii="Times New Roman" w:eastAsia="SimSun" w:hAnsi="Times New Roman" w:cs="Times New Roman"/>
          <w:sz w:val="24"/>
          <w:szCs w:val="24"/>
          <w:lang w:eastAsia="zh-CN"/>
        </w:rPr>
        <w:t xml:space="preserve">X razreda olakšali izbor budućeg zanimanja. Prezentaciji su prisustvovali svi učenici devetog razreda. </w:t>
      </w:r>
    </w:p>
    <w:p w:rsidR="00CE5274" w:rsidRPr="005271D9" w:rsidRDefault="00CE5274" w:rsidP="00CE5274">
      <w:pPr>
        <w:spacing w:after="0" w:line="216" w:lineRule="auto"/>
        <w:ind w:firstLine="708"/>
        <w:jc w:val="both"/>
        <w:rPr>
          <w:rFonts w:ascii="Times New Roman" w:eastAsia="SimSun" w:hAnsi="Times New Roman" w:cs="Times New Roman"/>
          <w:sz w:val="24"/>
          <w:szCs w:val="24"/>
          <w:lang w:eastAsia="zh-CN"/>
        </w:rPr>
      </w:pPr>
      <w:r w:rsidRPr="005271D9">
        <w:rPr>
          <w:rFonts w:ascii="Times New Roman" w:eastAsia="SimSun" w:hAnsi="Times New Roman" w:cs="Times New Roman"/>
          <w:sz w:val="24"/>
          <w:szCs w:val="24"/>
          <w:lang w:eastAsia="zh-CN"/>
        </w:rPr>
        <w:t>* U maju mjesecu srednje škole su organizovale Dan otvorenih vrata za učenike devetog razreda.  Učenici su posjetili Srednju medicinsku školu ,,Dr Branko Zogović’’, SSŠ ,,Vukadin Vukadinović’’ i Elektro školu, a takođ</w:t>
      </w:r>
      <w:r>
        <w:rPr>
          <w:rFonts w:ascii="Times New Roman" w:eastAsia="SimSun" w:hAnsi="Times New Roman" w:cs="Times New Roman"/>
          <w:sz w:val="24"/>
          <w:szCs w:val="24"/>
          <w:lang w:eastAsia="zh-CN"/>
        </w:rPr>
        <w:t>e su predstavnici tih škola pret</w:t>
      </w:r>
      <w:r w:rsidRPr="005271D9">
        <w:rPr>
          <w:rFonts w:ascii="Times New Roman" w:eastAsia="SimSun" w:hAnsi="Times New Roman" w:cs="Times New Roman"/>
          <w:sz w:val="24"/>
          <w:szCs w:val="24"/>
          <w:lang w:eastAsia="zh-CN"/>
        </w:rPr>
        <w:t>hodno realizovali prezantacije i upoznali učenike sa obrazovnim programima i profilima koje te škole nude.</w:t>
      </w:r>
    </w:p>
    <w:p w:rsidR="00CE5274" w:rsidRPr="0007229F" w:rsidRDefault="00CE5274" w:rsidP="00CE5274">
      <w:pPr>
        <w:spacing w:after="0" w:line="216" w:lineRule="auto"/>
        <w:ind w:firstLine="708"/>
        <w:jc w:val="both"/>
        <w:rPr>
          <w:rFonts w:ascii="Times New Roman" w:eastAsia="SimSun" w:hAnsi="Times New Roman" w:cs="Times New Roman"/>
          <w:sz w:val="24"/>
          <w:szCs w:val="24"/>
          <w:lang w:eastAsia="zh-CN"/>
        </w:rPr>
      </w:pPr>
      <w:r w:rsidRPr="005271D9">
        <w:rPr>
          <w:rFonts w:ascii="Times New Roman" w:eastAsia="SimSun" w:hAnsi="Times New Roman" w:cs="Times New Roman"/>
          <w:sz w:val="24"/>
          <w:szCs w:val="24"/>
          <w:lang w:eastAsia="zh-CN"/>
        </w:rPr>
        <w:t>"Dan otvorenih vrata" u cilju promocije obrazovnih programa predviđenih planom upisa za školsku 202</w:t>
      </w:r>
      <w:r>
        <w:rPr>
          <w:rFonts w:ascii="Times New Roman" w:eastAsia="SimSun" w:hAnsi="Times New Roman" w:cs="Times New Roman"/>
          <w:sz w:val="24"/>
          <w:szCs w:val="24"/>
          <w:lang w:eastAsia="zh-CN"/>
        </w:rPr>
        <w:t>3</w:t>
      </w:r>
      <w:r w:rsidRPr="005271D9">
        <w:rPr>
          <w:rFonts w:ascii="Times New Roman" w:eastAsia="SimSun" w:hAnsi="Times New Roman" w:cs="Times New Roman"/>
          <w:sz w:val="24"/>
          <w:szCs w:val="24"/>
          <w:lang w:eastAsia="zh-CN"/>
        </w:rPr>
        <w:t>/202</w:t>
      </w:r>
      <w:r>
        <w:rPr>
          <w:rFonts w:ascii="Times New Roman" w:eastAsia="SimSun" w:hAnsi="Times New Roman" w:cs="Times New Roman"/>
          <w:sz w:val="24"/>
          <w:szCs w:val="24"/>
          <w:lang w:eastAsia="zh-CN"/>
        </w:rPr>
        <w:t>4. godine.</w:t>
      </w:r>
      <w:r w:rsidRPr="005271D9">
        <w:rPr>
          <w:rFonts w:ascii="Times New Roman" w:eastAsia="SimSun" w:hAnsi="Times New Roman" w:cs="Times New Roman"/>
          <w:sz w:val="24"/>
          <w:szCs w:val="24"/>
          <w:lang w:eastAsia="zh-CN"/>
        </w:rPr>
        <w:t xml:space="preserve"> Shodno tome učenici devetog razreda su u pratnji pedagoga škole, posjetili tri srednje škole, a tom prilikom su im predstavljeni obrazovni profili, resurs</w:t>
      </w:r>
      <w:r>
        <w:rPr>
          <w:rFonts w:ascii="Times New Roman" w:eastAsia="SimSun" w:hAnsi="Times New Roman" w:cs="Times New Roman"/>
          <w:sz w:val="24"/>
          <w:szCs w:val="24"/>
          <w:lang w:eastAsia="zh-CN"/>
        </w:rPr>
        <w:t>i i prostorni kapaciteti škole.</w:t>
      </w:r>
    </w:p>
    <w:p w:rsidR="00CE5274" w:rsidRPr="005271D9" w:rsidRDefault="00CE5274" w:rsidP="00CE5274">
      <w:pPr>
        <w:spacing w:after="0" w:line="240" w:lineRule="auto"/>
        <w:ind w:firstLine="708"/>
        <w:jc w:val="both"/>
        <w:rPr>
          <w:rFonts w:ascii="Times New Roman" w:eastAsia="SimSun" w:hAnsi="Times New Roman" w:cs="Times New Roman"/>
          <w:sz w:val="24"/>
          <w:szCs w:val="24"/>
          <w:lang w:eastAsia="zh-CN"/>
        </w:rPr>
      </w:pPr>
      <w:r w:rsidRPr="005271D9">
        <w:rPr>
          <w:rFonts w:ascii="Times New Roman" w:eastAsia="SimSun" w:hAnsi="Times New Roman" w:cs="Times New Roman"/>
          <w:sz w:val="24"/>
          <w:szCs w:val="24"/>
          <w:lang w:eastAsia="zh-CN"/>
        </w:rPr>
        <w:t xml:space="preserve">Realizacija Programa profesionalne orijentacije doprinijela je razvoju svijesti učenika o značaju profesionalne orijentacije za pravilan izbor zanimanja, u skladu sa ličnim karakteristikama, sposobnostima i ponudama na tržištu, a samim tim i o budućem uspjehu u radu i zadovoljstvu na radnom mjestu. </w:t>
      </w:r>
    </w:p>
    <w:p w:rsidR="00CE5274" w:rsidRPr="005271D9" w:rsidRDefault="00CE5274" w:rsidP="00CE5274">
      <w:pPr>
        <w:spacing w:after="0" w:line="240" w:lineRule="auto"/>
        <w:ind w:firstLine="708"/>
        <w:jc w:val="both"/>
        <w:rPr>
          <w:rFonts w:ascii="Times New Roman" w:eastAsia="SimSun" w:hAnsi="Times New Roman" w:cs="Times New Roman"/>
          <w:sz w:val="24"/>
          <w:szCs w:val="24"/>
          <w:lang w:eastAsia="zh-CN"/>
        </w:rPr>
      </w:pPr>
      <w:r w:rsidRPr="005271D9">
        <w:rPr>
          <w:rFonts w:ascii="Times New Roman" w:eastAsia="SimSun" w:hAnsi="Times New Roman" w:cs="Times New Roman"/>
          <w:sz w:val="24"/>
          <w:szCs w:val="24"/>
          <w:lang w:eastAsia="zh-CN"/>
        </w:rPr>
        <w:t>Takođe, profesionalna orijentacija je pomogla učenicima da bolje upoznaju sebe i svoja interesovanja, da steknu uvid u svoje sposobnosti, da shvate šta ih motiviše i koji su im prioriteti u životu.</w:t>
      </w:r>
    </w:p>
    <w:p w:rsidR="00CE5274" w:rsidRDefault="00CE5274" w:rsidP="00CE5274">
      <w:pPr>
        <w:spacing w:after="0" w:line="240" w:lineRule="auto"/>
        <w:ind w:firstLine="708"/>
        <w:jc w:val="both"/>
        <w:rPr>
          <w:rFonts w:ascii="Times New Roman" w:eastAsia="Calibri" w:hAnsi="Times New Roman" w:cs="Times New Roman"/>
          <w:sz w:val="24"/>
          <w:szCs w:val="24"/>
        </w:rPr>
      </w:pPr>
    </w:p>
    <w:p w:rsidR="00CE5274" w:rsidRPr="00116EE6" w:rsidRDefault="00CE5274" w:rsidP="00CE5274">
      <w:pPr>
        <w:spacing w:after="0" w:line="240" w:lineRule="auto"/>
        <w:ind w:firstLine="708"/>
        <w:jc w:val="both"/>
        <w:rPr>
          <w:rFonts w:ascii="Times New Roman" w:eastAsia="Calibri" w:hAnsi="Times New Roman" w:cs="Times New Roman"/>
          <w:sz w:val="24"/>
          <w:szCs w:val="24"/>
        </w:rPr>
      </w:pPr>
      <w:r w:rsidRPr="00A02A90">
        <w:rPr>
          <w:rFonts w:ascii="Times New Roman" w:eastAsia="Calibri" w:hAnsi="Times New Roman" w:cs="Times New Roman"/>
          <w:sz w:val="24"/>
          <w:szCs w:val="24"/>
        </w:rPr>
        <w:t xml:space="preserve">Izvještaj o </w:t>
      </w:r>
      <w:r>
        <w:rPr>
          <w:rFonts w:ascii="Times New Roman" w:eastAsia="Calibri" w:hAnsi="Times New Roman" w:cs="Times New Roman"/>
          <w:sz w:val="24"/>
          <w:szCs w:val="24"/>
        </w:rPr>
        <w:t>profesionalnoj orijentaciji</w:t>
      </w:r>
      <w:r w:rsidRPr="00A02A90">
        <w:rPr>
          <w:rFonts w:ascii="Times New Roman" w:eastAsia="Calibri" w:hAnsi="Times New Roman" w:cs="Times New Roman"/>
          <w:sz w:val="24"/>
          <w:szCs w:val="24"/>
        </w:rPr>
        <w:t xml:space="preserve"> za školsku  202</w:t>
      </w:r>
      <w:r>
        <w:rPr>
          <w:rFonts w:ascii="Times New Roman" w:eastAsia="Calibri" w:hAnsi="Times New Roman" w:cs="Times New Roman"/>
          <w:sz w:val="24"/>
          <w:szCs w:val="24"/>
        </w:rPr>
        <w:t>3</w:t>
      </w:r>
      <w:r w:rsidRPr="00A02A90">
        <w:rPr>
          <w:rFonts w:ascii="Times New Roman" w:eastAsia="Calibri" w:hAnsi="Times New Roman" w:cs="Times New Roman"/>
          <w:sz w:val="24"/>
          <w:szCs w:val="24"/>
        </w:rPr>
        <w:t>/202</w:t>
      </w:r>
      <w:r>
        <w:rPr>
          <w:rFonts w:ascii="Times New Roman" w:eastAsia="Calibri" w:hAnsi="Times New Roman" w:cs="Times New Roman"/>
          <w:sz w:val="24"/>
          <w:szCs w:val="24"/>
        </w:rPr>
        <w:t>4</w:t>
      </w:r>
      <w:r w:rsidRPr="00A02A90">
        <w:rPr>
          <w:rFonts w:ascii="Times New Roman" w:eastAsia="Calibri" w:hAnsi="Times New Roman" w:cs="Times New Roman"/>
          <w:sz w:val="24"/>
          <w:szCs w:val="24"/>
        </w:rPr>
        <w:t xml:space="preserve">. </w:t>
      </w:r>
      <w:r>
        <w:rPr>
          <w:rFonts w:ascii="Times New Roman" w:eastAsia="Calibri" w:hAnsi="Times New Roman" w:cs="Times New Roman"/>
          <w:sz w:val="24"/>
          <w:szCs w:val="24"/>
        </w:rPr>
        <w:t>g</w:t>
      </w:r>
      <w:r w:rsidRPr="00A02A90">
        <w:rPr>
          <w:rFonts w:ascii="Times New Roman" w:eastAsia="Calibri" w:hAnsi="Times New Roman" w:cs="Times New Roman"/>
          <w:sz w:val="24"/>
          <w:szCs w:val="24"/>
        </w:rPr>
        <w:t>odinu pripremila pedagog školeSvetlana Korać</w:t>
      </w:r>
      <w:r>
        <w:rPr>
          <w:rFonts w:ascii="Times New Roman" w:eastAsia="Calibri" w:hAnsi="Times New Roman" w:cs="Times New Roman"/>
          <w:sz w:val="24"/>
          <w:szCs w:val="24"/>
        </w:rPr>
        <w:t>.</w:t>
      </w:r>
    </w:p>
    <w:p w:rsidR="00CE5274" w:rsidRPr="00DE003F" w:rsidRDefault="00CE5274" w:rsidP="00CE5274">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p>
    <w:p w:rsidR="00CE5274" w:rsidRPr="00AA7A93" w:rsidRDefault="00CE5274" w:rsidP="00CE5274">
      <w:pPr>
        <w:pStyle w:val="Heading3"/>
      </w:pPr>
      <w:bookmarkStart w:id="57" w:name="_Toc150078696"/>
      <w:r w:rsidRPr="00AA7A93">
        <w:t>Izvještaj o radu pedagoško-psihološke službe</w:t>
      </w:r>
      <w:bookmarkEnd w:id="57"/>
    </w:p>
    <w:p w:rsidR="00CE5274" w:rsidRPr="005B343B" w:rsidRDefault="00CE5274" w:rsidP="00CE5274">
      <w:pPr>
        <w:pStyle w:val="Heading3"/>
      </w:pPr>
      <w:bookmarkStart w:id="58" w:name="_Toc150078697"/>
      <w:r w:rsidRPr="00AA7A93">
        <w:t>za školsku 2022/2023. godinu</w:t>
      </w:r>
      <w:bookmarkEnd w:id="58"/>
    </w:p>
    <w:p w:rsidR="00CE5274" w:rsidRPr="00EF7F94" w:rsidRDefault="00CE5274" w:rsidP="00CE5274">
      <w:pPr>
        <w:pStyle w:val="Quote"/>
        <w:spacing w:after="0"/>
        <w:rPr>
          <w:rFonts w:ascii="Times New Roman" w:hAnsi="Times New Roman" w:cs="Times New Roman"/>
          <w:i w:val="0"/>
        </w:rPr>
      </w:pPr>
    </w:p>
    <w:p w:rsidR="00CE5274" w:rsidRPr="00EF7F94" w:rsidRDefault="00CE5274" w:rsidP="00CE5274">
      <w:pPr>
        <w:pStyle w:val="Quote"/>
        <w:spacing w:after="0"/>
        <w:ind w:firstLine="708"/>
        <w:jc w:val="both"/>
        <w:rPr>
          <w:rFonts w:ascii="Times New Roman" w:hAnsi="Times New Roman" w:cs="Times New Roman"/>
          <w:i w:val="0"/>
        </w:rPr>
      </w:pPr>
      <w:r w:rsidRPr="00EF7F94">
        <w:rPr>
          <w:rFonts w:ascii="Times New Roman" w:hAnsi="Times New Roman" w:cs="Times New Roman"/>
          <w:i w:val="0"/>
        </w:rPr>
        <w:lastRenderedPageBreak/>
        <w:t xml:space="preserve">Poslovi i radni zadaci obavljani su u skladu sa Planom i programom rada </w:t>
      </w:r>
      <w:r>
        <w:rPr>
          <w:rFonts w:ascii="Times New Roman" w:hAnsi="Times New Roman" w:cs="Times New Roman"/>
          <w:i w:val="0"/>
        </w:rPr>
        <w:t>pedago</w:t>
      </w:r>
      <w:r w:rsidRPr="00EF7F94">
        <w:rPr>
          <w:rFonts w:ascii="Times New Roman" w:hAnsi="Times New Roman" w:cs="Times New Roman"/>
          <w:i w:val="0"/>
        </w:rPr>
        <w:t>ga po određenim oblastima</w:t>
      </w:r>
    </w:p>
    <w:p w:rsidR="00CE5274" w:rsidRPr="00EF7F94" w:rsidRDefault="00CE5274" w:rsidP="00CE5274">
      <w:pPr>
        <w:pStyle w:val="Quote"/>
        <w:spacing w:after="0"/>
        <w:jc w:val="both"/>
        <w:rPr>
          <w:rFonts w:ascii="Times New Roman" w:hAnsi="Times New Roman" w:cs="Times New Roman"/>
          <w:i w:val="0"/>
        </w:rPr>
      </w:pPr>
      <w:r w:rsidRPr="00EF7F94">
        <w:rPr>
          <w:rFonts w:ascii="Times New Roman" w:hAnsi="Times New Roman" w:cs="Times New Roman"/>
          <w:i w:val="0"/>
        </w:rPr>
        <w:t>1.</w:t>
      </w:r>
      <w:r w:rsidRPr="00EF7F94">
        <w:rPr>
          <w:rFonts w:ascii="Times New Roman" w:hAnsi="Times New Roman" w:cs="Times New Roman"/>
          <w:i w:val="0"/>
        </w:rPr>
        <w:tab/>
        <w:t>Planiranje, programiranje i organizacija obrazovno-vaspitnog rada škole</w:t>
      </w:r>
    </w:p>
    <w:p w:rsidR="00CE5274" w:rsidRPr="00EF7F94" w:rsidRDefault="00CE5274" w:rsidP="00CE5274">
      <w:pPr>
        <w:pStyle w:val="Quote"/>
        <w:spacing w:after="0"/>
        <w:jc w:val="both"/>
        <w:rPr>
          <w:rFonts w:ascii="Times New Roman" w:hAnsi="Times New Roman" w:cs="Times New Roman"/>
          <w:i w:val="0"/>
        </w:rPr>
      </w:pPr>
      <w:r w:rsidRPr="00EF7F94">
        <w:rPr>
          <w:rFonts w:ascii="Times New Roman" w:hAnsi="Times New Roman" w:cs="Times New Roman"/>
          <w:i w:val="0"/>
        </w:rPr>
        <w:t>2.</w:t>
      </w:r>
      <w:r w:rsidRPr="00EF7F94">
        <w:rPr>
          <w:rFonts w:ascii="Times New Roman" w:hAnsi="Times New Roman" w:cs="Times New Roman"/>
          <w:i w:val="0"/>
        </w:rPr>
        <w:tab/>
        <w:t>Realizacija obrazovnog i vaspitnog procesa</w:t>
      </w:r>
    </w:p>
    <w:p w:rsidR="00CE5274" w:rsidRPr="00EF7F94" w:rsidRDefault="00CE5274" w:rsidP="00CE5274">
      <w:pPr>
        <w:pStyle w:val="Quote"/>
        <w:spacing w:after="0"/>
        <w:jc w:val="both"/>
        <w:rPr>
          <w:rFonts w:ascii="Times New Roman" w:hAnsi="Times New Roman" w:cs="Times New Roman"/>
          <w:i w:val="0"/>
        </w:rPr>
      </w:pPr>
      <w:r w:rsidRPr="00EF7F94">
        <w:rPr>
          <w:rFonts w:ascii="Times New Roman" w:hAnsi="Times New Roman" w:cs="Times New Roman"/>
          <w:i w:val="0"/>
        </w:rPr>
        <w:t>3.</w:t>
      </w:r>
      <w:r w:rsidRPr="00EF7F94">
        <w:rPr>
          <w:rFonts w:ascii="Times New Roman" w:hAnsi="Times New Roman" w:cs="Times New Roman"/>
          <w:i w:val="0"/>
        </w:rPr>
        <w:tab/>
        <w:t>Praćenje i procjenjivanje vaspitno-obrazovnog procesa i ostalih područja rada u ustanovi, radi njenog kontinuiranog unapređivanja</w:t>
      </w:r>
    </w:p>
    <w:p w:rsidR="00CE5274" w:rsidRPr="00EF7F94" w:rsidRDefault="00CE5274" w:rsidP="00CE5274">
      <w:pPr>
        <w:pStyle w:val="Quote"/>
        <w:spacing w:after="0"/>
        <w:jc w:val="both"/>
        <w:rPr>
          <w:rFonts w:ascii="Times New Roman" w:hAnsi="Times New Roman" w:cs="Times New Roman"/>
          <w:i w:val="0"/>
        </w:rPr>
      </w:pPr>
      <w:r w:rsidRPr="00EF7F94">
        <w:rPr>
          <w:rFonts w:ascii="Times New Roman" w:hAnsi="Times New Roman" w:cs="Times New Roman"/>
          <w:i w:val="0"/>
        </w:rPr>
        <w:t>4.</w:t>
      </w:r>
      <w:r w:rsidRPr="00EF7F94">
        <w:rPr>
          <w:rFonts w:ascii="Times New Roman" w:hAnsi="Times New Roman" w:cs="Times New Roman"/>
          <w:i w:val="0"/>
        </w:rPr>
        <w:tab/>
        <w:t>Profesionalni razvoj nastavnika/ca</w:t>
      </w:r>
    </w:p>
    <w:p w:rsidR="00CE5274" w:rsidRPr="00EF7F94" w:rsidRDefault="00CE5274" w:rsidP="00CE5274">
      <w:pPr>
        <w:pStyle w:val="Quote"/>
        <w:spacing w:after="0"/>
        <w:jc w:val="both"/>
        <w:rPr>
          <w:rFonts w:ascii="Times New Roman" w:hAnsi="Times New Roman" w:cs="Times New Roman"/>
          <w:i w:val="0"/>
        </w:rPr>
      </w:pPr>
      <w:r w:rsidRPr="00EF7F94">
        <w:rPr>
          <w:rFonts w:ascii="Times New Roman" w:hAnsi="Times New Roman" w:cs="Times New Roman"/>
          <w:i w:val="0"/>
        </w:rPr>
        <w:t>5.</w:t>
      </w:r>
      <w:r w:rsidRPr="00EF7F94">
        <w:rPr>
          <w:rFonts w:ascii="Times New Roman" w:hAnsi="Times New Roman" w:cs="Times New Roman"/>
          <w:i w:val="0"/>
        </w:rPr>
        <w:tab/>
        <w:t>Podrška učenicima/ama</w:t>
      </w:r>
    </w:p>
    <w:p w:rsidR="00CE5274" w:rsidRPr="00EF7F94" w:rsidRDefault="00CE5274" w:rsidP="00CE5274">
      <w:pPr>
        <w:pStyle w:val="Quote"/>
        <w:spacing w:after="0"/>
        <w:jc w:val="both"/>
        <w:rPr>
          <w:rFonts w:ascii="Times New Roman" w:hAnsi="Times New Roman" w:cs="Times New Roman"/>
          <w:i w:val="0"/>
        </w:rPr>
      </w:pPr>
      <w:r w:rsidRPr="00EF7F94">
        <w:rPr>
          <w:rFonts w:ascii="Times New Roman" w:hAnsi="Times New Roman" w:cs="Times New Roman"/>
          <w:i w:val="0"/>
        </w:rPr>
        <w:t>6.</w:t>
      </w:r>
      <w:r w:rsidRPr="00EF7F94">
        <w:rPr>
          <w:rFonts w:ascii="Times New Roman" w:hAnsi="Times New Roman" w:cs="Times New Roman"/>
          <w:i w:val="0"/>
        </w:rPr>
        <w:tab/>
        <w:t>Učešće roditelja u obrazovno-vaspitnom procesu</w:t>
      </w:r>
    </w:p>
    <w:p w:rsidR="00CE5274" w:rsidRPr="00EF7F94" w:rsidRDefault="00CE5274" w:rsidP="00CE5274">
      <w:pPr>
        <w:pStyle w:val="Quote"/>
        <w:spacing w:after="0"/>
        <w:jc w:val="both"/>
        <w:rPr>
          <w:rFonts w:ascii="Times New Roman" w:hAnsi="Times New Roman" w:cs="Times New Roman"/>
          <w:i w:val="0"/>
        </w:rPr>
      </w:pPr>
      <w:r w:rsidRPr="00EF7F94">
        <w:rPr>
          <w:rFonts w:ascii="Times New Roman" w:hAnsi="Times New Roman" w:cs="Times New Roman"/>
          <w:i w:val="0"/>
        </w:rPr>
        <w:t>7.</w:t>
      </w:r>
      <w:r w:rsidRPr="00EF7F94">
        <w:rPr>
          <w:rFonts w:ascii="Times New Roman" w:hAnsi="Times New Roman" w:cs="Times New Roman"/>
          <w:i w:val="0"/>
        </w:rPr>
        <w:tab/>
        <w:t>Saradnja sa institucijama od značaja za obrazovni i vaspitni rad</w:t>
      </w:r>
    </w:p>
    <w:p w:rsidR="00CE5274" w:rsidRPr="00EF7F94" w:rsidRDefault="00CE5274" w:rsidP="00CE5274">
      <w:pPr>
        <w:pStyle w:val="Quote"/>
        <w:spacing w:after="0"/>
        <w:jc w:val="both"/>
        <w:rPr>
          <w:rFonts w:ascii="Times New Roman" w:hAnsi="Times New Roman" w:cs="Times New Roman"/>
          <w:i w:val="0"/>
        </w:rPr>
      </w:pPr>
      <w:r w:rsidRPr="00EF7F94">
        <w:rPr>
          <w:rFonts w:ascii="Times New Roman" w:hAnsi="Times New Roman" w:cs="Times New Roman"/>
          <w:i w:val="0"/>
        </w:rPr>
        <w:t>8.</w:t>
      </w:r>
      <w:r w:rsidRPr="00EF7F94">
        <w:rPr>
          <w:rFonts w:ascii="Times New Roman" w:hAnsi="Times New Roman" w:cs="Times New Roman"/>
          <w:i w:val="0"/>
        </w:rPr>
        <w:tab/>
        <w:t>Etos škole</w:t>
      </w:r>
    </w:p>
    <w:p w:rsidR="00CE5274" w:rsidRDefault="00CE5274" w:rsidP="00CE5274">
      <w:pPr>
        <w:pStyle w:val="Quote"/>
        <w:spacing w:after="0"/>
        <w:jc w:val="both"/>
        <w:rPr>
          <w:rFonts w:ascii="Times New Roman" w:hAnsi="Times New Roman" w:cs="Times New Roman"/>
          <w:i w:val="0"/>
        </w:rPr>
      </w:pPr>
      <w:r w:rsidRPr="00EF7F94">
        <w:rPr>
          <w:rFonts w:ascii="Times New Roman" w:hAnsi="Times New Roman" w:cs="Times New Roman"/>
          <w:i w:val="0"/>
        </w:rPr>
        <w:t>9.</w:t>
      </w:r>
      <w:r w:rsidRPr="00EF7F94">
        <w:rPr>
          <w:rFonts w:ascii="Times New Roman" w:hAnsi="Times New Roman" w:cs="Times New Roman"/>
          <w:i w:val="0"/>
        </w:rPr>
        <w:tab/>
        <w:t>Ostali poslovi</w:t>
      </w:r>
    </w:p>
    <w:p w:rsidR="00CE5274" w:rsidRPr="00FE5660" w:rsidRDefault="00CE5274" w:rsidP="00CE5274">
      <w:pPr>
        <w:spacing w:after="0"/>
      </w:pPr>
    </w:p>
    <w:p w:rsidR="00CE5274" w:rsidRPr="00EF7F94" w:rsidRDefault="00CE5274" w:rsidP="00CE5274">
      <w:pPr>
        <w:pStyle w:val="Quote"/>
        <w:spacing w:after="0"/>
        <w:jc w:val="both"/>
        <w:rPr>
          <w:rFonts w:ascii="Times New Roman" w:hAnsi="Times New Roman" w:cs="Times New Roman"/>
          <w:i w:val="0"/>
        </w:rPr>
      </w:pPr>
      <w:r w:rsidRPr="002D5AB2">
        <w:rPr>
          <w:rFonts w:ascii="Times New Roman" w:hAnsi="Times New Roman" w:cs="Times New Roman"/>
          <w:b/>
          <w:i w:val="0"/>
        </w:rPr>
        <w:t>1. Područje rada:</w:t>
      </w:r>
      <w:r w:rsidRPr="00EF7F94">
        <w:rPr>
          <w:rFonts w:ascii="Times New Roman" w:hAnsi="Times New Roman" w:cs="Times New Roman"/>
          <w:i w:val="0"/>
        </w:rPr>
        <w:t xml:space="preserve"> Planiranje, programiranje i organizacija obrazovno-vaspitnog rada škole</w:t>
      </w:r>
    </w:p>
    <w:tbl>
      <w:tblPr>
        <w:tblStyle w:val="TableGrid"/>
        <w:tblW w:w="10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91"/>
      </w:tblGrid>
      <w:tr w:rsidR="00CE5274" w:rsidRPr="00EF7F94" w:rsidTr="00CE5274">
        <w:trPr>
          <w:trHeight w:val="144"/>
        </w:trPr>
        <w:tc>
          <w:tcPr>
            <w:tcW w:w="10191" w:type="dxa"/>
            <w:hideMark/>
          </w:tcPr>
          <w:p w:rsidR="00CE5274" w:rsidRPr="00EF7F94" w:rsidRDefault="00CE5274" w:rsidP="00CE5274">
            <w:pPr>
              <w:pStyle w:val="Quote"/>
              <w:jc w:val="both"/>
              <w:rPr>
                <w:rFonts w:ascii="Times New Roman" w:hAnsi="Times New Roman"/>
                <w:i w:val="0"/>
              </w:rPr>
            </w:pPr>
            <w:r w:rsidRPr="00EF7F94">
              <w:rPr>
                <w:rFonts w:ascii="Times New Roman" w:hAnsi="Times New Roman"/>
                <w:i w:val="0"/>
              </w:rPr>
              <w:t>•</w:t>
            </w:r>
            <w:r w:rsidRPr="00EF7F94">
              <w:rPr>
                <w:rFonts w:ascii="Times New Roman" w:hAnsi="Times New Roman"/>
                <w:i w:val="0"/>
              </w:rPr>
              <w:tab/>
              <w:t>Neposredno učestvovao  u izradi koncepcije godišnjeg plana i programa rada vaspitno-obrazovne ustanove ka</w:t>
            </w:r>
            <w:r>
              <w:rPr>
                <w:rFonts w:ascii="Times New Roman" w:hAnsi="Times New Roman"/>
                <w:i w:val="0"/>
              </w:rPr>
              <w:t>o i u izradi pojedinih njegovih dj</w:t>
            </w:r>
            <w:r w:rsidRPr="00EF7F94">
              <w:rPr>
                <w:rFonts w:ascii="Times New Roman" w:hAnsi="Times New Roman"/>
                <w:i w:val="0"/>
              </w:rPr>
              <w:t xml:space="preserve">elova; </w:t>
            </w:r>
          </w:p>
          <w:p w:rsidR="00CE5274" w:rsidRPr="00EF7F94" w:rsidRDefault="00CE5274" w:rsidP="00CE5274">
            <w:pPr>
              <w:pStyle w:val="Quote"/>
              <w:jc w:val="both"/>
              <w:rPr>
                <w:rFonts w:ascii="Times New Roman" w:hAnsi="Times New Roman"/>
                <w:i w:val="0"/>
              </w:rPr>
            </w:pPr>
            <w:r w:rsidRPr="00EF7F94">
              <w:rPr>
                <w:rFonts w:ascii="Times New Roman" w:hAnsi="Times New Roman"/>
                <w:i w:val="0"/>
              </w:rPr>
              <w:t>•</w:t>
            </w:r>
            <w:r w:rsidRPr="00EF7F94">
              <w:rPr>
                <w:rFonts w:ascii="Times New Roman" w:hAnsi="Times New Roman"/>
                <w:i w:val="0"/>
              </w:rPr>
              <w:tab/>
              <w:t xml:space="preserve">Neposredno učestvovao  u radu tima za razvojno planiranje vaspitno-obrazovne ustanove i doprinosi kvalitetu razvojnog plana u cilju ostvarivanja vizije ustanove; </w:t>
            </w:r>
          </w:p>
          <w:p w:rsidR="00CE5274" w:rsidRPr="00EF7F94" w:rsidRDefault="00CE5274" w:rsidP="00CE5274">
            <w:pPr>
              <w:pStyle w:val="Quote"/>
              <w:jc w:val="both"/>
              <w:rPr>
                <w:rFonts w:ascii="Times New Roman" w:hAnsi="Times New Roman"/>
                <w:i w:val="0"/>
              </w:rPr>
            </w:pPr>
            <w:r w:rsidRPr="00EF7F94">
              <w:rPr>
                <w:rFonts w:ascii="Times New Roman" w:hAnsi="Times New Roman"/>
                <w:i w:val="0"/>
              </w:rPr>
              <w:t>•</w:t>
            </w:r>
            <w:r w:rsidRPr="00EF7F94">
              <w:rPr>
                <w:rFonts w:ascii="Times New Roman" w:hAnsi="Times New Roman"/>
                <w:i w:val="0"/>
              </w:rPr>
              <w:tab/>
              <w:t>Koordinirao  timom za profesionalni razvoj nastavnika na nivou ustanove i učestvovao u donošenju plana za ovu oblast;</w:t>
            </w:r>
          </w:p>
          <w:p w:rsidR="00CE5274" w:rsidRPr="00EF7F94" w:rsidRDefault="00CE5274" w:rsidP="00CE5274">
            <w:pPr>
              <w:pStyle w:val="Quote"/>
              <w:jc w:val="both"/>
              <w:rPr>
                <w:rFonts w:ascii="Times New Roman" w:hAnsi="Times New Roman"/>
                <w:i w:val="0"/>
              </w:rPr>
            </w:pPr>
            <w:r w:rsidRPr="00EF7F94">
              <w:rPr>
                <w:rFonts w:ascii="Times New Roman" w:hAnsi="Times New Roman"/>
                <w:i w:val="0"/>
              </w:rPr>
              <w:t>•</w:t>
            </w:r>
            <w:r w:rsidRPr="00EF7F94">
              <w:rPr>
                <w:rFonts w:ascii="Times New Roman" w:hAnsi="Times New Roman"/>
                <w:i w:val="0"/>
              </w:rPr>
              <w:tab/>
              <w:t>U saradnji sa  nastavnicima/ vaspitačima, izrađivao  pla</w:t>
            </w:r>
            <w:r>
              <w:rPr>
                <w:rFonts w:ascii="Times New Roman" w:hAnsi="Times New Roman"/>
                <w:i w:val="0"/>
              </w:rPr>
              <w:t>n i program podrške učenicima/ dj</w:t>
            </w:r>
            <w:r w:rsidRPr="00EF7F94">
              <w:rPr>
                <w:rFonts w:ascii="Times New Roman" w:hAnsi="Times New Roman"/>
                <w:i w:val="0"/>
              </w:rPr>
              <w:t>eci na nivou vaspitno-obrazovne ustanove;</w:t>
            </w:r>
          </w:p>
          <w:p w:rsidR="00CE5274" w:rsidRPr="00EF7F94" w:rsidRDefault="00CE5274" w:rsidP="00CE5274">
            <w:pPr>
              <w:pStyle w:val="Quote"/>
              <w:jc w:val="both"/>
              <w:rPr>
                <w:rFonts w:ascii="Times New Roman" w:hAnsi="Times New Roman"/>
                <w:i w:val="0"/>
              </w:rPr>
            </w:pPr>
            <w:r w:rsidRPr="00EF7F94">
              <w:rPr>
                <w:rFonts w:ascii="Times New Roman" w:hAnsi="Times New Roman"/>
                <w:i w:val="0"/>
              </w:rPr>
              <w:t>•</w:t>
            </w:r>
            <w:r w:rsidRPr="00EF7F94">
              <w:rPr>
                <w:rFonts w:ascii="Times New Roman" w:hAnsi="Times New Roman"/>
                <w:i w:val="0"/>
              </w:rPr>
              <w:tab/>
              <w:t>Edukovao  nastavnike/vaspitače (kroz stručna predavanja i/ili konsultacije) o savremenim zahtjevima u planiranju nastave/učenja;</w:t>
            </w:r>
          </w:p>
          <w:p w:rsidR="00CE5274" w:rsidRPr="00EF7F94" w:rsidRDefault="00CE5274" w:rsidP="00CE5274">
            <w:pPr>
              <w:pStyle w:val="Quote"/>
              <w:jc w:val="both"/>
              <w:rPr>
                <w:rFonts w:ascii="Times New Roman" w:hAnsi="Times New Roman"/>
                <w:i w:val="0"/>
              </w:rPr>
            </w:pPr>
            <w:r w:rsidRPr="00EF7F94">
              <w:rPr>
                <w:rFonts w:ascii="Times New Roman" w:hAnsi="Times New Roman"/>
                <w:i w:val="0"/>
              </w:rPr>
              <w:t>•</w:t>
            </w:r>
            <w:r w:rsidRPr="00EF7F94">
              <w:rPr>
                <w:rFonts w:ascii="Times New Roman" w:hAnsi="Times New Roman"/>
                <w:i w:val="0"/>
              </w:rPr>
              <w:tab/>
              <w:t>Pružao  podršku nastavnicima/ vaspitačima u planiranju i pripremanju nastave/ učenja (redovne, dopunske i dodatne nastave/ aktivnosti i vannastavnih aktivnosti/ specijalizovani programi i obaveznih izbornih sadržaja) u cilju unapređenja kvaliteta nastave/ učenja;</w:t>
            </w:r>
          </w:p>
          <w:p w:rsidR="00CE5274" w:rsidRPr="00EF7F94" w:rsidRDefault="00CE5274" w:rsidP="00CE5274">
            <w:pPr>
              <w:pStyle w:val="Quote"/>
              <w:jc w:val="both"/>
              <w:rPr>
                <w:rFonts w:ascii="Times New Roman" w:hAnsi="Times New Roman"/>
                <w:i w:val="0"/>
              </w:rPr>
            </w:pPr>
            <w:r w:rsidRPr="00EF7F94">
              <w:rPr>
                <w:rFonts w:ascii="Times New Roman" w:hAnsi="Times New Roman"/>
                <w:i w:val="0"/>
              </w:rPr>
              <w:lastRenderedPageBreak/>
              <w:t>•</w:t>
            </w:r>
            <w:r w:rsidRPr="00EF7F94">
              <w:rPr>
                <w:rFonts w:ascii="Times New Roman" w:hAnsi="Times New Roman"/>
                <w:i w:val="0"/>
              </w:rPr>
              <w:tab/>
              <w:t>Pomagao  i podržavao  nastavnike/ vaspitače u izradi ličnog plana profesionalnog razvoja;</w:t>
            </w:r>
          </w:p>
          <w:p w:rsidR="00CE5274" w:rsidRPr="00EF7F94" w:rsidRDefault="00CE5274" w:rsidP="00CE5274">
            <w:pPr>
              <w:pStyle w:val="Quote"/>
              <w:jc w:val="both"/>
              <w:rPr>
                <w:rFonts w:ascii="Times New Roman" w:hAnsi="Times New Roman"/>
                <w:i w:val="0"/>
              </w:rPr>
            </w:pPr>
            <w:r w:rsidRPr="00EF7F94">
              <w:rPr>
                <w:rFonts w:ascii="Times New Roman" w:hAnsi="Times New Roman"/>
                <w:i w:val="0"/>
              </w:rPr>
              <w:t>•</w:t>
            </w:r>
            <w:r w:rsidRPr="00EF7F94">
              <w:rPr>
                <w:rFonts w:ascii="Times New Roman" w:hAnsi="Times New Roman"/>
                <w:i w:val="0"/>
              </w:rPr>
              <w:tab/>
              <w:t>Na polju pomoći u učenju tokom godine rađe</w:t>
            </w:r>
            <w:r>
              <w:rPr>
                <w:rFonts w:ascii="Times New Roman" w:hAnsi="Times New Roman"/>
                <w:i w:val="0"/>
              </w:rPr>
              <w:t>no je individualno i grupno sa dj</w:t>
            </w:r>
            <w:r w:rsidRPr="00EF7F94">
              <w:rPr>
                <w:rFonts w:ascii="Times New Roman" w:hAnsi="Times New Roman"/>
                <w:i w:val="0"/>
              </w:rPr>
              <w:t>ecom koja imaju poteškoća u učenju, korišćene su različite tehnike procjene uspješnosti učenika na osnovu kojih su dalje date preporuke nastavnicima i roditeljima .</w:t>
            </w:r>
          </w:p>
          <w:p w:rsidR="00CE5274" w:rsidRPr="00EF7F94" w:rsidRDefault="00CE5274" w:rsidP="00CE5274">
            <w:pPr>
              <w:pStyle w:val="Quote"/>
              <w:jc w:val="both"/>
              <w:rPr>
                <w:rFonts w:ascii="Times New Roman" w:hAnsi="Times New Roman"/>
                <w:i w:val="0"/>
              </w:rPr>
            </w:pPr>
            <w:r w:rsidRPr="00EF7F94">
              <w:rPr>
                <w:rFonts w:ascii="Times New Roman" w:hAnsi="Times New Roman"/>
                <w:i w:val="0"/>
              </w:rPr>
              <w:t>•</w:t>
            </w:r>
            <w:r w:rsidRPr="00EF7F94">
              <w:rPr>
                <w:rFonts w:ascii="Times New Roman" w:hAnsi="Times New Roman"/>
                <w:i w:val="0"/>
              </w:rPr>
              <w:tab/>
              <w:t>Savje</w:t>
            </w:r>
            <w:r>
              <w:rPr>
                <w:rFonts w:ascii="Times New Roman" w:hAnsi="Times New Roman"/>
                <w:i w:val="0"/>
              </w:rPr>
              <w:t>tovao  nastavnika/vaspitača – odj</w:t>
            </w:r>
            <w:r w:rsidRPr="00EF7F94">
              <w:rPr>
                <w:rFonts w:ascii="Times New Roman" w:hAnsi="Times New Roman"/>
                <w:i w:val="0"/>
              </w:rPr>
              <w:t>eljenjskog sta</w:t>
            </w:r>
            <w:r>
              <w:rPr>
                <w:rFonts w:ascii="Times New Roman" w:hAnsi="Times New Roman"/>
                <w:i w:val="0"/>
              </w:rPr>
              <w:t>rješinu u donošenju plana rada odj</w:t>
            </w:r>
            <w:r w:rsidRPr="00EF7F94">
              <w:rPr>
                <w:rFonts w:ascii="Times New Roman" w:hAnsi="Times New Roman"/>
                <w:i w:val="0"/>
              </w:rPr>
              <w:t>eljenjske zajednice;</w:t>
            </w:r>
          </w:p>
          <w:p w:rsidR="00CE5274" w:rsidRPr="00EF7F94" w:rsidRDefault="00CE5274" w:rsidP="00CE5274">
            <w:pPr>
              <w:pStyle w:val="Quote"/>
              <w:jc w:val="both"/>
              <w:rPr>
                <w:rFonts w:ascii="Times New Roman" w:hAnsi="Times New Roman"/>
                <w:i w:val="0"/>
              </w:rPr>
            </w:pPr>
            <w:r w:rsidRPr="00EF7F94">
              <w:rPr>
                <w:rFonts w:ascii="Times New Roman" w:hAnsi="Times New Roman"/>
                <w:i w:val="0"/>
              </w:rPr>
              <w:t>•</w:t>
            </w:r>
            <w:r w:rsidRPr="00EF7F94">
              <w:rPr>
                <w:rFonts w:ascii="Times New Roman" w:hAnsi="Times New Roman"/>
                <w:i w:val="0"/>
              </w:rPr>
              <w:tab/>
              <w:t>Savjetovao  članove stručnog aktiva nastavnika/vaspitača u donošenju plana rada;</w:t>
            </w:r>
          </w:p>
          <w:p w:rsidR="00CE5274" w:rsidRPr="00EF7F94" w:rsidRDefault="00CE5274" w:rsidP="00CE5274">
            <w:pPr>
              <w:pStyle w:val="Quote"/>
              <w:jc w:val="both"/>
              <w:rPr>
                <w:rFonts w:ascii="Times New Roman" w:hAnsi="Times New Roman"/>
                <w:i w:val="0"/>
              </w:rPr>
            </w:pPr>
            <w:r w:rsidRPr="00EF7F94">
              <w:rPr>
                <w:rFonts w:ascii="Times New Roman" w:hAnsi="Times New Roman"/>
                <w:i w:val="0"/>
              </w:rPr>
              <w:t>•</w:t>
            </w:r>
            <w:r w:rsidRPr="00EF7F94">
              <w:rPr>
                <w:rFonts w:ascii="Times New Roman" w:hAnsi="Times New Roman"/>
                <w:i w:val="0"/>
              </w:rPr>
              <w:tab/>
              <w:t xml:space="preserve">Inicirao  i učestvovao  u inovativnim vidovima planiranja nastave/učenja </w:t>
            </w:r>
          </w:p>
          <w:p w:rsidR="00CE5274" w:rsidRPr="00EF7F94" w:rsidRDefault="00CE5274" w:rsidP="00CE5274">
            <w:pPr>
              <w:pStyle w:val="Quote"/>
              <w:jc w:val="both"/>
              <w:rPr>
                <w:rFonts w:ascii="Times New Roman" w:hAnsi="Times New Roman"/>
                <w:i w:val="0"/>
              </w:rPr>
            </w:pPr>
            <w:r w:rsidRPr="00EF7F94">
              <w:rPr>
                <w:rFonts w:ascii="Times New Roman" w:hAnsi="Times New Roman"/>
                <w:i w:val="0"/>
              </w:rPr>
              <w:t>•</w:t>
            </w:r>
            <w:r w:rsidRPr="00EF7F94">
              <w:rPr>
                <w:rFonts w:ascii="Times New Roman" w:hAnsi="Times New Roman"/>
                <w:i w:val="0"/>
              </w:rPr>
              <w:tab/>
              <w:t>Izrada Plana i programa inkluzivnog obrazovanja (pomoć u koordiniranju rada tima za inkluzivno obrazovanje, učestvovao  u izradi individualnog obrazovnog programa /IROP-a i indiv</w:t>
            </w:r>
            <w:r>
              <w:rPr>
                <w:rFonts w:ascii="Times New Roman" w:hAnsi="Times New Roman"/>
                <w:i w:val="0"/>
              </w:rPr>
              <w:t>idualnog tranzicionog plana za dj</w:t>
            </w:r>
            <w:r w:rsidRPr="00EF7F94">
              <w:rPr>
                <w:rFonts w:ascii="Times New Roman" w:hAnsi="Times New Roman"/>
                <w:i w:val="0"/>
              </w:rPr>
              <w:t xml:space="preserve">ecu sa teškoćama i smetnjama u razvoju, prikupljanje i davanje informacija nastavnicima o radu sa učenicima sa smetnjama u razvoju, učešće u obezbjeđivanju asistenata u nastavi, izrada izvještaja) </w:t>
            </w:r>
          </w:p>
          <w:p w:rsidR="00CE5274" w:rsidRPr="00EF7F94" w:rsidRDefault="00CE5274" w:rsidP="00CE5274">
            <w:pPr>
              <w:pStyle w:val="Quote"/>
              <w:jc w:val="both"/>
              <w:rPr>
                <w:rFonts w:ascii="Times New Roman" w:hAnsi="Times New Roman"/>
                <w:i w:val="0"/>
              </w:rPr>
            </w:pPr>
            <w:r w:rsidRPr="00EF7F94">
              <w:rPr>
                <w:rFonts w:ascii="Times New Roman" w:hAnsi="Times New Roman"/>
                <w:i w:val="0"/>
              </w:rPr>
              <w:t>Napomena: Postoji opsežna i studiozna dokumentacija u vezi sa temom inkluzije i njenom primjenom u našoj školi;</w:t>
            </w:r>
          </w:p>
          <w:p w:rsidR="00CE5274" w:rsidRPr="00EF7F94" w:rsidRDefault="00CE5274" w:rsidP="00CE5274">
            <w:pPr>
              <w:pStyle w:val="Quote"/>
              <w:jc w:val="both"/>
              <w:rPr>
                <w:rFonts w:ascii="Times New Roman" w:hAnsi="Times New Roman"/>
                <w:i w:val="0"/>
              </w:rPr>
            </w:pPr>
            <w:r w:rsidRPr="00EF7F94">
              <w:rPr>
                <w:rFonts w:ascii="Times New Roman" w:hAnsi="Times New Roman"/>
                <w:i w:val="0"/>
              </w:rPr>
              <w:t>•</w:t>
            </w:r>
            <w:r w:rsidRPr="00EF7F94">
              <w:rPr>
                <w:rFonts w:ascii="Times New Roman" w:hAnsi="Times New Roman"/>
                <w:i w:val="0"/>
              </w:rPr>
              <w:tab/>
              <w:t>Koordinirao timom u izr</w:t>
            </w:r>
            <w:r>
              <w:rPr>
                <w:rFonts w:ascii="Times New Roman" w:hAnsi="Times New Roman"/>
                <w:i w:val="0"/>
              </w:rPr>
              <w:t>adi programa rada sa darovitom dj</w:t>
            </w:r>
            <w:r w:rsidRPr="00EF7F94">
              <w:rPr>
                <w:rFonts w:ascii="Times New Roman" w:hAnsi="Times New Roman"/>
                <w:i w:val="0"/>
              </w:rPr>
              <w:t>ecom/učenicima; Izrada Plana za podršku i praćenje rada sa darovitim učenicima.</w:t>
            </w:r>
          </w:p>
          <w:p w:rsidR="00CE5274" w:rsidRPr="00EF7F94" w:rsidRDefault="00CE5274" w:rsidP="00CE5274">
            <w:pPr>
              <w:pStyle w:val="Quote"/>
              <w:jc w:val="both"/>
              <w:rPr>
                <w:rFonts w:ascii="Times New Roman" w:hAnsi="Times New Roman"/>
                <w:i w:val="0"/>
              </w:rPr>
            </w:pPr>
            <w:r w:rsidRPr="00EF7F94">
              <w:rPr>
                <w:rFonts w:ascii="Times New Roman" w:hAnsi="Times New Roman"/>
                <w:i w:val="0"/>
              </w:rPr>
              <w:t>•</w:t>
            </w:r>
            <w:r w:rsidRPr="00EF7F94">
              <w:rPr>
                <w:rFonts w:ascii="Times New Roman" w:hAnsi="Times New Roman"/>
                <w:i w:val="0"/>
              </w:rPr>
              <w:tab/>
              <w:t>Koordinirao timom u izradi plana i programa profesionalne orijentacije učenika;</w:t>
            </w:r>
          </w:p>
          <w:p w:rsidR="00CE5274" w:rsidRPr="00EF7F94" w:rsidRDefault="00CE5274" w:rsidP="00CE5274">
            <w:pPr>
              <w:pStyle w:val="Quote"/>
              <w:jc w:val="both"/>
              <w:rPr>
                <w:rFonts w:ascii="Times New Roman" w:hAnsi="Times New Roman"/>
                <w:i w:val="0"/>
              </w:rPr>
            </w:pPr>
            <w:r w:rsidRPr="00EF7F94">
              <w:rPr>
                <w:rFonts w:ascii="Times New Roman" w:hAnsi="Times New Roman"/>
                <w:i w:val="0"/>
              </w:rPr>
              <w:t>•</w:t>
            </w:r>
            <w:r w:rsidRPr="00EF7F94">
              <w:rPr>
                <w:rFonts w:ascii="Times New Roman" w:hAnsi="Times New Roman"/>
                <w:i w:val="0"/>
              </w:rPr>
              <w:tab/>
              <w:t>Sprovodio različite  instrumente za procjenu i samoprocjenu kvaliteta različitiih planova i programa rada na nivou vaspitno-obrazovne ustanove u cilju njihovog unapređivanja;</w:t>
            </w:r>
          </w:p>
          <w:p w:rsidR="00CE5274" w:rsidRPr="00EF7F94" w:rsidRDefault="00CE5274" w:rsidP="00CE5274">
            <w:pPr>
              <w:pStyle w:val="Quote"/>
              <w:jc w:val="both"/>
              <w:rPr>
                <w:rFonts w:ascii="Times New Roman" w:hAnsi="Times New Roman"/>
                <w:i w:val="0"/>
              </w:rPr>
            </w:pPr>
            <w:r w:rsidRPr="00EF7F94">
              <w:rPr>
                <w:rFonts w:ascii="Times New Roman" w:hAnsi="Times New Roman"/>
                <w:i w:val="0"/>
              </w:rPr>
              <w:t>•</w:t>
            </w:r>
            <w:r w:rsidRPr="00EF7F94">
              <w:rPr>
                <w:rFonts w:ascii="Times New Roman" w:hAnsi="Times New Roman"/>
                <w:i w:val="0"/>
              </w:rPr>
              <w:tab/>
              <w:t>Socio-ekonomska struktura učeničkih porodica uče</w:t>
            </w:r>
            <w:r>
              <w:rPr>
                <w:rFonts w:ascii="Times New Roman" w:hAnsi="Times New Roman"/>
                <w:i w:val="0"/>
              </w:rPr>
              <w:t>nika prvog razreda, (formirao odj</w:t>
            </w:r>
            <w:r w:rsidRPr="00EF7F94">
              <w:rPr>
                <w:rFonts w:ascii="Times New Roman" w:hAnsi="Times New Roman"/>
                <w:i w:val="0"/>
              </w:rPr>
              <w:t>eljenja prvog razreda);</w:t>
            </w:r>
          </w:p>
          <w:p w:rsidR="00CE5274" w:rsidRPr="00EF7F94" w:rsidRDefault="00CE5274" w:rsidP="00CE5274">
            <w:pPr>
              <w:pStyle w:val="Quote"/>
              <w:jc w:val="both"/>
              <w:rPr>
                <w:rFonts w:ascii="Times New Roman" w:hAnsi="Times New Roman"/>
                <w:i w:val="0"/>
              </w:rPr>
            </w:pPr>
            <w:r>
              <w:rPr>
                <w:rFonts w:ascii="Times New Roman" w:hAnsi="Times New Roman"/>
                <w:i w:val="0"/>
              </w:rPr>
              <w:t>•</w:t>
            </w:r>
            <w:r>
              <w:rPr>
                <w:rFonts w:ascii="Times New Roman" w:hAnsi="Times New Roman"/>
                <w:i w:val="0"/>
              </w:rPr>
              <w:tab/>
              <w:t>Formirao odj</w:t>
            </w:r>
            <w:r w:rsidRPr="00EF7F94">
              <w:rPr>
                <w:rFonts w:ascii="Times New Roman" w:hAnsi="Times New Roman"/>
                <w:i w:val="0"/>
              </w:rPr>
              <w:t>eljenja šestog razreda;</w:t>
            </w:r>
          </w:p>
          <w:p w:rsidR="00CE5274" w:rsidRPr="00EF7F94" w:rsidRDefault="00CE5274" w:rsidP="00CE5274">
            <w:pPr>
              <w:pStyle w:val="Quote"/>
              <w:jc w:val="both"/>
              <w:rPr>
                <w:rFonts w:ascii="Times New Roman" w:hAnsi="Times New Roman"/>
                <w:i w:val="0"/>
              </w:rPr>
            </w:pPr>
            <w:r w:rsidRPr="00EF7F94">
              <w:rPr>
                <w:rFonts w:ascii="Times New Roman" w:hAnsi="Times New Roman"/>
                <w:i w:val="0"/>
              </w:rPr>
              <w:t>•</w:t>
            </w:r>
            <w:r w:rsidRPr="00EF7F94">
              <w:rPr>
                <w:rFonts w:ascii="Times New Roman" w:hAnsi="Times New Roman"/>
                <w:i w:val="0"/>
              </w:rPr>
              <w:tab/>
              <w:t>Raspoređ</w:t>
            </w:r>
            <w:r>
              <w:rPr>
                <w:rFonts w:ascii="Times New Roman" w:hAnsi="Times New Roman"/>
                <w:i w:val="0"/>
              </w:rPr>
              <w:t>ivao  novoupisane  učenike po odj</w:t>
            </w:r>
            <w:r w:rsidRPr="00EF7F94">
              <w:rPr>
                <w:rFonts w:ascii="Times New Roman" w:hAnsi="Times New Roman"/>
                <w:i w:val="0"/>
              </w:rPr>
              <w:t>eljenjima;</w:t>
            </w:r>
          </w:p>
          <w:p w:rsidR="00CE5274" w:rsidRPr="00EF7F94" w:rsidRDefault="00CE5274" w:rsidP="00CE5274">
            <w:pPr>
              <w:pStyle w:val="Quote"/>
              <w:jc w:val="both"/>
              <w:rPr>
                <w:rFonts w:ascii="Times New Roman" w:hAnsi="Times New Roman"/>
                <w:i w:val="0"/>
              </w:rPr>
            </w:pPr>
            <w:r>
              <w:rPr>
                <w:rFonts w:ascii="Times New Roman" w:hAnsi="Times New Roman"/>
                <w:i w:val="0"/>
              </w:rPr>
              <w:t>•</w:t>
            </w:r>
            <w:r>
              <w:rPr>
                <w:rFonts w:ascii="Times New Roman" w:hAnsi="Times New Roman"/>
                <w:i w:val="0"/>
              </w:rPr>
              <w:tab/>
              <w:t>Priprema i sprovodi</w:t>
            </w:r>
            <w:r w:rsidRPr="00EF7F94">
              <w:rPr>
                <w:rFonts w:ascii="Times New Roman" w:hAnsi="Times New Roman"/>
                <w:i w:val="0"/>
              </w:rPr>
              <w:t xml:space="preserve"> Ankete o izboru izbornih predmeta za narednu školsku godinu.</w:t>
            </w:r>
          </w:p>
          <w:p w:rsidR="00CE5274" w:rsidRPr="00FE5660" w:rsidRDefault="00CE5274" w:rsidP="00CE5274">
            <w:pPr>
              <w:pStyle w:val="Quote"/>
              <w:jc w:val="both"/>
              <w:rPr>
                <w:rFonts w:ascii="Times New Roman" w:hAnsi="Times New Roman"/>
                <w:i w:val="0"/>
              </w:rPr>
            </w:pPr>
          </w:p>
          <w:p w:rsidR="00CE5274" w:rsidRPr="00DE003F" w:rsidRDefault="00CE5274" w:rsidP="00CE5274">
            <w:pPr>
              <w:pStyle w:val="Quote"/>
              <w:jc w:val="both"/>
              <w:rPr>
                <w:rFonts w:ascii="Times New Roman" w:hAnsi="Times New Roman"/>
                <w:i w:val="0"/>
              </w:rPr>
            </w:pPr>
            <w:r w:rsidRPr="002D5AB2">
              <w:rPr>
                <w:rFonts w:ascii="Times New Roman" w:hAnsi="Times New Roman"/>
                <w:b/>
                <w:i w:val="0"/>
              </w:rPr>
              <w:t>2. Područje rada:</w:t>
            </w:r>
            <w:r w:rsidRPr="00EF7F94">
              <w:rPr>
                <w:rFonts w:ascii="Times New Roman" w:hAnsi="Times New Roman"/>
                <w:i w:val="0"/>
              </w:rPr>
              <w:t xml:space="preserve"> Realizacija</w:t>
            </w:r>
            <w:r>
              <w:rPr>
                <w:rFonts w:ascii="Times New Roman" w:hAnsi="Times New Roman"/>
                <w:i w:val="0"/>
              </w:rPr>
              <w:t xml:space="preserve"> obrazovnog i vaspitnog procesa</w:t>
            </w:r>
          </w:p>
          <w:p w:rsidR="00CE5274" w:rsidRPr="00EF7F94" w:rsidRDefault="00CE5274" w:rsidP="00CE5274">
            <w:pPr>
              <w:pStyle w:val="Quote"/>
              <w:jc w:val="both"/>
              <w:rPr>
                <w:rFonts w:ascii="Times New Roman" w:hAnsi="Times New Roman"/>
                <w:i w:val="0"/>
              </w:rPr>
            </w:pPr>
            <w:r w:rsidRPr="00EF7F94">
              <w:rPr>
                <w:rFonts w:ascii="Times New Roman" w:hAnsi="Times New Roman"/>
                <w:i w:val="0"/>
              </w:rPr>
              <w:t>•</w:t>
            </w:r>
            <w:r w:rsidRPr="00EF7F94">
              <w:rPr>
                <w:rFonts w:ascii="Times New Roman" w:hAnsi="Times New Roman"/>
                <w:i w:val="0"/>
              </w:rPr>
              <w:tab/>
              <w:t>Savjetovao  nastavnike/ vaspitače u didaktičko-metodičkom koncipiranju nastave/ učenja (izboru nastavnih/ vaspitno-obrazovnih metoda i oblika rada);</w:t>
            </w:r>
          </w:p>
          <w:p w:rsidR="00CE5274" w:rsidRPr="00EF7F94" w:rsidRDefault="00CE5274" w:rsidP="00CE5274">
            <w:pPr>
              <w:pStyle w:val="Quote"/>
              <w:jc w:val="both"/>
              <w:rPr>
                <w:rFonts w:ascii="Times New Roman" w:hAnsi="Times New Roman"/>
                <w:i w:val="0"/>
              </w:rPr>
            </w:pPr>
            <w:r w:rsidRPr="00EF7F94">
              <w:rPr>
                <w:rFonts w:ascii="Times New Roman" w:hAnsi="Times New Roman"/>
                <w:i w:val="0"/>
              </w:rPr>
              <w:lastRenderedPageBreak/>
              <w:t>•</w:t>
            </w:r>
            <w:r w:rsidRPr="00EF7F94">
              <w:rPr>
                <w:rFonts w:ascii="Times New Roman" w:hAnsi="Times New Roman"/>
                <w:i w:val="0"/>
              </w:rPr>
              <w:tab/>
              <w:t>Podržavao i pružao  pomoć nastavnicima/vaspitačima u inoviranju nastave/učenja uz primjenu savremenih metoda i tehnologija;</w:t>
            </w:r>
          </w:p>
          <w:p w:rsidR="00CE5274" w:rsidRPr="00EF7F94" w:rsidRDefault="00CE5274" w:rsidP="00CE5274">
            <w:pPr>
              <w:pStyle w:val="Quote"/>
              <w:jc w:val="both"/>
              <w:rPr>
                <w:rFonts w:ascii="Times New Roman" w:hAnsi="Times New Roman"/>
                <w:i w:val="0"/>
              </w:rPr>
            </w:pPr>
            <w:r w:rsidRPr="00EF7F94">
              <w:rPr>
                <w:rFonts w:ascii="Times New Roman" w:hAnsi="Times New Roman"/>
                <w:i w:val="0"/>
              </w:rPr>
              <w:t>•</w:t>
            </w:r>
            <w:r w:rsidRPr="00EF7F94">
              <w:rPr>
                <w:rFonts w:ascii="Times New Roman" w:hAnsi="Times New Roman"/>
                <w:i w:val="0"/>
              </w:rPr>
              <w:tab/>
              <w:t>Podsticao  nastavnike/vaspitače na horizontalno učenje i međusobno hospitovanje u cilju unapređenja kvaliteta nastave/učenja;</w:t>
            </w:r>
          </w:p>
          <w:p w:rsidR="00CE5274" w:rsidRPr="00EF7F94" w:rsidRDefault="00CE5274" w:rsidP="00CE5274">
            <w:pPr>
              <w:pStyle w:val="Quote"/>
              <w:jc w:val="both"/>
              <w:rPr>
                <w:rFonts w:ascii="Times New Roman" w:hAnsi="Times New Roman"/>
                <w:i w:val="0"/>
              </w:rPr>
            </w:pPr>
            <w:r w:rsidRPr="00EF7F94">
              <w:rPr>
                <w:rFonts w:ascii="Times New Roman" w:hAnsi="Times New Roman"/>
                <w:i w:val="0"/>
              </w:rPr>
              <w:t>•</w:t>
            </w:r>
            <w:r w:rsidRPr="00EF7F94">
              <w:rPr>
                <w:rFonts w:ascii="Times New Roman" w:hAnsi="Times New Roman"/>
                <w:i w:val="0"/>
              </w:rPr>
              <w:tab/>
              <w:t>Osnaživao  nastavnike/vaspitače za kreiranje podsticajne sredine za učenje – atmosfere u učionici</w:t>
            </w:r>
            <w:r>
              <w:rPr>
                <w:rFonts w:ascii="Times New Roman" w:hAnsi="Times New Roman"/>
                <w:i w:val="0"/>
              </w:rPr>
              <w:t>/radnoj sobi u kojoj su pitanja dj</w:t>
            </w:r>
            <w:r w:rsidRPr="00EF7F94">
              <w:rPr>
                <w:rFonts w:ascii="Times New Roman" w:hAnsi="Times New Roman"/>
                <w:i w:val="0"/>
              </w:rPr>
              <w:t>ece/učenika i njihova samostalna misaona aktivnosti poželjni;</w:t>
            </w:r>
          </w:p>
          <w:p w:rsidR="00CE5274" w:rsidRPr="00EF7F94" w:rsidRDefault="00CE5274" w:rsidP="00CE5274">
            <w:pPr>
              <w:pStyle w:val="Quote"/>
              <w:jc w:val="both"/>
              <w:rPr>
                <w:rFonts w:ascii="Times New Roman" w:hAnsi="Times New Roman"/>
                <w:i w:val="0"/>
              </w:rPr>
            </w:pPr>
            <w:r w:rsidRPr="00EF7F94">
              <w:rPr>
                <w:rFonts w:ascii="Times New Roman" w:hAnsi="Times New Roman"/>
                <w:i w:val="0"/>
              </w:rPr>
              <w:t>•</w:t>
            </w:r>
            <w:r w:rsidRPr="00EF7F94">
              <w:rPr>
                <w:rFonts w:ascii="Times New Roman" w:hAnsi="Times New Roman"/>
                <w:i w:val="0"/>
              </w:rPr>
              <w:tab/>
              <w:t>Pratio adaptaciju učenika,</w:t>
            </w:r>
          </w:p>
          <w:p w:rsidR="00CE5274" w:rsidRPr="00EF7F94" w:rsidRDefault="00CE5274" w:rsidP="00CE5274">
            <w:pPr>
              <w:pStyle w:val="Quote"/>
              <w:jc w:val="both"/>
              <w:rPr>
                <w:rFonts w:ascii="Times New Roman" w:hAnsi="Times New Roman"/>
                <w:i w:val="0"/>
              </w:rPr>
            </w:pPr>
            <w:r w:rsidRPr="00EF7F94">
              <w:rPr>
                <w:rFonts w:ascii="Times New Roman" w:hAnsi="Times New Roman"/>
                <w:i w:val="0"/>
              </w:rPr>
              <w:t>•</w:t>
            </w:r>
            <w:r w:rsidRPr="00EF7F94">
              <w:rPr>
                <w:rFonts w:ascii="Times New Roman" w:hAnsi="Times New Roman"/>
                <w:i w:val="0"/>
              </w:rPr>
              <w:tab/>
              <w:t>Podsticao razvijanje kvalitetnih interpersonalnih odnosa i nenasilnu komunikaciju među učenicima.</w:t>
            </w:r>
          </w:p>
          <w:p w:rsidR="00CE5274" w:rsidRPr="00EF7F94" w:rsidRDefault="00CE5274" w:rsidP="00CE5274">
            <w:pPr>
              <w:pStyle w:val="Quote"/>
              <w:jc w:val="both"/>
              <w:rPr>
                <w:rFonts w:ascii="Times New Roman" w:hAnsi="Times New Roman"/>
                <w:i w:val="0"/>
              </w:rPr>
            </w:pPr>
            <w:r w:rsidRPr="00EF7F94">
              <w:rPr>
                <w:rFonts w:ascii="Times New Roman" w:hAnsi="Times New Roman"/>
                <w:i w:val="0"/>
              </w:rPr>
              <w:t>•</w:t>
            </w:r>
            <w:r w:rsidRPr="00EF7F94">
              <w:rPr>
                <w:rFonts w:ascii="Times New Roman" w:hAnsi="Times New Roman"/>
                <w:i w:val="0"/>
              </w:rPr>
              <w:tab/>
              <w:t>Hospitovao  časove/aktivnosti, davao  konstruktivnu povratnu informaciju nastavniku/vaspitaču o kvalitetu nastavnog časa/aktivnosti i daje prijedloge za njihovo unapređenje;</w:t>
            </w:r>
          </w:p>
          <w:p w:rsidR="00CE5274" w:rsidRPr="00EF7F94" w:rsidRDefault="00CE5274" w:rsidP="00CE5274">
            <w:pPr>
              <w:pStyle w:val="Quote"/>
              <w:jc w:val="both"/>
              <w:rPr>
                <w:rFonts w:ascii="Times New Roman" w:hAnsi="Times New Roman"/>
                <w:i w:val="0"/>
              </w:rPr>
            </w:pPr>
            <w:r w:rsidRPr="00EF7F94">
              <w:rPr>
                <w:rFonts w:ascii="Times New Roman" w:hAnsi="Times New Roman"/>
                <w:i w:val="0"/>
              </w:rPr>
              <w:t>•</w:t>
            </w:r>
            <w:r w:rsidRPr="00EF7F94">
              <w:rPr>
                <w:rFonts w:ascii="Times New Roman" w:hAnsi="Times New Roman"/>
                <w:i w:val="0"/>
              </w:rPr>
              <w:tab/>
              <w:t>Pružao stručnu pomoć nastavnicima za primjenu različitih metoda i tehnika procjenjivanja i ocjenjivanja;</w:t>
            </w:r>
          </w:p>
          <w:p w:rsidR="00CE5274" w:rsidRPr="00EF7F94" w:rsidRDefault="00CE5274" w:rsidP="00CE5274">
            <w:pPr>
              <w:pStyle w:val="Quote"/>
              <w:jc w:val="both"/>
              <w:rPr>
                <w:rFonts w:ascii="Times New Roman" w:hAnsi="Times New Roman"/>
                <w:i w:val="0"/>
              </w:rPr>
            </w:pPr>
            <w:r w:rsidRPr="00EF7F94">
              <w:rPr>
                <w:rFonts w:ascii="Times New Roman" w:hAnsi="Times New Roman"/>
                <w:i w:val="0"/>
              </w:rPr>
              <w:t>•</w:t>
            </w:r>
            <w:r w:rsidRPr="00EF7F94">
              <w:rPr>
                <w:rFonts w:ascii="Times New Roman" w:hAnsi="Times New Roman"/>
                <w:i w:val="0"/>
              </w:rPr>
              <w:tab/>
              <w:t>Sarađivao  sa nastavnicima/vaspitačima na osmišljavanju aktivnosti rada sa darovitom djecom i djecom sa smetnj</w:t>
            </w:r>
            <w:r>
              <w:rPr>
                <w:rFonts w:ascii="Times New Roman" w:hAnsi="Times New Roman"/>
                <w:i w:val="0"/>
              </w:rPr>
              <w:t>a</w:t>
            </w:r>
            <w:r w:rsidRPr="00EF7F94">
              <w:rPr>
                <w:rFonts w:ascii="Times New Roman" w:hAnsi="Times New Roman"/>
                <w:i w:val="0"/>
              </w:rPr>
              <w:t>ma i teškoćama u razvoju;</w:t>
            </w:r>
          </w:p>
          <w:p w:rsidR="00CE5274" w:rsidRPr="00EF7F94" w:rsidRDefault="00CE5274" w:rsidP="00CE5274">
            <w:pPr>
              <w:pStyle w:val="Quote"/>
              <w:jc w:val="both"/>
              <w:rPr>
                <w:rFonts w:ascii="Times New Roman" w:hAnsi="Times New Roman"/>
                <w:i w:val="0"/>
              </w:rPr>
            </w:pPr>
            <w:r w:rsidRPr="00EF7F94">
              <w:rPr>
                <w:rFonts w:ascii="Times New Roman" w:hAnsi="Times New Roman"/>
                <w:i w:val="0"/>
              </w:rPr>
              <w:t>•</w:t>
            </w:r>
            <w:r w:rsidRPr="00EF7F94">
              <w:rPr>
                <w:rFonts w:ascii="Times New Roman" w:hAnsi="Times New Roman"/>
                <w:i w:val="0"/>
              </w:rPr>
              <w:tab/>
              <w:t>Radio na osnaživanju va</w:t>
            </w:r>
            <w:r>
              <w:rPr>
                <w:rFonts w:ascii="Times New Roman" w:hAnsi="Times New Roman"/>
                <w:i w:val="0"/>
              </w:rPr>
              <w:t>spitača i nastavnika za rad sa dj</w:t>
            </w:r>
            <w:r w:rsidRPr="00EF7F94">
              <w:rPr>
                <w:rFonts w:ascii="Times New Roman" w:hAnsi="Times New Roman"/>
                <w:i w:val="0"/>
              </w:rPr>
              <w:t>ecom i učenicima iz osjetljivih društvenih grupa;</w:t>
            </w:r>
          </w:p>
          <w:p w:rsidR="00CE5274" w:rsidRPr="00EF7F94" w:rsidRDefault="00CE5274" w:rsidP="00CE5274">
            <w:pPr>
              <w:pStyle w:val="Quote"/>
              <w:jc w:val="both"/>
              <w:rPr>
                <w:rFonts w:ascii="Times New Roman" w:hAnsi="Times New Roman"/>
                <w:i w:val="0"/>
              </w:rPr>
            </w:pPr>
            <w:r w:rsidRPr="00EF7F94">
              <w:rPr>
                <w:rFonts w:ascii="Times New Roman" w:hAnsi="Times New Roman"/>
                <w:i w:val="0"/>
              </w:rPr>
              <w:t>•</w:t>
            </w:r>
            <w:r w:rsidRPr="00EF7F94">
              <w:rPr>
                <w:rFonts w:ascii="Times New Roman" w:hAnsi="Times New Roman"/>
                <w:i w:val="0"/>
              </w:rPr>
              <w:tab/>
              <w:t>Radio na osnaživanju vaspitača/nastavnika za timski rad, kroz koordinaciju stručnih aktiva, komisija, timova;</w:t>
            </w:r>
          </w:p>
          <w:p w:rsidR="00CE5274" w:rsidRPr="00EF7F94" w:rsidRDefault="00CE5274" w:rsidP="00CE5274">
            <w:pPr>
              <w:pStyle w:val="Quote"/>
              <w:jc w:val="both"/>
              <w:rPr>
                <w:rFonts w:ascii="Times New Roman" w:hAnsi="Times New Roman"/>
                <w:i w:val="0"/>
              </w:rPr>
            </w:pPr>
            <w:r w:rsidRPr="00EF7F94">
              <w:rPr>
                <w:rFonts w:ascii="Times New Roman" w:hAnsi="Times New Roman"/>
                <w:i w:val="0"/>
              </w:rPr>
              <w:t>•</w:t>
            </w:r>
            <w:r w:rsidRPr="00EF7F94">
              <w:rPr>
                <w:rFonts w:ascii="Times New Roman" w:hAnsi="Times New Roman"/>
                <w:i w:val="0"/>
              </w:rPr>
              <w:tab/>
              <w:t>Pružao pomoć nastavnicima/vaspitačima u realizaciji oglednih i uglednih časova/aktivnosti</w:t>
            </w:r>
          </w:p>
          <w:p w:rsidR="00CE5274" w:rsidRPr="00EF7F94" w:rsidRDefault="00CE5274" w:rsidP="00CE5274">
            <w:pPr>
              <w:pStyle w:val="Quote"/>
              <w:jc w:val="both"/>
              <w:rPr>
                <w:rFonts w:ascii="Times New Roman" w:hAnsi="Times New Roman"/>
                <w:i w:val="0"/>
              </w:rPr>
            </w:pPr>
            <w:r w:rsidRPr="00EF7F94">
              <w:rPr>
                <w:rFonts w:ascii="Times New Roman" w:hAnsi="Times New Roman"/>
                <w:i w:val="0"/>
              </w:rPr>
              <w:t>•</w:t>
            </w:r>
            <w:r w:rsidRPr="00EF7F94">
              <w:rPr>
                <w:rFonts w:ascii="Times New Roman" w:hAnsi="Times New Roman"/>
                <w:i w:val="0"/>
              </w:rPr>
              <w:tab/>
              <w:t>Promovisao  nastavnike/vaspitače koji na kvalitetan način realizuju proces nastave/učenja (primjeri dobre prakse);</w:t>
            </w:r>
          </w:p>
          <w:p w:rsidR="00CE5274" w:rsidRPr="00EF7F94" w:rsidRDefault="00CE5274" w:rsidP="00CE5274">
            <w:pPr>
              <w:pStyle w:val="Quote"/>
              <w:jc w:val="both"/>
              <w:rPr>
                <w:rFonts w:ascii="Times New Roman" w:hAnsi="Times New Roman"/>
                <w:i w:val="0"/>
              </w:rPr>
            </w:pPr>
            <w:r>
              <w:rPr>
                <w:rFonts w:ascii="Times New Roman" w:hAnsi="Times New Roman"/>
                <w:i w:val="0"/>
              </w:rPr>
              <w:t>•</w:t>
            </w:r>
            <w:r>
              <w:rPr>
                <w:rFonts w:ascii="Times New Roman" w:hAnsi="Times New Roman"/>
                <w:i w:val="0"/>
              </w:rPr>
              <w:tab/>
              <w:t>Upoznavao odjeljenske starješine i Odj</w:t>
            </w:r>
            <w:r w:rsidRPr="00EF7F94">
              <w:rPr>
                <w:rFonts w:ascii="Times New Roman" w:hAnsi="Times New Roman"/>
                <w:i w:val="0"/>
              </w:rPr>
              <w:t>eljensko vijeće sa relevantnim karakteristikama novih učenika;</w:t>
            </w:r>
          </w:p>
          <w:p w:rsidR="00CE5274" w:rsidRPr="00EF7F94" w:rsidRDefault="00CE5274" w:rsidP="00CE5274">
            <w:pPr>
              <w:pStyle w:val="Quote"/>
              <w:jc w:val="both"/>
              <w:rPr>
                <w:rFonts w:ascii="Times New Roman" w:hAnsi="Times New Roman"/>
                <w:i w:val="0"/>
              </w:rPr>
            </w:pPr>
            <w:r>
              <w:rPr>
                <w:rFonts w:ascii="Times New Roman" w:hAnsi="Times New Roman"/>
                <w:i w:val="0"/>
              </w:rPr>
              <w:t>•</w:t>
            </w:r>
            <w:r>
              <w:rPr>
                <w:rFonts w:ascii="Times New Roman" w:hAnsi="Times New Roman"/>
                <w:i w:val="0"/>
              </w:rPr>
              <w:tab/>
              <w:t>Pružao  pomoć odj</w:t>
            </w:r>
            <w:r w:rsidRPr="00EF7F94">
              <w:rPr>
                <w:rFonts w:ascii="Times New Roman" w:hAnsi="Times New Roman"/>
                <w:i w:val="0"/>
              </w:rPr>
              <w:t>eljenskim starješinama u realizaciji preventivnih i r</w:t>
            </w:r>
            <w:r>
              <w:rPr>
                <w:rFonts w:ascii="Times New Roman" w:hAnsi="Times New Roman"/>
                <w:i w:val="0"/>
              </w:rPr>
              <w:t>azvojnih sadržaja na časovima odj</w:t>
            </w:r>
            <w:r w:rsidRPr="00EF7F94">
              <w:rPr>
                <w:rFonts w:ascii="Times New Roman" w:hAnsi="Times New Roman"/>
                <w:i w:val="0"/>
              </w:rPr>
              <w:t>eljenske zajednice;</w:t>
            </w:r>
          </w:p>
          <w:p w:rsidR="00CE5274" w:rsidRPr="00706B14" w:rsidRDefault="00CE5274" w:rsidP="00CE5274">
            <w:pPr>
              <w:pStyle w:val="Quote"/>
              <w:jc w:val="both"/>
              <w:rPr>
                <w:rFonts w:ascii="Times New Roman" w:hAnsi="Times New Roman"/>
                <w:i w:val="0"/>
              </w:rPr>
            </w:pPr>
            <w:r w:rsidRPr="00EF7F94">
              <w:rPr>
                <w:rFonts w:ascii="Times New Roman" w:hAnsi="Times New Roman"/>
                <w:i w:val="0"/>
              </w:rPr>
              <w:t>•</w:t>
            </w:r>
            <w:r w:rsidRPr="00EF7F94">
              <w:rPr>
                <w:rFonts w:ascii="Times New Roman" w:hAnsi="Times New Roman"/>
                <w:i w:val="0"/>
              </w:rPr>
              <w:tab/>
              <w:t>Pružao pomoć nastavnicima u ostvarivanju zadataka prof</w:t>
            </w:r>
            <w:r>
              <w:rPr>
                <w:rFonts w:ascii="Times New Roman" w:hAnsi="Times New Roman"/>
                <w:i w:val="0"/>
              </w:rPr>
              <w:t>esionalne orijentacije učenika.</w:t>
            </w:r>
          </w:p>
        </w:tc>
      </w:tr>
      <w:tr w:rsidR="00CE5274" w:rsidRPr="00EF7F94" w:rsidTr="00CE5274">
        <w:trPr>
          <w:trHeight w:val="144"/>
        </w:trPr>
        <w:tc>
          <w:tcPr>
            <w:tcW w:w="10191" w:type="dxa"/>
          </w:tcPr>
          <w:p w:rsidR="00CE5274" w:rsidRPr="00EF7F94" w:rsidRDefault="00CE5274" w:rsidP="00CE5274">
            <w:pPr>
              <w:spacing w:line="256" w:lineRule="auto"/>
              <w:contextualSpacing/>
              <w:jc w:val="both"/>
              <w:rPr>
                <w:rFonts w:ascii="Times New Roman" w:eastAsia="Calibri" w:hAnsi="Times New Roman"/>
                <w:sz w:val="24"/>
                <w:szCs w:val="24"/>
              </w:rPr>
            </w:pPr>
          </w:p>
        </w:tc>
      </w:tr>
    </w:tbl>
    <w:p w:rsidR="00CE5274" w:rsidRPr="00EF7F94" w:rsidRDefault="00CE5274" w:rsidP="00CE5274">
      <w:pPr>
        <w:pStyle w:val="Quote"/>
        <w:spacing w:after="0"/>
        <w:jc w:val="both"/>
        <w:rPr>
          <w:rStyle w:val="Strong"/>
          <w:rFonts w:ascii="Times New Roman" w:hAnsi="Times New Roman"/>
          <w:b w:val="0"/>
          <w:i w:val="0"/>
        </w:rPr>
      </w:pPr>
      <w:r w:rsidRPr="002D5AB2">
        <w:rPr>
          <w:rStyle w:val="Strong"/>
          <w:rFonts w:ascii="Times New Roman" w:hAnsi="Times New Roman"/>
        </w:rPr>
        <w:t>3. Područje rada:</w:t>
      </w:r>
      <w:r w:rsidRPr="00EF7F94">
        <w:rPr>
          <w:rStyle w:val="Strong"/>
          <w:rFonts w:ascii="Times New Roman" w:hAnsi="Times New Roman"/>
          <w:b w:val="0"/>
        </w:rPr>
        <w:t xml:space="preserve"> Praćenje i procjenjivanje vaspitno-obrazovnog procesa i ostalih područja rada u ustanovi, radi njenog kontinuiranog unapređivanja</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lastRenderedPageBreak/>
        <w:t>•</w:t>
      </w:r>
      <w:r w:rsidRPr="00EF7F94">
        <w:rPr>
          <w:rStyle w:val="Strong"/>
          <w:rFonts w:ascii="Times New Roman" w:hAnsi="Times New Roman"/>
          <w:b w:val="0"/>
        </w:rPr>
        <w:tab/>
        <w:t xml:space="preserve">Analizirao izvještaj eksternog utvrđivanja kvaliteta rada ustanove i predlagao  mjere za unapređenje kvaliteta rada; </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w:t>
      </w:r>
      <w:r w:rsidRPr="00EF7F94">
        <w:rPr>
          <w:rStyle w:val="Strong"/>
          <w:rFonts w:ascii="Times New Roman" w:hAnsi="Times New Roman"/>
          <w:b w:val="0"/>
        </w:rPr>
        <w:tab/>
        <w:t>Sprovodio  istraživanja aktuelnih pitanja i/ili problema u cilju unapređivanja kvaliteta rada u ustanovi u kojoj je zaposlen;</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w:t>
      </w:r>
      <w:r w:rsidRPr="00EF7F94">
        <w:rPr>
          <w:rStyle w:val="Strong"/>
          <w:rFonts w:ascii="Times New Roman" w:hAnsi="Times New Roman"/>
          <w:b w:val="0"/>
        </w:rPr>
        <w:tab/>
        <w:t>U saradnji sa ostalim stručnim saradnicima i nastavnicima analizirao uspjeh učenika u učenju i vladanju i vršio interpretaciju utvrđenih rezultata;</w:t>
      </w:r>
    </w:p>
    <w:p w:rsidR="00CE5274" w:rsidRPr="00EF7F94" w:rsidRDefault="00CE5274" w:rsidP="00CE5274">
      <w:pPr>
        <w:pStyle w:val="Quote"/>
        <w:spacing w:after="0"/>
        <w:jc w:val="both"/>
        <w:rPr>
          <w:rStyle w:val="Strong"/>
          <w:rFonts w:ascii="Times New Roman" w:hAnsi="Times New Roman"/>
          <w:b w:val="0"/>
          <w:i w:val="0"/>
        </w:rPr>
      </w:pPr>
      <w:r>
        <w:rPr>
          <w:rStyle w:val="Strong"/>
          <w:rFonts w:ascii="Times New Roman" w:hAnsi="Times New Roman"/>
          <w:b w:val="0"/>
        </w:rPr>
        <w:t>•</w:t>
      </w:r>
      <w:r>
        <w:rPr>
          <w:rStyle w:val="Strong"/>
          <w:rFonts w:ascii="Times New Roman" w:hAnsi="Times New Roman"/>
          <w:b w:val="0"/>
        </w:rPr>
        <w:tab/>
        <w:t>Zajedno sa odj</w:t>
      </w:r>
      <w:r w:rsidRPr="00EF7F94">
        <w:rPr>
          <w:rStyle w:val="Strong"/>
          <w:rFonts w:ascii="Times New Roman" w:hAnsi="Times New Roman"/>
          <w:b w:val="0"/>
        </w:rPr>
        <w:t xml:space="preserve">eljenjskim starješinom/vaspitačem i drugim stručnim </w:t>
      </w:r>
      <w:r>
        <w:rPr>
          <w:rStyle w:val="Strong"/>
          <w:rFonts w:ascii="Times New Roman" w:hAnsi="Times New Roman"/>
          <w:b w:val="0"/>
        </w:rPr>
        <w:t>saradnicima pratio napredovanje dj</w:t>
      </w:r>
      <w:r w:rsidRPr="00EF7F94">
        <w:rPr>
          <w:rStyle w:val="Strong"/>
          <w:rFonts w:ascii="Times New Roman" w:hAnsi="Times New Roman"/>
          <w:b w:val="0"/>
        </w:rPr>
        <w:t>ece/učenika za koju/koje se izrađuje individualni razvojni obrazovni program i piše izvještaj o njihovom napredovanju;</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w:t>
      </w:r>
      <w:r w:rsidRPr="00EF7F94">
        <w:rPr>
          <w:rStyle w:val="Strong"/>
          <w:rFonts w:ascii="Times New Roman" w:hAnsi="Times New Roman"/>
          <w:b w:val="0"/>
        </w:rPr>
        <w:tab/>
        <w:t>Timski sprovodi samoevaluacij</w:t>
      </w:r>
      <w:r>
        <w:rPr>
          <w:rStyle w:val="Strong"/>
          <w:rFonts w:ascii="Times New Roman" w:hAnsi="Times New Roman"/>
          <w:b w:val="0"/>
        </w:rPr>
        <w:t>u plana za profesionalni razvoj</w:t>
      </w:r>
      <w:r w:rsidRPr="00EF7F94">
        <w:rPr>
          <w:rStyle w:val="Strong"/>
          <w:rFonts w:ascii="Times New Roman" w:hAnsi="Times New Roman"/>
          <w:b w:val="0"/>
        </w:rPr>
        <w:t>nastavnika/vaspitača na nivou ustanove i piše izvještaj sa preporukama za dalji rad;</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w:t>
      </w:r>
      <w:r w:rsidRPr="00EF7F94">
        <w:rPr>
          <w:rStyle w:val="Strong"/>
          <w:rFonts w:ascii="Times New Roman" w:hAnsi="Times New Roman"/>
          <w:b w:val="0"/>
        </w:rPr>
        <w:tab/>
        <w:t>Kao koordinator za sprovođenje eskterne i eksterno-interne provjere znanja učenika, obrađivao  podatke, analizira ih i interpretira;</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w:t>
      </w:r>
      <w:r w:rsidRPr="00EF7F94">
        <w:rPr>
          <w:rStyle w:val="Strong"/>
          <w:rFonts w:ascii="Times New Roman" w:hAnsi="Times New Roman"/>
          <w:b w:val="0"/>
        </w:rPr>
        <w:tab/>
        <w:t>O sprovedenim analiza</w:t>
      </w:r>
      <w:r>
        <w:rPr>
          <w:rStyle w:val="Strong"/>
          <w:rFonts w:ascii="Times New Roman" w:hAnsi="Times New Roman"/>
          <w:b w:val="0"/>
        </w:rPr>
        <w:t>ma i rezultatima izvještavao   N</w:t>
      </w:r>
      <w:r w:rsidRPr="00EF7F94">
        <w:rPr>
          <w:rStyle w:val="Strong"/>
          <w:rFonts w:ascii="Times New Roman" w:hAnsi="Times New Roman"/>
          <w:b w:val="0"/>
        </w:rPr>
        <w:t>astavničko/stručno vijeće;</w:t>
      </w:r>
    </w:p>
    <w:p w:rsidR="00CE527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w:t>
      </w:r>
      <w:r w:rsidRPr="00EF7F94">
        <w:rPr>
          <w:rStyle w:val="Strong"/>
          <w:rFonts w:ascii="Times New Roman" w:hAnsi="Times New Roman"/>
          <w:b w:val="0"/>
        </w:rPr>
        <w:tab/>
        <w:t>Procjenjivao  i neposredno analizira</w:t>
      </w:r>
      <w:r>
        <w:rPr>
          <w:rStyle w:val="Strong"/>
          <w:rFonts w:ascii="Times New Roman" w:hAnsi="Times New Roman"/>
          <w:b w:val="0"/>
        </w:rPr>
        <w:t xml:space="preserve"> nastavu/učenje.</w:t>
      </w:r>
    </w:p>
    <w:p w:rsidR="00CE5274" w:rsidRPr="00454537" w:rsidRDefault="00CE5274" w:rsidP="00CE5274">
      <w:pPr>
        <w:spacing w:after="0"/>
      </w:pPr>
    </w:p>
    <w:p w:rsidR="00CE5274" w:rsidRPr="00DE003F" w:rsidRDefault="00CE5274" w:rsidP="00CE5274">
      <w:pPr>
        <w:pStyle w:val="Quote"/>
        <w:spacing w:after="0"/>
        <w:jc w:val="both"/>
        <w:rPr>
          <w:rStyle w:val="Strong"/>
          <w:rFonts w:ascii="Times New Roman" w:hAnsi="Times New Roman"/>
          <w:b w:val="0"/>
          <w:i w:val="0"/>
        </w:rPr>
      </w:pPr>
      <w:r w:rsidRPr="002D5AB2">
        <w:rPr>
          <w:rStyle w:val="Strong"/>
          <w:rFonts w:ascii="Times New Roman" w:hAnsi="Times New Roman"/>
        </w:rPr>
        <w:t>4. Područje rada:</w:t>
      </w:r>
      <w:r w:rsidRPr="00EF7F94">
        <w:rPr>
          <w:rStyle w:val="Strong"/>
          <w:rFonts w:ascii="Times New Roman" w:hAnsi="Times New Roman"/>
          <w:b w:val="0"/>
        </w:rPr>
        <w:t xml:space="preserve"> Pro</w:t>
      </w:r>
      <w:r>
        <w:rPr>
          <w:rStyle w:val="Strong"/>
          <w:rFonts w:ascii="Times New Roman" w:hAnsi="Times New Roman"/>
          <w:b w:val="0"/>
        </w:rPr>
        <w:t>fesionalni razvoj nastavnika/ca</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w:t>
      </w:r>
      <w:r w:rsidRPr="00EF7F94">
        <w:rPr>
          <w:rStyle w:val="Strong"/>
          <w:rFonts w:ascii="Times New Roman" w:hAnsi="Times New Roman"/>
          <w:b w:val="0"/>
        </w:rPr>
        <w:tab/>
        <w:t>Učestvovao  u formiranju različitih timova u ustanovi;</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w:t>
      </w:r>
      <w:r w:rsidRPr="00EF7F94">
        <w:rPr>
          <w:rStyle w:val="Strong"/>
          <w:rFonts w:ascii="Times New Roman" w:hAnsi="Times New Roman"/>
          <w:b w:val="0"/>
        </w:rPr>
        <w:tab/>
        <w:t xml:space="preserve">Učestvovao  u radu tima ili koordinirao radom pojedinih timova u ustanovi; </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w:t>
      </w:r>
      <w:r w:rsidRPr="00EF7F94">
        <w:rPr>
          <w:rStyle w:val="Strong"/>
          <w:rFonts w:ascii="Times New Roman" w:hAnsi="Times New Roman"/>
          <w:b w:val="0"/>
        </w:rPr>
        <w:tab/>
        <w:t>Koordinirao  timom za profesionalni razvoj nastavnika na nivou ustanove i učestvovao u donošenju plana za ovu oblast;</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w:t>
      </w:r>
      <w:r w:rsidRPr="00EF7F94">
        <w:rPr>
          <w:rStyle w:val="Strong"/>
          <w:rFonts w:ascii="Times New Roman" w:hAnsi="Times New Roman"/>
          <w:b w:val="0"/>
        </w:rPr>
        <w:tab/>
        <w:t>Izrada izvještaja nakon održane aktivnosti stručnog usavršavanja nasatvnika;</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w:t>
      </w:r>
      <w:r w:rsidRPr="00EF7F94">
        <w:rPr>
          <w:rStyle w:val="Strong"/>
          <w:rFonts w:ascii="Times New Roman" w:hAnsi="Times New Roman"/>
          <w:b w:val="0"/>
        </w:rPr>
        <w:tab/>
        <w:t xml:space="preserve">Informisala nastavnike o novinama za stručno usavršavanje, davanje podrške i podsticaja za odabir ciljeva za izradu LPPR. </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w:t>
      </w:r>
      <w:r w:rsidRPr="00EF7F94">
        <w:rPr>
          <w:rStyle w:val="Strong"/>
          <w:rFonts w:ascii="Times New Roman" w:hAnsi="Times New Roman"/>
          <w:b w:val="0"/>
        </w:rPr>
        <w:tab/>
        <w:t>Učestvovanje u prezentovanju nastavnika sa seminara, pisanje izvještaja i slanje koordinatoru u Zavodu za školstvo.</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w:t>
      </w:r>
      <w:r w:rsidRPr="00EF7F94">
        <w:rPr>
          <w:rStyle w:val="Strong"/>
          <w:rFonts w:ascii="Times New Roman" w:hAnsi="Times New Roman"/>
          <w:b w:val="0"/>
        </w:rPr>
        <w:tab/>
        <w:t>Praćenje profesionalnog razvoja nastavnika;</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w:t>
      </w:r>
      <w:r w:rsidRPr="00EF7F94">
        <w:rPr>
          <w:rStyle w:val="Strong"/>
          <w:rFonts w:ascii="Times New Roman" w:hAnsi="Times New Roman"/>
          <w:b w:val="0"/>
        </w:rPr>
        <w:tab/>
        <w:t xml:space="preserve">Analizirao svoj rad i pravio lični plan profesionalnog razvoja; </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lastRenderedPageBreak/>
        <w:t>•</w:t>
      </w:r>
      <w:r w:rsidRPr="00EF7F94">
        <w:rPr>
          <w:rStyle w:val="Strong"/>
          <w:rFonts w:ascii="Times New Roman" w:hAnsi="Times New Roman"/>
          <w:b w:val="0"/>
        </w:rPr>
        <w:tab/>
        <w:t>Pratio savremena kretanja u pedagoškoj teoriji i praksi;</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w:t>
      </w:r>
      <w:r w:rsidRPr="00EF7F94">
        <w:rPr>
          <w:rStyle w:val="Strong"/>
          <w:rFonts w:ascii="Times New Roman" w:hAnsi="Times New Roman"/>
          <w:b w:val="0"/>
        </w:rPr>
        <w:tab/>
        <w:t>Sarađivao  sa drugim kolegama na različitim projektima i aktivnostima u vezi sa stručnim usavršavanjem;</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w:t>
      </w:r>
      <w:r w:rsidRPr="00EF7F94">
        <w:rPr>
          <w:rStyle w:val="Strong"/>
          <w:rFonts w:ascii="Times New Roman" w:hAnsi="Times New Roman"/>
          <w:b w:val="0"/>
        </w:rPr>
        <w:tab/>
        <w:t>Učestvovao na seminarima i drugim oblicima stručnog usavršavanja van ustanove;</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w:t>
      </w:r>
      <w:r w:rsidRPr="00EF7F94">
        <w:rPr>
          <w:rStyle w:val="Strong"/>
          <w:rFonts w:ascii="Times New Roman" w:hAnsi="Times New Roman"/>
          <w:b w:val="0"/>
        </w:rPr>
        <w:tab/>
        <w:t>Sarađivao  sa nastavnicima/ vaspitačima i učestvuje u realizaciji plana za profesionalni razvoj nastavnika/ vaspitača na nivou ustanove;</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w:t>
      </w:r>
      <w:r w:rsidRPr="00EF7F94">
        <w:rPr>
          <w:rStyle w:val="Strong"/>
          <w:rFonts w:ascii="Times New Roman" w:hAnsi="Times New Roman"/>
          <w:b w:val="0"/>
        </w:rPr>
        <w:tab/>
        <w:t>Podsticao  i uključivao  nastavnike/ vaspitače u različite oblike stručnog usavršavanja;</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w:t>
      </w:r>
      <w:r w:rsidRPr="00EF7F94">
        <w:rPr>
          <w:rStyle w:val="Strong"/>
          <w:rFonts w:ascii="Times New Roman" w:hAnsi="Times New Roman"/>
          <w:b w:val="0"/>
        </w:rPr>
        <w:tab/>
        <w:t>Svojim</w:t>
      </w:r>
      <w:r>
        <w:rPr>
          <w:rStyle w:val="Strong"/>
          <w:rFonts w:ascii="Times New Roman" w:hAnsi="Times New Roman"/>
          <w:b w:val="0"/>
        </w:rPr>
        <w:t>dj</w:t>
      </w:r>
      <w:r w:rsidRPr="00EF7F94">
        <w:rPr>
          <w:rStyle w:val="Strong"/>
          <w:rFonts w:ascii="Times New Roman" w:hAnsi="Times New Roman"/>
          <w:b w:val="0"/>
        </w:rPr>
        <w:t>elovanjem doprinosio  stvaranju podsticajne klime za učenje i profesionalni razvoj nastavnika;</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w:t>
      </w:r>
      <w:r w:rsidRPr="00EF7F94">
        <w:rPr>
          <w:rStyle w:val="Strong"/>
          <w:rFonts w:ascii="Times New Roman" w:hAnsi="Times New Roman"/>
          <w:b w:val="0"/>
        </w:rPr>
        <w:tab/>
        <w:t xml:space="preserve">Upućivao  nastavnike/vaspitače na aktuelne sadržaje iz stručne literature. </w:t>
      </w:r>
    </w:p>
    <w:p w:rsidR="00CE527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Pedagog se kontinuirano profesionalno razvija i dijeli viziju cjeloživotnog učenja sa ostalim učesnicima vaspitno-obrazovnog procesa.</w:t>
      </w:r>
    </w:p>
    <w:p w:rsidR="00CE5274" w:rsidRPr="00706B14" w:rsidRDefault="00CE5274" w:rsidP="00CE5274">
      <w:pPr>
        <w:spacing w:after="0"/>
      </w:pPr>
    </w:p>
    <w:p w:rsidR="00CE5274" w:rsidRPr="00EF7F94" w:rsidRDefault="00CE5274" w:rsidP="00CE5274">
      <w:pPr>
        <w:pStyle w:val="Quote"/>
        <w:spacing w:after="0"/>
        <w:jc w:val="both"/>
        <w:rPr>
          <w:rStyle w:val="Strong"/>
          <w:rFonts w:ascii="Times New Roman" w:hAnsi="Times New Roman"/>
          <w:b w:val="0"/>
          <w:i w:val="0"/>
        </w:rPr>
      </w:pPr>
      <w:r w:rsidRPr="002D5AB2">
        <w:rPr>
          <w:rStyle w:val="Strong"/>
          <w:rFonts w:ascii="Times New Roman" w:hAnsi="Times New Roman"/>
        </w:rPr>
        <w:t xml:space="preserve">5. Područje rada: </w:t>
      </w:r>
      <w:r w:rsidRPr="00EF7F94">
        <w:rPr>
          <w:rStyle w:val="Strong"/>
          <w:rFonts w:ascii="Times New Roman" w:hAnsi="Times New Roman"/>
          <w:b w:val="0"/>
        </w:rPr>
        <w:t>Podrška učenicima/ama</w:t>
      </w:r>
    </w:p>
    <w:p w:rsidR="00CE5274" w:rsidRPr="00EF7F94" w:rsidRDefault="00CE5274" w:rsidP="00CE5274">
      <w:pPr>
        <w:pStyle w:val="Quote"/>
        <w:spacing w:after="0"/>
        <w:jc w:val="both"/>
        <w:rPr>
          <w:rStyle w:val="Strong"/>
          <w:rFonts w:ascii="Times New Roman" w:hAnsi="Times New Roman"/>
          <w:b w:val="0"/>
          <w:i w:val="0"/>
        </w:rPr>
      </w:pPr>
      <w:r>
        <w:rPr>
          <w:rStyle w:val="Strong"/>
          <w:rFonts w:ascii="Times New Roman" w:hAnsi="Times New Roman"/>
          <w:b w:val="0"/>
        </w:rPr>
        <w:t>Procjenjivanje spremnosti dj</w:t>
      </w:r>
      <w:r w:rsidRPr="00EF7F94">
        <w:rPr>
          <w:rStyle w:val="Strong"/>
          <w:rFonts w:ascii="Times New Roman" w:hAnsi="Times New Roman"/>
          <w:b w:val="0"/>
        </w:rPr>
        <w:t>ece za polazak u školu</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w:t>
      </w:r>
      <w:r w:rsidRPr="00EF7F94">
        <w:rPr>
          <w:rStyle w:val="Strong"/>
          <w:rFonts w:ascii="Times New Roman" w:hAnsi="Times New Roman"/>
          <w:b w:val="0"/>
        </w:rPr>
        <w:tab/>
        <w:t>Utvrđivao  kognitivnu, e</w:t>
      </w:r>
      <w:r>
        <w:rPr>
          <w:rStyle w:val="Strong"/>
          <w:rFonts w:ascii="Times New Roman" w:hAnsi="Times New Roman"/>
          <w:b w:val="0"/>
        </w:rPr>
        <w:t>mocionalnu i socijalnu zrelost dj</w:t>
      </w:r>
      <w:r w:rsidRPr="00EF7F94">
        <w:rPr>
          <w:rStyle w:val="Strong"/>
          <w:rFonts w:ascii="Times New Roman" w:hAnsi="Times New Roman"/>
          <w:b w:val="0"/>
        </w:rPr>
        <w:t>ece za polazak u školu (saradnja sa pred</w:t>
      </w:r>
      <w:r>
        <w:rPr>
          <w:rStyle w:val="Strong"/>
          <w:rFonts w:ascii="Times New Roman" w:hAnsi="Times New Roman"/>
          <w:b w:val="0"/>
        </w:rPr>
        <w:t>školskim ustanovama, testiranje dj</w:t>
      </w:r>
      <w:r w:rsidRPr="00EF7F94">
        <w:rPr>
          <w:rStyle w:val="Strong"/>
          <w:rFonts w:ascii="Times New Roman" w:hAnsi="Times New Roman"/>
          <w:b w:val="0"/>
        </w:rPr>
        <w:t>ece pri upisu u školu, intervju sa roditeljima);</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 xml:space="preserve">       Rad sa novoupisanim učenicima</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w:t>
      </w:r>
      <w:r w:rsidRPr="00EF7F94">
        <w:rPr>
          <w:rStyle w:val="Strong"/>
          <w:rFonts w:ascii="Times New Roman" w:hAnsi="Times New Roman"/>
          <w:b w:val="0"/>
        </w:rPr>
        <w:tab/>
        <w:t>Raspoređivanje novoupisanih učenika (praćenje prilagođavanja novoupisanih učenika;</w:t>
      </w:r>
    </w:p>
    <w:p w:rsidR="00CE5274" w:rsidRPr="00EF7F94" w:rsidRDefault="00CE5274" w:rsidP="00CE5274">
      <w:pPr>
        <w:pStyle w:val="Quote"/>
        <w:spacing w:after="0"/>
        <w:jc w:val="both"/>
        <w:rPr>
          <w:rStyle w:val="Strong"/>
          <w:rFonts w:ascii="Times New Roman" w:hAnsi="Times New Roman"/>
          <w:b w:val="0"/>
          <w:i w:val="0"/>
        </w:rPr>
      </w:pPr>
      <w:r>
        <w:rPr>
          <w:rStyle w:val="Strong"/>
          <w:rFonts w:ascii="Times New Roman" w:hAnsi="Times New Roman"/>
          <w:b w:val="0"/>
        </w:rPr>
        <w:t>Pomoć dj</w:t>
      </w:r>
      <w:r w:rsidRPr="00EF7F94">
        <w:rPr>
          <w:rStyle w:val="Strong"/>
          <w:rFonts w:ascii="Times New Roman" w:hAnsi="Times New Roman"/>
          <w:b w:val="0"/>
        </w:rPr>
        <w:t xml:space="preserve">eci koja zaostaju u savladavanju nastavnog gradiva </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w:t>
      </w:r>
      <w:r w:rsidRPr="00EF7F94">
        <w:rPr>
          <w:rStyle w:val="Strong"/>
          <w:rFonts w:ascii="Times New Roman" w:hAnsi="Times New Roman"/>
          <w:b w:val="0"/>
        </w:rPr>
        <w:tab/>
        <w:t>Identifikovanje učenika koji zaostaju u savladavanju nastavnog gradiva;</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w:t>
      </w:r>
      <w:r w:rsidRPr="00EF7F94">
        <w:rPr>
          <w:rStyle w:val="Strong"/>
          <w:rFonts w:ascii="Times New Roman" w:hAnsi="Times New Roman"/>
          <w:b w:val="0"/>
        </w:rPr>
        <w:tab/>
        <w:t>Individualni i grupni rad sa učenicima;</w:t>
      </w:r>
    </w:p>
    <w:p w:rsidR="00CE5274" w:rsidRPr="00EF7F94" w:rsidRDefault="00CE5274" w:rsidP="00CE5274">
      <w:pPr>
        <w:pStyle w:val="Quote"/>
        <w:spacing w:after="0"/>
        <w:jc w:val="both"/>
        <w:rPr>
          <w:rStyle w:val="Strong"/>
          <w:rFonts w:ascii="Times New Roman" w:hAnsi="Times New Roman"/>
          <w:b w:val="0"/>
          <w:i w:val="0"/>
        </w:rPr>
      </w:pPr>
      <w:r>
        <w:rPr>
          <w:rStyle w:val="Strong"/>
          <w:rFonts w:ascii="Times New Roman" w:hAnsi="Times New Roman"/>
          <w:b w:val="0"/>
        </w:rPr>
        <w:t>Pomoć dj</w:t>
      </w:r>
      <w:r w:rsidRPr="00EF7F94">
        <w:rPr>
          <w:rStyle w:val="Strong"/>
          <w:rFonts w:ascii="Times New Roman" w:hAnsi="Times New Roman"/>
          <w:b w:val="0"/>
        </w:rPr>
        <w:t>eci sa smetnjama u razvoju</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w:t>
      </w:r>
      <w:r w:rsidRPr="00EF7F94">
        <w:rPr>
          <w:rStyle w:val="Strong"/>
          <w:rFonts w:ascii="Times New Roman" w:hAnsi="Times New Roman"/>
          <w:b w:val="0"/>
        </w:rPr>
        <w:tab/>
        <w:t>Identifikovanje učenika sa smetnjama u razvoju;</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w:t>
      </w:r>
      <w:r w:rsidRPr="00EF7F94">
        <w:rPr>
          <w:rStyle w:val="Strong"/>
          <w:rFonts w:ascii="Times New Roman" w:hAnsi="Times New Roman"/>
          <w:b w:val="0"/>
        </w:rPr>
        <w:tab/>
        <w:t>Pružanje stručne pomoći: učitelj/nastavnik/ci – literatura, izrada planova i sl.</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w:t>
      </w:r>
      <w:r w:rsidRPr="00EF7F94">
        <w:rPr>
          <w:rStyle w:val="Strong"/>
          <w:rFonts w:ascii="Times New Roman" w:hAnsi="Times New Roman"/>
          <w:b w:val="0"/>
        </w:rPr>
        <w:tab/>
        <w:t>Praćenje realizacije postavljenih ciljeva i postignuća učenika.</w:t>
      </w:r>
    </w:p>
    <w:p w:rsidR="00CE5274" w:rsidRPr="00454537" w:rsidRDefault="00CE5274" w:rsidP="00CE5274">
      <w:pPr>
        <w:pStyle w:val="Quote"/>
        <w:spacing w:after="0"/>
        <w:jc w:val="both"/>
        <w:rPr>
          <w:rStyle w:val="Strong"/>
          <w:rFonts w:ascii="Times New Roman" w:hAnsi="Times New Roman"/>
          <w:b w:val="0"/>
          <w:i w:val="0"/>
          <w:sz w:val="20"/>
        </w:rPr>
      </w:pPr>
      <w:r>
        <w:rPr>
          <w:rStyle w:val="Strong"/>
          <w:rFonts w:ascii="Times New Roman" w:hAnsi="Times New Roman"/>
          <w:b w:val="0"/>
        </w:rPr>
        <w:lastRenderedPageBreak/>
        <w:t>•</w:t>
      </w:r>
      <w:r>
        <w:rPr>
          <w:rStyle w:val="Strong"/>
          <w:rFonts w:ascii="Times New Roman" w:hAnsi="Times New Roman"/>
          <w:b w:val="0"/>
        </w:rPr>
        <w:tab/>
        <w:t xml:space="preserve">Pratio i predlagao </w:t>
      </w:r>
      <w:r w:rsidRPr="00EF7F94">
        <w:rPr>
          <w:rStyle w:val="Strong"/>
          <w:rFonts w:ascii="Times New Roman" w:hAnsi="Times New Roman"/>
          <w:b w:val="0"/>
        </w:rPr>
        <w:t>mje</w:t>
      </w:r>
      <w:r>
        <w:rPr>
          <w:rStyle w:val="Strong"/>
          <w:rFonts w:ascii="Times New Roman" w:hAnsi="Times New Roman"/>
          <w:b w:val="0"/>
        </w:rPr>
        <w:t xml:space="preserve">re/intervencije za napredovanje djece koja se školuju prema </w:t>
      </w:r>
      <w:r w:rsidRPr="00454537">
        <w:rPr>
          <w:rStyle w:val="Strong"/>
          <w:rFonts w:ascii="Times New Roman" w:hAnsi="Times New Roman"/>
          <w:b w:val="0"/>
          <w:sz w:val="20"/>
          <w:szCs w:val="20"/>
        </w:rPr>
        <w:t>IROP-u;</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Pomoć i podrška nadarenim učenicima</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w:t>
      </w:r>
      <w:r w:rsidRPr="00EF7F94">
        <w:rPr>
          <w:rStyle w:val="Strong"/>
          <w:rFonts w:ascii="Times New Roman" w:hAnsi="Times New Roman"/>
          <w:b w:val="0"/>
        </w:rPr>
        <w:tab/>
        <w:t>Podrška nastavnicima u identifikovanju nadarenih učenika;</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w:t>
      </w:r>
      <w:r w:rsidRPr="00EF7F94">
        <w:rPr>
          <w:rStyle w:val="Strong"/>
          <w:rFonts w:ascii="Times New Roman" w:hAnsi="Times New Roman"/>
          <w:b w:val="0"/>
        </w:rPr>
        <w:tab/>
        <w:t>Pratio i predlagao mjere/interv</w:t>
      </w:r>
      <w:r>
        <w:rPr>
          <w:rStyle w:val="Strong"/>
          <w:rFonts w:ascii="Times New Roman" w:hAnsi="Times New Roman"/>
          <w:b w:val="0"/>
        </w:rPr>
        <w:t>encije za napredovanje darovite djece (savjet</w:t>
      </w:r>
      <w:r w:rsidRPr="00EF7F94">
        <w:rPr>
          <w:rStyle w:val="Strong"/>
          <w:rFonts w:ascii="Times New Roman" w:hAnsi="Times New Roman"/>
          <w:b w:val="0"/>
        </w:rPr>
        <w:t>odavni rad sa nadarenim učenicima, profesionalno usmjeravanje, upućivanje</w:t>
      </w:r>
      <w:r>
        <w:rPr>
          <w:rStyle w:val="Strong"/>
          <w:rFonts w:ascii="Times New Roman" w:hAnsi="Times New Roman"/>
          <w:b w:val="0"/>
        </w:rPr>
        <w:t xml:space="preserve"> na korišćenje raznih izvora (sa</w:t>
      </w:r>
      <w:r w:rsidRPr="00EF7F94">
        <w:rPr>
          <w:rStyle w:val="Strong"/>
          <w:rFonts w:ascii="Times New Roman" w:hAnsi="Times New Roman"/>
          <w:b w:val="0"/>
        </w:rPr>
        <w:t>znanja);</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w:t>
      </w:r>
      <w:r w:rsidRPr="00EF7F94">
        <w:rPr>
          <w:rStyle w:val="Strong"/>
          <w:rFonts w:ascii="Times New Roman" w:hAnsi="Times New Roman"/>
          <w:b w:val="0"/>
        </w:rPr>
        <w:tab/>
        <w:t>Praćenje napredovanja učenika konkursi, takmičenja ...</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Pružanje podrške učenicima u rješavanju razvojnih problema</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w:t>
      </w:r>
      <w:r w:rsidRPr="00EF7F94">
        <w:rPr>
          <w:rStyle w:val="Strong"/>
          <w:rFonts w:ascii="Times New Roman" w:hAnsi="Times New Roman"/>
          <w:b w:val="0"/>
        </w:rPr>
        <w:tab/>
        <w:t>Individualni i grupni razgovori sa učenicima</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Identifikacija, procjena, kao i prevencija neadekvatnih oblika ponašanja učenika</w:t>
      </w:r>
    </w:p>
    <w:p w:rsidR="00CE5274" w:rsidRPr="00EF7F94" w:rsidRDefault="00CE5274" w:rsidP="00CE5274">
      <w:pPr>
        <w:pStyle w:val="Quote"/>
        <w:spacing w:after="0"/>
        <w:jc w:val="both"/>
        <w:rPr>
          <w:rStyle w:val="Strong"/>
          <w:rFonts w:ascii="Times New Roman" w:hAnsi="Times New Roman"/>
          <w:b w:val="0"/>
          <w:i w:val="0"/>
        </w:rPr>
      </w:pPr>
      <w:r>
        <w:rPr>
          <w:rStyle w:val="Strong"/>
          <w:rFonts w:ascii="Times New Roman" w:hAnsi="Times New Roman"/>
          <w:b w:val="0"/>
        </w:rPr>
        <w:t>•</w:t>
      </w:r>
      <w:r>
        <w:rPr>
          <w:rStyle w:val="Strong"/>
          <w:rFonts w:ascii="Times New Roman" w:hAnsi="Times New Roman"/>
          <w:b w:val="0"/>
        </w:rPr>
        <w:tab/>
        <w:t>Radio sa dj</w:t>
      </w:r>
      <w:r w:rsidRPr="00EF7F94">
        <w:rPr>
          <w:rStyle w:val="Strong"/>
          <w:rFonts w:ascii="Times New Roman" w:hAnsi="Times New Roman"/>
          <w:b w:val="0"/>
        </w:rPr>
        <w:t>ecom/učenicima na razvijanju dob</w:t>
      </w:r>
      <w:r>
        <w:rPr>
          <w:rStyle w:val="Strong"/>
          <w:rFonts w:ascii="Times New Roman" w:hAnsi="Times New Roman"/>
          <w:b w:val="0"/>
        </w:rPr>
        <w:t>rih interpersonalnih odnosa u odj</w:t>
      </w:r>
      <w:r w:rsidRPr="00EF7F94">
        <w:rPr>
          <w:rStyle w:val="Strong"/>
          <w:rFonts w:ascii="Times New Roman" w:hAnsi="Times New Roman"/>
          <w:b w:val="0"/>
        </w:rPr>
        <w:t>eljenju/vaspitnoj grupi;</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w:t>
      </w:r>
      <w:r w:rsidRPr="00EF7F94">
        <w:rPr>
          <w:rStyle w:val="Strong"/>
          <w:rFonts w:ascii="Times New Roman" w:hAnsi="Times New Roman"/>
          <w:b w:val="0"/>
        </w:rPr>
        <w:tab/>
        <w:t>Individualni i grupni savjetodavni rad sa učenicima;</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w:t>
      </w:r>
      <w:r w:rsidRPr="00EF7F94">
        <w:rPr>
          <w:rStyle w:val="Strong"/>
          <w:rFonts w:ascii="Times New Roman" w:hAnsi="Times New Roman"/>
          <w:b w:val="0"/>
        </w:rPr>
        <w:tab/>
        <w:t>Primjena različitih instrumenata za procjenu ponašanja;</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w:t>
      </w:r>
      <w:r w:rsidRPr="00EF7F94">
        <w:rPr>
          <w:rStyle w:val="Strong"/>
          <w:rFonts w:ascii="Times New Roman" w:hAnsi="Times New Roman"/>
          <w:b w:val="0"/>
        </w:rPr>
        <w:tab/>
        <w:t>Pomagao nastavnicima/vaspitačima da razumiju uticaj sopstven</w:t>
      </w:r>
      <w:r>
        <w:rPr>
          <w:rStyle w:val="Strong"/>
          <w:rFonts w:ascii="Times New Roman" w:hAnsi="Times New Roman"/>
          <w:b w:val="0"/>
        </w:rPr>
        <w:t>og ponašanja na razvoj ličnosti dj</w:t>
      </w:r>
      <w:r w:rsidRPr="00EF7F94">
        <w:rPr>
          <w:rStyle w:val="Strong"/>
          <w:rFonts w:ascii="Times New Roman" w:hAnsi="Times New Roman"/>
          <w:b w:val="0"/>
        </w:rPr>
        <w:t>eteta/učenika;</w:t>
      </w:r>
    </w:p>
    <w:p w:rsidR="00CE5274" w:rsidRPr="00EF7F94" w:rsidRDefault="00CE5274" w:rsidP="00CE5274">
      <w:pPr>
        <w:pStyle w:val="Quote"/>
        <w:spacing w:after="0"/>
        <w:jc w:val="both"/>
        <w:rPr>
          <w:rStyle w:val="Strong"/>
          <w:rFonts w:ascii="Times New Roman" w:hAnsi="Times New Roman"/>
          <w:b w:val="0"/>
          <w:i w:val="0"/>
        </w:rPr>
      </w:pPr>
      <w:r>
        <w:rPr>
          <w:rStyle w:val="Strong"/>
          <w:rFonts w:ascii="Times New Roman" w:hAnsi="Times New Roman"/>
          <w:b w:val="0"/>
        </w:rPr>
        <w:t>•</w:t>
      </w:r>
      <w:r>
        <w:rPr>
          <w:rStyle w:val="Strong"/>
          <w:rFonts w:ascii="Times New Roman" w:hAnsi="Times New Roman"/>
          <w:b w:val="0"/>
        </w:rPr>
        <w:tab/>
        <w:t>Pomagao  dj</w:t>
      </w:r>
      <w:r w:rsidRPr="00EF7F94">
        <w:rPr>
          <w:rStyle w:val="Strong"/>
          <w:rFonts w:ascii="Times New Roman" w:hAnsi="Times New Roman"/>
          <w:b w:val="0"/>
        </w:rPr>
        <w:t>eci/učenicima u rješavanju konflikata na konstruktivan način.</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Pomoć i podrška učenicima u procesu usmjeravanja njihovog profesionalnog razvoja</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w:t>
      </w:r>
      <w:r w:rsidRPr="00EF7F94">
        <w:rPr>
          <w:rStyle w:val="Strong"/>
          <w:rFonts w:ascii="Times New Roman" w:hAnsi="Times New Roman"/>
          <w:b w:val="0"/>
        </w:rPr>
        <w:tab/>
        <w:t>Radio na profesionalnoj orijentaciji učenika;</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w:t>
      </w:r>
      <w:r w:rsidRPr="00EF7F94">
        <w:rPr>
          <w:rStyle w:val="Strong"/>
          <w:rFonts w:ascii="Times New Roman" w:hAnsi="Times New Roman"/>
          <w:b w:val="0"/>
        </w:rPr>
        <w:tab/>
        <w:t>Organizacija Dana profesi</w:t>
      </w:r>
      <w:r>
        <w:rPr>
          <w:rStyle w:val="Strong"/>
          <w:rFonts w:ascii="Times New Roman" w:hAnsi="Times New Roman"/>
          <w:b w:val="0"/>
        </w:rPr>
        <w:t>onalne orijentacije za učenike I</w:t>
      </w:r>
      <w:r w:rsidRPr="00EF7F94">
        <w:rPr>
          <w:rStyle w:val="Strong"/>
          <w:rFonts w:ascii="Times New Roman" w:hAnsi="Times New Roman"/>
          <w:b w:val="0"/>
        </w:rPr>
        <w:t>X razreda,</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w:t>
      </w:r>
      <w:r w:rsidRPr="00EF7F94">
        <w:rPr>
          <w:rStyle w:val="Strong"/>
          <w:rFonts w:ascii="Times New Roman" w:hAnsi="Times New Roman"/>
          <w:b w:val="0"/>
        </w:rPr>
        <w:tab/>
        <w:t>informisanje učenika o vrstama srednjih škola, obrazovnim profilima i zanimanjima, uslovima upisa...</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Pomoć i podrška učenicima kroz realizaciju edukativnih i preventivnih programa</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w:t>
      </w:r>
      <w:r w:rsidRPr="00EF7F94">
        <w:rPr>
          <w:rStyle w:val="Strong"/>
          <w:rFonts w:ascii="Times New Roman" w:hAnsi="Times New Roman"/>
          <w:b w:val="0"/>
        </w:rPr>
        <w:tab/>
        <w:t>Realizacija radionica sa predstavnicima Učeničkog parlamenta ,,Vršnjačko nasilje''</w:t>
      </w:r>
    </w:p>
    <w:p w:rsidR="00CE5274" w:rsidRPr="00EF7F9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w:t>
      </w:r>
      <w:r w:rsidRPr="00EF7F94">
        <w:rPr>
          <w:rStyle w:val="Strong"/>
          <w:rFonts w:ascii="Times New Roman" w:hAnsi="Times New Roman"/>
          <w:b w:val="0"/>
        </w:rPr>
        <w:tab/>
        <w:t>Podrža</w:t>
      </w:r>
      <w:r>
        <w:rPr>
          <w:rStyle w:val="Strong"/>
          <w:rFonts w:ascii="Times New Roman" w:hAnsi="Times New Roman"/>
          <w:b w:val="0"/>
        </w:rPr>
        <w:t>vao i podsticao  participaciju dj</w:t>
      </w:r>
      <w:r w:rsidRPr="00EF7F94">
        <w:rPr>
          <w:rStyle w:val="Strong"/>
          <w:rFonts w:ascii="Times New Roman" w:hAnsi="Times New Roman"/>
          <w:b w:val="0"/>
        </w:rPr>
        <w:t>ece/učenika u svim segmetima života i rada škole</w:t>
      </w:r>
    </w:p>
    <w:p w:rsidR="00CE5274" w:rsidRDefault="00CE5274" w:rsidP="00CE5274">
      <w:pPr>
        <w:pStyle w:val="Quote"/>
        <w:spacing w:after="0"/>
        <w:jc w:val="both"/>
        <w:rPr>
          <w:rStyle w:val="Strong"/>
          <w:rFonts w:ascii="Times New Roman" w:hAnsi="Times New Roman"/>
          <w:b w:val="0"/>
          <w:i w:val="0"/>
        </w:rPr>
      </w:pPr>
      <w:r w:rsidRPr="00EF7F94">
        <w:rPr>
          <w:rStyle w:val="Strong"/>
          <w:rFonts w:ascii="Times New Roman" w:hAnsi="Times New Roman"/>
          <w:b w:val="0"/>
        </w:rPr>
        <w:t>•</w:t>
      </w:r>
      <w:r w:rsidRPr="00EF7F94">
        <w:rPr>
          <w:rStyle w:val="Strong"/>
          <w:rFonts w:ascii="Times New Roman" w:hAnsi="Times New Roman"/>
          <w:b w:val="0"/>
        </w:rPr>
        <w:tab/>
        <w:t>Sprovodio aktivnosti u različit</w:t>
      </w:r>
      <w:r>
        <w:rPr>
          <w:rStyle w:val="Strong"/>
          <w:rFonts w:ascii="Times New Roman" w:hAnsi="Times New Roman"/>
          <w:b w:val="0"/>
        </w:rPr>
        <w:t>i</w:t>
      </w:r>
      <w:r w:rsidRPr="00EF7F94">
        <w:rPr>
          <w:rStyle w:val="Strong"/>
          <w:rFonts w:ascii="Times New Roman" w:hAnsi="Times New Roman"/>
          <w:b w:val="0"/>
        </w:rPr>
        <w:t>m preventivn</w:t>
      </w:r>
      <w:r>
        <w:rPr>
          <w:rStyle w:val="Strong"/>
          <w:rFonts w:ascii="Times New Roman" w:hAnsi="Times New Roman"/>
          <w:b w:val="0"/>
        </w:rPr>
        <w:t>im i drugim programima podrške djeci/učenicima;</w:t>
      </w:r>
    </w:p>
    <w:p w:rsidR="00CE5274" w:rsidRPr="00291EC9" w:rsidRDefault="00CE5274" w:rsidP="00CE5274">
      <w:pPr>
        <w:spacing w:after="0"/>
      </w:pPr>
    </w:p>
    <w:tbl>
      <w:tblPr>
        <w:tblStyle w:val="Koordinatnamreatabele4"/>
        <w:tblW w:w="10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07"/>
      </w:tblGrid>
      <w:tr w:rsidR="00CE5274" w:rsidRPr="00EF7F94" w:rsidTr="00CE5274">
        <w:trPr>
          <w:trHeight w:val="144"/>
        </w:trPr>
        <w:tc>
          <w:tcPr>
            <w:tcW w:w="10407" w:type="dxa"/>
          </w:tcPr>
          <w:p w:rsidR="00CE5274" w:rsidRPr="00EF7F94" w:rsidRDefault="00CE5274" w:rsidP="00CE5274">
            <w:pPr>
              <w:spacing w:line="216" w:lineRule="auto"/>
              <w:jc w:val="both"/>
              <w:rPr>
                <w:rFonts w:ascii="Times New Roman" w:eastAsia="Calibri" w:hAnsi="Times New Roman"/>
                <w:color w:val="000000"/>
                <w:sz w:val="24"/>
                <w:szCs w:val="24"/>
                <w:lang w:val="sr-Latn-CS"/>
              </w:rPr>
            </w:pPr>
            <w:r w:rsidRPr="002D5AB2">
              <w:rPr>
                <w:rFonts w:ascii="Times New Roman" w:eastAsia="Calibri" w:hAnsi="Times New Roman"/>
                <w:b/>
                <w:color w:val="000000"/>
                <w:sz w:val="24"/>
                <w:szCs w:val="24"/>
                <w:lang w:val="sr-Latn-CS"/>
              </w:rPr>
              <w:t>6. Područje rada:</w:t>
            </w:r>
            <w:r w:rsidRPr="00EF7F94">
              <w:rPr>
                <w:rFonts w:ascii="Times New Roman" w:eastAsia="Calibri" w:hAnsi="Times New Roman"/>
                <w:color w:val="000000"/>
                <w:sz w:val="24"/>
                <w:szCs w:val="24"/>
                <w:lang w:val="sr-Latn-CS"/>
              </w:rPr>
              <w:t xml:space="preserve"> Učešće roditelja u obrazovno-vaspitnom procesu</w:t>
            </w:r>
          </w:p>
          <w:p w:rsidR="00CE5274" w:rsidRPr="00EF7F94" w:rsidRDefault="00CE5274" w:rsidP="00CE5274">
            <w:pPr>
              <w:spacing w:line="216" w:lineRule="auto"/>
              <w:jc w:val="both"/>
              <w:rPr>
                <w:rFonts w:ascii="Times New Roman" w:eastAsia="Calibri" w:hAnsi="Times New Roman"/>
                <w:color w:val="000000"/>
                <w:sz w:val="24"/>
                <w:szCs w:val="24"/>
                <w:lang w:val="sr-Latn-CS"/>
              </w:rPr>
            </w:pPr>
            <w:r w:rsidRPr="00EF7F94">
              <w:rPr>
                <w:rFonts w:ascii="Times New Roman" w:eastAsia="Calibri" w:hAnsi="Times New Roman"/>
                <w:color w:val="000000"/>
                <w:sz w:val="24"/>
                <w:szCs w:val="24"/>
                <w:lang w:val="sr-Latn-CS"/>
              </w:rPr>
              <w:t>Saradnja porodice i škole odvija se preko:</w:t>
            </w:r>
          </w:p>
          <w:p w:rsidR="00CE5274" w:rsidRPr="00EF7F94" w:rsidRDefault="00CE5274" w:rsidP="00CE5274">
            <w:pPr>
              <w:spacing w:line="216" w:lineRule="auto"/>
              <w:jc w:val="both"/>
              <w:rPr>
                <w:rFonts w:ascii="Times New Roman" w:eastAsia="Calibri" w:hAnsi="Times New Roman"/>
                <w:color w:val="000000"/>
                <w:sz w:val="24"/>
                <w:szCs w:val="24"/>
                <w:lang w:val="sr-Latn-CS"/>
              </w:rPr>
            </w:pPr>
            <w:r w:rsidRPr="00EF7F94">
              <w:rPr>
                <w:rFonts w:ascii="Times New Roman" w:eastAsia="Calibri" w:hAnsi="Times New Roman"/>
                <w:color w:val="000000"/>
                <w:sz w:val="24"/>
                <w:szCs w:val="24"/>
                <w:lang w:val="sr-Latn-CS"/>
              </w:rPr>
              <w:t>•</w:t>
            </w:r>
            <w:r w:rsidRPr="00EF7F94">
              <w:rPr>
                <w:rFonts w:ascii="Times New Roman" w:eastAsia="Calibri" w:hAnsi="Times New Roman"/>
                <w:color w:val="000000"/>
                <w:sz w:val="24"/>
                <w:szCs w:val="24"/>
                <w:lang w:val="sr-Latn-CS"/>
              </w:rPr>
              <w:tab/>
              <w:t>Savjeta roditelja</w:t>
            </w:r>
          </w:p>
          <w:p w:rsidR="00CE5274" w:rsidRPr="00EF7F94" w:rsidRDefault="00CE5274" w:rsidP="00CE5274">
            <w:pPr>
              <w:spacing w:line="216" w:lineRule="auto"/>
              <w:jc w:val="both"/>
              <w:rPr>
                <w:rFonts w:ascii="Times New Roman" w:eastAsia="Calibri" w:hAnsi="Times New Roman"/>
                <w:color w:val="000000"/>
                <w:sz w:val="24"/>
                <w:szCs w:val="24"/>
                <w:lang w:val="sr-Latn-CS"/>
              </w:rPr>
            </w:pPr>
            <w:r>
              <w:rPr>
                <w:rFonts w:ascii="Times New Roman" w:eastAsia="Calibri" w:hAnsi="Times New Roman"/>
                <w:color w:val="000000"/>
                <w:sz w:val="24"/>
                <w:szCs w:val="24"/>
                <w:lang w:val="sr-Latn-CS"/>
              </w:rPr>
              <w:t>•</w:t>
            </w:r>
            <w:r>
              <w:rPr>
                <w:rFonts w:ascii="Times New Roman" w:eastAsia="Calibri" w:hAnsi="Times New Roman"/>
                <w:color w:val="000000"/>
                <w:sz w:val="24"/>
                <w:szCs w:val="24"/>
                <w:lang w:val="sr-Latn-CS"/>
              </w:rPr>
              <w:tab/>
              <w:t>O</w:t>
            </w:r>
            <w:r>
              <w:rPr>
                <w:rFonts w:ascii="Times New Roman" w:eastAsia="Calibri" w:hAnsi="Times New Roman"/>
                <w:color w:val="000000"/>
                <w:sz w:val="24"/>
                <w:szCs w:val="24"/>
              </w:rPr>
              <w:t>dj</w:t>
            </w:r>
            <w:r w:rsidRPr="00EF7F94">
              <w:rPr>
                <w:rFonts w:ascii="Times New Roman" w:eastAsia="Calibri" w:hAnsi="Times New Roman"/>
                <w:color w:val="000000"/>
                <w:sz w:val="24"/>
                <w:szCs w:val="24"/>
                <w:lang w:val="sr-Latn-CS"/>
              </w:rPr>
              <w:t>eljenskih i opštih roditeljskih sastanaka</w:t>
            </w:r>
          </w:p>
          <w:p w:rsidR="00CE5274" w:rsidRPr="00EF7F94" w:rsidRDefault="00CE5274" w:rsidP="00CE5274">
            <w:pPr>
              <w:spacing w:line="216" w:lineRule="auto"/>
              <w:jc w:val="both"/>
              <w:rPr>
                <w:rFonts w:ascii="Times New Roman" w:eastAsia="Calibri" w:hAnsi="Times New Roman"/>
                <w:color w:val="000000"/>
                <w:sz w:val="24"/>
                <w:szCs w:val="24"/>
                <w:lang w:val="sr-Latn-CS"/>
              </w:rPr>
            </w:pPr>
            <w:r w:rsidRPr="00EF7F94">
              <w:rPr>
                <w:rFonts w:ascii="Times New Roman" w:eastAsia="Calibri" w:hAnsi="Times New Roman"/>
                <w:color w:val="000000"/>
                <w:sz w:val="24"/>
                <w:szCs w:val="24"/>
                <w:lang w:val="sr-Latn-CS"/>
              </w:rPr>
              <w:t>•</w:t>
            </w:r>
            <w:r w:rsidRPr="00EF7F94">
              <w:rPr>
                <w:rFonts w:ascii="Times New Roman" w:eastAsia="Calibri" w:hAnsi="Times New Roman"/>
                <w:color w:val="000000"/>
                <w:sz w:val="24"/>
                <w:szCs w:val="24"/>
                <w:lang w:val="sr-Latn-CS"/>
              </w:rPr>
              <w:tab/>
              <w:t>Individualne saradnje nastavnika, stručnih saradnika i uprave škole sa roditeljima</w:t>
            </w:r>
          </w:p>
          <w:p w:rsidR="00CE5274" w:rsidRPr="00EF7F94" w:rsidRDefault="00CE5274" w:rsidP="00CE5274">
            <w:pPr>
              <w:spacing w:line="216" w:lineRule="auto"/>
              <w:jc w:val="both"/>
              <w:rPr>
                <w:rFonts w:ascii="Times New Roman" w:eastAsia="Calibri" w:hAnsi="Times New Roman"/>
                <w:color w:val="000000"/>
                <w:sz w:val="24"/>
                <w:szCs w:val="24"/>
                <w:lang w:val="sr-Latn-CS"/>
              </w:rPr>
            </w:pPr>
            <w:r w:rsidRPr="00EF7F94">
              <w:rPr>
                <w:rFonts w:ascii="Times New Roman" w:eastAsia="Calibri" w:hAnsi="Times New Roman"/>
                <w:color w:val="000000"/>
                <w:sz w:val="24"/>
                <w:szCs w:val="24"/>
                <w:lang w:val="sr-Latn-CS"/>
              </w:rPr>
              <w:t>•</w:t>
            </w:r>
            <w:r w:rsidRPr="00EF7F94">
              <w:rPr>
                <w:rFonts w:ascii="Times New Roman" w:eastAsia="Calibri" w:hAnsi="Times New Roman"/>
                <w:color w:val="000000"/>
                <w:sz w:val="24"/>
                <w:szCs w:val="24"/>
                <w:lang w:val="sr-Latn-CS"/>
              </w:rPr>
              <w:tab/>
              <w:t>Roditeljs</w:t>
            </w:r>
            <w:r>
              <w:rPr>
                <w:rFonts w:ascii="Times New Roman" w:eastAsia="Calibri" w:hAnsi="Times New Roman"/>
                <w:color w:val="000000"/>
                <w:sz w:val="24"/>
                <w:szCs w:val="24"/>
                <w:lang w:val="sr-Latn-CS"/>
              </w:rPr>
              <w:t>ki sastanci su održani za sva o</w:t>
            </w:r>
            <w:r>
              <w:rPr>
                <w:rFonts w:ascii="Times New Roman" w:eastAsia="Calibri" w:hAnsi="Times New Roman"/>
                <w:color w:val="000000"/>
                <w:sz w:val="24"/>
                <w:szCs w:val="24"/>
              </w:rPr>
              <w:t>dj</w:t>
            </w:r>
            <w:r w:rsidRPr="00EF7F94">
              <w:rPr>
                <w:rFonts w:ascii="Times New Roman" w:eastAsia="Calibri" w:hAnsi="Times New Roman"/>
                <w:color w:val="000000"/>
                <w:sz w:val="24"/>
                <w:szCs w:val="24"/>
                <w:lang w:val="sr-Latn-CS"/>
              </w:rPr>
              <w:t>eljenja u školi. Individualna saradnja nastavnika sa roditeljima se odvijala prema terminima Dana otvorenih vrata.</w:t>
            </w:r>
          </w:p>
          <w:p w:rsidR="00CE5274" w:rsidRPr="00EF7F94" w:rsidRDefault="00CE5274" w:rsidP="00CE5274">
            <w:pPr>
              <w:spacing w:line="216" w:lineRule="auto"/>
              <w:jc w:val="both"/>
              <w:rPr>
                <w:rFonts w:ascii="Times New Roman" w:eastAsia="Calibri" w:hAnsi="Times New Roman"/>
                <w:color w:val="000000"/>
                <w:sz w:val="24"/>
                <w:szCs w:val="24"/>
                <w:lang w:val="sr-Latn-CS"/>
              </w:rPr>
            </w:pPr>
            <w:r w:rsidRPr="00EF7F94">
              <w:rPr>
                <w:rFonts w:ascii="Times New Roman" w:eastAsia="Calibri" w:hAnsi="Times New Roman"/>
                <w:color w:val="000000"/>
                <w:sz w:val="24"/>
                <w:szCs w:val="24"/>
                <w:lang w:val="sr-Latn-CS"/>
              </w:rPr>
              <w:t>•</w:t>
            </w:r>
            <w:r w:rsidRPr="00EF7F94">
              <w:rPr>
                <w:rFonts w:ascii="Times New Roman" w:eastAsia="Calibri" w:hAnsi="Times New Roman"/>
                <w:color w:val="000000"/>
                <w:sz w:val="24"/>
                <w:szCs w:val="24"/>
                <w:lang w:val="sr-Latn-CS"/>
              </w:rPr>
              <w:tab/>
              <w:t>Individualna saradnja članova uprave i stručne službe se odvijala u unapr</w:t>
            </w:r>
            <w:r>
              <w:rPr>
                <w:rFonts w:ascii="Times New Roman" w:eastAsia="Calibri" w:hAnsi="Times New Roman"/>
                <w:color w:val="000000"/>
                <w:sz w:val="24"/>
                <w:szCs w:val="24"/>
              </w:rPr>
              <w:t>ij</w:t>
            </w:r>
            <w:r w:rsidRPr="00EF7F94">
              <w:rPr>
                <w:rFonts w:ascii="Times New Roman" w:eastAsia="Calibri" w:hAnsi="Times New Roman"/>
                <w:color w:val="000000"/>
                <w:sz w:val="24"/>
                <w:szCs w:val="24"/>
                <w:lang w:val="sr-Latn-CS"/>
              </w:rPr>
              <w:t>ed zakazanim terminima, i prema potrebi.</w:t>
            </w:r>
          </w:p>
          <w:p w:rsidR="00CE5274" w:rsidRPr="00EF7F94" w:rsidRDefault="00CE5274" w:rsidP="00CE5274">
            <w:pPr>
              <w:spacing w:line="216" w:lineRule="auto"/>
              <w:jc w:val="both"/>
              <w:rPr>
                <w:rFonts w:ascii="Times New Roman" w:eastAsia="Calibri" w:hAnsi="Times New Roman"/>
                <w:color w:val="000000"/>
                <w:sz w:val="24"/>
                <w:szCs w:val="24"/>
                <w:lang w:val="sr-Latn-CS"/>
              </w:rPr>
            </w:pPr>
            <w:r w:rsidRPr="00EF7F94">
              <w:rPr>
                <w:rFonts w:ascii="Times New Roman" w:eastAsia="Calibri" w:hAnsi="Times New Roman"/>
                <w:color w:val="000000"/>
                <w:sz w:val="24"/>
                <w:szCs w:val="24"/>
                <w:lang w:val="sr-Latn-CS"/>
              </w:rPr>
              <w:t>Kad je u pitanju saradnja pedagoško – psihološke službe sa roditeljima, razgovori su se pretežno odnosili na različitu problematiku u vaspitno – o</w:t>
            </w:r>
            <w:r>
              <w:rPr>
                <w:rFonts w:ascii="Times New Roman" w:eastAsia="Calibri" w:hAnsi="Times New Roman"/>
                <w:color w:val="000000"/>
                <w:sz w:val="24"/>
                <w:szCs w:val="24"/>
                <w:lang w:val="sr-Latn-CS"/>
              </w:rPr>
              <w:t xml:space="preserve">brazovnom procesu, sukobe među </w:t>
            </w:r>
            <w:r>
              <w:rPr>
                <w:rFonts w:ascii="Times New Roman" w:eastAsia="Calibri" w:hAnsi="Times New Roman"/>
                <w:color w:val="000000"/>
                <w:sz w:val="24"/>
                <w:szCs w:val="24"/>
              </w:rPr>
              <w:t>dj</w:t>
            </w:r>
            <w:r w:rsidRPr="00EF7F94">
              <w:rPr>
                <w:rFonts w:ascii="Times New Roman" w:eastAsia="Calibri" w:hAnsi="Times New Roman"/>
                <w:color w:val="000000"/>
                <w:sz w:val="24"/>
                <w:szCs w:val="24"/>
                <w:lang w:val="sr-Latn-CS"/>
              </w:rPr>
              <w:t>ecom, slabijem uspjehu, neprimjerenom ponašanju za vrijeme nastave itd. Rodi</w:t>
            </w:r>
            <w:r>
              <w:rPr>
                <w:rFonts w:ascii="Times New Roman" w:eastAsia="Calibri" w:hAnsi="Times New Roman"/>
                <w:color w:val="000000"/>
                <w:sz w:val="24"/>
                <w:szCs w:val="24"/>
                <w:lang w:val="sr-Latn-CS"/>
              </w:rPr>
              <w:t xml:space="preserve">teljima su date preporuke, a sa </w:t>
            </w:r>
            <w:r>
              <w:rPr>
                <w:rFonts w:ascii="Times New Roman" w:eastAsia="Calibri" w:hAnsi="Times New Roman"/>
                <w:color w:val="000000"/>
                <w:sz w:val="24"/>
                <w:szCs w:val="24"/>
              </w:rPr>
              <w:t>dj</w:t>
            </w:r>
            <w:r w:rsidRPr="00EF7F94">
              <w:rPr>
                <w:rFonts w:ascii="Times New Roman" w:eastAsia="Calibri" w:hAnsi="Times New Roman"/>
                <w:color w:val="000000"/>
                <w:sz w:val="24"/>
                <w:szCs w:val="24"/>
                <w:lang w:val="sr-Latn-CS"/>
              </w:rPr>
              <w:t>ecom je razgovarano, po potrebi rađen i individualni savjetodavni rad.</w:t>
            </w:r>
          </w:p>
          <w:p w:rsidR="00CE5274" w:rsidRPr="00EF7F94" w:rsidRDefault="00CE5274" w:rsidP="00CE5274">
            <w:pPr>
              <w:spacing w:line="216" w:lineRule="auto"/>
              <w:jc w:val="both"/>
              <w:rPr>
                <w:rFonts w:ascii="Times New Roman" w:eastAsia="Calibri" w:hAnsi="Times New Roman"/>
                <w:color w:val="000000"/>
                <w:sz w:val="24"/>
                <w:szCs w:val="24"/>
                <w:lang w:val="sr-Latn-CS"/>
              </w:rPr>
            </w:pPr>
            <w:r w:rsidRPr="00EF7F94">
              <w:rPr>
                <w:rFonts w:ascii="Times New Roman" w:eastAsia="Calibri" w:hAnsi="Times New Roman"/>
                <w:color w:val="000000"/>
                <w:sz w:val="24"/>
                <w:szCs w:val="24"/>
                <w:lang w:val="sr-Latn-CS"/>
              </w:rPr>
              <w:t>•</w:t>
            </w:r>
            <w:r w:rsidRPr="00EF7F94">
              <w:rPr>
                <w:rFonts w:ascii="Times New Roman" w:eastAsia="Calibri" w:hAnsi="Times New Roman"/>
                <w:color w:val="000000"/>
                <w:sz w:val="24"/>
                <w:szCs w:val="24"/>
                <w:lang w:val="sr-Latn-CS"/>
              </w:rPr>
              <w:tab/>
              <w:t>Pedagog je podsticao roditelje da postanu aktivni učesnici u školskom životu;</w:t>
            </w:r>
          </w:p>
          <w:p w:rsidR="00CE5274" w:rsidRPr="00EF7F94" w:rsidRDefault="00CE5274" w:rsidP="00CE5274">
            <w:pPr>
              <w:spacing w:line="216" w:lineRule="auto"/>
              <w:jc w:val="both"/>
              <w:rPr>
                <w:rFonts w:ascii="Times New Roman" w:eastAsia="Calibri" w:hAnsi="Times New Roman"/>
                <w:color w:val="000000"/>
                <w:sz w:val="24"/>
                <w:szCs w:val="24"/>
                <w:lang w:val="sr-Latn-CS"/>
              </w:rPr>
            </w:pPr>
            <w:r w:rsidRPr="00EF7F94">
              <w:rPr>
                <w:rFonts w:ascii="Times New Roman" w:eastAsia="Calibri" w:hAnsi="Times New Roman"/>
                <w:color w:val="000000"/>
                <w:sz w:val="24"/>
                <w:szCs w:val="24"/>
                <w:lang w:val="sr-Latn-CS"/>
              </w:rPr>
              <w:t>•</w:t>
            </w:r>
            <w:r w:rsidRPr="00EF7F94">
              <w:rPr>
                <w:rFonts w:ascii="Times New Roman" w:eastAsia="Calibri" w:hAnsi="Times New Roman"/>
                <w:color w:val="000000"/>
                <w:sz w:val="24"/>
                <w:szCs w:val="24"/>
                <w:lang w:val="sr-Latn-CS"/>
              </w:rPr>
              <w:tab/>
              <w:t>Organizovao prezentacije pojedinih zanimanja uz pomoć roditelja u okviru realizacije Plana profesionalne orijentacije;</w:t>
            </w:r>
          </w:p>
          <w:p w:rsidR="00CE5274" w:rsidRPr="00EF7F94" w:rsidRDefault="00CE5274" w:rsidP="00CE5274">
            <w:pPr>
              <w:spacing w:line="216" w:lineRule="auto"/>
              <w:jc w:val="both"/>
              <w:rPr>
                <w:rFonts w:ascii="Times New Roman" w:eastAsia="Calibri" w:hAnsi="Times New Roman"/>
                <w:color w:val="000000"/>
                <w:sz w:val="24"/>
                <w:szCs w:val="24"/>
                <w:lang w:val="sr-Latn-CS"/>
              </w:rPr>
            </w:pPr>
            <w:r w:rsidRPr="00EF7F94">
              <w:rPr>
                <w:rFonts w:ascii="Times New Roman" w:eastAsia="Calibri" w:hAnsi="Times New Roman"/>
                <w:color w:val="000000"/>
                <w:sz w:val="24"/>
                <w:szCs w:val="24"/>
                <w:lang w:val="sr-Latn-CS"/>
              </w:rPr>
              <w:t>•</w:t>
            </w:r>
            <w:r w:rsidRPr="00EF7F94">
              <w:rPr>
                <w:rFonts w:ascii="Times New Roman" w:eastAsia="Calibri" w:hAnsi="Times New Roman"/>
                <w:color w:val="000000"/>
                <w:sz w:val="24"/>
                <w:szCs w:val="24"/>
                <w:lang w:val="sr-Latn-CS"/>
              </w:rPr>
              <w:tab/>
              <w:t>Informisala roditelje novoupisanih učenika o radu škole, upoznavanjem sa ulogom pedagoga i vidovima saradnje porodice i škole;</w:t>
            </w:r>
          </w:p>
          <w:p w:rsidR="00CE5274" w:rsidRPr="00EF7F94" w:rsidRDefault="00CE5274" w:rsidP="00CE5274">
            <w:pPr>
              <w:spacing w:line="216" w:lineRule="auto"/>
              <w:jc w:val="both"/>
              <w:rPr>
                <w:rFonts w:ascii="Times New Roman" w:eastAsia="Calibri" w:hAnsi="Times New Roman"/>
                <w:color w:val="000000"/>
                <w:sz w:val="24"/>
                <w:szCs w:val="24"/>
                <w:lang w:val="sr-Latn-CS"/>
              </w:rPr>
            </w:pPr>
            <w:r w:rsidRPr="00EF7F94">
              <w:rPr>
                <w:rFonts w:ascii="Times New Roman" w:eastAsia="Calibri" w:hAnsi="Times New Roman"/>
                <w:color w:val="000000"/>
                <w:sz w:val="24"/>
                <w:szCs w:val="24"/>
                <w:lang w:val="sr-Latn-CS"/>
              </w:rPr>
              <w:t>•</w:t>
            </w:r>
            <w:r w:rsidRPr="00EF7F94">
              <w:rPr>
                <w:rFonts w:ascii="Times New Roman" w:eastAsia="Calibri" w:hAnsi="Times New Roman"/>
                <w:color w:val="000000"/>
                <w:sz w:val="24"/>
                <w:szCs w:val="24"/>
                <w:lang w:val="sr-Latn-CS"/>
              </w:rPr>
              <w:tab/>
              <w:t xml:space="preserve"> Red</w:t>
            </w:r>
            <w:r>
              <w:rPr>
                <w:rFonts w:ascii="Times New Roman" w:eastAsia="Calibri" w:hAnsi="Times New Roman"/>
                <w:color w:val="000000"/>
                <w:sz w:val="24"/>
                <w:szCs w:val="24"/>
                <w:lang w:val="sr-Latn-CS"/>
              </w:rPr>
              <w:t xml:space="preserve">ovno savjetovanje sa roditeljima </w:t>
            </w:r>
            <w:r>
              <w:rPr>
                <w:rFonts w:ascii="Times New Roman" w:eastAsia="Calibri" w:hAnsi="Times New Roman"/>
                <w:color w:val="000000"/>
                <w:sz w:val="24"/>
                <w:szCs w:val="24"/>
              </w:rPr>
              <w:t>dj</w:t>
            </w:r>
            <w:r w:rsidRPr="00EF7F94">
              <w:rPr>
                <w:rFonts w:ascii="Times New Roman" w:eastAsia="Calibri" w:hAnsi="Times New Roman"/>
                <w:color w:val="000000"/>
                <w:sz w:val="24"/>
                <w:szCs w:val="24"/>
                <w:lang w:val="sr-Latn-CS"/>
              </w:rPr>
              <w:t xml:space="preserve">ece koja teže savladavaju nastavno gradivo; </w:t>
            </w:r>
          </w:p>
          <w:p w:rsidR="00CE5274" w:rsidRPr="00EF7F94" w:rsidRDefault="00CE5274" w:rsidP="00CE5274">
            <w:pPr>
              <w:spacing w:line="216" w:lineRule="auto"/>
              <w:jc w:val="both"/>
              <w:rPr>
                <w:rFonts w:ascii="Times New Roman" w:eastAsia="Calibri" w:hAnsi="Times New Roman"/>
                <w:color w:val="000000"/>
                <w:sz w:val="24"/>
                <w:szCs w:val="24"/>
                <w:lang w:val="sr-Latn-CS"/>
              </w:rPr>
            </w:pPr>
            <w:r>
              <w:rPr>
                <w:rFonts w:ascii="Times New Roman" w:eastAsia="Calibri" w:hAnsi="Times New Roman"/>
                <w:color w:val="000000"/>
                <w:sz w:val="24"/>
                <w:szCs w:val="24"/>
                <w:lang w:val="sr-Latn-CS"/>
              </w:rPr>
              <w:t>•</w:t>
            </w:r>
            <w:r>
              <w:rPr>
                <w:rFonts w:ascii="Times New Roman" w:eastAsia="Calibri" w:hAnsi="Times New Roman"/>
                <w:color w:val="000000"/>
                <w:sz w:val="24"/>
                <w:szCs w:val="24"/>
                <w:lang w:val="sr-Latn-CS"/>
              </w:rPr>
              <w:tab/>
              <w:t xml:space="preserve">Davala preporuke roditeljima </w:t>
            </w:r>
            <w:r>
              <w:rPr>
                <w:rFonts w:ascii="Times New Roman" w:eastAsia="Calibri" w:hAnsi="Times New Roman"/>
                <w:color w:val="000000"/>
                <w:sz w:val="24"/>
                <w:szCs w:val="24"/>
              </w:rPr>
              <w:t>dj</w:t>
            </w:r>
            <w:r w:rsidRPr="00EF7F94">
              <w:rPr>
                <w:rFonts w:ascii="Times New Roman" w:eastAsia="Calibri" w:hAnsi="Times New Roman"/>
                <w:color w:val="000000"/>
                <w:sz w:val="24"/>
                <w:szCs w:val="24"/>
                <w:lang w:val="sr-Latn-CS"/>
              </w:rPr>
              <w:t>ece sa poteškoćama u čitanju i pisanju.</w:t>
            </w:r>
          </w:p>
          <w:p w:rsidR="00CE5274" w:rsidRPr="00EF7F94" w:rsidRDefault="00CE5274" w:rsidP="00CE5274">
            <w:pPr>
              <w:spacing w:line="216" w:lineRule="auto"/>
              <w:jc w:val="both"/>
              <w:rPr>
                <w:rFonts w:ascii="Times New Roman" w:eastAsia="Calibri" w:hAnsi="Times New Roman"/>
                <w:color w:val="000000"/>
                <w:sz w:val="24"/>
                <w:szCs w:val="24"/>
                <w:lang w:val="sr-Latn-CS"/>
              </w:rPr>
            </w:pPr>
            <w:r w:rsidRPr="00EF7F94">
              <w:rPr>
                <w:rFonts w:ascii="Times New Roman" w:eastAsia="Calibri" w:hAnsi="Times New Roman"/>
                <w:color w:val="000000"/>
                <w:sz w:val="24"/>
                <w:szCs w:val="24"/>
                <w:lang w:val="sr-Latn-CS"/>
              </w:rPr>
              <w:t>•</w:t>
            </w:r>
            <w:r w:rsidRPr="00EF7F94">
              <w:rPr>
                <w:rFonts w:ascii="Times New Roman" w:eastAsia="Calibri" w:hAnsi="Times New Roman"/>
                <w:color w:val="000000"/>
                <w:sz w:val="24"/>
                <w:szCs w:val="24"/>
                <w:lang w:val="sr-Latn-CS"/>
              </w:rPr>
              <w:tab/>
              <w:t>Obavještavanje, informisanje roditelja učenika devetog razreda o eksternoj provjeri znanja;</w:t>
            </w:r>
          </w:p>
          <w:p w:rsidR="00CE5274" w:rsidRPr="00EF7F94" w:rsidRDefault="00CE5274" w:rsidP="00CE5274">
            <w:pPr>
              <w:spacing w:line="216" w:lineRule="auto"/>
              <w:jc w:val="both"/>
              <w:rPr>
                <w:rFonts w:ascii="Times New Roman" w:eastAsia="Calibri" w:hAnsi="Times New Roman"/>
                <w:color w:val="000000"/>
                <w:sz w:val="24"/>
                <w:szCs w:val="24"/>
                <w:lang w:val="sr-Latn-CS"/>
              </w:rPr>
            </w:pPr>
            <w:r w:rsidRPr="00EF7F94">
              <w:rPr>
                <w:rFonts w:ascii="Times New Roman" w:eastAsia="Calibri" w:hAnsi="Times New Roman"/>
                <w:color w:val="000000"/>
                <w:sz w:val="24"/>
                <w:szCs w:val="24"/>
                <w:lang w:val="sr-Latn-CS"/>
              </w:rPr>
              <w:t>•</w:t>
            </w:r>
            <w:r w:rsidRPr="00EF7F94">
              <w:rPr>
                <w:rFonts w:ascii="Times New Roman" w:eastAsia="Calibri" w:hAnsi="Times New Roman"/>
                <w:color w:val="000000"/>
                <w:sz w:val="24"/>
                <w:szCs w:val="24"/>
                <w:lang w:val="sr-Latn-CS"/>
              </w:rPr>
              <w:tab/>
              <w:t>Informisao roditelje o radu škole putem panoa;</w:t>
            </w:r>
          </w:p>
          <w:p w:rsidR="00CE5274" w:rsidRPr="00EF7F94" w:rsidRDefault="00CE5274" w:rsidP="00CE5274">
            <w:pPr>
              <w:spacing w:line="216" w:lineRule="auto"/>
              <w:jc w:val="both"/>
              <w:rPr>
                <w:rFonts w:ascii="Times New Roman" w:eastAsia="Calibri" w:hAnsi="Times New Roman"/>
                <w:color w:val="000000"/>
                <w:sz w:val="24"/>
                <w:szCs w:val="24"/>
                <w:lang w:val="sr-Latn-CS"/>
              </w:rPr>
            </w:pPr>
            <w:r w:rsidRPr="00EF7F94">
              <w:rPr>
                <w:rFonts w:ascii="Times New Roman" w:eastAsia="Calibri" w:hAnsi="Times New Roman"/>
                <w:color w:val="000000"/>
                <w:sz w:val="24"/>
                <w:szCs w:val="24"/>
                <w:lang w:val="sr-Latn-CS"/>
              </w:rPr>
              <w:t>•</w:t>
            </w:r>
            <w:r w:rsidRPr="00EF7F94">
              <w:rPr>
                <w:rFonts w:ascii="Times New Roman" w:eastAsia="Calibri" w:hAnsi="Times New Roman"/>
                <w:color w:val="000000"/>
                <w:sz w:val="24"/>
                <w:szCs w:val="24"/>
                <w:lang w:val="sr-Latn-CS"/>
              </w:rPr>
              <w:tab/>
              <w:t>Angažovao  se na informisanju roditelja o značajnim temama i pitanjima koja se tiču đece/učenika (kutak za roditelje, informator za roditelje, sajt škole);</w:t>
            </w:r>
          </w:p>
          <w:p w:rsidR="00CE5274" w:rsidRPr="00EF7F94" w:rsidRDefault="00CE5274" w:rsidP="00CE5274">
            <w:pPr>
              <w:spacing w:line="216" w:lineRule="auto"/>
              <w:jc w:val="both"/>
              <w:rPr>
                <w:rFonts w:ascii="Times New Roman" w:eastAsia="Calibri" w:hAnsi="Times New Roman"/>
                <w:color w:val="000000"/>
                <w:sz w:val="24"/>
                <w:szCs w:val="24"/>
                <w:lang w:val="sr-Latn-CS"/>
              </w:rPr>
            </w:pPr>
            <w:r w:rsidRPr="00EF7F94">
              <w:rPr>
                <w:rFonts w:ascii="Times New Roman" w:eastAsia="Calibri" w:hAnsi="Times New Roman"/>
                <w:color w:val="000000"/>
                <w:sz w:val="24"/>
                <w:szCs w:val="24"/>
                <w:lang w:val="sr-Latn-CS"/>
              </w:rPr>
              <w:t>•</w:t>
            </w:r>
            <w:r w:rsidRPr="00EF7F94">
              <w:rPr>
                <w:rFonts w:ascii="Times New Roman" w:eastAsia="Calibri" w:hAnsi="Times New Roman"/>
                <w:color w:val="000000"/>
                <w:sz w:val="24"/>
                <w:szCs w:val="24"/>
                <w:lang w:val="sr-Latn-CS"/>
              </w:rPr>
              <w:tab/>
              <w:t>Pomagao roditeljima da postanu aktivni i uključe se u pojedine oblike rada ustanove (redovna nastava/učenje, sekcije, projekti) i participiraju u svim segmentima rada ustanove;</w:t>
            </w:r>
          </w:p>
          <w:p w:rsidR="00CE5274" w:rsidRPr="00EF7F94" w:rsidRDefault="00CE5274" w:rsidP="00CE5274">
            <w:pPr>
              <w:spacing w:line="216" w:lineRule="auto"/>
              <w:jc w:val="both"/>
              <w:rPr>
                <w:rFonts w:ascii="Times New Roman" w:eastAsia="Calibri" w:hAnsi="Times New Roman"/>
                <w:color w:val="000000"/>
                <w:sz w:val="24"/>
                <w:szCs w:val="24"/>
                <w:lang w:val="sr-Latn-CS"/>
              </w:rPr>
            </w:pPr>
            <w:r>
              <w:rPr>
                <w:rFonts w:ascii="Times New Roman" w:eastAsia="Calibri" w:hAnsi="Times New Roman"/>
                <w:color w:val="000000"/>
                <w:sz w:val="24"/>
                <w:szCs w:val="24"/>
                <w:lang w:val="sr-Latn-CS"/>
              </w:rPr>
              <w:t>•</w:t>
            </w:r>
            <w:r>
              <w:rPr>
                <w:rFonts w:ascii="Times New Roman" w:eastAsia="Calibri" w:hAnsi="Times New Roman"/>
                <w:color w:val="000000"/>
                <w:sz w:val="24"/>
                <w:szCs w:val="24"/>
                <w:lang w:val="sr-Latn-CS"/>
              </w:rPr>
              <w:tab/>
              <w:t xml:space="preserve">Pružao  podršku roditeljima </w:t>
            </w:r>
            <w:r>
              <w:rPr>
                <w:rFonts w:ascii="Times New Roman" w:eastAsia="Calibri" w:hAnsi="Times New Roman"/>
                <w:color w:val="000000"/>
                <w:sz w:val="24"/>
                <w:szCs w:val="24"/>
              </w:rPr>
              <w:t>dj</w:t>
            </w:r>
            <w:r w:rsidRPr="00EF7F94">
              <w:rPr>
                <w:rFonts w:ascii="Times New Roman" w:eastAsia="Calibri" w:hAnsi="Times New Roman"/>
                <w:color w:val="000000"/>
                <w:sz w:val="24"/>
                <w:szCs w:val="24"/>
                <w:lang w:val="sr-Latn-CS"/>
              </w:rPr>
              <w:t>ece/učenika koji imaju poteškoće u razvoju, učenju, probleme u ponašanju, profesionalnoj orijentaciji</w:t>
            </w:r>
          </w:p>
          <w:p w:rsidR="00CE5274" w:rsidRPr="00EF7F94" w:rsidRDefault="00CE5274" w:rsidP="00CE5274">
            <w:pPr>
              <w:spacing w:line="216" w:lineRule="auto"/>
              <w:jc w:val="both"/>
              <w:rPr>
                <w:rFonts w:ascii="Times New Roman" w:eastAsia="Calibri" w:hAnsi="Times New Roman"/>
                <w:color w:val="000000"/>
                <w:sz w:val="24"/>
                <w:szCs w:val="24"/>
                <w:lang w:val="sr-Latn-CS"/>
              </w:rPr>
            </w:pPr>
            <w:r w:rsidRPr="00EF7F94">
              <w:rPr>
                <w:rFonts w:ascii="Times New Roman" w:eastAsia="Calibri" w:hAnsi="Times New Roman"/>
                <w:color w:val="000000"/>
                <w:sz w:val="24"/>
                <w:szCs w:val="24"/>
                <w:lang w:val="sr-Latn-CS"/>
              </w:rPr>
              <w:t>•</w:t>
            </w:r>
            <w:r w:rsidRPr="00EF7F94">
              <w:rPr>
                <w:rFonts w:ascii="Times New Roman" w:eastAsia="Calibri" w:hAnsi="Times New Roman"/>
                <w:color w:val="000000"/>
                <w:sz w:val="24"/>
                <w:szCs w:val="24"/>
                <w:lang w:val="sr-Latn-CS"/>
              </w:rPr>
              <w:tab/>
              <w:t>Upoznavao  rod</w:t>
            </w:r>
            <w:r>
              <w:rPr>
                <w:rFonts w:ascii="Times New Roman" w:eastAsia="Calibri" w:hAnsi="Times New Roman"/>
                <w:color w:val="000000"/>
                <w:sz w:val="24"/>
                <w:szCs w:val="24"/>
                <w:lang w:val="sr-Latn-CS"/>
              </w:rPr>
              <w:t xml:space="preserve">itelja sa dokumentima o zaštiti </w:t>
            </w:r>
            <w:r>
              <w:rPr>
                <w:rFonts w:ascii="Times New Roman" w:eastAsia="Calibri" w:hAnsi="Times New Roman"/>
                <w:color w:val="000000"/>
                <w:sz w:val="24"/>
                <w:szCs w:val="24"/>
              </w:rPr>
              <w:t>dj</w:t>
            </w:r>
            <w:r w:rsidRPr="00EF7F94">
              <w:rPr>
                <w:rFonts w:ascii="Times New Roman" w:eastAsia="Calibri" w:hAnsi="Times New Roman"/>
                <w:color w:val="000000"/>
                <w:sz w:val="24"/>
                <w:szCs w:val="24"/>
                <w:lang w:val="sr-Latn-CS"/>
              </w:rPr>
              <w:t>ece;</w:t>
            </w:r>
          </w:p>
          <w:p w:rsidR="00CE5274" w:rsidRDefault="00CE5274" w:rsidP="00CE5274">
            <w:pPr>
              <w:spacing w:line="216" w:lineRule="auto"/>
              <w:jc w:val="both"/>
              <w:rPr>
                <w:rFonts w:ascii="Times New Roman" w:eastAsia="Calibri" w:hAnsi="Times New Roman"/>
                <w:color w:val="000000"/>
                <w:sz w:val="24"/>
                <w:szCs w:val="24"/>
              </w:rPr>
            </w:pPr>
            <w:r w:rsidRPr="00EF7F94">
              <w:rPr>
                <w:rFonts w:ascii="Times New Roman" w:eastAsia="Calibri" w:hAnsi="Times New Roman"/>
                <w:color w:val="000000"/>
                <w:sz w:val="24"/>
                <w:szCs w:val="24"/>
                <w:lang w:val="sr-Latn-CS"/>
              </w:rPr>
              <w:t>•</w:t>
            </w:r>
            <w:r w:rsidRPr="00EF7F94">
              <w:rPr>
                <w:rFonts w:ascii="Times New Roman" w:eastAsia="Calibri" w:hAnsi="Times New Roman"/>
                <w:color w:val="000000"/>
                <w:sz w:val="24"/>
                <w:szCs w:val="24"/>
                <w:lang w:val="sr-Latn-CS"/>
              </w:rPr>
              <w:tab/>
              <w:t>Radio sa roditeljima u cilju prikupljanja podat</w:t>
            </w:r>
            <w:r>
              <w:rPr>
                <w:rFonts w:ascii="Times New Roman" w:eastAsia="Calibri" w:hAnsi="Times New Roman"/>
                <w:color w:val="000000"/>
                <w:sz w:val="24"/>
                <w:szCs w:val="24"/>
                <w:lang w:val="sr-Latn-CS"/>
              </w:rPr>
              <w:t xml:space="preserve">aka o </w:t>
            </w:r>
            <w:r>
              <w:rPr>
                <w:rFonts w:ascii="Times New Roman" w:eastAsia="Calibri" w:hAnsi="Times New Roman"/>
                <w:color w:val="000000"/>
                <w:sz w:val="24"/>
                <w:szCs w:val="24"/>
              </w:rPr>
              <w:t>dj</w:t>
            </w:r>
            <w:r w:rsidRPr="00EF7F94">
              <w:rPr>
                <w:rFonts w:ascii="Times New Roman" w:eastAsia="Calibri" w:hAnsi="Times New Roman"/>
                <w:color w:val="000000"/>
                <w:sz w:val="24"/>
                <w:szCs w:val="24"/>
                <w:lang w:val="sr-Latn-CS"/>
              </w:rPr>
              <w:t xml:space="preserve">eci/učenicima preporučenih </w:t>
            </w:r>
          </w:p>
          <w:p w:rsidR="00CE5274" w:rsidRPr="00EF7F94" w:rsidRDefault="00CE5274" w:rsidP="00CE5274">
            <w:pPr>
              <w:spacing w:line="216" w:lineRule="auto"/>
              <w:jc w:val="both"/>
              <w:rPr>
                <w:rFonts w:ascii="Times New Roman" w:eastAsia="Calibri" w:hAnsi="Times New Roman"/>
                <w:color w:val="000000"/>
                <w:sz w:val="24"/>
                <w:szCs w:val="24"/>
                <w:lang w:val="sr-Latn-CS"/>
              </w:rPr>
            </w:pPr>
            <w:r w:rsidRPr="00EF7F94">
              <w:rPr>
                <w:rFonts w:ascii="Times New Roman" w:eastAsia="Calibri" w:hAnsi="Times New Roman"/>
                <w:color w:val="000000"/>
                <w:sz w:val="24"/>
                <w:szCs w:val="24"/>
                <w:lang w:val="sr-Latn-CS"/>
              </w:rPr>
              <w:t>od nadležnih institucija;</w:t>
            </w:r>
          </w:p>
          <w:p w:rsidR="00CE5274" w:rsidRPr="00EF7F94" w:rsidRDefault="00CE5274" w:rsidP="00CE5274">
            <w:pPr>
              <w:spacing w:line="216" w:lineRule="auto"/>
              <w:jc w:val="both"/>
              <w:rPr>
                <w:rFonts w:ascii="Times New Roman" w:eastAsia="Calibri" w:hAnsi="Times New Roman"/>
                <w:color w:val="000000"/>
                <w:sz w:val="24"/>
                <w:szCs w:val="24"/>
                <w:lang w:val="sr-Latn-CS"/>
              </w:rPr>
            </w:pPr>
            <w:r w:rsidRPr="00EF7F94">
              <w:rPr>
                <w:rFonts w:ascii="Times New Roman" w:eastAsia="Calibri" w:hAnsi="Times New Roman"/>
                <w:color w:val="000000"/>
                <w:sz w:val="24"/>
                <w:szCs w:val="24"/>
                <w:lang w:val="sr-Latn-CS"/>
              </w:rPr>
              <w:t>•</w:t>
            </w:r>
            <w:r w:rsidRPr="00EF7F94">
              <w:rPr>
                <w:rFonts w:ascii="Times New Roman" w:eastAsia="Calibri" w:hAnsi="Times New Roman"/>
                <w:color w:val="000000"/>
                <w:sz w:val="24"/>
                <w:szCs w:val="24"/>
                <w:lang w:val="sr-Latn-CS"/>
              </w:rPr>
              <w:tab/>
              <w:t>Pružao pomoć nastavnicima u procesu saradnje sa roditeljima;</w:t>
            </w:r>
          </w:p>
          <w:p w:rsidR="00CE5274" w:rsidRPr="00EF7F94" w:rsidRDefault="00CE5274" w:rsidP="00CE5274">
            <w:pPr>
              <w:spacing w:line="216" w:lineRule="auto"/>
              <w:jc w:val="both"/>
              <w:rPr>
                <w:rFonts w:ascii="Times New Roman" w:eastAsia="Calibri" w:hAnsi="Times New Roman"/>
                <w:color w:val="000000"/>
                <w:sz w:val="24"/>
                <w:szCs w:val="24"/>
                <w:lang w:val="sr-Latn-CS"/>
              </w:rPr>
            </w:pPr>
            <w:r w:rsidRPr="00EF7F94">
              <w:rPr>
                <w:rFonts w:ascii="Times New Roman" w:eastAsia="Calibri" w:hAnsi="Times New Roman"/>
                <w:color w:val="000000"/>
                <w:sz w:val="24"/>
                <w:szCs w:val="24"/>
                <w:lang w:val="sr-Latn-CS"/>
              </w:rPr>
              <w:t>•</w:t>
            </w:r>
            <w:r w:rsidRPr="00EF7F94">
              <w:rPr>
                <w:rFonts w:ascii="Times New Roman" w:eastAsia="Calibri" w:hAnsi="Times New Roman"/>
                <w:color w:val="000000"/>
                <w:sz w:val="24"/>
                <w:szCs w:val="24"/>
                <w:lang w:val="sr-Latn-CS"/>
              </w:rPr>
              <w:tab/>
              <w:t>Obavljao i</w:t>
            </w:r>
            <w:r>
              <w:rPr>
                <w:rFonts w:ascii="Times New Roman" w:eastAsia="Calibri" w:hAnsi="Times New Roman"/>
                <w:color w:val="000000"/>
                <w:sz w:val="24"/>
                <w:szCs w:val="24"/>
                <w:lang w:val="sr-Latn-CS"/>
              </w:rPr>
              <w:t xml:space="preserve">ntervju s roditeljima pri upisu </w:t>
            </w:r>
            <w:r>
              <w:rPr>
                <w:rFonts w:ascii="Times New Roman" w:eastAsia="Calibri" w:hAnsi="Times New Roman"/>
                <w:color w:val="000000"/>
                <w:sz w:val="24"/>
                <w:szCs w:val="24"/>
              </w:rPr>
              <w:t>dj</w:t>
            </w:r>
            <w:r w:rsidRPr="00EF7F94">
              <w:rPr>
                <w:rFonts w:ascii="Times New Roman" w:eastAsia="Calibri" w:hAnsi="Times New Roman"/>
                <w:color w:val="000000"/>
                <w:sz w:val="24"/>
                <w:szCs w:val="24"/>
                <w:lang w:val="sr-Latn-CS"/>
              </w:rPr>
              <w:t>ece u prvi razred;</w:t>
            </w:r>
          </w:p>
          <w:p w:rsidR="00CE5274" w:rsidRPr="00EF7F94" w:rsidRDefault="00CE5274" w:rsidP="00CE5274">
            <w:pPr>
              <w:spacing w:line="216" w:lineRule="auto"/>
              <w:jc w:val="both"/>
              <w:rPr>
                <w:rFonts w:ascii="Times New Roman" w:eastAsia="Calibri" w:hAnsi="Times New Roman"/>
                <w:color w:val="000000"/>
                <w:sz w:val="24"/>
                <w:szCs w:val="24"/>
                <w:lang w:val="sr-Latn-CS"/>
              </w:rPr>
            </w:pPr>
            <w:r w:rsidRPr="00EF7F94">
              <w:rPr>
                <w:rFonts w:ascii="Times New Roman" w:eastAsia="Calibri" w:hAnsi="Times New Roman"/>
                <w:color w:val="000000"/>
                <w:sz w:val="24"/>
                <w:szCs w:val="24"/>
                <w:lang w:val="sr-Latn-CS"/>
              </w:rPr>
              <w:t>•</w:t>
            </w:r>
            <w:r w:rsidRPr="00EF7F94">
              <w:rPr>
                <w:rFonts w:ascii="Times New Roman" w:eastAsia="Calibri" w:hAnsi="Times New Roman"/>
                <w:color w:val="000000"/>
                <w:sz w:val="24"/>
                <w:szCs w:val="24"/>
                <w:lang w:val="sr-Latn-CS"/>
              </w:rPr>
              <w:tab/>
              <w:t xml:space="preserve">Sarađivao  sa </w:t>
            </w:r>
            <w:r>
              <w:rPr>
                <w:rFonts w:ascii="Times New Roman" w:eastAsia="Calibri" w:hAnsi="Times New Roman"/>
                <w:color w:val="000000"/>
                <w:sz w:val="24"/>
                <w:szCs w:val="24"/>
              </w:rPr>
              <w:t>S</w:t>
            </w:r>
            <w:r w:rsidRPr="00EF7F94">
              <w:rPr>
                <w:rFonts w:ascii="Times New Roman" w:eastAsia="Calibri" w:hAnsi="Times New Roman"/>
                <w:color w:val="000000"/>
                <w:sz w:val="24"/>
                <w:szCs w:val="24"/>
                <w:lang w:val="sr-Latn-CS"/>
              </w:rPr>
              <w:t>avjetom roditelja;</w:t>
            </w:r>
          </w:p>
          <w:p w:rsidR="00CE5274" w:rsidRPr="00EF7F94" w:rsidRDefault="00CE5274" w:rsidP="00CE5274">
            <w:pPr>
              <w:spacing w:line="216" w:lineRule="auto"/>
              <w:jc w:val="both"/>
              <w:rPr>
                <w:rFonts w:ascii="Times New Roman" w:eastAsia="Calibri" w:hAnsi="Times New Roman"/>
                <w:color w:val="000000"/>
                <w:sz w:val="24"/>
                <w:szCs w:val="24"/>
                <w:lang w:val="sr-Latn-CS"/>
              </w:rPr>
            </w:pPr>
            <w:r w:rsidRPr="00EF7F94">
              <w:rPr>
                <w:rFonts w:ascii="Times New Roman" w:eastAsia="Calibri" w:hAnsi="Times New Roman"/>
                <w:color w:val="000000"/>
                <w:sz w:val="24"/>
                <w:szCs w:val="24"/>
                <w:lang w:val="sr-Latn-CS"/>
              </w:rPr>
              <w:t>•</w:t>
            </w:r>
            <w:r w:rsidRPr="00EF7F94">
              <w:rPr>
                <w:rFonts w:ascii="Times New Roman" w:eastAsia="Calibri" w:hAnsi="Times New Roman"/>
                <w:color w:val="000000"/>
                <w:sz w:val="24"/>
                <w:szCs w:val="24"/>
                <w:lang w:val="sr-Latn-CS"/>
              </w:rPr>
              <w:tab/>
              <w:t>Sarađivao  sa institucijama od značaja za vaspitno-obrazovni rad.</w:t>
            </w:r>
          </w:p>
          <w:p w:rsidR="00CE5274" w:rsidRPr="00EF7F94" w:rsidRDefault="00CE5274" w:rsidP="00CE5274">
            <w:pPr>
              <w:spacing w:line="216" w:lineRule="auto"/>
              <w:jc w:val="both"/>
              <w:rPr>
                <w:rFonts w:ascii="Times New Roman" w:eastAsia="Calibri" w:hAnsi="Times New Roman"/>
                <w:color w:val="000000"/>
                <w:sz w:val="24"/>
                <w:szCs w:val="24"/>
                <w:lang w:val="sr-Latn-CS"/>
              </w:rPr>
            </w:pPr>
          </w:p>
          <w:p w:rsidR="00CE5274" w:rsidRPr="00FE5660" w:rsidRDefault="00CE5274" w:rsidP="00CE5274">
            <w:pPr>
              <w:spacing w:line="216" w:lineRule="auto"/>
              <w:jc w:val="both"/>
              <w:rPr>
                <w:rFonts w:ascii="Times New Roman" w:eastAsia="Calibri" w:hAnsi="Times New Roman"/>
                <w:color w:val="000000"/>
                <w:sz w:val="24"/>
                <w:szCs w:val="24"/>
                <w:lang w:val="sr-Latn-CS"/>
              </w:rPr>
            </w:pPr>
            <w:r w:rsidRPr="002D5AB2">
              <w:rPr>
                <w:rFonts w:ascii="Times New Roman" w:eastAsia="Calibri" w:hAnsi="Times New Roman"/>
                <w:b/>
                <w:color w:val="000000"/>
                <w:sz w:val="24"/>
                <w:szCs w:val="24"/>
                <w:lang w:val="sr-Latn-CS"/>
              </w:rPr>
              <w:t>7. Područje rada:</w:t>
            </w:r>
            <w:r w:rsidRPr="00EF7F94">
              <w:rPr>
                <w:rFonts w:ascii="Times New Roman" w:eastAsia="Calibri" w:hAnsi="Times New Roman"/>
                <w:color w:val="000000"/>
                <w:sz w:val="24"/>
                <w:szCs w:val="24"/>
                <w:lang w:val="sr-Latn-CS"/>
              </w:rPr>
              <w:t xml:space="preserve"> Saradnja sa institucijama od znač</w:t>
            </w:r>
            <w:r>
              <w:rPr>
                <w:rFonts w:ascii="Times New Roman" w:eastAsia="Calibri" w:hAnsi="Times New Roman"/>
                <w:color w:val="000000"/>
                <w:sz w:val="24"/>
                <w:szCs w:val="24"/>
                <w:lang w:val="sr-Latn-CS"/>
              </w:rPr>
              <w:t>aja za obrazovni i vaspitni rad</w:t>
            </w:r>
          </w:p>
          <w:p w:rsidR="00CE5274" w:rsidRPr="00EF7F94" w:rsidRDefault="00CE5274" w:rsidP="00CE5274">
            <w:pPr>
              <w:spacing w:line="216" w:lineRule="auto"/>
              <w:jc w:val="both"/>
              <w:rPr>
                <w:rFonts w:ascii="Times New Roman" w:eastAsia="Calibri" w:hAnsi="Times New Roman"/>
                <w:color w:val="000000"/>
                <w:sz w:val="24"/>
                <w:szCs w:val="24"/>
                <w:lang w:val="sr-Latn-CS"/>
              </w:rPr>
            </w:pPr>
            <w:r>
              <w:rPr>
                <w:rFonts w:ascii="Times New Roman" w:eastAsia="Calibri" w:hAnsi="Times New Roman"/>
                <w:color w:val="000000"/>
                <w:sz w:val="24"/>
                <w:szCs w:val="24"/>
                <w:lang w:val="sr-Latn-CS"/>
              </w:rPr>
              <w:t>•</w:t>
            </w:r>
            <w:r>
              <w:rPr>
                <w:rFonts w:ascii="Times New Roman" w:eastAsia="Calibri" w:hAnsi="Times New Roman"/>
                <w:color w:val="000000"/>
                <w:sz w:val="24"/>
                <w:szCs w:val="24"/>
                <w:lang w:val="sr-Latn-CS"/>
              </w:rPr>
              <w:tab/>
              <w:t xml:space="preserve">Saradnja sa </w:t>
            </w:r>
            <w:r>
              <w:rPr>
                <w:rFonts w:ascii="Times New Roman" w:eastAsia="Calibri" w:hAnsi="Times New Roman"/>
                <w:color w:val="000000"/>
                <w:sz w:val="24"/>
                <w:szCs w:val="24"/>
              </w:rPr>
              <w:t>L</w:t>
            </w:r>
            <w:r w:rsidRPr="00EF7F94">
              <w:rPr>
                <w:rFonts w:ascii="Times New Roman" w:eastAsia="Calibri" w:hAnsi="Times New Roman"/>
                <w:color w:val="000000"/>
                <w:sz w:val="24"/>
                <w:szCs w:val="24"/>
                <w:lang w:val="sr-Latn-CS"/>
              </w:rPr>
              <w:t>okalnom zajednicom sa ci</w:t>
            </w:r>
            <w:r>
              <w:rPr>
                <w:rFonts w:ascii="Times New Roman" w:eastAsia="Calibri" w:hAnsi="Times New Roman"/>
                <w:color w:val="000000"/>
                <w:sz w:val="24"/>
                <w:szCs w:val="24"/>
                <w:lang w:val="sr-Latn-CS"/>
              </w:rPr>
              <w:t>ljem povezivanja ustanove sa</w:t>
            </w:r>
            <w:r w:rsidRPr="00EF7F94">
              <w:rPr>
                <w:rFonts w:ascii="Times New Roman" w:eastAsia="Calibri" w:hAnsi="Times New Roman"/>
                <w:color w:val="000000"/>
                <w:sz w:val="24"/>
                <w:szCs w:val="24"/>
                <w:lang w:val="sr-Latn-CS"/>
              </w:rPr>
              <w:t>institucijama koje su od značaja za vaspitno-obrazovni rad;</w:t>
            </w:r>
          </w:p>
          <w:p w:rsidR="00CE5274" w:rsidRPr="00EF7F94" w:rsidRDefault="00CE5274" w:rsidP="00CE5274">
            <w:pPr>
              <w:spacing w:line="216" w:lineRule="auto"/>
              <w:jc w:val="both"/>
              <w:rPr>
                <w:rFonts w:ascii="Times New Roman" w:eastAsia="Calibri" w:hAnsi="Times New Roman"/>
                <w:color w:val="000000"/>
                <w:sz w:val="24"/>
                <w:szCs w:val="24"/>
                <w:lang w:val="sr-Latn-CS"/>
              </w:rPr>
            </w:pPr>
            <w:r w:rsidRPr="00EF7F94">
              <w:rPr>
                <w:rFonts w:ascii="Times New Roman" w:eastAsia="Calibri" w:hAnsi="Times New Roman"/>
                <w:color w:val="000000"/>
                <w:sz w:val="24"/>
                <w:szCs w:val="24"/>
                <w:lang w:val="sr-Latn-CS"/>
              </w:rPr>
              <w:t>•</w:t>
            </w:r>
            <w:r w:rsidRPr="00EF7F94">
              <w:rPr>
                <w:rFonts w:ascii="Times New Roman" w:eastAsia="Calibri" w:hAnsi="Times New Roman"/>
                <w:color w:val="000000"/>
                <w:sz w:val="24"/>
                <w:szCs w:val="24"/>
                <w:lang w:val="sr-Latn-CS"/>
              </w:rPr>
              <w:tab/>
              <w:t>Saradnja sa predstavnicima Centra za socijalni rad i staranje za</w:t>
            </w:r>
            <w:r>
              <w:rPr>
                <w:rFonts w:ascii="Times New Roman" w:eastAsia="Calibri" w:hAnsi="Times New Roman"/>
                <w:color w:val="000000"/>
                <w:sz w:val="24"/>
                <w:szCs w:val="24"/>
              </w:rPr>
              <w:t xml:space="preserve"> dj</w:t>
            </w:r>
            <w:r w:rsidRPr="00EF7F94">
              <w:rPr>
                <w:rFonts w:ascii="Times New Roman" w:eastAsia="Calibri" w:hAnsi="Times New Roman"/>
                <w:color w:val="000000"/>
                <w:sz w:val="24"/>
                <w:szCs w:val="24"/>
                <w:lang w:val="sr-Latn-CS"/>
              </w:rPr>
              <w:t>ec</w:t>
            </w:r>
            <w:r>
              <w:rPr>
                <w:rFonts w:ascii="Times New Roman" w:eastAsia="Calibri" w:hAnsi="Times New Roman"/>
                <w:color w:val="000000"/>
                <w:sz w:val="24"/>
                <w:szCs w:val="24"/>
                <w:lang w:val="sr-Latn-CS"/>
              </w:rPr>
              <w:t xml:space="preserve">u koja ne pohađaju nastavu, za </w:t>
            </w:r>
            <w:r>
              <w:rPr>
                <w:rFonts w:ascii="Times New Roman" w:eastAsia="Calibri" w:hAnsi="Times New Roman"/>
                <w:color w:val="000000"/>
                <w:sz w:val="24"/>
                <w:szCs w:val="24"/>
              </w:rPr>
              <w:t>dj</w:t>
            </w:r>
            <w:r w:rsidRPr="00EF7F94">
              <w:rPr>
                <w:rFonts w:ascii="Times New Roman" w:eastAsia="Calibri" w:hAnsi="Times New Roman"/>
                <w:color w:val="000000"/>
                <w:sz w:val="24"/>
                <w:szCs w:val="24"/>
                <w:lang w:val="sr-Latn-CS"/>
              </w:rPr>
              <w:t>ecu koja su korisnici materija</w:t>
            </w:r>
            <w:r>
              <w:rPr>
                <w:rFonts w:ascii="Times New Roman" w:eastAsia="Calibri" w:hAnsi="Times New Roman"/>
                <w:color w:val="000000"/>
                <w:sz w:val="24"/>
                <w:szCs w:val="24"/>
                <w:lang w:val="sr-Latn-CS"/>
              </w:rPr>
              <w:t xml:space="preserve">lne pomoći, vaspitno zapuštenu </w:t>
            </w:r>
            <w:r>
              <w:rPr>
                <w:rFonts w:ascii="Times New Roman" w:eastAsia="Calibri" w:hAnsi="Times New Roman"/>
                <w:color w:val="000000"/>
                <w:sz w:val="24"/>
                <w:szCs w:val="24"/>
              </w:rPr>
              <w:t>dj</w:t>
            </w:r>
            <w:r w:rsidRPr="00EF7F94">
              <w:rPr>
                <w:rFonts w:ascii="Times New Roman" w:eastAsia="Calibri" w:hAnsi="Times New Roman"/>
                <w:color w:val="000000"/>
                <w:sz w:val="24"/>
                <w:szCs w:val="24"/>
                <w:lang w:val="sr-Latn-CS"/>
              </w:rPr>
              <w:t>ecu;</w:t>
            </w:r>
          </w:p>
          <w:p w:rsidR="00CE5274" w:rsidRPr="00EF7F94" w:rsidRDefault="00CE5274" w:rsidP="00CE5274">
            <w:pPr>
              <w:spacing w:line="216" w:lineRule="auto"/>
              <w:jc w:val="both"/>
              <w:rPr>
                <w:rFonts w:ascii="Times New Roman" w:eastAsia="Calibri" w:hAnsi="Times New Roman"/>
                <w:color w:val="000000"/>
                <w:sz w:val="24"/>
                <w:szCs w:val="24"/>
                <w:lang w:val="sr-Latn-CS"/>
              </w:rPr>
            </w:pPr>
            <w:r w:rsidRPr="00EF7F94">
              <w:rPr>
                <w:rFonts w:ascii="Times New Roman" w:eastAsia="Calibri" w:hAnsi="Times New Roman"/>
                <w:color w:val="000000"/>
                <w:sz w:val="24"/>
                <w:szCs w:val="24"/>
                <w:lang w:val="sr-Latn-CS"/>
              </w:rPr>
              <w:t>•</w:t>
            </w:r>
            <w:r w:rsidRPr="00EF7F94">
              <w:rPr>
                <w:rFonts w:ascii="Times New Roman" w:eastAsia="Calibri" w:hAnsi="Times New Roman"/>
                <w:color w:val="000000"/>
                <w:sz w:val="24"/>
                <w:szCs w:val="24"/>
                <w:lang w:val="sr-Latn-CS"/>
              </w:rPr>
              <w:tab/>
              <w:t>Sarad</w:t>
            </w:r>
            <w:r>
              <w:rPr>
                <w:rFonts w:ascii="Times New Roman" w:eastAsia="Calibri" w:hAnsi="Times New Roman"/>
                <w:color w:val="000000"/>
                <w:sz w:val="24"/>
                <w:szCs w:val="24"/>
                <w:lang w:val="sr-Latn-CS"/>
              </w:rPr>
              <w:t xml:space="preserve">nja sa Komisijom za usmjeravanje </w:t>
            </w:r>
            <w:r>
              <w:rPr>
                <w:rFonts w:ascii="Times New Roman" w:eastAsia="Calibri" w:hAnsi="Times New Roman"/>
                <w:color w:val="000000"/>
                <w:sz w:val="24"/>
                <w:szCs w:val="24"/>
              </w:rPr>
              <w:t>dj</w:t>
            </w:r>
            <w:r w:rsidRPr="00EF7F94">
              <w:rPr>
                <w:rFonts w:ascii="Times New Roman" w:eastAsia="Calibri" w:hAnsi="Times New Roman"/>
                <w:color w:val="000000"/>
                <w:sz w:val="24"/>
                <w:szCs w:val="24"/>
                <w:lang w:val="sr-Latn-CS"/>
              </w:rPr>
              <w:t>ece sa posebnim obrazovnim potrebama;</w:t>
            </w:r>
          </w:p>
          <w:p w:rsidR="00CE5274" w:rsidRPr="00EF7F94" w:rsidRDefault="00CE5274" w:rsidP="00CE5274">
            <w:pPr>
              <w:spacing w:line="216" w:lineRule="auto"/>
              <w:jc w:val="both"/>
              <w:rPr>
                <w:rFonts w:ascii="Times New Roman" w:eastAsia="Calibri" w:hAnsi="Times New Roman"/>
                <w:color w:val="000000"/>
                <w:sz w:val="24"/>
                <w:szCs w:val="24"/>
                <w:lang w:val="sr-Latn-CS"/>
              </w:rPr>
            </w:pPr>
            <w:r w:rsidRPr="00EF7F94">
              <w:rPr>
                <w:rFonts w:ascii="Times New Roman" w:eastAsia="Calibri" w:hAnsi="Times New Roman"/>
                <w:color w:val="000000"/>
                <w:sz w:val="24"/>
                <w:szCs w:val="24"/>
                <w:lang w:val="sr-Latn-CS"/>
              </w:rPr>
              <w:t>•</w:t>
            </w:r>
            <w:r w:rsidRPr="00EF7F94">
              <w:rPr>
                <w:rFonts w:ascii="Times New Roman" w:eastAsia="Calibri" w:hAnsi="Times New Roman"/>
                <w:color w:val="000000"/>
                <w:sz w:val="24"/>
                <w:szCs w:val="24"/>
                <w:lang w:val="sr-Latn-CS"/>
              </w:rPr>
              <w:tab/>
              <w:t>Saradnja sa Centrom za kulturu;</w:t>
            </w:r>
          </w:p>
          <w:p w:rsidR="00CE5274" w:rsidRPr="00EF7F94" w:rsidRDefault="00CE5274" w:rsidP="00CE5274">
            <w:pPr>
              <w:spacing w:line="216" w:lineRule="auto"/>
              <w:jc w:val="both"/>
              <w:rPr>
                <w:rFonts w:ascii="Times New Roman" w:eastAsia="Calibri" w:hAnsi="Times New Roman"/>
                <w:color w:val="000000"/>
                <w:sz w:val="24"/>
                <w:szCs w:val="24"/>
                <w:lang w:val="sr-Latn-CS"/>
              </w:rPr>
            </w:pPr>
            <w:r w:rsidRPr="00EF7F94">
              <w:rPr>
                <w:rFonts w:ascii="Times New Roman" w:eastAsia="Calibri" w:hAnsi="Times New Roman"/>
                <w:color w:val="000000"/>
                <w:sz w:val="24"/>
                <w:szCs w:val="24"/>
                <w:lang w:val="sr-Latn-CS"/>
              </w:rPr>
              <w:t>•</w:t>
            </w:r>
            <w:r w:rsidRPr="00EF7F94">
              <w:rPr>
                <w:rFonts w:ascii="Times New Roman" w:eastAsia="Calibri" w:hAnsi="Times New Roman"/>
                <w:color w:val="000000"/>
                <w:sz w:val="24"/>
                <w:szCs w:val="24"/>
                <w:lang w:val="sr-Latn-CS"/>
              </w:rPr>
              <w:tab/>
              <w:t>Saradnja sa predstavnicima MUP-a - predavanja;</w:t>
            </w:r>
          </w:p>
          <w:p w:rsidR="00CE5274" w:rsidRPr="00EF7F94" w:rsidRDefault="00CE5274" w:rsidP="00CE5274">
            <w:pPr>
              <w:spacing w:line="216" w:lineRule="auto"/>
              <w:jc w:val="both"/>
              <w:rPr>
                <w:rFonts w:ascii="Times New Roman" w:eastAsia="Calibri" w:hAnsi="Times New Roman"/>
                <w:color w:val="000000"/>
                <w:sz w:val="24"/>
                <w:szCs w:val="24"/>
                <w:lang w:val="sr-Latn-CS"/>
              </w:rPr>
            </w:pPr>
            <w:r w:rsidRPr="00EF7F94">
              <w:rPr>
                <w:rFonts w:ascii="Times New Roman" w:eastAsia="Calibri" w:hAnsi="Times New Roman"/>
                <w:color w:val="000000"/>
                <w:sz w:val="24"/>
                <w:szCs w:val="24"/>
                <w:lang w:val="sr-Latn-CS"/>
              </w:rPr>
              <w:t>•</w:t>
            </w:r>
            <w:r w:rsidRPr="00EF7F94">
              <w:rPr>
                <w:rFonts w:ascii="Times New Roman" w:eastAsia="Calibri" w:hAnsi="Times New Roman"/>
                <w:color w:val="000000"/>
                <w:sz w:val="24"/>
                <w:szCs w:val="24"/>
                <w:lang w:val="sr-Latn-CS"/>
              </w:rPr>
              <w:tab/>
              <w:t>Realizovana je saradnja sa Domom zdravlja, učenici su u pratnji svojih razrednih starješina išli na sistematske preglede;</w:t>
            </w:r>
          </w:p>
          <w:p w:rsidR="00CE5274" w:rsidRPr="00AA7A93" w:rsidRDefault="00CE5274" w:rsidP="00CE5274">
            <w:pPr>
              <w:spacing w:line="216" w:lineRule="auto"/>
              <w:jc w:val="both"/>
              <w:rPr>
                <w:rFonts w:ascii="Times New Roman" w:eastAsia="Calibri" w:hAnsi="Times New Roman"/>
                <w:color w:val="000000"/>
                <w:sz w:val="24"/>
                <w:szCs w:val="24"/>
              </w:rPr>
            </w:pPr>
            <w:r w:rsidRPr="00EF7F94">
              <w:rPr>
                <w:rFonts w:ascii="Times New Roman" w:eastAsia="Calibri" w:hAnsi="Times New Roman"/>
                <w:color w:val="000000"/>
                <w:sz w:val="24"/>
                <w:szCs w:val="24"/>
                <w:lang w:val="sr-Latn-CS"/>
              </w:rPr>
              <w:t>•</w:t>
            </w:r>
            <w:r w:rsidRPr="00EF7F94">
              <w:rPr>
                <w:rFonts w:ascii="Times New Roman" w:eastAsia="Calibri" w:hAnsi="Times New Roman"/>
                <w:color w:val="000000"/>
                <w:sz w:val="24"/>
                <w:szCs w:val="24"/>
                <w:lang w:val="sr-Latn-CS"/>
              </w:rPr>
              <w:tab/>
            </w:r>
            <w:r>
              <w:rPr>
                <w:rFonts w:ascii="Times New Roman" w:eastAsia="Calibri" w:hAnsi="Times New Roman"/>
                <w:color w:val="000000"/>
                <w:sz w:val="24"/>
                <w:szCs w:val="24"/>
              </w:rPr>
              <w:t xml:space="preserve">U saradnji sa </w:t>
            </w:r>
            <w:r w:rsidRPr="00EF7F94">
              <w:rPr>
                <w:rFonts w:ascii="Times New Roman" w:eastAsia="Calibri" w:hAnsi="Times New Roman"/>
                <w:color w:val="000000"/>
                <w:sz w:val="24"/>
                <w:szCs w:val="24"/>
                <w:lang w:val="sr-Latn-CS"/>
              </w:rPr>
              <w:t>doktor</w:t>
            </w:r>
            <w:r>
              <w:rPr>
                <w:rFonts w:ascii="Times New Roman" w:eastAsia="Calibri" w:hAnsi="Times New Roman"/>
                <w:color w:val="000000"/>
                <w:sz w:val="24"/>
                <w:szCs w:val="24"/>
              </w:rPr>
              <w:t>omRajkom Raičevićem</w:t>
            </w:r>
            <w:r w:rsidRPr="00EF7F94">
              <w:rPr>
                <w:rFonts w:ascii="Times New Roman" w:eastAsia="Calibri" w:hAnsi="Times New Roman"/>
                <w:color w:val="000000"/>
                <w:sz w:val="24"/>
                <w:szCs w:val="24"/>
                <w:lang w:val="sr-Latn-CS"/>
              </w:rPr>
              <w:t xml:space="preserve"> održa</w:t>
            </w:r>
            <w:r>
              <w:rPr>
                <w:rFonts w:ascii="Times New Roman" w:eastAsia="Calibri" w:hAnsi="Times New Roman"/>
                <w:color w:val="000000"/>
                <w:sz w:val="24"/>
                <w:szCs w:val="24"/>
              </w:rPr>
              <w:t>n</w:t>
            </w:r>
            <w:r w:rsidRPr="00EF7F94">
              <w:rPr>
                <w:rFonts w:ascii="Times New Roman" w:eastAsia="Calibri" w:hAnsi="Times New Roman"/>
                <w:color w:val="000000"/>
                <w:sz w:val="24"/>
                <w:szCs w:val="24"/>
                <w:lang w:val="sr-Latn-CS"/>
              </w:rPr>
              <w:t xml:space="preserve">o je predavanje na temu </w:t>
            </w:r>
            <w:r>
              <w:rPr>
                <w:rFonts w:ascii="Times New Roman" w:eastAsia="Calibri" w:hAnsi="Times New Roman"/>
                <w:color w:val="000000"/>
                <w:sz w:val="24"/>
                <w:szCs w:val="24"/>
              </w:rPr>
              <w:t>prevencija i zaštita od vršnjačkog nasilja.</w:t>
            </w:r>
          </w:p>
          <w:p w:rsidR="00CE5274" w:rsidRPr="00EF7F94" w:rsidRDefault="00CE5274" w:rsidP="00CE5274">
            <w:pPr>
              <w:spacing w:line="216" w:lineRule="auto"/>
              <w:jc w:val="both"/>
              <w:rPr>
                <w:rFonts w:ascii="Times New Roman" w:eastAsia="Calibri" w:hAnsi="Times New Roman"/>
                <w:color w:val="000000"/>
                <w:sz w:val="24"/>
                <w:szCs w:val="24"/>
                <w:lang w:val="sr-Latn-CS"/>
              </w:rPr>
            </w:pPr>
            <w:r w:rsidRPr="00EF7F94">
              <w:rPr>
                <w:rFonts w:ascii="Times New Roman" w:eastAsia="Calibri" w:hAnsi="Times New Roman"/>
                <w:color w:val="000000"/>
                <w:sz w:val="24"/>
                <w:szCs w:val="24"/>
                <w:lang w:val="sr-Latn-CS"/>
              </w:rPr>
              <w:t>•</w:t>
            </w:r>
            <w:r w:rsidRPr="00EF7F94">
              <w:rPr>
                <w:rFonts w:ascii="Times New Roman" w:eastAsia="Calibri" w:hAnsi="Times New Roman"/>
                <w:color w:val="000000"/>
                <w:sz w:val="24"/>
                <w:szCs w:val="24"/>
                <w:lang w:val="sr-Latn-CS"/>
              </w:rPr>
              <w:tab/>
              <w:t>Saradnja sa školama iz okruže</w:t>
            </w:r>
            <w:r>
              <w:rPr>
                <w:rFonts w:ascii="Times New Roman" w:eastAsia="Calibri" w:hAnsi="Times New Roman"/>
                <w:color w:val="000000"/>
                <w:sz w:val="24"/>
                <w:szCs w:val="24"/>
                <w:lang w:val="sr-Latn-CS"/>
              </w:rPr>
              <w:t>nja i dogovor oko angažovanja nas</w:t>
            </w:r>
            <w:r w:rsidRPr="00EF7F94">
              <w:rPr>
                <w:rFonts w:ascii="Times New Roman" w:eastAsia="Calibri" w:hAnsi="Times New Roman"/>
                <w:color w:val="000000"/>
                <w:sz w:val="24"/>
                <w:szCs w:val="24"/>
                <w:lang w:val="sr-Latn-CS"/>
              </w:rPr>
              <w:t>t</w:t>
            </w:r>
            <w:r>
              <w:rPr>
                <w:rFonts w:ascii="Times New Roman" w:eastAsia="Calibri" w:hAnsi="Times New Roman"/>
                <w:color w:val="000000"/>
                <w:sz w:val="24"/>
                <w:szCs w:val="24"/>
              </w:rPr>
              <w:t>a</w:t>
            </w:r>
            <w:r w:rsidRPr="00EF7F94">
              <w:rPr>
                <w:rFonts w:ascii="Times New Roman" w:eastAsia="Calibri" w:hAnsi="Times New Roman"/>
                <w:color w:val="000000"/>
                <w:sz w:val="24"/>
                <w:szCs w:val="24"/>
                <w:lang w:val="sr-Latn-CS"/>
              </w:rPr>
              <w:t>vnika za potrebe eksterne provjere znanja;</w:t>
            </w:r>
          </w:p>
          <w:p w:rsidR="00CE5274" w:rsidRPr="00EF7F94" w:rsidRDefault="00CE5274" w:rsidP="00CE5274">
            <w:pPr>
              <w:spacing w:line="216" w:lineRule="auto"/>
              <w:jc w:val="both"/>
              <w:rPr>
                <w:rFonts w:ascii="Times New Roman" w:eastAsia="Calibri" w:hAnsi="Times New Roman"/>
                <w:color w:val="000000"/>
                <w:sz w:val="24"/>
                <w:szCs w:val="24"/>
                <w:lang w:val="sr-Latn-CS"/>
              </w:rPr>
            </w:pPr>
            <w:r w:rsidRPr="00EF7F94">
              <w:rPr>
                <w:rFonts w:ascii="Times New Roman" w:eastAsia="Calibri" w:hAnsi="Times New Roman"/>
                <w:color w:val="000000"/>
                <w:sz w:val="24"/>
                <w:szCs w:val="24"/>
                <w:lang w:val="sr-Latn-CS"/>
              </w:rPr>
              <w:t>•</w:t>
            </w:r>
            <w:r w:rsidRPr="00EF7F94">
              <w:rPr>
                <w:rFonts w:ascii="Times New Roman" w:eastAsia="Calibri" w:hAnsi="Times New Roman"/>
                <w:color w:val="000000"/>
                <w:sz w:val="24"/>
                <w:szCs w:val="24"/>
                <w:lang w:val="sr-Latn-CS"/>
              </w:rPr>
              <w:tab/>
              <w:t xml:space="preserve">Saradnja sa Zavodom za zapošljavanje (radionice na temu Karijerne orijentacije realizovane su u </w:t>
            </w:r>
            <w:r w:rsidRPr="00EF7F94">
              <w:rPr>
                <w:rFonts w:ascii="Times New Roman" w:eastAsia="Calibri" w:hAnsi="Times New Roman"/>
                <w:color w:val="000000"/>
                <w:sz w:val="24"/>
                <w:szCs w:val="24"/>
                <w:lang w:val="sr-Latn-CS"/>
              </w:rPr>
              <w:lastRenderedPageBreak/>
              <w:t>prostorijama Biro rada Berane, u periodu od 11.04.2022. do 15.04.2022. godine u grupama od po 15 učenika u trajanju od 90 minuta);</w:t>
            </w:r>
          </w:p>
          <w:p w:rsidR="00CE5274" w:rsidRPr="00EF7F94" w:rsidRDefault="00CE5274" w:rsidP="00CE5274">
            <w:pPr>
              <w:spacing w:line="216" w:lineRule="auto"/>
              <w:jc w:val="both"/>
              <w:rPr>
                <w:rFonts w:ascii="Times New Roman" w:eastAsia="Calibri" w:hAnsi="Times New Roman"/>
                <w:color w:val="000000"/>
                <w:sz w:val="24"/>
                <w:szCs w:val="24"/>
                <w:lang w:val="sr-Latn-CS"/>
              </w:rPr>
            </w:pPr>
            <w:r w:rsidRPr="00EF7F94">
              <w:rPr>
                <w:rFonts w:ascii="Times New Roman" w:eastAsia="Calibri" w:hAnsi="Times New Roman"/>
                <w:color w:val="000000"/>
                <w:sz w:val="24"/>
                <w:szCs w:val="24"/>
                <w:lang w:val="sr-Latn-CS"/>
              </w:rPr>
              <w:t>•</w:t>
            </w:r>
            <w:r w:rsidRPr="00EF7F94">
              <w:rPr>
                <w:rFonts w:ascii="Times New Roman" w:eastAsia="Calibri" w:hAnsi="Times New Roman"/>
                <w:color w:val="000000"/>
                <w:sz w:val="24"/>
                <w:szCs w:val="24"/>
                <w:lang w:val="sr-Latn-CS"/>
              </w:rPr>
              <w:tab/>
              <w:t xml:space="preserve">Početkom maja mjeseca održan je Dan profesionalnog savjetovanja, realizovan u sklopu Plana profesionalne orijentacije škole. Predavači su bili nastavnici i učenici Srednje medicinske škole ,,Dr Branko Zogović’’, SSŠ ,,Vukadin Vukadinović’’ i Elektro škole, kao i psihološkinja Tamara Stamatović, koja je realizovala prezentaciju Programa ,,Karijerna orijentacija i tržište rada u osnovnim školama’’; </w:t>
            </w:r>
          </w:p>
          <w:p w:rsidR="00CE5274" w:rsidRPr="00EF7F94" w:rsidRDefault="00CE5274" w:rsidP="00CE5274">
            <w:pPr>
              <w:spacing w:line="216" w:lineRule="auto"/>
              <w:jc w:val="both"/>
              <w:rPr>
                <w:rFonts w:ascii="Times New Roman" w:eastAsia="Calibri" w:hAnsi="Times New Roman"/>
                <w:color w:val="000000"/>
                <w:sz w:val="24"/>
                <w:szCs w:val="24"/>
                <w:lang w:val="sr-Latn-CS"/>
              </w:rPr>
            </w:pPr>
            <w:r w:rsidRPr="00EF7F94">
              <w:rPr>
                <w:rFonts w:ascii="Times New Roman" w:eastAsia="Calibri" w:hAnsi="Times New Roman"/>
                <w:color w:val="000000"/>
                <w:sz w:val="24"/>
                <w:szCs w:val="24"/>
                <w:lang w:val="sr-Latn-CS"/>
              </w:rPr>
              <w:t>•</w:t>
            </w:r>
            <w:r w:rsidRPr="00EF7F94">
              <w:rPr>
                <w:rFonts w:ascii="Times New Roman" w:eastAsia="Calibri" w:hAnsi="Times New Roman"/>
                <w:color w:val="000000"/>
                <w:sz w:val="24"/>
                <w:szCs w:val="24"/>
                <w:lang w:val="sr-Latn-CS"/>
              </w:rPr>
              <w:tab/>
              <w:t>Zavod za školstvo savjetovanje, seminari…</w:t>
            </w:r>
          </w:p>
          <w:p w:rsidR="00CE5274" w:rsidRPr="00EF7F94" w:rsidRDefault="00CE5274" w:rsidP="00CE5274">
            <w:pPr>
              <w:spacing w:line="216" w:lineRule="auto"/>
              <w:jc w:val="both"/>
              <w:rPr>
                <w:rFonts w:ascii="Times New Roman" w:eastAsia="Calibri" w:hAnsi="Times New Roman"/>
                <w:color w:val="000000"/>
                <w:sz w:val="24"/>
                <w:szCs w:val="24"/>
                <w:lang w:val="sr-Latn-CS"/>
              </w:rPr>
            </w:pPr>
            <w:r w:rsidRPr="00EF7F94">
              <w:rPr>
                <w:rFonts w:ascii="Times New Roman" w:eastAsia="Calibri" w:hAnsi="Times New Roman"/>
                <w:color w:val="000000"/>
                <w:sz w:val="24"/>
                <w:szCs w:val="24"/>
                <w:lang w:val="sr-Latn-CS"/>
              </w:rPr>
              <w:t>•</w:t>
            </w:r>
            <w:r w:rsidRPr="00EF7F94">
              <w:rPr>
                <w:rFonts w:ascii="Times New Roman" w:eastAsia="Calibri" w:hAnsi="Times New Roman"/>
                <w:color w:val="000000"/>
                <w:sz w:val="24"/>
                <w:szCs w:val="24"/>
                <w:lang w:val="sr-Latn-CS"/>
              </w:rPr>
              <w:tab/>
              <w:t>Ispitni Centar savjetovanje, sastanci…</w:t>
            </w:r>
          </w:p>
          <w:p w:rsidR="00CE5274" w:rsidRDefault="00CE5274" w:rsidP="00CE5274">
            <w:pPr>
              <w:spacing w:line="216" w:lineRule="auto"/>
              <w:jc w:val="both"/>
              <w:rPr>
                <w:rFonts w:ascii="Times New Roman" w:eastAsia="Calibri" w:hAnsi="Times New Roman"/>
                <w:color w:val="000000"/>
                <w:sz w:val="24"/>
                <w:szCs w:val="24"/>
              </w:rPr>
            </w:pPr>
            <w:r w:rsidRPr="00EF7F94">
              <w:rPr>
                <w:rFonts w:ascii="Times New Roman" w:eastAsia="Calibri" w:hAnsi="Times New Roman"/>
                <w:color w:val="000000"/>
                <w:sz w:val="24"/>
                <w:szCs w:val="24"/>
                <w:lang w:val="sr-Latn-CS"/>
              </w:rPr>
              <w:t>•</w:t>
            </w:r>
            <w:r w:rsidRPr="00EF7F94">
              <w:rPr>
                <w:rFonts w:ascii="Times New Roman" w:eastAsia="Calibri" w:hAnsi="Times New Roman"/>
                <w:color w:val="000000"/>
                <w:sz w:val="24"/>
                <w:szCs w:val="24"/>
                <w:lang w:val="sr-Latn-CS"/>
              </w:rPr>
              <w:tab/>
              <w:t>Sarađivao  sa institucijama od znač</w:t>
            </w:r>
            <w:r>
              <w:rPr>
                <w:rFonts w:ascii="Times New Roman" w:eastAsia="Calibri" w:hAnsi="Times New Roman"/>
                <w:color w:val="000000"/>
                <w:sz w:val="24"/>
                <w:szCs w:val="24"/>
                <w:lang w:val="sr-Latn-CS"/>
              </w:rPr>
              <w:t xml:space="preserve">aja za vaspitno-obrazovni rad. </w:t>
            </w:r>
          </w:p>
          <w:p w:rsidR="00CE5274" w:rsidRDefault="00CE5274" w:rsidP="00CE5274">
            <w:pPr>
              <w:spacing w:line="216" w:lineRule="auto"/>
              <w:jc w:val="both"/>
              <w:rPr>
                <w:rFonts w:ascii="Times New Roman" w:eastAsia="Calibri" w:hAnsi="Times New Roman"/>
                <w:color w:val="000000"/>
                <w:sz w:val="24"/>
                <w:szCs w:val="24"/>
              </w:rPr>
            </w:pPr>
          </w:p>
          <w:p w:rsidR="00CE5274" w:rsidRPr="00FE5660" w:rsidRDefault="00CE5274" w:rsidP="00CE5274">
            <w:pPr>
              <w:spacing w:line="216" w:lineRule="auto"/>
              <w:jc w:val="both"/>
              <w:rPr>
                <w:rFonts w:ascii="Times New Roman" w:eastAsia="Calibri" w:hAnsi="Times New Roman"/>
                <w:color w:val="000000"/>
                <w:sz w:val="24"/>
                <w:szCs w:val="24"/>
              </w:rPr>
            </w:pPr>
          </w:p>
          <w:p w:rsidR="00CE5274" w:rsidRPr="00EF7F94" w:rsidRDefault="00CE5274" w:rsidP="00CE5274">
            <w:pPr>
              <w:spacing w:line="216" w:lineRule="auto"/>
              <w:rPr>
                <w:rFonts w:ascii="Times New Roman" w:eastAsia="Calibri" w:hAnsi="Times New Roman"/>
                <w:color w:val="000000"/>
                <w:sz w:val="24"/>
                <w:szCs w:val="24"/>
                <w:lang w:val="sr-Latn-CS"/>
              </w:rPr>
            </w:pPr>
            <w:r w:rsidRPr="002D5AB2">
              <w:rPr>
                <w:rFonts w:ascii="Times New Roman" w:eastAsia="Calibri" w:hAnsi="Times New Roman"/>
                <w:b/>
                <w:color w:val="000000"/>
                <w:sz w:val="24"/>
                <w:szCs w:val="24"/>
                <w:lang w:val="sr-Latn-CS"/>
              </w:rPr>
              <w:t>8. Područje rada:</w:t>
            </w:r>
            <w:r w:rsidRPr="00EF7F94">
              <w:rPr>
                <w:rFonts w:ascii="Times New Roman" w:eastAsia="Calibri" w:hAnsi="Times New Roman"/>
                <w:color w:val="000000"/>
                <w:sz w:val="24"/>
                <w:szCs w:val="24"/>
                <w:lang w:val="sr-Latn-CS"/>
              </w:rPr>
              <w:t xml:space="preserve"> Etos škole</w:t>
            </w:r>
          </w:p>
          <w:p w:rsidR="00CE5274" w:rsidRPr="00EF7F94" w:rsidRDefault="00CE5274" w:rsidP="00CE5274">
            <w:pPr>
              <w:spacing w:line="216" w:lineRule="auto"/>
              <w:jc w:val="both"/>
              <w:rPr>
                <w:rFonts w:ascii="Times New Roman" w:eastAsia="Calibri" w:hAnsi="Times New Roman"/>
                <w:color w:val="000000"/>
                <w:sz w:val="24"/>
                <w:szCs w:val="24"/>
                <w:lang w:val="sr-Latn-CS"/>
              </w:rPr>
            </w:pPr>
            <w:r w:rsidRPr="00EF7F94">
              <w:rPr>
                <w:rFonts w:ascii="Times New Roman" w:eastAsia="Calibri" w:hAnsi="Times New Roman"/>
                <w:color w:val="000000"/>
                <w:sz w:val="24"/>
                <w:szCs w:val="24"/>
                <w:lang w:val="sr-Latn-CS"/>
              </w:rPr>
              <w:t>•</w:t>
            </w:r>
            <w:r w:rsidRPr="00EF7F94">
              <w:rPr>
                <w:rFonts w:ascii="Times New Roman" w:eastAsia="Calibri" w:hAnsi="Times New Roman"/>
                <w:color w:val="000000"/>
                <w:sz w:val="24"/>
                <w:szCs w:val="24"/>
                <w:lang w:val="sr-Latn-CS"/>
              </w:rPr>
              <w:tab/>
              <w:t>Podsticao da odnosi u kolektivu budu zasnovani na povjer</w:t>
            </w:r>
            <w:r>
              <w:rPr>
                <w:rFonts w:ascii="Times New Roman" w:eastAsia="Calibri" w:hAnsi="Times New Roman"/>
                <w:color w:val="000000"/>
                <w:sz w:val="24"/>
                <w:szCs w:val="24"/>
                <w:lang w:val="sr-Latn-CS"/>
              </w:rPr>
              <w:t>enju, poštovanju i prihvatanju, g</w:t>
            </w:r>
            <w:r>
              <w:rPr>
                <w:rFonts w:ascii="Times New Roman" w:eastAsia="Calibri" w:hAnsi="Times New Roman"/>
                <w:color w:val="000000"/>
                <w:sz w:val="24"/>
                <w:szCs w:val="24"/>
              </w:rPr>
              <w:t>dj</w:t>
            </w:r>
            <w:r w:rsidRPr="00EF7F94">
              <w:rPr>
                <w:rFonts w:ascii="Times New Roman" w:eastAsia="Calibri" w:hAnsi="Times New Roman"/>
                <w:color w:val="000000"/>
                <w:sz w:val="24"/>
                <w:szCs w:val="24"/>
                <w:lang w:val="sr-Latn-CS"/>
              </w:rPr>
              <w:t xml:space="preserve">e ličnim primjerom favorizuje partnerstvo, razmjenu mišljenja i interaktivnu saradnju, </w:t>
            </w:r>
          </w:p>
          <w:p w:rsidR="00CE5274" w:rsidRPr="00EF7F94" w:rsidRDefault="00CE5274" w:rsidP="00CE5274">
            <w:pPr>
              <w:spacing w:line="216" w:lineRule="auto"/>
              <w:jc w:val="both"/>
              <w:rPr>
                <w:rFonts w:ascii="Times New Roman" w:eastAsia="Calibri" w:hAnsi="Times New Roman"/>
                <w:color w:val="000000"/>
                <w:sz w:val="24"/>
                <w:szCs w:val="24"/>
                <w:lang w:val="sr-Latn-CS"/>
              </w:rPr>
            </w:pPr>
            <w:r w:rsidRPr="00EF7F94">
              <w:rPr>
                <w:rFonts w:ascii="Times New Roman" w:eastAsia="Calibri" w:hAnsi="Times New Roman"/>
                <w:color w:val="000000"/>
                <w:sz w:val="24"/>
                <w:szCs w:val="24"/>
                <w:lang w:val="sr-Latn-CS"/>
              </w:rPr>
              <w:t>•</w:t>
            </w:r>
            <w:r w:rsidRPr="00EF7F94">
              <w:rPr>
                <w:rFonts w:ascii="Times New Roman" w:eastAsia="Calibri" w:hAnsi="Times New Roman"/>
                <w:color w:val="000000"/>
                <w:sz w:val="24"/>
                <w:szCs w:val="24"/>
                <w:lang w:val="sr-Latn-CS"/>
              </w:rPr>
              <w:tab/>
              <w:t xml:space="preserve">Upoznavao nastavnike/ce, učenike/ce i roditelje sa pravilima u školi </w:t>
            </w:r>
          </w:p>
          <w:p w:rsidR="00CE5274" w:rsidRPr="00EF7F94" w:rsidRDefault="00CE5274" w:rsidP="00CE5274">
            <w:pPr>
              <w:spacing w:line="216" w:lineRule="auto"/>
              <w:jc w:val="both"/>
              <w:rPr>
                <w:rFonts w:ascii="Times New Roman" w:eastAsia="Calibri" w:hAnsi="Times New Roman"/>
                <w:color w:val="000000"/>
                <w:sz w:val="24"/>
                <w:szCs w:val="24"/>
                <w:lang w:val="sr-Latn-CS"/>
              </w:rPr>
            </w:pPr>
            <w:r w:rsidRPr="00EF7F94">
              <w:rPr>
                <w:rFonts w:ascii="Times New Roman" w:eastAsia="Calibri" w:hAnsi="Times New Roman"/>
                <w:color w:val="000000"/>
                <w:sz w:val="24"/>
                <w:szCs w:val="24"/>
                <w:lang w:val="sr-Latn-CS"/>
              </w:rPr>
              <w:t>•</w:t>
            </w:r>
            <w:r w:rsidRPr="00EF7F94">
              <w:rPr>
                <w:rFonts w:ascii="Times New Roman" w:eastAsia="Calibri" w:hAnsi="Times New Roman"/>
                <w:color w:val="000000"/>
                <w:sz w:val="24"/>
                <w:szCs w:val="24"/>
                <w:lang w:val="sr-Latn-CS"/>
              </w:rPr>
              <w:tab/>
              <w:t xml:space="preserve">Obezbjeđivao redovnost praćenja primjene vaspitnih mjera i dosljednost primjene, </w:t>
            </w:r>
          </w:p>
          <w:p w:rsidR="00CE5274" w:rsidRPr="00EF7F94" w:rsidRDefault="00CE5274" w:rsidP="00CE5274">
            <w:pPr>
              <w:spacing w:line="216" w:lineRule="auto"/>
              <w:jc w:val="both"/>
              <w:rPr>
                <w:rFonts w:ascii="Times New Roman" w:eastAsia="Calibri" w:hAnsi="Times New Roman"/>
                <w:color w:val="000000"/>
                <w:sz w:val="24"/>
                <w:szCs w:val="24"/>
                <w:lang w:val="sr-Latn-CS"/>
              </w:rPr>
            </w:pPr>
            <w:r w:rsidRPr="00EF7F94">
              <w:rPr>
                <w:rFonts w:ascii="Times New Roman" w:eastAsia="Calibri" w:hAnsi="Times New Roman"/>
                <w:color w:val="000000"/>
                <w:sz w:val="24"/>
                <w:szCs w:val="24"/>
                <w:lang w:val="sr-Latn-CS"/>
              </w:rPr>
              <w:t>•</w:t>
            </w:r>
            <w:r w:rsidRPr="00EF7F94">
              <w:rPr>
                <w:rFonts w:ascii="Times New Roman" w:eastAsia="Calibri" w:hAnsi="Times New Roman"/>
                <w:color w:val="000000"/>
                <w:sz w:val="24"/>
                <w:szCs w:val="24"/>
                <w:lang w:val="sr-Latn-CS"/>
              </w:rPr>
              <w:tab/>
              <w:t xml:space="preserve">Doprinosio da škola ima stav i odgovarajuće metode za rješavanje nediscipline učenika/ca, kao i da ima razrađen sistem pohvala učenika/ca, </w:t>
            </w:r>
          </w:p>
          <w:p w:rsidR="00CE5274" w:rsidRPr="00EF7F94" w:rsidRDefault="00CE5274" w:rsidP="00CE5274">
            <w:pPr>
              <w:spacing w:line="216" w:lineRule="auto"/>
              <w:jc w:val="both"/>
              <w:rPr>
                <w:rFonts w:ascii="Times New Roman" w:eastAsia="Calibri" w:hAnsi="Times New Roman"/>
                <w:color w:val="000000"/>
                <w:sz w:val="24"/>
                <w:szCs w:val="24"/>
              </w:rPr>
            </w:pPr>
            <w:r w:rsidRPr="00EF7F94">
              <w:rPr>
                <w:rFonts w:ascii="Times New Roman" w:eastAsia="Calibri" w:hAnsi="Times New Roman"/>
                <w:color w:val="000000"/>
                <w:sz w:val="24"/>
                <w:szCs w:val="24"/>
                <w:lang w:val="sr-Latn-CS"/>
              </w:rPr>
              <w:t>•</w:t>
            </w:r>
            <w:r w:rsidRPr="00EF7F94">
              <w:rPr>
                <w:rFonts w:ascii="Times New Roman" w:eastAsia="Calibri" w:hAnsi="Times New Roman"/>
                <w:color w:val="000000"/>
                <w:sz w:val="24"/>
                <w:szCs w:val="24"/>
                <w:lang w:val="sr-Latn-CS"/>
              </w:rPr>
              <w:tab/>
              <w:t>Podsticao da odnosi nastavnik/ca – učenik/ca budu zasnovani na principima povjerenja i poštovanja i da se eventualni konflikti rješavaju kreativno i nenasilno.</w:t>
            </w:r>
          </w:p>
        </w:tc>
      </w:tr>
    </w:tbl>
    <w:p w:rsidR="00CE5274" w:rsidRPr="004252D5" w:rsidRDefault="00CE5274" w:rsidP="00CE5274">
      <w:pPr>
        <w:spacing w:after="0" w:line="240" w:lineRule="auto"/>
        <w:jc w:val="both"/>
        <w:rPr>
          <w:rFonts w:ascii="Times New Roman" w:eastAsia="Times New Roman" w:hAnsi="Times New Roman" w:cs="Times New Roman"/>
          <w:bCs/>
          <w:sz w:val="24"/>
          <w:szCs w:val="24"/>
        </w:rPr>
      </w:pPr>
      <w:r w:rsidRPr="002D5AB2">
        <w:rPr>
          <w:rFonts w:ascii="Times New Roman" w:eastAsia="Times New Roman" w:hAnsi="Times New Roman" w:cs="Times New Roman"/>
          <w:b/>
          <w:bCs/>
          <w:sz w:val="24"/>
          <w:szCs w:val="24"/>
        </w:rPr>
        <w:lastRenderedPageBreak/>
        <w:t>9</w:t>
      </w:r>
      <w:r w:rsidRPr="002D5AB2">
        <w:rPr>
          <w:rFonts w:ascii="Times New Roman" w:eastAsia="Times New Roman" w:hAnsi="Times New Roman" w:cs="Times New Roman"/>
          <w:b/>
          <w:bCs/>
          <w:sz w:val="24"/>
          <w:szCs w:val="24"/>
          <w:lang w:val="hr-HR"/>
        </w:rPr>
        <w:t>. Područje rada:</w:t>
      </w:r>
      <w:r>
        <w:rPr>
          <w:rFonts w:ascii="Times New Roman" w:eastAsia="Times New Roman" w:hAnsi="Times New Roman" w:cs="Times New Roman"/>
          <w:bCs/>
          <w:sz w:val="24"/>
          <w:szCs w:val="24"/>
          <w:lang w:val="hr-HR"/>
        </w:rPr>
        <w:t xml:space="preserve"> Ostali poslovi</w:t>
      </w:r>
      <w:r>
        <w:rPr>
          <w:rFonts w:ascii="Times New Roman" w:eastAsia="Times New Roman" w:hAnsi="Times New Roman" w:cs="Times New Roman"/>
          <w:bCs/>
          <w:sz w:val="24"/>
          <w:szCs w:val="24"/>
          <w:lang w:val="hr-HR"/>
        </w:rPr>
        <w:tab/>
      </w:r>
    </w:p>
    <w:p w:rsidR="00CE5274" w:rsidRPr="00EF7F94" w:rsidRDefault="00CE5274" w:rsidP="00CE5274">
      <w:pPr>
        <w:spacing w:after="0" w:line="240" w:lineRule="auto"/>
        <w:jc w:val="both"/>
        <w:rPr>
          <w:rFonts w:ascii="Times New Roman" w:eastAsia="Times New Roman" w:hAnsi="Times New Roman" w:cs="Times New Roman"/>
          <w:bCs/>
          <w:sz w:val="24"/>
          <w:szCs w:val="24"/>
          <w:lang w:val="hr-HR"/>
        </w:rPr>
      </w:pPr>
      <w:r w:rsidRPr="00EF7F94">
        <w:rPr>
          <w:rFonts w:ascii="Times New Roman" w:eastAsia="Times New Roman" w:hAnsi="Times New Roman" w:cs="Times New Roman"/>
          <w:bCs/>
          <w:sz w:val="24"/>
          <w:szCs w:val="24"/>
          <w:lang w:val="hr-HR"/>
        </w:rPr>
        <w:t xml:space="preserve">Školski pedagog: </w:t>
      </w:r>
    </w:p>
    <w:p w:rsidR="00CE5274" w:rsidRPr="00EF7F94" w:rsidRDefault="00CE5274" w:rsidP="00CE5274">
      <w:pPr>
        <w:spacing w:after="0" w:line="240" w:lineRule="auto"/>
        <w:jc w:val="both"/>
        <w:rPr>
          <w:rFonts w:ascii="Times New Roman" w:eastAsia="Times New Roman" w:hAnsi="Times New Roman" w:cs="Times New Roman"/>
          <w:bCs/>
          <w:sz w:val="24"/>
          <w:szCs w:val="24"/>
          <w:lang w:val="hr-HR"/>
        </w:rPr>
      </w:pPr>
      <w:r w:rsidRPr="00EF7F94">
        <w:rPr>
          <w:rFonts w:ascii="Times New Roman" w:eastAsia="Times New Roman" w:hAnsi="Times New Roman" w:cs="Times New Roman"/>
          <w:bCs/>
          <w:sz w:val="24"/>
          <w:szCs w:val="24"/>
          <w:lang w:val="hr-HR"/>
        </w:rPr>
        <w:t>•</w:t>
      </w:r>
      <w:r w:rsidRPr="00EF7F94">
        <w:rPr>
          <w:rFonts w:ascii="Times New Roman" w:eastAsia="Times New Roman" w:hAnsi="Times New Roman" w:cs="Times New Roman"/>
          <w:bCs/>
          <w:sz w:val="24"/>
          <w:szCs w:val="24"/>
          <w:lang w:val="hr-HR"/>
        </w:rPr>
        <w:tab/>
        <w:t xml:space="preserve">vodi dokumentaciju koja obuhvata: godišnji plan i program stručne službe, dnevnu evidencija o radu, evidenciju o radu sa učenicima/ama i godišnji izveštaj škole, </w:t>
      </w:r>
    </w:p>
    <w:p w:rsidR="00CE5274" w:rsidRPr="00EF7F94" w:rsidRDefault="00CE5274" w:rsidP="00CE5274">
      <w:pPr>
        <w:spacing w:after="0" w:line="240" w:lineRule="auto"/>
        <w:jc w:val="both"/>
        <w:rPr>
          <w:rFonts w:ascii="Times New Roman" w:eastAsia="Times New Roman" w:hAnsi="Times New Roman" w:cs="Times New Roman"/>
          <w:bCs/>
          <w:sz w:val="24"/>
          <w:szCs w:val="24"/>
          <w:lang w:val="hr-HR"/>
        </w:rPr>
      </w:pPr>
      <w:r w:rsidRPr="00EF7F94">
        <w:rPr>
          <w:rFonts w:ascii="Times New Roman" w:eastAsia="Times New Roman" w:hAnsi="Times New Roman" w:cs="Times New Roman"/>
          <w:bCs/>
          <w:sz w:val="24"/>
          <w:szCs w:val="24"/>
          <w:lang w:val="hr-HR"/>
        </w:rPr>
        <w:t>•</w:t>
      </w:r>
      <w:r w:rsidRPr="00EF7F94">
        <w:rPr>
          <w:rFonts w:ascii="Times New Roman" w:eastAsia="Times New Roman" w:hAnsi="Times New Roman" w:cs="Times New Roman"/>
          <w:bCs/>
          <w:sz w:val="24"/>
          <w:szCs w:val="24"/>
          <w:lang w:val="hr-HR"/>
        </w:rPr>
        <w:tab/>
        <w:t>učestvuje u radu stručnih organa škole/predškolske ustanove i pruža informacije i stručno mišljenje potrebno za rad tih organa,</w:t>
      </w:r>
    </w:p>
    <w:p w:rsidR="00CE5274" w:rsidRPr="00EF7F94" w:rsidRDefault="00CE5274" w:rsidP="00CE5274">
      <w:pPr>
        <w:spacing w:after="0" w:line="240" w:lineRule="auto"/>
        <w:jc w:val="both"/>
        <w:rPr>
          <w:rFonts w:ascii="Times New Roman" w:eastAsia="Times New Roman" w:hAnsi="Times New Roman" w:cs="Times New Roman"/>
          <w:bCs/>
          <w:sz w:val="24"/>
          <w:szCs w:val="24"/>
          <w:lang w:val="hr-HR"/>
        </w:rPr>
      </w:pPr>
      <w:r w:rsidRPr="00EF7F94">
        <w:rPr>
          <w:rFonts w:ascii="Times New Roman" w:eastAsia="Times New Roman" w:hAnsi="Times New Roman" w:cs="Times New Roman"/>
          <w:bCs/>
          <w:sz w:val="24"/>
          <w:szCs w:val="24"/>
          <w:lang w:val="hr-HR"/>
        </w:rPr>
        <w:t>•</w:t>
      </w:r>
      <w:r w:rsidRPr="00EF7F94">
        <w:rPr>
          <w:rFonts w:ascii="Times New Roman" w:eastAsia="Times New Roman" w:hAnsi="Times New Roman" w:cs="Times New Roman"/>
          <w:bCs/>
          <w:sz w:val="24"/>
          <w:szCs w:val="24"/>
          <w:lang w:val="hr-HR"/>
        </w:rPr>
        <w:tab/>
        <w:t>koristi različite izvore informacija značajne za njegov/njen rad, posjećuje ustanove i kontaktira sa osobama koje doprinose realizaciji planiranih aktivnosti; aktivnosti na unapređenju profesionalne kompetencije (informatičko usavršavanje, metodološko usavršavanje) i napredovanje u struci.</w:t>
      </w:r>
    </w:p>
    <w:p w:rsidR="00CE5274" w:rsidRPr="00EF7F94" w:rsidRDefault="00CE5274" w:rsidP="00CE5274">
      <w:pPr>
        <w:spacing w:after="0" w:line="240" w:lineRule="auto"/>
        <w:jc w:val="both"/>
        <w:rPr>
          <w:rFonts w:ascii="Times New Roman" w:eastAsia="Times New Roman" w:hAnsi="Times New Roman" w:cs="Times New Roman"/>
          <w:bCs/>
          <w:sz w:val="24"/>
          <w:szCs w:val="24"/>
          <w:lang w:val="hr-HR"/>
        </w:rPr>
      </w:pPr>
      <w:r w:rsidRPr="004252D5">
        <w:rPr>
          <w:rFonts w:ascii="Times New Roman" w:eastAsia="Times New Roman" w:hAnsi="Times New Roman" w:cs="Times New Roman"/>
          <w:b/>
          <w:bCs/>
          <w:sz w:val="24"/>
          <w:szCs w:val="24"/>
          <w:lang w:val="hr-HR"/>
        </w:rPr>
        <w:t>Napomena:</w:t>
      </w:r>
      <w:r w:rsidRPr="00EF7F94">
        <w:rPr>
          <w:rFonts w:ascii="Times New Roman" w:eastAsia="Times New Roman" w:hAnsi="Times New Roman" w:cs="Times New Roman"/>
          <w:bCs/>
          <w:sz w:val="24"/>
          <w:szCs w:val="24"/>
          <w:lang w:val="hr-HR"/>
        </w:rPr>
        <w:t xml:space="preserve"> U dnevniku rada pedagoga može se detaljno vi</w:t>
      </w:r>
      <w:r w:rsidRPr="00EF7F94">
        <w:rPr>
          <w:rFonts w:ascii="Times New Roman" w:eastAsia="Times New Roman" w:hAnsi="Times New Roman" w:cs="Times New Roman"/>
          <w:bCs/>
          <w:sz w:val="24"/>
          <w:szCs w:val="24"/>
        </w:rPr>
        <w:t>dj</w:t>
      </w:r>
      <w:r w:rsidRPr="00EF7F94">
        <w:rPr>
          <w:rFonts w:ascii="Times New Roman" w:eastAsia="Times New Roman" w:hAnsi="Times New Roman" w:cs="Times New Roman"/>
          <w:bCs/>
          <w:sz w:val="24"/>
          <w:szCs w:val="24"/>
          <w:lang w:val="hr-HR"/>
        </w:rPr>
        <w:t>edti svakodnevno angažovanje na poslovima stručnog saradnika.</w:t>
      </w:r>
    </w:p>
    <w:p w:rsidR="00CE5274" w:rsidRDefault="00CE5274" w:rsidP="00CE5274">
      <w:pPr>
        <w:spacing w:after="0" w:line="240" w:lineRule="auto"/>
        <w:jc w:val="both"/>
        <w:rPr>
          <w:rFonts w:ascii="Times New Roman" w:eastAsia="Times New Roman" w:hAnsi="Times New Roman" w:cs="Times New Roman"/>
          <w:bCs/>
          <w:sz w:val="24"/>
          <w:szCs w:val="24"/>
        </w:rPr>
      </w:pPr>
    </w:p>
    <w:p w:rsidR="00CE5274" w:rsidRPr="00FE5660" w:rsidRDefault="00CE5274" w:rsidP="00CE5274">
      <w:pPr>
        <w:pStyle w:val="Heading3"/>
      </w:pPr>
      <w:bookmarkStart w:id="59" w:name="_Toc150078698"/>
      <w:r w:rsidRPr="00FE5660">
        <w:t>Izvještaj nakon realizacije Međunarodnog istraživanja obrazovnih postignuća učenika u oblasti matematike i prirodnih nauka (TIMSS)</w:t>
      </w:r>
      <w:bookmarkEnd w:id="59"/>
    </w:p>
    <w:p w:rsidR="00CE5274" w:rsidRDefault="00CE5274" w:rsidP="00CE5274">
      <w:pPr>
        <w:spacing w:after="0" w:line="240" w:lineRule="auto"/>
        <w:jc w:val="center"/>
        <w:rPr>
          <w:rFonts w:ascii="Cambria Math" w:hAnsi="Cambria Math"/>
          <w:sz w:val="24"/>
          <w:szCs w:val="24"/>
        </w:rPr>
      </w:pPr>
    </w:p>
    <w:p w:rsidR="00CE5274" w:rsidRDefault="00CE5274" w:rsidP="00CE5274">
      <w:pPr>
        <w:spacing w:after="0" w:line="240" w:lineRule="auto"/>
        <w:ind w:firstLine="708"/>
        <w:rPr>
          <w:rFonts w:ascii="Cambria Math" w:hAnsi="Cambria Math"/>
          <w:sz w:val="24"/>
          <w:szCs w:val="24"/>
        </w:rPr>
      </w:pPr>
      <w:r>
        <w:rPr>
          <w:rFonts w:ascii="Cambria Math" w:hAnsi="Cambria Math"/>
          <w:sz w:val="24"/>
          <w:szCs w:val="24"/>
        </w:rPr>
        <w:t>U OŠ ,,Vukašin Radunović’’ dva odjeljenja su učestvovala u TIMSS istraživanju, a isto je realizovano u tri sesije 26. 27. i 28. aprila 2023. godine.</w:t>
      </w:r>
    </w:p>
    <w:p w:rsidR="00CE5274" w:rsidRDefault="00CE5274" w:rsidP="00CE5274">
      <w:pPr>
        <w:spacing w:after="0" w:line="240" w:lineRule="auto"/>
        <w:ind w:firstLine="708"/>
        <w:rPr>
          <w:rFonts w:ascii="Cambria Math" w:hAnsi="Cambria Math"/>
          <w:sz w:val="24"/>
          <w:szCs w:val="24"/>
        </w:rPr>
      </w:pPr>
      <w:r>
        <w:rPr>
          <w:rFonts w:ascii="Cambria Math" w:hAnsi="Cambria Math"/>
          <w:sz w:val="24"/>
          <w:szCs w:val="24"/>
        </w:rPr>
        <w:t>U odjeljenju IV-</w:t>
      </w:r>
      <w:r>
        <w:rPr>
          <w:rFonts w:ascii="Cambria Math" w:hAnsi="Cambria Math"/>
          <w:sz w:val="24"/>
          <w:szCs w:val="24"/>
          <w:vertAlign w:val="subscript"/>
        </w:rPr>
        <w:t xml:space="preserve">1 </w:t>
      </w:r>
      <w:r>
        <w:rPr>
          <w:rFonts w:ascii="Cambria Math" w:hAnsi="Cambria Math"/>
          <w:sz w:val="24"/>
          <w:szCs w:val="24"/>
        </w:rPr>
        <w:t xml:space="preserve">pod identifikacionom oznakom 100901 od 28 učenika u redovnom testiranju odsustvovao je jedan učenik. Odziv učenika je 96,4%. Svi roditelji su dali saglasnost za učestvovanje njihove djece u Međunarodnom istraživanju i u naznačenom roku popunili onlajn Upitnik o ranom učenju.  </w:t>
      </w:r>
    </w:p>
    <w:p w:rsidR="00CE5274" w:rsidRDefault="00CE5274" w:rsidP="00CE5274">
      <w:pPr>
        <w:spacing w:after="0" w:line="240" w:lineRule="auto"/>
        <w:ind w:firstLine="708"/>
        <w:rPr>
          <w:rFonts w:ascii="Cambria Math" w:hAnsi="Cambria Math"/>
          <w:sz w:val="24"/>
          <w:szCs w:val="24"/>
        </w:rPr>
      </w:pPr>
      <w:r>
        <w:rPr>
          <w:rFonts w:ascii="Cambria Math" w:hAnsi="Cambria Math"/>
          <w:sz w:val="24"/>
          <w:szCs w:val="24"/>
        </w:rPr>
        <w:t>U odjeljenju PO Bučepod identifikacionom oznakom 100904 od 5 učenika u redovnom testiranju odsustvovao je jedan učenik. Isti nije imao saglasnost roditelja za učestvovanje u Međunarodnom istraživanju, a razlog je odsustvo iz škole zbog lečenja u Srbiji. Odziv učenika je 80,0%, a dopunsko testiranje nije organizovano zbog odsustva učenika na duži period. Ostali roditelji su dali saglasnost za učestvovanje njihove djece u Međunarodnom istraživanju i u naznačenom roku popunili onlajn Upitnik o ranom učenju.</w:t>
      </w:r>
    </w:p>
    <w:p w:rsidR="00CE5274" w:rsidRDefault="00CE5274" w:rsidP="00CE5274">
      <w:pPr>
        <w:spacing w:after="0" w:line="240" w:lineRule="auto"/>
        <w:ind w:firstLine="708"/>
        <w:rPr>
          <w:rFonts w:ascii="Cambria Math" w:hAnsi="Cambria Math"/>
          <w:sz w:val="24"/>
          <w:szCs w:val="24"/>
        </w:rPr>
      </w:pPr>
      <w:r>
        <w:rPr>
          <w:rFonts w:ascii="Cambria Math" w:hAnsi="Cambria Math"/>
          <w:sz w:val="24"/>
          <w:szCs w:val="24"/>
        </w:rPr>
        <w:t xml:space="preserve">Takođe, u naznačenom roku popunjeni su onlajn upitnici za nastavnike i školu.  </w:t>
      </w:r>
    </w:p>
    <w:p w:rsidR="00CE5274" w:rsidRDefault="00CE5274" w:rsidP="00CE5274">
      <w:pPr>
        <w:spacing w:after="0" w:line="240" w:lineRule="auto"/>
        <w:rPr>
          <w:rFonts w:ascii="Cambria Math" w:hAnsi="Cambria Math"/>
          <w:sz w:val="24"/>
          <w:szCs w:val="24"/>
        </w:rPr>
      </w:pPr>
      <w:r>
        <w:rPr>
          <w:rFonts w:ascii="Cambria Math" w:hAnsi="Cambria Math"/>
          <w:sz w:val="24"/>
          <w:szCs w:val="24"/>
        </w:rPr>
        <w:lastRenderedPageBreak/>
        <w:t xml:space="preserve">U toku realizacije dijela administrativnih zadataka jedna fleška nije reagovala na pokretanje programa. Ista je odvojena u kovertu predviđenu za odlaganje. </w:t>
      </w:r>
    </w:p>
    <w:p w:rsidR="00CE5274" w:rsidRDefault="00CE5274" w:rsidP="00CE5274">
      <w:pPr>
        <w:spacing w:after="0" w:line="240" w:lineRule="auto"/>
        <w:ind w:firstLine="708"/>
        <w:rPr>
          <w:rFonts w:ascii="Cambria Math" w:hAnsi="Cambria Math"/>
          <w:sz w:val="24"/>
          <w:szCs w:val="24"/>
        </w:rPr>
      </w:pPr>
      <w:r>
        <w:rPr>
          <w:rFonts w:ascii="Cambria Math" w:hAnsi="Cambria Math"/>
          <w:sz w:val="24"/>
          <w:szCs w:val="24"/>
        </w:rPr>
        <w:t xml:space="preserve">Nepoznati termini: resursi, tropska klima, veb sajt, klimatske promjene, ekvator, sila zemljina teže, pustinjska riba skink. </w:t>
      </w:r>
    </w:p>
    <w:p w:rsidR="00CE5274" w:rsidRPr="00BB110E" w:rsidRDefault="00CE5274" w:rsidP="00CE5274">
      <w:pPr>
        <w:spacing w:after="0" w:line="240" w:lineRule="auto"/>
        <w:ind w:firstLine="708"/>
        <w:rPr>
          <w:rFonts w:ascii="Cambria Math" w:hAnsi="Cambria Math"/>
          <w:b/>
          <w:bCs/>
          <w:sz w:val="24"/>
          <w:szCs w:val="24"/>
        </w:rPr>
      </w:pPr>
      <w:r>
        <w:rPr>
          <w:rFonts w:ascii="Cambria Math" w:hAnsi="Cambria Math"/>
          <w:b/>
          <w:bCs/>
          <w:sz w:val="24"/>
          <w:szCs w:val="24"/>
        </w:rPr>
        <w:t xml:space="preserve">Realizacija testiranja je protekla bez problema, po utvrđenom redosledu i pravilima. </w:t>
      </w:r>
    </w:p>
    <w:p w:rsidR="00CE5274" w:rsidRDefault="00CE5274" w:rsidP="00CE5274">
      <w:pPr>
        <w:tabs>
          <w:tab w:val="left" w:pos="6756"/>
        </w:tabs>
        <w:spacing w:after="0" w:line="240" w:lineRule="auto"/>
        <w:rPr>
          <w:rFonts w:ascii="Cambria Math" w:hAnsi="Cambria Math"/>
          <w:sz w:val="24"/>
          <w:szCs w:val="24"/>
        </w:rPr>
      </w:pPr>
      <w:r>
        <w:rPr>
          <w:rFonts w:ascii="Cambria Math" w:hAnsi="Cambria Math"/>
          <w:sz w:val="24"/>
          <w:szCs w:val="24"/>
        </w:rPr>
        <w:t>Koordinator,</w:t>
      </w:r>
    </w:p>
    <w:p w:rsidR="00CE5274" w:rsidRDefault="00CE5274" w:rsidP="00CE5274">
      <w:pPr>
        <w:tabs>
          <w:tab w:val="left" w:pos="6756"/>
        </w:tabs>
        <w:spacing w:after="0" w:line="240" w:lineRule="auto"/>
        <w:rPr>
          <w:rFonts w:ascii="Cambria Math" w:hAnsi="Cambria Math"/>
          <w:sz w:val="24"/>
          <w:szCs w:val="24"/>
        </w:rPr>
      </w:pPr>
      <w:r>
        <w:rPr>
          <w:rFonts w:ascii="Cambria Math" w:hAnsi="Cambria Math"/>
          <w:sz w:val="24"/>
          <w:szCs w:val="24"/>
        </w:rPr>
        <w:t>Svetlana Korać</w:t>
      </w:r>
    </w:p>
    <w:p w:rsidR="00CE5274" w:rsidRDefault="00CE5274" w:rsidP="00CE5274">
      <w:pPr>
        <w:tabs>
          <w:tab w:val="left" w:pos="6756"/>
        </w:tabs>
        <w:spacing w:after="0" w:line="240" w:lineRule="auto"/>
        <w:rPr>
          <w:rFonts w:ascii="Cambria Math" w:hAnsi="Cambria Math"/>
          <w:sz w:val="24"/>
          <w:szCs w:val="24"/>
        </w:rPr>
      </w:pPr>
    </w:p>
    <w:p w:rsidR="00CE5274" w:rsidRDefault="00CE5274" w:rsidP="00CE5274">
      <w:pPr>
        <w:tabs>
          <w:tab w:val="left" w:pos="6756"/>
        </w:tabs>
        <w:spacing w:after="0" w:line="240" w:lineRule="auto"/>
        <w:rPr>
          <w:rFonts w:ascii="Cambria Math" w:hAnsi="Cambria Math"/>
          <w:sz w:val="24"/>
          <w:szCs w:val="24"/>
        </w:rPr>
      </w:pPr>
    </w:p>
    <w:p w:rsidR="00CE5274" w:rsidRPr="00883D45" w:rsidRDefault="00CE5274" w:rsidP="00CE5274">
      <w:pPr>
        <w:tabs>
          <w:tab w:val="left" w:pos="6756"/>
        </w:tabs>
        <w:spacing w:after="0" w:line="240" w:lineRule="auto"/>
        <w:rPr>
          <w:rFonts w:ascii="Cambria Math" w:hAnsi="Cambria Math"/>
          <w:sz w:val="24"/>
          <w:szCs w:val="24"/>
        </w:rPr>
      </w:pPr>
    </w:p>
    <w:p w:rsidR="00CE5274" w:rsidRPr="002D5AB2" w:rsidRDefault="00CE5274" w:rsidP="00CE5274">
      <w:pPr>
        <w:pStyle w:val="Heading3"/>
      </w:pPr>
      <w:bookmarkStart w:id="60" w:name="_Toc150078699"/>
      <w:r w:rsidRPr="002D5AB2">
        <w:t>Izvještaj o sprovedenim aktivnostima iz oblasti nediskriminacije</w:t>
      </w:r>
      <w:bookmarkEnd w:id="60"/>
    </w:p>
    <w:p w:rsidR="00CE5274" w:rsidRDefault="00CE5274" w:rsidP="00CE5274">
      <w:pPr>
        <w:spacing w:after="0" w:line="240" w:lineRule="auto"/>
        <w:jc w:val="center"/>
        <w:rPr>
          <w:rFonts w:ascii="Cambria Math" w:hAnsi="Cambria Math"/>
          <w:b/>
          <w:sz w:val="24"/>
          <w:szCs w:val="24"/>
        </w:rPr>
      </w:pPr>
    </w:p>
    <w:p w:rsidR="00CE5274" w:rsidRDefault="00CE5274" w:rsidP="00CE5274">
      <w:pPr>
        <w:spacing w:after="0" w:line="240" w:lineRule="auto"/>
        <w:ind w:firstLine="708"/>
        <w:rPr>
          <w:rFonts w:ascii="Cambria Math" w:hAnsi="Cambria Math"/>
          <w:sz w:val="24"/>
          <w:szCs w:val="24"/>
        </w:rPr>
      </w:pPr>
      <w:r>
        <w:rPr>
          <w:rFonts w:ascii="Cambria Math" w:hAnsi="Cambria Math"/>
          <w:sz w:val="24"/>
          <w:szCs w:val="24"/>
        </w:rPr>
        <w:t>U toku školske 2022/2023. godine u školi su na časovima odjeljenjske zajednice  učenici upoznati o načinu prihvatanja i pružanja podrške djeci sa posebnim obrazovnim potrebama.</w:t>
      </w:r>
    </w:p>
    <w:p w:rsidR="00CE5274" w:rsidRDefault="00CE5274" w:rsidP="00CE5274">
      <w:pPr>
        <w:spacing w:after="0" w:line="240" w:lineRule="auto"/>
        <w:ind w:firstLine="708"/>
        <w:rPr>
          <w:rFonts w:ascii="Cambria Math" w:hAnsi="Cambria Math"/>
          <w:sz w:val="24"/>
          <w:szCs w:val="24"/>
        </w:rPr>
      </w:pPr>
      <w:r>
        <w:rPr>
          <w:rFonts w:ascii="Cambria Math" w:hAnsi="Cambria Math"/>
          <w:sz w:val="24"/>
          <w:szCs w:val="24"/>
        </w:rPr>
        <w:t>Takođe, u martu mjesecu održana je  Pover-Point prezentacija na temu „Škola po mjeri djeteta“. U toku prezentacije učenici su upoznati sa:</w:t>
      </w:r>
    </w:p>
    <w:p w:rsidR="00CE5274" w:rsidRDefault="00CE5274" w:rsidP="00CE5274">
      <w:pPr>
        <w:spacing w:after="0" w:line="240" w:lineRule="auto"/>
        <w:rPr>
          <w:rFonts w:ascii="Cambria Math" w:hAnsi="Cambria Math"/>
          <w:sz w:val="24"/>
          <w:szCs w:val="24"/>
        </w:rPr>
      </w:pPr>
      <w:r>
        <w:rPr>
          <w:rFonts w:ascii="Cambria Math" w:hAnsi="Cambria Math"/>
          <w:sz w:val="24"/>
          <w:szCs w:val="24"/>
        </w:rPr>
        <w:t>-Dječijim pravima vezanim za djecu sa smetnjama u razvoju;</w:t>
      </w:r>
    </w:p>
    <w:p w:rsidR="00CE5274" w:rsidRDefault="00CE5274" w:rsidP="00CE5274">
      <w:pPr>
        <w:spacing w:after="0" w:line="240" w:lineRule="auto"/>
        <w:rPr>
          <w:rFonts w:ascii="Cambria Math" w:hAnsi="Cambria Math"/>
          <w:sz w:val="24"/>
          <w:szCs w:val="24"/>
        </w:rPr>
      </w:pPr>
      <w:r>
        <w:rPr>
          <w:rFonts w:ascii="Cambria Math" w:hAnsi="Cambria Math"/>
          <w:sz w:val="24"/>
          <w:szCs w:val="24"/>
        </w:rPr>
        <w:t>-Strategijom inkluzivnog obrazovanja;</w:t>
      </w:r>
    </w:p>
    <w:p w:rsidR="00CE5274" w:rsidRDefault="00CE5274" w:rsidP="00CE5274">
      <w:pPr>
        <w:spacing w:after="0" w:line="240" w:lineRule="auto"/>
        <w:rPr>
          <w:rFonts w:ascii="Cambria Math" w:hAnsi="Cambria Math"/>
          <w:sz w:val="24"/>
          <w:szCs w:val="24"/>
        </w:rPr>
      </w:pPr>
      <w:r>
        <w:rPr>
          <w:rFonts w:ascii="Cambria Math" w:hAnsi="Cambria Math"/>
          <w:sz w:val="24"/>
          <w:szCs w:val="24"/>
        </w:rPr>
        <w:t>-Servisnim službama za podršku djeci sa posebnim obrazovnim programom;</w:t>
      </w:r>
    </w:p>
    <w:p w:rsidR="00CE5274" w:rsidRDefault="00CE5274" w:rsidP="00CE5274">
      <w:pPr>
        <w:spacing w:after="0" w:line="240" w:lineRule="auto"/>
        <w:rPr>
          <w:rFonts w:ascii="Cambria Math" w:hAnsi="Cambria Math"/>
          <w:sz w:val="24"/>
          <w:szCs w:val="24"/>
        </w:rPr>
      </w:pPr>
      <w:r>
        <w:rPr>
          <w:rFonts w:ascii="Cambria Math" w:hAnsi="Cambria Math"/>
          <w:sz w:val="24"/>
          <w:szCs w:val="24"/>
        </w:rPr>
        <w:t>-Tipovima smetnji ;</w:t>
      </w:r>
    </w:p>
    <w:p w:rsidR="00CE5274" w:rsidRDefault="00CE5274" w:rsidP="00CE5274">
      <w:pPr>
        <w:spacing w:after="0" w:line="240" w:lineRule="auto"/>
        <w:rPr>
          <w:rFonts w:ascii="Cambria Math" w:hAnsi="Cambria Math"/>
          <w:sz w:val="24"/>
          <w:szCs w:val="24"/>
        </w:rPr>
      </w:pPr>
      <w:r>
        <w:rPr>
          <w:rFonts w:ascii="Cambria Math" w:hAnsi="Cambria Math"/>
          <w:sz w:val="24"/>
          <w:szCs w:val="24"/>
        </w:rPr>
        <w:t xml:space="preserve">-Predrasudama i prihvatanju različitosti. </w:t>
      </w:r>
    </w:p>
    <w:p w:rsidR="00CE5274" w:rsidRDefault="00CE5274" w:rsidP="00CE5274">
      <w:pPr>
        <w:spacing w:after="0" w:line="240" w:lineRule="auto"/>
        <w:ind w:firstLine="708"/>
        <w:rPr>
          <w:rFonts w:ascii="Cambria Math" w:hAnsi="Cambria Math"/>
          <w:sz w:val="24"/>
          <w:szCs w:val="24"/>
        </w:rPr>
      </w:pPr>
      <w:r>
        <w:rPr>
          <w:rFonts w:ascii="Cambria Math" w:hAnsi="Cambria Math"/>
          <w:sz w:val="24"/>
          <w:szCs w:val="24"/>
        </w:rPr>
        <w:t>Na temu „Puzle nediskriminacije“ sprovedena je radionica u holu škole. Učenici su  dali svoje viđenje o prihvatanju djece i stvaranju atmosfere nediskriminacije. Takođe su dali svoje mišljenje, ko i kako otežava funkcionisanje djece sa posebnim obrazovnim potrebama.</w:t>
      </w:r>
    </w:p>
    <w:p w:rsidR="00CE5274" w:rsidRDefault="00CE5274" w:rsidP="00CE5274">
      <w:pPr>
        <w:spacing w:after="0" w:line="240" w:lineRule="auto"/>
        <w:ind w:firstLine="708"/>
        <w:rPr>
          <w:rFonts w:ascii="Cambria Math" w:hAnsi="Cambria Math"/>
          <w:sz w:val="24"/>
          <w:szCs w:val="24"/>
        </w:rPr>
      </w:pPr>
      <w:r>
        <w:rPr>
          <w:rFonts w:ascii="Cambria Math" w:hAnsi="Cambria Math"/>
          <w:sz w:val="24"/>
          <w:szCs w:val="24"/>
        </w:rPr>
        <w:t>Dana 07.04. 2023. godine, je obilježen Dan nediskriminacije djece sa posebnim obrazovnim potrebama. Tom prilikom realizovana je izložba likovnih radova učenika, među kojima su i radovi učenika sa posebnim obrazovnim potrebama.</w:t>
      </w:r>
    </w:p>
    <w:p w:rsidR="00CE5274" w:rsidRDefault="00CE5274" w:rsidP="00CE5274">
      <w:pPr>
        <w:spacing w:after="0" w:line="240" w:lineRule="auto"/>
        <w:ind w:firstLine="708"/>
        <w:rPr>
          <w:rFonts w:ascii="Cambria Math" w:hAnsi="Cambria Math"/>
          <w:sz w:val="24"/>
          <w:szCs w:val="24"/>
        </w:rPr>
      </w:pPr>
      <w:r>
        <w:rPr>
          <w:rFonts w:ascii="Cambria Math" w:hAnsi="Cambria Math"/>
          <w:sz w:val="24"/>
          <w:szCs w:val="24"/>
        </w:rPr>
        <w:t>Sve navedene aktivnosti  u vidu panoa, fotografija i likovnih radova  su na vidan način istaknute u holu škole.</w:t>
      </w:r>
    </w:p>
    <w:p w:rsidR="00CE5274" w:rsidRDefault="00CE5274" w:rsidP="00CE5274">
      <w:pPr>
        <w:spacing w:after="0" w:line="240" w:lineRule="auto"/>
        <w:rPr>
          <w:rFonts w:ascii="Cambria Math" w:hAnsi="Cambria Math"/>
          <w:sz w:val="24"/>
          <w:szCs w:val="24"/>
        </w:rPr>
      </w:pP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t>Pedagoško - psihološka služba</w:t>
      </w:r>
    </w:p>
    <w:p w:rsidR="00CE5274" w:rsidRDefault="00CE5274" w:rsidP="00CE5274">
      <w:pPr>
        <w:spacing w:line="240" w:lineRule="auto"/>
        <w:jc w:val="both"/>
        <w:rPr>
          <w:rFonts w:ascii="Times New Roman" w:eastAsia="Times New Roman" w:hAnsi="Times New Roman" w:cs="Times New Roman"/>
          <w:bCs/>
          <w:sz w:val="24"/>
          <w:szCs w:val="24"/>
        </w:rPr>
      </w:pPr>
    </w:p>
    <w:p w:rsidR="00CE5274" w:rsidRDefault="00CE5274" w:rsidP="00CE5274">
      <w:pPr>
        <w:pStyle w:val="Heading3"/>
      </w:pPr>
      <w:bookmarkStart w:id="61" w:name="_Toc150078700"/>
      <w:r>
        <w:t>Izvještaj tima za prevenciju i zaštitu učenika od nasilja</w:t>
      </w:r>
      <w:bookmarkEnd w:id="61"/>
    </w:p>
    <w:p w:rsidR="00CE5274" w:rsidRDefault="00CE5274" w:rsidP="00CE5274">
      <w:pPr>
        <w:pStyle w:val="Heading3"/>
      </w:pPr>
      <w:bookmarkStart w:id="62" w:name="_Toc150078701"/>
      <w:r>
        <w:t>i sprečavanje vandalizma na kraju školske 2022/2023.godine</w:t>
      </w:r>
      <w:bookmarkEnd w:id="62"/>
    </w:p>
    <w:p w:rsidR="00CE5274" w:rsidRDefault="00CE5274" w:rsidP="00CE5274">
      <w:pPr>
        <w:spacing w:after="0" w:line="240" w:lineRule="auto"/>
        <w:rPr>
          <w:rFonts w:ascii="Cambria Math" w:hAnsi="Cambria Math"/>
          <w:b/>
          <w:sz w:val="24"/>
          <w:szCs w:val="24"/>
        </w:rPr>
      </w:pPr>
    </w:p>
    <w:p w:rsidR="00CE5274" w:rsidRDefault="00CE5274" w:rsidP="00CE5274">
      <w:pPr>
        <w:spacing w:after="0" w:line="240" w:lineRule="auto"/>
        <w:ind w:firstLine="708"/>
        <w:rPr>
          <w:rFonts w:ascii="Cambria Math" w:hAnsi="Cambria Math"/>
          <w:sz w:val="24"/>
          <w:szCs w:val="24"/>
        </w:rPr>
      </w:pPr>
      <w:r>
        <w:rPr>
          <w:rFonts w:ascii="Cambria Math" w:hAnsi="Cambria Math"/>
          <w:sz w:val="24"/>
          <w:szCs w:val="24"/>
        </w:rPr>
        <w:t>U školskoj 2022/2023. godini, u OŠ „Vukašin Radunović“ su realizovane brojne aktivnosti u cilju prevencije nasilja. U školi je formiran Tim za zaštitu učenika od diskriminacije, nasilja, zlostavljanja i zanemarivanja za školsku 2022/2023. godinu. Dana, 23.09.2022. godine, u školi je održan sastanak Tima, a nakon detaljne analize potreba škole, usvojen je Plan, definisane su aktivnosti i način realizacije.</w:t>
      </w:r>
    </w:p>
    <w:p w:rsidR="00CE5274" w:rsidRDefault="00CE5274" w:rsidP="00CE5274">
      <w:pPr>
        <w:spacing w:after="0" w:line="240" w:lineRule="auto"/>
        <w:ind w:firstLine="708"/>
        <w:rPr>
          <w:rFonts w:ascii="Cambria Math" w:hAnsi="Cambria Math"/>
          <w:sz w:val="24"/>
          <w:szCs w:val="24"/>
        </w:rPr>
      </w:pPr>
      <w:r>
        <w:rPr>
          <w:rFonts w:ascii="Cambria Math" w:hAnsi="Cambria Math"/>
          <w:sz w:val="24"/>
          <w:szCs w:val="24"/>
        </w:rPr>
        <w:t>Tokom navedenog perioda stručni saradnici (pedagoško-psihološka služba)  su u kontinuitetu vodili savjetodavne razgovore sa učenicima u cilju razmatranja, prevazilaženja, te samim tim uspješnog rješavanja problema, što je uredno evidentirano u dnevniku rada.</w:t>
      </w:r>
    </w:p>
    <w:p w:rsidR="00CE5274" w:rsidRDefault="00CE5274" w:rsidP="00CE5274">
      <w:pPr>
        <w:spacing w:after="0" w:line="240" w:lineRule="auto"/>
        <w:ind w:firstLine="708"/>
        <w:rPr>
          <w:rFonts w:ascii="Cambria Math" w:hAnsi="Cambria Math"/>
          <w:sz w:val="24"/>
          <w:szCs w:val="24"/>
        </w:rPr>
      </w:pPr>
      <w:r>
        <w:rPr>
          <w:rFonts w:ascii="Cambria Math" w:hAnsi="Cambria Math"/>
          <w:sz w:val="24"/>
          <w:szCs w:val="24"/>
        </w:rPr>
        <w:lastRenderedPageBreak/>
        <w:t>Na sjednici Đačkog parlamenta održane 14. 10. 2022. godine, jedna od tačaka dnevnog reda je bila i obilježavanje Dječije nedjelje u okviru koje je isti osmislio prezentaciju na temu „Vršnjačkog nasilja“ . Prezentacijom su obuhvaćeni svi učenici naše škole od I do IX razreda, a prezentovale su je učenice IX</w:t>
      </w:r>
      <w:r>
        <w:rPr>
          <w:rFonts w:ascii="Cambria Math" w:hAnsi="Cambria Math"/>
          <w:sz w:val="24"/>
          <w:szCs w:val="24"/>
          <w:vertAlign w:val="subscript"/>
        </w:rPr>
        <w:t xml:space="preserve">2 </w:t>
      </w:r>
      <w:r>
        <w:rPr>
          <w:rFonts w:ascii="Cambria Math" w:hAnsi="Cambria Math"/>
          <w:sz w:val="24"/>
          <w:szCs w:val="24"/>
        </w:rPr>
        <w:t xml:space="preserve"> odjeljena, Lana Praščević i Bojana Brakočević. Cilj edukacije je bio da se prepoznaju svi oblici nasilja i naišla je na veliko interesovanje učenika.  Zapisnici o realizovanim aktivnostima na ovu temu uredno su evidentirani u svesci Đačkog parlamenta. </w:t>
      </w:r>
    </w:p>
    <w:p w:rsidR="00CE5274" w:rsidRDefault="00CE5274" w:rsidP="00CE5274">
      <w:pPr>
        <w:spacing w:after="0" w:line="240" w:lineRule="auto"/>
        <w:ind w:firstLine="708"/>
        <w:rPr>
          <w:rFonts w:ascii="Cambria Math" w:hAnsi="Cambria Math"/>
          <w:sz w:val="24"/>
          <w:szCs w:val="24"/>
        </w:rPr>
      </w:pPr>
      <w:r>
        <w:rPr>
          <w:rFonts w:ascii="Cambria Math" w:hAnsi="Cambria Math"/>
          <w:sz w:val="24"/>
          <w:szCs w:val="24"/>
        </w:rPr>
        <w:t xml:space="preserve">Učenici VIII razreda tokom realizacije programa „Pravna kultura djece i mladih“ koji realizuje PH Internacional u okviru Projekta građanskog obrazovanja u Crnoj Gori, održali  su radionicu 23. 02. 2023. godina na temu „Prevencija, zanemarivanje i nasilje nad djecom i mladima“ sa profesoricom njemačkog jezika i građanskog vaspitanja, Tanjom Stijović, jednom od predavača pomenutog projekta. Učenici su aktivno učestvovali u radu i stekli korisna znanja. </w:t>
      </w:r>
    </w:p>
    <w:p w:rsidR="00CE5274" w:rsidRDefault="00CE5274" w:rsidP="00CE5274">
      <w:pPr>
        <w:spacing w:after="0" w:line="240" w:lineRule="auto"/>
        <w:ind w:firstLine="708"/>
        <w:rPr>
          <w:rFonts w:ascii="Cambria Math" w:hAnsi="Cambria Math"/>
          <w:sz w:val="24"/>
          <w:szCs w:val="24"/>
        </w:rPr>
      </w:pPr>
      <w:r>
        <w:rPr>
          <w:rFonts w:ascii="Cambria Math" w:hAnsi="Cambria Math"/>
          <w:sz w:val="24"/>
          <w:szCs w:val="24"/>
        </w:rPr>
        <w:t>Dana, 29.03.2023.godine održan je sastanak Savjeta roditelja i na istom je dat predlog da se u saradnji sa Upravom policije realizuju radionice sa djecom na temu „Vršnjačko nasilje“. Psihološkinja škole, Lena Šekularac, dana 5. 04. 2023. godine je u saradnji sa Bubanja Gordanom, inspektorkom za maloljetničku delikvenciju realizovala radionice u prostorijama MUP-a.</w:t>
      </w:r>
    </w:p>
    <w:p w:rsidR="00CE5274" w:rsidRDefault="00CE5274" w:rsidP="00CE5274">
      <w:pPr>
        <w:spacing w:after="0" w:line="240" w:lineRule="auto"/>
        <w:ind w:firstLine="708"/>
        <w:rPr>
          <w:rFonts w:ascii="Cambria Math" w:hAnsi="Cambria Math"/>
          <w:sz w:val="24"/>
          <w:szCs w:val="24"/>
        </w:rPr>
      </w:pPr>
      <w:r>
        <w:rPr>
          <w:rFonts w:ascii="Cambria Math" w:hAnsi="Cambria Math"/>
          <w:sz w:val="24"/>
          <w:szCs w:val="24"/>
        </w:rPr>
        <w:t>U okviru saradnje sa drugim institucijama, na nivou opštine formirana je Radna grupa za „Prevenciju i suzbijanje vršnjačkog nasilja“, a predstavnica naše škole je Lena Šekularac, psihološkinja. U maju mjesecu održana su dva sastanka (9. 05. i 19. 05. 2023. g.) u okviru kojih su doneseni zaključci da je potrebna samoinicijativa svih učesnika kroz predloge konkretnih aktivnosti u skladu sa individualnim potrebama škola. Zaključci sa sastanka održanog 9. maja 2023. godine su sledeći:</w:t>
      </w:r>
    </w:p>
    <w:p w:rsidR="00CE5274" w:rsidRDefault="00CE5274" w:rsidP="00CE5274">
      <w:pPr>
        <w:spacing w:after="0" w:line="240" w:lineRule="auto"/>
        <w:ind w:firstLine="708"/>
        <w:rPr>
          <w:rFonts w:ascii="Cambria Math" w:hAnsi="Cambria Math"/>
          <w:sz w:val="24"/>
          <w:szCs w:val="24"/>
        </w:rPr>
      </w:pPr>
      <w:r>
        <w:rPr>
          <w:rFonts w:ascii="Cambria Math" w:hAnsi="Cambria Math"/>
          <w:sz w:val="24"/>
          <w:szCs w:val="24"/>
        </w:rPr>
        <w:t>1. Inicirati sastanak sa Upravom policije radi Plana mjera i radnji u cilju sprečavanja vršnjačkog nasilja;</w:t>
      </w:r>
    </w:p>
    <w:p w:rsidR="00CE5274" w:rsidRDefault="00CE5274" w:rsidP="00CE5274">
      <w:pPr>
        <w:spacing w:after="0" w:line="240" w:lineRule="auto"/>
        <w:ind w:firstLine="708"/>
        <w:rPr>
          <w:rFonts w:ascii="Cambria Math" w:hAnsi="Cambria Math"/>
          <w:sz w:val="24"/>
          <w:szCs w:val="24"/>
        </w:rPr>
      </w:pPr>
      <w:r>
        <w:rPr>
          <w:rFonts w:ascii="Cambria Math" w:hAnsi="Cambria Math"/>
          <w:sz w:val="24"/>
          <w:szCs w:val="24"/>
        </w:rPr>
        <w:t>2. Inicirati prisustvo školskog policajca ili obezbijediti da u terminima velikog odmora patrola policije bude u blizini škole i školskog dvorišta;</w:t>
      </w:r>
    </w:p>
    <w:p w:rsidR="00CE5274" w:rsidRDefault="00CE5274" w:rsidP="00CE5274">
      <w:pPr>
        <w:spacing w:after="0" w:line="240" w:lineRule="auto"/>
        <w:ind w:firstLine="708"/>
        <w:rPr>
          <w:rFonts w:ascii="Cambria Math" w:hAnsi="Cambria Math"/>
          <w:sz w:val="24"/>
          <w:szCs w:val="24"/>
        </w:rPr>
      </w:pPr>
      <w:r>
        <w:rPr>
          <w:rFonts w:ascii="Cambria Math" w:hAnsi="Cambria Math"/>
          <w:sz w:val="24"/>
          <w:szCs w:val="24"/>
        </w:rPr>
        <w:t>3. Da Đački parlament organizuje tribine/radionice, uz podršku Radne grupe, kako bi sa svojim vršnjacima diskutovali o problemima vršnjačkog nasilja;</w:t>
      </w:r>
    </w:p>
    <w:p w:rsidR="00CE5274" w:rsidRDefault="00CE5274" w:rsidP="00CE5274">
      <w:pPr>
        <w:spacing w:after="0" w:line="240" w:lineRule="auto"/>
        <w:ind w:firstLine="708"/>
        <w:rPr>
          <w:rFonts w:ascii="Cambria Math" w:hAnsi="Cambria Math"/>
          <w:sz w:val="24"/>
          <w:szCs w:val="24"/>
        </w:rPr>
      </w:pPr>
      <w:r>
        <w:rPr>
          <w:rFonts w:ascii="Cambria Math" w:hAnsi="Cambria Math"/>
          <w:sz w:val="24"/>
          <w:szCs w:val="24"/>
        </w:rPr>
        <w:t>4. Dan otvorenih vrata- Organizovati opšti roditeljski sastanak. Mjesto i vrijeme definisati u dogovoru;</w:t>
      </w:r>
    </w:p>
    <w:p w:rsidR="00CE5274" w:rsidRDefault="00CE5274" w:rsidP="00CE5274">
      <w:pPr>
        <w:spacing w:after="0" w:line="240" w:lineRule="auto"/>
        <w:ind w:firstLine="708"/>
        <w:rPr>
          <w:rFonts w:ascii="Cambria Math" w:hAnsi="Cambria Math"/>
          <w:sz w:val="24"/>
          <w:szCs w:val="24"/>
        </w:rPr>
      </w:pPr>
      <w:r>
        <w:rPr>
          <w:rFonts w:ascii="Cambria Math" w:hAnsi="Cambria Math"/>
          <w:sz w:val="24"/>
          <w:szCs w:val="24"/>
        </w:rPr>
        <w:t>5. Podnijeti inicijativu da grad bude prekriven video nadzorom .</w:t>
      </w:r>
    </w:p>
    <w:p w:rsidR="00CE5274" w:rsidRDefault="00CE5274" w:rsidP="00CE5274">
      <w:pPr>
        <w:spacing w:after="0" w:line="240" w:lineRule="auto"/>
        <w:ind w:firstLine="708"/>
        <w:rPr>
          <w:rFonts w:ascii="Cambria Math" w:hAnsi="Cambria Math"/>
          <w:sz w:val="24"/>
          <w:szCs w:val="24"/>
        </w:rPr>
      </w:pPr>
      <w:r>
        <w:rPr>
          <w:rFonts w:ascii="Cambria Math" w:hAnsi="Cambria Math"/>
          <w:sz w:val="24"/>
          <w:szCs w:val="24"/>
        </w:rPr>
        <w:t>Svjesni činjenice da je pred nama ozbiljan i zahtjevan posao, da zahtjeva dugoročne mjere, svi prisutni članovi Radne grupe saglasni su da se aktivnostima uvežemo i da mjere budu konkretne i jasne, a sve u cilju stvaranja zdravog i bezbjednog okruženja u našoj Lokalnoj zajednici. S tim u vezi, dogovoreno je da se za narednu školsku godinu donese jasan plan rada kojeg ćemo se i pridržavati.</w:t>
      </w:r>
    </w:p>
    <w:p w:rsidR="00CE5274" w:rsidRDefault="00CE5274" w:rsidP="00CE5274">
      <w:pPr>
        <w:spacing w:after="0" w:line="240" w:lineRule="auto"/>
        <w:ind w:firstLine="708"/>
        <w:rPr>
          <w:rFonts w:ascii="Cambria Math" w:hAnsi="Cambria Math"/>
          <w:sz w:val="24"/>
          <w:szCs w:val="24"/>
        </w:rPr>
      </w:pPr>
      <w:r>
        <w:rPr>
          <w:rFonts w:ascii="Cambria Math" w:hAnsi="Cambria Math"/>
          <w:sz w:val="24"/>
          <w:szCs w:val="24"/>
        </w:rPr>
        <w:t>Drugi sastanak Radne grupe za prevenciju i suzbijanje vršnjačkog nasilja organizovan je 19.maja 2023.godine.</w:t>
      </w:r>
    </w:p>
    <w:p w:rsidR="00CE5274" w:rsidRDefault="00CE5274" w:rsidP="00CE5274">
      <w:pPr>
        <w:spacing w:after="0" w:line="240" w:lineRule="auto"/>
        <w:ind w:firstLine="708"/>
        <w:rPr>
          <w:rFonts w:ascii="Cambria Math" w:hAnsi="Cambria Math"/>
          <w:sz w:val="24"/>
          <w:szCs w:val="24"/>
        </w:rPr>
      </w:pPr>
      <w:r>
        <w:rPr>
          <w:rFonts w:ascii="Cambria Math" w:hAnsi="Cambria Math"/>
          <w:sz w:val="24"/>
          <w:szCs w:val="24"/>
        </w:rPr>
        <w:t>Sastanak je organizovan u cilju realizacije zaključaka sa sastanka od 9.5.2023. godine , a tiče se Plana mjera i radnji u cilju sprečavanja vršnjačkog nasilja.</w:t>
      </w:r>
    </w:p>
    <w:p w:rsidR="00CE5274" w:rsidRDefault="00CE5274" w:rsidP="00CE5274">
      <w:pPr>
        <w:spacing w:after="0" w:line="240" w:lineRule="auto"/>
        <w:ind w:firstLine="708"/>
        <w:rPr>
          <w:rFonts w:ascii="Cambria Math" w:hAnsi="Cambria Math"/>
          <w:sz w:val="24"/>
          <w:szCs w:val="24"/>
        </w:rPr>
      </w:pPr>
      <w:r>
        <w:rPr>
          <w:rFonts w:ascii="Cambria Math" w:hAnsi="Cambria Math"/>
          <w:sz w:val="24"/>
          <w:szCs w:val="24"/>
        </w:rPr>
        <w:t>Plan mjera i radnji u cilju sprečavanja vršnjačkog nasilja predstavila je članica Radne grupe, predstavnica Uprave policije, Gordana Bubanja, ista je istakla važnost multidisciplinarnog djelovanja sa ciljem poboljšanja međusektorske saradnje.</w:t>
      </w:r>
    </w:p>
    <w:p w:rsidR="00CE5274" w:rsidRDefault="00CE5274" w:rsidP="00CE5274">
      <w:pPr>
        <w:spacing w:after="0" w:line="240" w:lineRule="auto"/>
        <w:ind w:firstLine="708"/>
        <w:rPr>
          <w:rFonts w:ascii="Cambria Math" w:hAnsi="Cambria Math"/>
          <w:sz w:val="24"/>
          <w:szCs w:val="24"/>
        </w:rPr>
      </w:pPr>
      <w:r>
        <w:rPr>
          <w:rFonts w:ascii="Cambria Math" w:hAnsi="Cambria Math"/>
          <w:sz w:val="24"/>
          <w:szCs w:val="24"/>
        </w:rPr>
        <w:t>Jedan od zaključaka sa prethodnog sastanka, takođe je prepoznat na ovom sastanku, a odnosi se na prisustvo školskog policajca. Naime, Uprava policije je ograničena brojem zaposlenih, te iz tog razloga nije moguće obezbijediti školskog policajca, ali da svakako Uprava policije stoji na raspolaganju za svaki poziv, odnosno da predstavnici škola budu slobodni da ih pozovu kada god je potrebna njihova podrška i bilo kakva pomoć.</w:t>
      </w:r>
    </w:p>
    <w:p w:rsidR="00CE5274" w:rsidRDefault="00CE5274" w:rsidP="00CE5274">
      <w:pPr>
        <w:spacing w:after="0" w:line="240" w:lineRule="auto"/>
        <w:ind w:firstLine="708"/>
        <w:rPr>
          <w:rFonts w:ascii="Cambria Math" w:hAnsi="Cambria Math"/>
          <w:sz w:val="24"/>
          <w:szCs w:val="24"/>
        </w:rPr>
      </w:pPr>
      <w:r>
        <w:rPr>
          <w:rFonts w:ascii="Cambria Math" w:hAnsi="Cambria Math"/>
          <w:sz w:val="24"/>
          <w:szCs w:val="24"/>
        </w:rPr>
        <w:lastRenderedPageBreak/>
        <w:t>Dogovoreno je da kada god bude u mogućnosti, patrola Uprave policije, u vrijeme velikog odmora, obiđe, odnosno pojavi se u blizini škola, tj. školskih dvorišta. Apostrofirano je svakodnevno razmjenjivanje informacija i program pravne kulture djece i mladih (Podrška i saradnja sa PH Internacional), sa ciljem izgradnje odgovornosti kod djece i mladih i značaj koji pojedinac ima u Lokalnoj zajednici.</w:t>
      </w:r>
    </w:p>
    <w:p w:rsidR="00CE5274" w:rsidRDefault="00CE5274" w:rsidP="00CE5274">
      <w:pPr>
        <w:spacing w:after="0" w:line="240" w:lineRule="auto"/>
        <w:ind w:firstLine="708"/>
        <w:rPr>
          <w:rFonts w:ascii="Cambria Math" w:hAnsi="Cambria Math"/>
          <w:sz w:val="24"/>
          <w:szCs w:val="24"/>
        </w:rPr>
      </w:pPr>
      <w:r>
        <w:rPr>
          <w:rFonts w:ascii="Cambria Math" w:hAnsi="Cambria Math"/>
          <w:sz w:val="24"/>
          <w:szCs w:val="24"/>
        </w:rPr>
        <w:t>Na kraju, jednoglasno je donesen zaključak da je potrebna samoinicijativa svih učesnika kroz predloge konkretnih aktivnosti u skladu sa individualnim potrebama škola.</w:t>
      </w:r>
    </w:p>
    <w:p w:rsidR="00CE5274" w:rsidRDefault="00CE5274" w:rsidP="00CE5274">
      <w:pPr>
        <w:spacing w:after="0" w:line="240" w:lineRule="auto"/>
        <w:ind w:firstLine="708"/>
        <w:rPr>
          <w:rFonts w:ascii="Cambria Math" w:hAnsi="Cambria Math"/>
          <w:sz w:val="24"/>
          <w:szCs w:val="24"/>
        </w:rPr>
      </w:pPr>
      <w:r>
        <w:rPr>
          <w:rFonts w:ascii="Cambria Math" w:hAnsi="Cambria Math"/>
          <w:sz w:val="24"/>
          <w:szCs w:val="24"/>
        </w:rPr>
        <w:t xml:space="preserve">U toku školske 2022/2023. godine pedagoško-psihološka služba u saradnji sa Centrom za  Socijalni rad je izradila „Plan zaštite i program rada sa djetetom“ za učenike za koje sumnjalo da postoji rizik od zanemarivanja usled loših porodičnih odnosa. Planom je precizirano praćenje učenika od strane odjeljenjskog starješine, pedagoško-psihološke službe i Centra za socijalni rad. U okviru saradnje sa Centrom za socijani rad dana 10.05.2023. održan je sastanak sa njihovim predstavnicama, Lejlom Kožar (psihološkinja) i Sanjom Vujović (socijalna radnica). Tema sastanka bila je dogovor oko zajedničkih aktivnosti, kao i razmjena informacija o učenicima i njihovom funkcionisanju u školi. Takođe, nesebičnu pomoć i podršku u prevazilaženju problema, veliki doprinos je dala i Marija Stanišić, rukovodilac službe za djecu i mlade, odrasle i stare. </w:t>
      </w:r>
    </w:p>
    <w:p w:rsidR="00CE5274" w:rsidRDefault="00CE5274" w:rsidP="00CE5274">
      <w:pPr>
        <w:spacing w:after="0" w:line="240" w:lineRule="auto"/>
        <w:ind w:firstLine="708"/>
        <w:rPr>
          <w:rFonts w:ascii="Cambria Math" w:hAnsi="Cambria Math"/>
          <w:sz w:val="24"/>
          <w:szCs w:val="24"/>
        </w:rPr>
      </w:pPr>
      <w:r>
        <w:rPr>
          <w:rFonts w:ascii="Cambria Math" w:hAnsi="Cambria Math"/>
          <w:sz w:val="24"/>
          <w:szCs w:val="24"/>
        </w:rPr>
        <w:t>Dana 31.05.2023. godine u saradnji NVO EPEKA MONTENEGRO, a u vezi realizacije projekta „Sigurno bez nasilja“, finansiran od strane PH Internacional, održana je edukativno-interaktivna radionica  sa učenicima VIII razreda. Predavači Katarina Stojanović iz SOS-a telefona za žene i djecu žrtva nasilja, Belma Muratović i Danijela Armuš su na zanimljiv i koristan način prenijeli svoje znanje i iskustvo, što je dodatno podiglo svijest kod djece o značaju prevencije i sprečavanju vršnjačkog nasilja.</w:t>
      </w:r>
    </w:p>
    <w:p w:rsidR="00CE5274" w:rsidRDefault="00CE5274" w:rsidP="00CE5274">
      <w:pPr>
        <w:spacing w:after="0" w:line="240" w:lineRule="auto"/>
        <w:rPr>
          <w:rFonts w:ascii="Cambria Math" w:hAnsi="Cambria Math"/>
          <w:sz w:val="24"/>
          <w:szCs w:val="24"/>
        </w:rPr>
      </w:pPr>
      <w:r>
        <w:rPr>
          <w:rFonts w:ascii="Cambria Math" w:hAnsi="Cambria Math"/>
          <w:sz w:val="24"/>
          <w:szCs w:val="24"/>
        </w:rPr>
        <w:t xml:space="preserve">U našoj školi nastojimo da stvorimo podsticajnu sredinu za razvoj i napredovanje učenika kao i za ostvarivanje dobrih rezultata u vaspitno-obrazovnom procesu.    </w:t>
      </w:r>
    </w:p>
    <w:p w:rsidR="00CE5274" w:rsidRDefault="00CE5274" w:rsidP="00CE5274">
      <w:pPr>
        <w:spacing w:after="0" w:line="240" w:lineRule="auto"/>
        <w:rPr>
          <w:rFonts w:ascii="Cambria Math" w:hAnsi="Cambria Math"/>
          <w:sz w:val="24"/>
          <w:szCs w:val="24"/>
        </w:rPr>
      </w:pPr>
    </w:p>
    <w:p w:rsidR="00CE5274" w:rsidRDefault="00CE5274" w:rsidP="00CE5274">
      <w:pPr>
        <w:spacing w:after="0" w:line="240" w:lineRule="auto"/>
        <w:rPr>
          <w:rFonts w:ascii="Cambria Math" w:hAnsi="Cambria Math"/>
          <w:sz w:val="24"/>
          <w:szCs w:val="24"/>
        </w:rPr>
      </w:pPr>
      <w:r>
        <w:rPr>
          <w:rFonts w:ascii="Cambria Math" w:hAnsi="Cambria Math"/>
          <w:sz w:val="24"/>
          <w:szCs w:val="24"/>
        </w:rPr>
        <w:t>Pedagog, Svetlana Korać</w:t>
      </w:r>
    </w:p>
    <w:p w:rsidR="00CE5274" w:rsidRDefault="00CE5274" w:rsidP="00CE5274">
      <w:pPr>
        <w:spacing w:after="0" w:line="240" w:lineRule="auto"/>
        <w:rPr>
          <w:rFonts w:ascii="Cambria Math" w:hAnsi="Cambria Math"/>
          <w:sz w:val="24"/>
          <w:szCs w:val="24"/>
        </w:rPr>
      </w:pPr>
      <w:r>
        <w:rPr>
          <w:rFonts w:ascii="Cambria Math" w:hAnsi="Cambria Math"/>
          <w:sz w:val="24"/>
          <w:szCs w:val="24"/>
        </w:rPr>
        <w:t>Psiholog, Lena Šekularac</w:t>
      </w:r>
    </w:p>
    <w:p w:rsidR="00CE5274" w:rsidRPr="003029BB" w:rsidRDefault="00CE5274" w:rsidP="00CE5274">
      <w:pPr>
        <w:spacing w:line="240" w:lineRule="auto"/>
        <w:jc w:val="both"/>
        <w:rPr>
          <w:rFonts w:ascii="Times New Roman" w:eastAsia="Times New Roman" w:hAnsi="Times New Roman" w:cs="Times New Roman"/>
          <w:bCs/>
          <w:sz w:val="24"/>
          <w:szCs w:val="24"/>
        </w:rPr>
      </w:pPr>
    </w:p>
    <w:p w:rsidR="00CE5274" w:rsidRDefault="00CE5274" w:rsidP="00CE5274">
      <w:pPr>
        <w:spacing w:line="240" w:lineRule="auto"/>
        <w:jc w:val="both"/>
        <w:rPr>
          <w:rFonts w:ascii="Times New Roman" w:eastAsia="Times New Roman" w:hAnsi="Times New Roman" w:cs="Times New Roman"/>
          <w:bCs/>
          <w:sz w:val="24"/>
          <w:szCs w:val="24"/>
        </w:rPr>
      </w:pPr>
    </w:p>
    <w:p w:rsidR="00CE5274" w:rsidRDefault="00CE5274" w:rsidP="00CE5274">
      <w:pPr>
        <w:spacing w:line="240" w:lineRule="auto"/>
        <w:jc w:val="both"/>
        <w:rPr>
          <w:rFonts w:ascii="Times New Roman" w:eastAsia="Times New Roman" w:hAnsi="Times New Roman" w:cs="Times New Roman"/>
          <w:bCs/>
          <w:sz w:val="24"/>
          <w:szCs w:val="24"/>
        </w:rPr>
      </w:pPr>
    </w:p>
    <w:p w:rsidR="00CE5274" w:rsidRDefault="00CE5274" w:rsidP="00CE5274">
      <w:pPr>
        <w:spacing w:line="240" w:lineRule="auto"/>
        <w:jc w:val="both"/>
        <w:rPr>
          <w:rFonts w:ascii="Times New Roman" w:eastAsia="Times New Roman" w:hAnsi="Times New Roman" w:cs="Times New Roman"/>
          <w:bCs/>
          <w:sz w:val="24"/>
          <w:szCs w:val="24"/>
        </w:rPr>
      </w:pPr>
    </w:p>
    <w:p w:rsidR="00CE5274" w:rsidRPr="00045A4D" w:rsidRDefault="00CE5274" w:rsidP="00CE5274">
      <w:pPr>
        <w:spacing w:line="240" w:lineRule="auto"/>
        <w:jc w:val="both"/>
        <w:rPr>
          <w:rFonts w:ascii="Times New Roman" w:eastAsia="Times New Roman" w:hAnsi="Times New Roman" w:cs="Times New Roman"/>
          <w:bCs/>
          <w:sz w:val="24"/>
          <w:szCs w:val="24"/>
        </w:rPr>
      </w:pPr>
    </w:p>
    <w:p w:rsidR="00CE5274" w:rsidRDefault="00CE5274" w:rsidP="00CE5274">
      <w:pPr>
        <w:spacing w:line="240" w:lineRule="auto"/>
        <w:jc w:val="both"/>
        <w:rPr>
          <w:rFonts w:ascii="Times New Roman" w:eastAsia="Times New Roman" w:hAnsi="Times New Roman" w:cs="Times New Roman"/>
          <w:bCs/>
          <w:sz w:val="24"/>
          <w:szCs w:val="24"/>
        </w:rPr>
      </w:pPr>
    </w:p>
    <w:p w:rsidR="00CE5274" w:rsidRDefault="00CE5274" w:rsidP="00CE5274">
      <w:pPr>
        <w:spacing w:line="240" w:lineRule="auto"/>
        <w:jc w:val="both"/>
        <w:rPr>
          <w:rFonts w:ascii="Times New Roman" w:eastAsia="Times New Roman" w:hAnsi="Times New Roman" w:cs="Times New Roman"/>
          <w:bCs/>
          <w:sz w:val="24"/>
          <w:szCs w:val="24"/>
        </w:rPr>
      </w:pPr>
    </w:p>
    <w:p w:rsidR="00CE5274" w:rsidRDefault="00CE5274" w:rsidP="00CE5274">
      <w:pPr>
        <w:spacing w:line="240" w:lineRule="auto"/>
        <w:jc w:val="both"/>
        <w:rPr>
          <w:rFonts w:ascii="Times New Roman" w:eastAsia="Times New Roman" w:hAnsi="Times New Roman" w:cs="Times New Roman"/>
          <w:bCs/>
          <w:sz w:val="24"/>
          <w:szCs w:val="24"/>
        </w:rPr>
      </w:pPr>
    </w:p>
    <w:p w:rsidR="00CE5274" w:rsidRDefault="00CE5274" w:rsidP="00CE5274">
      <w:pPr>
        <w:spacing w:line="240" w:lineRule="auto"/>
        <w:jc w:val="both"/>
        <w:rPr>
          <w:rFonts w:ascii="Times New Roman" w:eastAsia="Times New Roman" w:hAnsi="Times New Roman" w:cs="Times New Roman"/>
          <w:bCs/>
          <w:sz w:val="24"/>
          <w:szCs w:val="24"/>
        </w:rPr>
      </w:pPr>
    </w:p>
    <w:p w:rsidR="00CE5274" w:rsidRDefault="00CE5274" w:rsidP="00CE5274">
      <w:pPr>
        <w:spacing w:line="240" w:lineRule="auto"/>
        <w:jc w:val="both"/>
        <w:rPr>
          <w:rFonts w:ascii="Times New Roman" w:eastAsia="Times New Roman" w:hAnsi="Times New Roman" w:cs="Times New Roman"/>
          <w:bCs/>
          <w:sz w:val="24"/>
          <w:szCs w:val="24"/>
        </w:rPr>
      </w:pPr>
    </w:p>
    <w:p w:rsidR="00CE5274" w:rsidRPr="00E1286C" w:rsidRDefault="00CE5274" w:rsidP="00CE5274">
      <w:pPr>
        <w:rPr>
          <w:rFonts w:ascii="Cambria Math" w:hAnsi="Cambria Math" w:cs="Calibri"/>
          <w:bCs/>
          <w:sz w:val="32"/>
          <w:szCs w:val="32"/>
        </w:rPr>
      </w:pPr>
    </w:p>
    <w:p w:rsidR="00CE5274" w:rsidRPr="00E1286C" w:rsidRDefault="00CE5274" w:rsidP="00CE5274">
      <w:pPr>
        <w:jc w:val="center"/>
        <w:rPr>
          <w:rFonts w:ascii="Cambria Math" w:hAnsi="Cambria Math" w:cs="Calibri"/>
          <w:bCs/>
          <w:sz w:val="28"/>
          <w:szCs w:val="28"/>
        </w:rPr>
      </w:pPr>
      <w:r w:rsidRPr="004335F3">
        <w:rPr>
          <w:rFonts w:ascii="Cambria Math" w:hAnsi="Cambria Math" w:cs="Calibri"/>
          <w:bCs/>
          <w:sz w:val="28"/>
          <w:szCs w:val="28"/>
        </w:rPr>
        <w:lastRenderedPageBreak/>
        <w:t>Tim za samoevaluaciju profesionalnog razvoja na nivou ustanove/škole</w:t>
      </w:r>
    </w:p>
    <w:p w:rsidR="00CE5274" w:rsidRPr="004335F3" w:rsidRDefault="00CE5274" w:rsidP="00CE5274">
      <w:pPr>
        <w:jc w:val="center"/>
        <w:rPr>
          <w:rFonts w:ascii="Cambria Math" w:hAnsi="Cambria Math" w:cs="Calibri"/>
          <w:bCs/>
        </w:rPr>
      </w:pPr>
    </w:p>
    <w:tbl>
      <w:tblPr>
        <w:tblStyle w:val="TableGrid"/>
        <w:tblW w:w="0" w:type="auto"/>
        <w:tblInd w:w="1365" w:type="dxa"/>
        <w:tblLook w:val="04A0"/>
      </w:tblPr>
      <w:tblGrid>
        <w:gridCol w:w="3482"/>
        <w:gridCol w:w="3908"/>
      </w:tblGrid>
      <w:tr w:rsidR="00CE5274" w:rsidRPr="004335F3" w:rsidTr="00CE5274">
        <w:trPr>
          <w:trHeight w:val="397"/>
        </w:trPr>
        <w:tc>
          <w:tcPr>
            <w:tcW w:w="3482" w:type="dxa"/>
            <w:vAlign w:val="center"/>
          </w:tcPr>
          <w:p w:rsidR="00CE5274" w:rsidRPr="004335F3" w:rsidRDefault="00CE5274" w:rsidP="00CE5274">
            <w:pPr>
              <w:pStyle w:val="ListParagraph"/>
              <w:ind w:left="0"/>
              <w:rPr>
                <w:rFonts w:ascii="Cambria Math" w:hAnsi="Cambria Math" w:cs="Calibri"/>
                <w:bCs/>
              </w:rPr>
            </w:pPr>
            <w:r w:rsidRPr="004335F3">
              <w:rPr>
                <w:rFonts w:ascii="Cambria Math" w:hAnsi="Cambria Math" w:cs="Calibri"/>
                <w:bCs/>
              </w:rPr>
              <w:t>Ime i prezime</w:t>
            </w:r>
          </w:p>
        </w:tc>
        <w:tc>
          <w:tcPr>
            <w:tcW w:w="3908" w:type="dxa"/>
            <w:vAlign w:val="center"/>
          </w:tcPr>
          <w:p w:rsidR="00CE5274" w:rsidRPr="004335F3" w:rsidRDefault="00CE5274" w:rsidP="00CE5274">
            <w:pPr>
              <w:pStyle w:val="ListParagraph"/>
              <w:ind w:left="0"/>
              <w:rPr>
                <w:rFonts w:ascii="Cambria Math" w:hAnsi="Cambria Math" w:cs="Calibri"/>
                <w:bCs/>
              </w:rPr>
            </w:pPr>
            <w:r w:rsidRPr="004335F3">
              <w:rPr>
                <w:rFonts w:ascii="Cambria Math" w:hAnsi="Cambria Math" w:cs="Calibri"/>
                <w:bCs/>
              </w:rPr>
              <w:t>Struka</w:t>
            </w:r>
          </w:p>
        </w:tc>
      </w:tr>
      <w:tr w:rsidR="00CE5274" w:rsidRPr="005A23DC" w:rsidTr="00CE5274">
        <w:trPr>
          <w:trHeight w:val="397"/>
        </w:trPr>
        <w:tc>
          <w:tcPr>
            <w:tcW w:w="3482" w:type="dxa"/>
            <w:vAlign w:val="center"/>
          </w:tcPr>
          <w:p w:rsidR="00CE5274" w:rsidRPr="004335F3" w:rsidRDefault="00CE5274" w:rsidP="00CE5274">
            <w:pPr>
              <w:pStyle w:val="ListParagraph"/>
              <w:ind w:left="0"/>
              <w:rPr>
                <w:rFonts w:ascii="Cambria Math" w:hAnsi="Cambria Math" w:cs="Calibri"/>
                <w:bCs/>
              </w:rPr>
            </w:pPr>
            <w:r w:rsidRPr="004335F3">
              <w:rPr>
                <w:rFonts w:ascii="Cambria Math" w:hAnsi="Cambria Math" w:cs="Calibri"/>
                <w:bCs/>
              </w:rPr>
              <w:t>Svetlana Korać</w:t>
            </w:r>
          </w:p>
        </w:tc>
        <w:tc>
          <w:tcPr>
            <w:tcW w:w="3908" w:type="dxa"/>
            <w:vAlign w:val="center"/>
          </w:tcPr>
          <w:p w:rsidR="00CE5274" w:rsidRPr="004335F3" w:rsidRDefault="00CE5274" w:rsidP="00CE5274">
            <w:pPr>
              <w:pStyle w:val="ListParagraph"/>
              <w:ind w:left="0"/>
              <w:rPr>
                <w:rFonts w:ascii="Cambria Math" w:hAnsi="Cambria Math" w:cs="Calibri"/>
                <w:bCs/>
              </w:rPr>
            </w:pPr>
            <w:r w:rsidRPr="004335F3">
              <w:rPr>
                <w:rFonts w:ascii="Cambria Math" w:hAnsi="Cambria Math" w:cs="Calibri"/>
                <w:bCs/>
              </w:rPr>
              <w:t>Pedagog, koordinator za PRNŠ</w:t>
            </w:r>
          </w:p>
        </w:tc>
      </w:tr>
      <w:tr w:rsidR="00CE5274" w:rsidRPr="005A23DC" w:rsidTr="00CE5274">
        <w:trPr>
          <w:trHeight w:val="397"/>
        </w:trPr>
        <w:tc>
          <w:tcPr>
            <w:tcW w:w="3482" w:type="dxa"/>
            <w:vAlign w:val="center"/>
          </w:tcPr>
          <w:p w:rsidR="00CE5274" w:rsidRPr="004335F3" w:rsidRDefault="00CE5274" w:rsidP="00CE5274">
            <w:pPr>
              <w:pStyle w:val="ListParagraph"/>
              <w:ind w:left="0"/>
              <w:rPr>
                <w:rFonts w:ascii="Cambria Math" w:hAnsi="Cambria Math" w:cs="Calibri"/>
                <w:bCs/>
              </w:rPr>
            </w:pPr>
            <w:r w:rsidRPr="004335F3">
              <w:rPr>
                <w:rFonts w:ascii="Cambria Math" w:hAnsi="Cambria Math" w:cs="Calibri"/>
                <w:bCs/>
              </w:rPr>
              <w:t>Sanja Marković</w:t>
            </w:r>
          </w:p>
        </w:tc>
        <w:tc>
          <w:tcPr>
            <w:tcW w:w="3908" w:type="dxa"/>
            <w:vAlign w:val="center"/>
          </w:tcPr>
          <w:p w:rsidR="00CE5274" w:rsidRPr="004335F3" w:rsidRDefault="00CE5274" w:rsidP="00CE5274">
            <w:pPr>
              <w:pStyle w:val="ListParagraph"/>
              <w:ind w:left="0"/>
              <w:rPr>
                <w:rFonts w:ascii="Cambria Math" w:hAnsi="Cambria Math" w:cs="Calibri"/>
                <w:bCs/>
              </w:rPr>
            </w:pPr>
            <w:r w:rsidRPr="004335F3">
              <w:rPr>
                <w:rFonts w:ascii="Cambria Math" w:hAnsi="Cambria Math" w:cs="Calibri"/>
                <w:bCs/>
              </w:rPr>
              <w:t>Prof. engleskog jezika , član tima</w:t>
            </w:r>
          </w:p>
        </w:tc>
      </w:tr>
      <w:tr w:rsidR="00CE5274" w:rsidRPr="004335F3" w:rsidTr="00CE5274">
        <w:trPr>
          <w:trHeight w:val="397"/>
        </w:trPr>
        <w:tc>
          <w:tcPr>
            <w:tcW w:w="3482" w:type="dxa"/>
            <w:vAlign w:val="center"/>
          </w:tcPr>
          <w:p w:rsidR="00CE5274" w:rsidRPr="004335F3" w:rsidRDefault="00CE5274" w:rsidP="00CE5274">
            <w:pPr>
              <w:pStyle w:val="ListParagraph"/>
              <w:ind w:left="0"/>
              <w:rPr>
                <w:rFonts w:ascii="Cambria Math" w:hAnsi="Cambria Math" w:cs="Calibri"/>
                <w:bCs/>
              </w:rPr>
            </w:pPr>
            <w:r w:rsidRPr="004335F3">
              <w:rPr>
                <w:rFonts w:ascii="Cambria Math" w:hAnsi="Cambria Math" w:cs="Calibri"/>
                <w:bCs/>
              </w:rPr>
              <w:t>Željko Golubović</w:t>
            </w:r>
          </w:p>
        </w:tc>
        <w:tc>
          <w:tcPr>
            <w:tcW w:w="3908" w:type="dxa"/>
            <w:vAlign w:val="center"/>
          </w:tcPr>
          <w:p w:rsidR="00CE5274" w:rsidRPr="004335F3" w:rsidRDefault="00CE5274" w:rsidP="00CE5274">
            <w:pPr>
              <w:pStyle w:val="ListParagraph"/>
              <w:ind w:left="0"/>
              <w:rPr>
                <w:rFonts w:ascii="Cambria Math" w:hAnsi="Cambria Math" w:cs="Calibri"/>
                <w:bCs/>
              </w:rPr>
            </w:pPr>
            <w:r w:rsidRPr="004335F3">
              <w:rPr>
                <w:rFonts w:ascii="Cambria Math" w:hAnsi="Cambria Math" w:cs="Calibri"/>
                <w:bCs/>
              </w:rPr>
              <w:t>Direktor ,član tima</w:t>
            </w:r>
          </w:p>
        </w:tc>
      </w:tr>
      <w:tr w:rsidR="00CE5274" w:rsidRPr="004335F3" w:rsidTr="00CE5274">
        <w:trPr>
          <w:trHeight w:val="397"/>
        </w:trPr>
        <w:tc>
          <w:tcPr>
            <w:tcW w:w="3482" w:type="dxa"/>
            <w:vAlign w:val="center"/>
          </w:tcPr>
          <w:p w:rsidR="00CE5274" w:rsidRPr="004335F3" w:rsidRDefault="00CE5274" w:rsidP="00CE5274">
            <w:pPr>
              <w:pStyle w:val="ListParagraph"/>
              <w:ind w:left="0"/>
              <w:rPr>
                <w:rFonts w:ascii="Cambria Math" w:hAnsi="Cambria Math" w:cs="Calibri"/>
                <w:bCs/>
              </w:rPr>
            </w:pPr>
            <w:r w:rsidRPr="004335F3">
              <w:rPr>
                <w:rFonts w:ascii="Cambria Math" w:hAnsi="Cambria Math" w:cs="Calibri"/>
                <w:bCs/>
              </w:rPr>
              <w:t>Nada Bašić</w:t>
            </w:r>
          </w:p>
        </w:tc>
        <w:tc>
          <w:tcPr>
            <w:tcW w:w="3908" w:type="dxa"/>
            <w:vAlign w:val="center"/>
          </w:tcPr>
          <w:p w:rsidR="00CE5274" w:rsidRPr="004335F3" w:rsidRDefault="00CE5274" w:rsidP="00CE5274">
            <w:pPr>
              <w:pStyle w:val="ListParagraph"/>
              <w:ind w:left="0"/>
              <w:rPr>
                <w:rFonts w:ascii="Cambria Math" w:hAnsi="Cambria Math" w:cs="Calibri"/>
                <w:bCs/>
              </w:rPr>
            </w:pPr>
            <w:r w:rsidRPr="004335F3">
              <w:rPr>
                <w:rFonts w:ascii="Cambria Math" w:hAnsi="Cambria Math" w:cs="Calibri"/>
                <w:bCs/>
              </w:rPr>
              <w:t>Nastavnica razredne nastave</w:t>
            </w:r>
          </w:p>
        </w:tc>
      </w:tr>
      <w:tr w:rsidR="00CE5274" w:rsidRPr="004335F3" w:rsidTr="00CE5274">
        <w:trPr>
          <w:trHeight w:val="397"/>
        </w:trPr>
        <w:tc>
          <w:tcPr>
            <w:tcW w:w="3482" w:type="dxa"/>
            <w:vAlign w:val="center"/>
          </w:tcPr>
          <w:p w:rsidR="00CE5274" w:rsidRPr="004335F3" w:rsidRDefault="00CE5274" w:rsidP="00CE5274">
            <w:pPr>
              <w:pStyle w:val="ListParagraph"/>
              <w:ind w:left="0"/>
              <w:rPr>
                <w:rFonts w:ascii="Cambria Math" w:hAnsi="Cambria Math" w:cs="Calibri"/>
                <w:bCs/>
              </w:rPr>
            </w:pPr>
            <w:r w:rsidRPr="004335F3">
              <w:rPr>
                <w:rFonts w:ascii="Cambria Math" w:hAnsi="Cambria Math" w:cs="Calibri"/>
                <w:bCs/>
              </w:rPr>
              <w:t>Dijana Premović</w:t>
            </w:r>
          </w:p>
        </w:tc>
        <w:tc>
          <w:tcPr>
            <w:tcW w:w="3908" w:type="dxa"/>
            <w:vAlign w:val="center"/>
          </w:tcPr>
          <w:p w:rsidR="00CE5274" w:rsidRPr="004335F3" w:rsidRDefault="00CE5274" w:rsidP="00CE5274">
            <w:pPr>
              <w:pStyle w:val="ListParagraph"/>
              <w:ind w:left="0"/>
              <w:rPr>
                <w:rFonts w:ascii="Cambria Math" w:hAnsi="Cambria Math" w:cs="Calibri"/>
                <w:bCs/>
              </w:rPr>
            </w:pPr>
            <w:r w:rsidRPr="004335F3">
              <w:rPr>
                <w:rFonts w:ascii="Cambria Math" w:hAnsi="Cambria Math" w:cs="Calibri"/>
                <w:bCs/>
              </w:rPr>
              <w:t>Nastavnica razredne nastave</w:t>
            </w:r>
          </w:p>
        </w:tc>
      </w:tr>
      <w:tr w:rsidR="00CE5274" w:rsidRPr="004335F3" w:rsidTr="00CE5274">
        <w:trPr>
          <w:trHeight w:val="397"/>
        </w:trPr>
        <w:tc>
          <w:tcPr>
            <w:tcW w:w="3482" w:type="dxa"/>
            <w:vAlign w:val="center"/>
          </w:tcPr>
          <w:p w:rsidR="00CE5274" w:rsidRPr="004335F3" w:rsidRDefault="00CE5274" w:rsidP="00CE5274">
            <w:pPr>
              <w:pStyle w:val="ListParagraph"/>
              <w:ind w:left="0"/>
              <w:rPr>
                <w:rFonts w:ascii="Cambria Math" w:hAnsi="Cambria Math" w:cs="Calibri"/>
                <w:bCs/>
              </w:rPr>
            </w:pPr>
            <w:r w:rsidRPr="004335F3">
              <w:rPr>
                <w:rFonts w:ascii="Cambria Math" w:hAnsi="Cambria Math" w:cs="Calibri"/>
                <w:bCs/>
              </w:rPr>
              <w:t>Biljana Ivanović</w:t>
            </w:r>
          </w:p>
        </w:tc>
        <w:tc>
          <w:tcPr>
            <w:tcW w:w="3908" w:type="dxa"/>
            <w:vAlign w:val="center"/>
          </w:tcPr>
          <w:p w:rsidR="00CE5274" w:rsidRPr="004335F3" w:rsidRDefault="00CE5274" w:rsidP="00CE5274">
            <w:pPr>
              <w:pStyle w:val="ListParagraph"/>
              <w:ind w:left="0"/>
              <w:rPr>
                <w:rFonts w:ascii="Cambria Math" w:hAnsi="Cambria Math" w:cs="Calibri"/>
                <w:bCs/>
              </w:rPr>
            </w:pPr>
            <w:r w:rsidRPr="004335F3">
              <w:rPr>
                <w:rFonts w:ascii="Cambria Math" w:hAnsi="Cambria Math" w:cs="Calibri"/>
                <w:bCs/>
              </w:rPr>
              <w:t>Nastavnica razredne nastave</w:t>
            </w:r>
          </w:p>
        </w:tc>
      </w:tr>
      <w:tr w:rsidR="00CE5274" w:rsidRPr="004335F3" w:rsidTr="00CE5274">
        <w:trPr>
          <w:trHeight w:val="397"/>
        </w:trPr>
        <w:tc>
          <w:tcPr>
            <w:tcW w:w="3482" w:type="dxa"/>
            <w:vAlign w:val="center"/>
          </w:tcPr>
          <w:p w:rsidR="00CE5274" w:rsidRPr="004335F3" w:rsidRDefault="00CE5274" w:rsidP="00CE5274">
            <w:pPr>
              <w:pStyle w:val="ListParagraph"/>
              <w:ind w:left="0"/>
              <w:rPr>
                <w:rFonts w:ascii="Cambria Math" w:hAnsi="Cambria Math" w:cs="Calibri"/>
                <w:bCs/>
              </w:rPr>
            </w:pPr>
            <w:r w:rsidRPr="004335F3">
              <w:rPr>
                <w:rFonts w:ascii="Cambria Math" w:hAnsi="Cambria Math" w:cs="Calibri"/>
                <w:bCs/>
              </w:rPr>
              <w:t>Marijana Vešović</w:t>
            </w:r>
          </w:p>
        </w:tc>
        <w:tc>
          <w:tcPr>
            <w:tcW w:w="3908" w:type="dxa"/>
            <w:tcBorders>
              <w:bottom w:val="single" w:sz="4" w:space="0" w:color="auto"/>
            </w:tcBorders>
            <w:vAlign w:val="center"/>
          </w:tcPr>
          <w:p w:rsidR="00CE5274" w:rsidRPr="004335F3" w:rsidRDefault="00CE5274" w:rsidP="00CE5274">
            <w:pPr>
              <w:pStyle w:val="ListParagraph"/>
              <w:ind w:left="0"/>
              <w:rPr>
                <w:rFonts w:ascii="Cambria Math" w:hAnsi="Cambria Math" w:cs="Calibri"/>
                <w:bCs/>
              </w:rPr>
            </w:pPr>
            <w:r w:rsidRPr="004335F3">
              <w:rPr>
                <w:rFonts w:ascii="Cambria Math" w:hAnsi="Cambria Math" w:cs="Calibri"/>
                <w:bCs/>
              </w:rPr>
              <w:t>Nastavnica biologije</w:t>
            </w:r>
          </w:p>
        </w:tc>
      </w:tr>
    </w:tbl>
    <w:p w:rsidR="00CE5274" w:rsidRPr="004335F3" w:rsidRDefault="00CE5274" w:rsidP="00CE5274">
      <w:pPr>
        <w:pStyle w:val="ListParagraph"/>
        <w:jc w:val="center"/>
        <w:rPr>
          <w:rFonts w:ascii="Cambria Math" w:hAnsi="Cambria Math" w:cs="Calibri"/>
          <w:bCs/>
        </w:rPr>
      </w:pPr>
    </w:p>
    <w:p w:rsidR="00CE5274" w:rsidRPr="00883D45" w:rsidRDefault="00CE5274" w:rsidP="00CE5274">
      <w:pPr>
        <w:rPr>
          <w:rFonts w:ascii="Cambria Math" w:hAnsi="Cambria Math"/>
          <w:bCs/>
        </w:rPr>
      </w:pPr>
    </w:p>
    <w:p w:rsidR="00CE5274" w:rsidRPr="003C4B35" w:rsidRDefault="00CE5274" w:rsidP="00CE5274">
      <w:pPr>
        <w:rPr>
          <w:rFonts w:ascii="Cambria Math" w:hAnsi="Cambria Math"/>
          <w:bCs/>
        </w:rPr>
      </w:pPr>
    </w:p>
    <w:p w:rsidR="00CE5274" w:rsidRDefault="00CE5274" w:rsidP="00CE5274">
      <w:pPr>
        <w:jc w:val="both"/>
        <w:rPr>
          <w:rFonts w:ascii="Cambria Math" w:hAnsi="Cambria Math" w:cs="Calibri"/>
          <w:bCs/>
        </w:rPr>
      </w:pPr>
      <w:r w:rsidRPr="004335F3">
        <w:rPr>
          <w:rFonts w:ascii="Cambria Math" w:hAnsi="Cambria Math" w:cs="Calibri"/>
          <w:bCs/>
        </w:rPr>
        <w:t xml:space="preserve">Usvojen dana 12.6.2023. </w:t>
      </w:r>
      <w:r>
        <w:rPr>
          <w:rFonts w:ascii="Cambria Math" w:hAnsi="Cambria Math" w:cs="Calibri"/>
          <w:bCs/>
        </w:rPr>
        <w:t>godine</w:t>
      </w:r>
    </w:p>
    <w:p w:rsidR="00CE5274" w:rsidRPr="00E1286C" w:rsidRDefault="00CE5274" w:rsidP="00CE5274">
      <w:pPr>
        <w:jc w:val="both"/>
        <w:rPr>
          <w:rFonts w:ascii="Cambria Math" w:hAnsi="Cambria Math" w:cs="Calibri"/>
          <w:bCs/>
        </w:rPr>
      </w:pPr>
    </w:p>
    <w:p w:rsidR="00CE5274" w:rsidRDefault="00CE5274" w:rsidP="00CE5274">
      <w:pPr>
        <w:spacing w:after="0" w:line="18" w:lineRule="atLeast"/>
        <w:ind w:firstLine="720"/>
        <w:rPr>
          <w:rFonts w:ascii="Cambria Math" w:hAnsi="Cambria Math"/>
          <w:sz w:val="24"/>
          <w:szCs w:val="24"/>
        </w:rPr>
      </w:pPr>
      <w:r w:rsidRPr="005A23DC">
        <w:rPr>
          <w:rFonts w:ascii="Cambria Math" w:hAnsi="Cambria Math"/>
          <w:sz w:val="24"/>
          <w:szCs w:val="24"/>
        </w:rPr>
        <w:t xml:space="preserve">U toku školske godine, po utvrđenom PRNŠ planu, nastavnici su redovno motivisani na kontinuirano stručno usavršavanje i izradu ličnog plana profesionalnog razvoja.  Zapisnici sa sastanaka su evidentirani,  članovi Tima za PRNŠ su na sastancima analizirali realizaciju aktivnosti predviđene Planom. </w:t>
      </w:r>
    </w:p>
    <w:p w:rsidR="00CE5274" w:rsidRPr="00D92D45" w:rsidRDefault="00CE5274" w:rsidP="00CE5274">
      <w:pPr>
        <w:spacing w:after="0" w:line="18" w:lineRule="atLeast"/>
        <w:ind w:firstLine="720"/>
        <w:rPr>
          <w:rFonts w:ascii="Cambria Math" w:hAnsi="Cambria Math"/>
          <w:sz w:val="24"/>
          <w:szCs w:val="24"/>
        </w:rPr>
      </w:pPr>
    </w:p>
    <w:p w:rsidR="00CE5274" w:rsidRPr="00E1286C" w:rsidRDefault="00CE5274" w:rsidP="00CE5274">
      <w:pPr>
        <w:pStyle w:val="Heading4"/>
      </w:pPr>
      <w:r>
        <w:t xml:space="preserve">I  </w:t>
      </w:r>
      <w:r w:rsidRPr="005A23DC">
        <w:t xml:space="preserve">Kratak osvrt na realizaciju planiranih ciljeva i aktivnosti i realizaciju ciljeva/aktivnosti koje nijesu definisane planom </w:t>
      </w:r>
    </w:p>
    <w:p w:rsidR="00CE5274" w:rsidRPr="005A23DC" w:rsidRDefault="00CE5274" w:rsidP="00CE5274">
      <w:pPr>
        <w:spacing w:after="0" w:line="18" w:lineRule="atLeast"/>
        <w:ind w:firstLine="720"/>
        <w:rPr>
          <w:rFonts w:ascii="Cambria Math" w:hAnsi="Cambria Math"/>
          <w:b/>
          <w:sz w:val="24"/>
          <w:szCs w:val="24"/>
        </w:rPr>
      </w:pPr>
      <w:r w:rsidRPr="005A23DC">
        <w:rPr>
          <w:rFonts w:ascii="Cambria Math" w:hAnsi="Cambria Math"/>
          <w:b/>
          <w:sz w:val="24"/>
          <w:szCs w:val="24"/>
        </w:rPr>
        <w:t>Cilj 1.</w:t>
      </w:r>
      <w:r w:rsidRPr="005A23DC">
        <w:rPr>
          <w:rFonts w:ascii="Cambria Math" w:hAnsi="Cambria Math"/>
          <w:sz w:val="24"/>
          <w:szCs w:val="24"/>
        </w:rPr>
        <w:t xml:space="preserve">  Proširivanje znanja i unapređivanje rada nastavnika u radu sa učenicima sa posebnim obrazovnim potrebama</w:t>
      </w:r>
    </w:p>
    <w:p w:rsidR="00CE5274" w:rsidRPr="005A23DC" w:rsidRDefault="00CE5274" w:rsidP="00CE5274">
      <w:pPr>
        <w:spacing w:after="0" w:line="18" w:lineRule="atLeast"/>
        <w:ind w:firstLine="720"/>
        <w:rPr>
          <w:rFonts w:ascii="Cambria Math" w:hAnsi="Cambria Math"/>
          <w:b/>
          <w:sz w:val="24"/>
          <w:szCs w:val="24"/>
        </w:rPr>
      </w:pPr>
      <w:r w:rsidRPr="005A23DC">
        <w:rPr>
          <w:rFonts w:ascii="Cambria Math" w:hAnsi="Cambria Math"/>
          <w:b/>
          <w:sz w:val="24"/>
          <w:szCs w:val="24"/>
        </w:rPr>
        <w:t>Aktivnosti</w:t>
      </w:r>
    </w:p>
    <w:p w:rsidR="00CE5274" w:rsidRPr="005A23DC" w:rsidRDefault="00CE5274" w:rsidP="00A03F58">
      <w:pPr>
        <w:pStyle w:val="ListParagraph"/>
        <w:numPr>
          <w:ilvl w:val="0"/>
          <w:numId w:val="74"/>
        </w:numPr>
        <w:spacing w:after="0" w:line="18" w:lineRule="atLeast"/>
        <w:ind w:left="210" w:hanging="207"/>
        <w:rPr>
          <w:rFonts w:ascii="Cambria Math" w:hAnsi="Cambria Math"/>
          <w:sz w:val="24"/>
          <w:szCs w:val="24"/>
        </w:rPr>
      </w:pPr>
      <w:r w:rsidRPr="005A23DC">
        <w:rPr>
          <w:rFonts w:ascii="Cambria Math" w:hAnsi="Cambria Math"/>
          <w:sz w:val="24"/>
          <w:szCs w:val="24"/>
        </w:rPr>
        <w:t>Informacije o stručnoj literaturi, prikupljanje i izučavanje literature</w:t>
      </w:r>
    </w:p>
    <w:p w:rsidR="00CE5274" w:rsidRPr="005A23DC" w:rsidRDefault="00CE5274" w:rsidP="00CE5274">
      <w:pPr>
        <w:spacing w:after="0" w:line="18" w:lineRule="atLeast"/>
        <w:rPr>
          <w:rFonts w:ascii="Cambria Math" w:hAnsi="Cambria Math"/>
          <w:b/>
          <w:sz w:val="24"/>
          <w:szCs w:val="24"/>
        </w:rPr>
      </w:pPr>
      <w:r w:rsidRPr="005A23DC">
        <w:rPr>
          <w:rFonts w:ascii="Cambria Math" w:hAnsi="Cambria Math"/>
          <w:sz w:val="24"/>
          <w:szCs w:val="24"/>
        </w:rPr>
        <w:t>2. Sastanci</w:t>
      </w:r>
    </w:p>
    <w:p w:rsidR="00CE5274" w:rsidRPr="005A23DC" w:rsidRDefault="00CE5274" w:rsidP="00CE5274">
      <w:pPr>
        <w:spacing w:after="0" w:line="18" w:lineRule="atLeast"/>
        <w:rPr>
          <w:rFonts w:ascii="Cambria Math" w:hAnsi="Cambria Math"/>
          <w:b/>
          <w:sz w:val="24"/>
          <w:szCs w:val="24"/>
        </w:rPr>
      </w:pPr>
      <w:r w:rsidRPr="005A23DC">
        <w:rPr>
          <w:rFonts w:ascii="Cambria Math" w:hAnsi="Cambria Math"/>
          <w:sz w:val="24"/>
          <w:szCs w:val="24"/>
        </w:rPr>
        <w:t>3. Saradnja i međusobna podrška institucija sistema u sprovođenju inkluzije</w:t>
      </w:r>
    </w:p>
    <w:p w:rsidR="00CE5274" w:rsidRPr="005A23DC" w:rsidRDefault="00CE5274" w:rsidP="00CE5274">
      <w:pPr>
        <w:spacing w:after="0" w:line="18" w:lineRule="atLeast"/>
        <w:rPr>
          <w:rFonts w:ascii="Cambria Math" w:hAnsi="Cambria Math"/>
          <w:b/>
          <w:sz w:val="24"/>
          <w:szCs w:val="24"/>
        </w:rPr>
      </w:pPr>
      <w:r w:rsidRPr="005A23DC">
        <w:rPr>
          <w:rFonts w:ascii="Cambria Math" w:hAnsi="Cambria Math"/>
          <w:sz w:val="24"/>
          <w:szCs w:val="24"/>
        </w:rPr>
        <w:t>4. Seminari, savjetovanja, predavanja, forumi... iz oblasti inkluzivnog obrazovanja</w:t>
      </w:r>
    </w:p>
    <w:p w:rsidR="00CE5274" w:rsidRPr="005A23DC" w:rsidRDefault="00CE5274" w:rsidP="00CE5274">
      <w:pPr>
        <w:spacing w:after="0" w:line="18" w:lineRule="atLeast"/>
        <w:ind w:firstLine="720"/>
        <w:rPr>
          <w:rFonts w:ascii="Cambria Math" w:hAnsi="Cambria Math"/>
          <w:b/>
          <w:sz w:val="24"/>
          <w:szCs w:val="24"/>
        </w:rPr>
      </w:pPr>
      <w:r w:rsidRPr="005A23DC">
        <w:rPr>
          <w:rFonts w:ascii="Cambria Math" w:hAnsi="Cambria Math"/>
          <w:b/>
          <w:sz w:val="24"/>
          <w:szCs w:val="24"/>
        </w:rPr>
        <w:t>Osvrt na realizaciju</w:t>
      </w:r>
    </w:p>
    <w:p w:rsidR="00CE5274" w:rsidRPr="005A23DC" w:rsidRDefault="00CE5274" w:rsidP="00CE5274">
      <w:pPr>
        <w:spacing w:after="0" w:line="18" w:lineRule="atLeast"/>
        <w:rPr>
          <w:rFonts w:ascii="Cambria Math" w:hAnsi="Cambria Math"/>
          <w:sz w:val="24"/>
          <w:szCs w:val="24"/>
        </w:rPr>
      </w:pPr>
      <w:r w:rsidRPr="005A23DC">
        <w:rPr>
          <w:rFonts w:ascii="Cambria Math" w:hAnsi="Cambria Math"/>
          <w:sz w:val="24"/>
          <w:szCs w:val="24"/>
        </w:rPr>
        <w:t xml:space="preserve">- Nakon identifikacije učenika kojima je potrebna dodatna stručna pomoć, a koji rade po prilagođenom obrazovnom programu, nastavnici koji su uključeni u rad sa istima su od strane pedagoško-psihološke službe upoznati sa literaturom koja će im pomoći u radu sa učenicima. </w:t>
      </w:r>
    </w:p>
    <w:p w:rsidR="00CE5274" w:rsidRPr="005A23DC" w:rsidRDefault="00CE5274" w:rsidP="00CE5274">
      <w:pPr>
        <w:spacing w:after="0" w:line="18" w:lineRule="atLeast"/>
        <w:rPr>
          <w:rFonts w:ascii="Cambria Math" w:hAnsi="Cambria Math"/>
          <w:sz w:val="24"/>
          <w:szCs w:val="24"/>
        </w:rPr>
      </w:pPr>
      <w:r w:rsidRPr="005A23DC">
        <w:rPr>
          <w:rFonts w:ascii="Cambria Math" w:hAnsi="Cambria Math"/>
          <w:sz w:val="24"/>
          <w:szCs w:val="24"/>
        </w:rPr>
        <w:t>- U toku školske 2022/2023. godine na kraju klasifikacionih perioda održani su sastanci na kojima se govorilo o postignućima učenika sa posebnim obrazovnim potrebama i realizovanim ishodima koji su predviđeni IROP-om, a o istom se vode zapisnici.</w:t>
      </w:r>
    </w:p>
    <w:p w:rsidR="00CE5274" w:rsidRPr="005A23DC" w:rsidRDefault="00CE5274" w:rsidP="00CE5274">
      <w:pPr>
        <w:spacing w:after="0" w:line="18" w:lineRule="atLeast"/>
        <w:rPr>
          <w:rFonts w:ascii="Cambria Math" w:hAnsi="Cambria Math"/>
          <w:sz w:val="24"/>
          <w:szCs w:val="24"/>
        </w:rPr>
      </w:pPr>
      <w:r w:rsidRPr="005A23DC">
        <w:rPr>
          <w:rFonts w:ascii="Cambria Math" w:hAnsi="Cambria Math"/>
          <w:sz w:val="24"/>
          <w:szCs w:val="24"/>
        </w:rPr>
        <w:lastRenderedPageBreak/>
        <w:t>- U toku školske 2022/2023. godine saradnja škole se odvijala kontinuirano sa: članom mobilnog Tima, Dankom Miladinović, predstavnicima komisije za usmjeravanje djece sa posebnim obrazovnim potrebama, kao i rukovodiocem službe za djecu i mlade, odrasle i stare iz Centra za sojalni rad, Marijom Stanišić.</w:t>
      </w:r>
    </w:p>
    <w:p w:rsidR="00CE5274" w:rsidRPr="005A23DC" w:rsidRDefault="00CE5274" w:rsidP="00CE5274">
      <w:pPr>
        <w:spacing w:after="0" w:line="18" w:lineRule="atLeast"/>
        <w:rPr>
          <w:rFonts w:ascii="Cambria Math" w:hAnsi="Cambria Math"/>
          <w:b/>
          <w:sz w:val="24"/>
          <w:szCs w:val="24"/>
        </w:rPr>
      </w:pPr>
    </w:p>
    <w:p w:rsidR="00CE5274" w:rsidRPr="005A23DC" w:rsidRDefault="00CE5274" w:rsidP="00CE5274">
      <w:pPr>
        <w:spacing w:after="0" w:line="18" w:lineRule="atLeast"/>
        <w:ind w:firstLine="720"/>
        <w:rPr>
          <w:rFonts w:ascii="Cambria Math" w:hAnsi="Cambria Math"/>
          <w:b/>
          <w:sz w:val="24"/>
          <w:szCs w:val="24"/>
        </w:rPr>
      </w:pPr>
      <w:r w:rsidRPr="005A23DC">
        <w:rPr>
          <w:rFonts w:ascii="Cambria Math" w:hAnsi="Cambria Math"/>
          <w:b/>
          <w:sz w:val="24"/>
          <w:szCs w:val="24"/>
        </w:rPr>
        <w:t>Cilj 2.</w:t>
      </w:r>
      <w:r w:rsidRPr="005A23DC">
        <w:rPr>
          <w:rFonts w:ascii="Cambria Math" w:hAnsi="Cambria Math"/>
          <w:sz w:val="24"/>
          <w:szCs w:val="24"/>
        </w:rPr>
        <w:t xml:space="preserve">  Proširivanje znanja i unapređivanja rada nastavnika sa darovitim učenicima</w:t>
      </w:r>
    </w:p>
    <w:p w:rsidR="00CE5274" w:rsidRPr="005A23DC" w:rsidRDefault="00CE5274" w:rsidP="00CE5274">
      <w:pPr>
        <w:spacing w:after="0" w:line="18" w:lineRule="atLeast"/>
        <w:ind w:firstLine="720"/>
        <w:rPr>
          <w:rFonts w:ascii="Cambria Math" w:hAnsi="Cambria Math"/>
          <w:b/>
          <w:sz w:val="24"/>
          <w:szCs w:val="24"/>
        </w:rPr>
      </w:pPr>
      <w:r w:rsidRPr="005A23DC">
        <w:rPr>
          <w:rFonts w:ascii="Cambria Math" w:hAnsi="Cambria Math"/>
          <w:b/>
          <w:sz w:val="24"/>
          <w:szCs w:val="24"/>
        </w:rPr>
        <w:t>Aktivnosti</w:t>
      </w:r>
    </w:p>
    <w:p w:rsidR="00CE5274" w:rsidRPr="005A23DC" w:rsidRDefault="00CE5274" w:rsidP="00CE5274">
      <w:pPr>
        <w:spacing w:after="0" w:line="18" w:lineRule="atLeast"/>
        <w:rPr>
          <w:rFonts w:ascii="Cambria Math" w:hAnsi="Cambria Math"/>
          <w:b/>
          <w:sz w:val="24"/>
          <w:szCs w:val="24"/>
        </w:rPr>
      </w:pPr>
      <w:r w:rsidRPr="005A23DC">
        <w:rPr>
          <w:rFonts w:ascii="Cambria Math" w:hAnsi="Cambria Math"/>
          <w:sz w:val="24"/>
          <w:szCs w:val="24"/>
        </w:rPr>
        <w:t>1.Informisanje i upoznavanje nastavnika sa Planom rada sa darovitim učenicima na nivou škole (kroz nastavne i vannastavne aktivnosti)</w:t>
      </w:r>
    </w:p>
    <w:p w:rsidR="00CE5274" w:rsidRPr="005A23DC" w:rsidRDefault="00CE5274" w:rsidP="00CE5274">
      <w:pPr>
        <w:spacing w:after="0" w:line="18" w:lineRule="atLeast"/>
        <w:rPr>
          <w:rFonts w:ascii="Cambria Math" w:hAnsi="Cambria Math"/>
          <w:b/>
          <w:sz w:val="24"/>
          <w:szCs w:val="24"/>
        </w:rPr>
      </w:pPr>
      <w:r w:rsidRPr="005A23DC">
        <w:rPr>
          <w:rFonts w:ascii="Cambria Math" w:hAnsi="Cambria Math"/>
          <w:sz w:val="24"/>
          <w:szCs w:val="24"/>
        </w:rPr>
        <w:t>2. Informacije o stručnoj literaturi, prikupljanje i izučavanje literature</w:t>
      </w:r>
    </w:p>
    <w:p w:rsidR="00CE5274" w:rsidRPr="005A23DC" w:rsidRDefault="00CE5274" w:rsidP="00CE5274">
      <w:pPr>
        <w:spacing w:after="0" w:line="18" w:lineRule="atLeast"/>
        <w:rPr>
          <w:rFonts w:ascii="Cambria Math" w:hAnsi="Cambria Math"/>
          <w:b/>
          <w:sz w:val="24"/>
          <w:szCs w:val="24"/>
        </w:rPr>
      </w:pPr>
      <w:r w:rsidRPr="005A23DC">
        <w:rPr>
          <w:rFonts w:ascii="Cambria Math" w:hAnsi="Cambria Math"/>
          <w:sz w:val="24"/>
          <w:szCs w:val="24"/>
        </w:rPr>
        <w:t>3. Seminari, savjetovanja, predavanja, forumi... iz oblasti rada sa darovitim učenicima</w:t>
      </w:r>
    </w:p>
    <w:p w:rsidR="00CE5274" w:rsidRPr="005A23DC" w:rsidRDefault="00CE5274" w:rsidP="00CE5274">
      <w:pPr>
        <w:spacing w:after="0" w:line="18" w:lineRule="atLeast"/>
        <w:ind w:firstLine="720"/>
        <w:rPr>
          <w:rFonts w:ascii="Cambria Math" w:hAnsi="Cambria Math"/>
          <w:b/>
          <w:sz w:val="24"/>
          <w:szCs w:val="24"/>
        </w:rPr>
      </w:pPr>
      <w:r w:rsidRPr="005A23DC">
        <w:rPr>
          <w:rFonts w:ascii="Cambria Math" w:hAnsi="Cambria Math"/>
          <w:b/>
          <w:sz w:val="24"/>
          <w:szCs w:val="24"/>
        </w:rPr>
        <w:t>Osvrt na realizaciju</w:t>
      </w:r>
    </w:p>
    <w:p w:rsidR="00CE5274" w:rsidRPr="005A23DC" w:rsidRDefault="00CE5274" w:rsidP="00CE5274">
      <w:pPr>
        <w:spacing w:after="0" w:line="18" w:lineRule="atLeast"/>
        <w:rPr>
          <w:rFonts w:ascii="Cambria Math" w:hAnsi="Cambria Math"/>
          <w:sz w:val="24"/>
          <w:szCs w:val="24"/>
        </w:rPr>
      </w:pPr>
      <w:r w:rsidRPr="005A23DC">
        <w:rPr>
          <w:rFonts w:ascii="Cambria Math" w:hAnsi="Cambria Math"/>
          <w:sz w:val="24"/>
          <w:szCs w:val="24"/>
        </w:rPr>
        <w:t>-Članovi Tima za podršku i praćenje rada sa darovitim učenicima suna sastanku od 22.09.2022. godine usvojili Plan rada sa darovitim učenicima i sa istim upoznali nastavnike na nivou škole.</w:t>
      </w:r>
    </w:p>
    <w:p w:rsidR="00CE5274" w:rsidRPr="005A23DC" w:rsidRDefault="00CE5274" w:rsidP="00CE5274">
      <w:pPr>
        <w:spacing w:after="0" w:line="18" w:lineRule="atLeast"/>
        <w:rPr>
          <w:rFonts w:ascii="Cambria Math" w:hAnsi="Cambria Math"/>
          <w:sz w:val="24"/>
          <w:szCs w:val="24"/>
        </w:rPr>
      </w:pPr>
      <w:r w:rsidRPr="005A23DC">
        <w:rPr>
          <w:rFonts w:ascii="Cambria Math" w:hAnsi="Cambria Math"/>
          <w:sz w:val="24"/>
          <w:szCs w:val="24"/>
        </w:rPr>
        <w:t>-U cilju identifikovanja nadarenih učenika, nastavnici su upoznati sa različitim metodama procjenjivanja  putem testiranja, intervjua, anketiranja, posmatranja i slično.</w:t>
      </w:r>
    </w:p>
    <w:p w:rsidR="00CE5274" w:rsidRPr="005A23DC" w:rsidRDefault="00CE5274" w:rsidP="00CE5274">
      <w:pPr>
        <w:spacing w:after="0" w:line="18" w:lineRule="atLeast"/>
        <w:rPr>
          <w:rFonts w:ascii="Cambria Math" w:hAnsi="Cambria Math"/>
          <w:b/>
          <w:sz w:val="24"/>
          <w:szCs w:val="24"/>
        </w:rPr>
      </w:pPr>
      <w:r w:rsidRPr="005A23DC">
        <w:rPr>
          <w:rFonts w:ascii="Cambria Math" w:hAnsi="Cambria Math"/>
          <w:sz w:val="24"/>
          <w:szCs w:val="24"/>
        </w:rPr>
        <w:t>- U školskoj 2022/2023. godini učenici su učestvovali u svim vidovima takmičenja, a Uprava škole vodi preciznu evidenciju o postignućima i učešću istih.</w:t>
      </w:r>
    </w:p>
    <w:p w:rsidR="00CE5274" w:rsidRPr="005A23DC" w:rsidRDefault="00CE5274" w:rsidP="00CE5274">
      <w:pPr>
        <w:spacing w:after="0" w:line="18" w:lineRule="atLeast"/>
        <w:rPr>
          <w:rFonts w:ascii="Cambria Math" w:hAnsi="Cambria Math"/>
          <w:b/>
          <w:sz w:val="24"/>
          <w:szCs w:val="24"/>
        </w:rPr>
      </w:pPr>
    </w:p>
    <w:p w:rsidR="00CE5274" w:rsidRPr="005A23DC" w:rsidRDefault="00CE5274" w:rsidP="00CE5274">
      <w:pPr>
        <w:spacing w:after="0" w:line="18" w:lineRule="atLeast"/>
        <w:ind w:firstLine="720"/>
        <w:rPr>
          <w:rFonts w:ascii="Cambria Math" w:hAnsi="Cambria Math"/>
          <w:b/>
          <w:sz w:val="24"/>
          <w:szCs w:val="24"/>
        </w:rPr>
      </w:pPr>
      <w:r w:rsidRPr="005A23DC">
        <w:rPr>
          <w:rFonts w:ascii="Cambria Math" w:hAnsi="Cambria Math"/>
          <w:b/>
          <w:sz w:val="24"/>
          <w:szCs w:val="24"/>
        </w:rPr>
        <w:t>Cilj 3.</w:t>
      </w:r>
      <w:r>
        <w:rPr>
          <w:rFonts w:ascii="Cambria Math" w:hAnsi="Cambria Math"/>
          <w:sz w:val="24"/>
          <w:szCs w:val="24"/>
        </w:rPr>
        <w:t>U</w:t>
      </w:r>
      <w:r w:rsidRPr="005A23DC">
        <w:rPr>
          <w:rFonts w:ascii="Cambria Math" w:hAnsi="Cambria Math"/>
          <w:sz w:val="24"/>
          <w:szCs w:val="24"/>
        </w:rPr>
        <w:t>napređivanje nastave putem horizontalnog učenja</w:t>
      </w:r>
    </w:p>
    <w:p w:rsidR="00CE5274" w:rsidRPr="005A23DC" w:rsidRDefault="00CE5274" w:rsidP="00CE5274">
      <w:pPr>
        <w:spacing w:after="0" w:line="18" w:lineRule="atLeast"/>
        <w:rPr>
          <w:rFonts w:ascii="Cambria Math" w:hAnsi="Cambria Math"/>
          <w:b/>
          <w:sz w:val="24"/>
          <w:szCs w:val="24"/>
        </w:rPr>
      </w:pPr>
      <w:r w:rsidRPr="005A23DC">
        <w:rPr>
          <w:rFonts w:ascii="Cambria Math" w:hAnsi="Cambria Math"/>
          <w:b/>
          <w:sz w:val="24"/>
          <w:szCs w:val="24"/>
        </w:rPr>
        <w:t>Aktivnosti</w:t>
      </w:r>
    </w:p>
    <w:p w:rsidR="00CE5274" w:rsidRPr="005A23DC" w:rsidRDefault="00CE5274" w:rsidP="00CE5274">
      <w:pPr>
        <w:spacing w:after="0" w:line="18" w:lineRule="atLeast"/>
        <w:rPr>
          <w:rFonts w:ascii="Cambria Math" w:hAnsi="Cambria Math"/>
          <w:b/>
          <w:sz w:val="24"/>
          <w:szCs w:val="24"/>
        </w:rPr>
      </w:pPr>
      <w:r w:rsidRPr="005A23DC">
        <w:rPr>
          <w:rFonts w:ascii="Cambria Math" w:hAnsi="Cambria Math"/>
          <w:sz w:val="24"/>
          <w:szCs w:val="24"/>
        </w:rPr>
        <w:t>1.Informisanje i upoznavanje nastavnika sa Planom rada sa darovitim učenicima na nivou škole (kroz nastavne i vannastavne aktivnosti)</w:t>
      </w:r>
    </w:p>
    <w:p w:rsidR="00CE5274" w:rsidRPr="005A23DC" w:rsidRDefault="00CE5274" w:rsidP="00CE5274">
      <w:pPr>
        <w:spacing w:after="0" w:line="18" w:lineRule="atLeast"/>
        <w:rPr>
          <w:rFonts w:ascii="Cambria Math" w:hAnsi="Cambria Math"/>
          <w:b/>
          <w:sz w:val="24"/>
          <w:szCs w:val="24"/>
        </w:rPr>
      </w:pPr>
      <w:r w:rsidRPr="005A23DC">
        <w:rPr>
          <w:rFonts w:ascii="Cambria Math" w:hAnsi="Cambria Math"/>
          <w:sz w:val="24"/>
          <w:szCs w:val="24"/>
        </w:rPr>
        <w:t>2. Ogledni/ugledni/preduzetnički časovi</w:t>
      </w:r>
    </w:p>
    <w:p w:rsidR="00CE5274" w:rsidRPr="005A23DC" w:rsidRDefault="00CE5274" w:rsidP="00CE5274">
      <w:pPr>
        <w:spacing w:after="0" w:line="18" w:lineRule="atLeast"/>
        <w:rPr>
          <w:rFonts w:ascii="Cambria Math" w:hAnsi="Cambria Math"/>
          <w:b/>
          <w:sz w:val="24"/>
          <w:szCs w:val="24"/>
        </w:rPr>
      </w:pPr>
      <w:r w:rsidRPr="005A23DC">
        <w:rPr>
          <w:rFonts w:ascii="Cambria Math" w:hAnsi="Cambria Math"/>
          <w:sz w:val="24"/>
          <w:szCs w:val="24"/>
        </w:rPr>
        <w:t>3. Horizontalno učenje kroz međusobnu hospitaciju u okviru istog razreda ili istog/srodnih predmeta</w:t>
      </w:r>
    </w:p>
    <w:p w:rsidR="00CE5274" w:rsidRPr="005A23DC" w:rsidRDefault="00CE5274" w:rsidP="00CE5274">
      <w:pPr>
        <w:spacing w:after="0" w:line="18" w:lineRule="atLeast"/>
        <w:rPr>
          <w:rFonts w:ascii="Cambria Math" w:hAnsi="Cambria Math"/>
          <w:sz w:val="24"/>
          <w:szCs w:val="24"/>
        </w:rPr>
      </w:pPr>
      <w:r w:rsidRPr="005A23DC">
        <w:rPr>
          <w:rFonts w:ascii="Cambria Math" w:hAnsi="Cambria Math"/>
          <w:sz w:val="24"/>
          <w:szCs w:val="24"/>
        </w:rPr>
        <w:t>4. Prenošenje iskustava sa seminara i drugih vrsta obuka nastavnika</w:t>
      </w:r>
    </w:p>
    <w:p w:rsidR="00CE5274" w:rsidRPr="005A23DC" w:rsidRDefault="00CE5274" w:rsidP="00CE5274">
      <w:pPr>
        <w:spacing w:after="0" w:line="18" w:lineRule="atLeast"/>
        <w:rPr>
          <w:rFonts w:ascii="Cambria Math" w:hAnsi="Cambria Math"/>
          <w:sz w:val="24"/>
          <w:szCs w:val="24"/>
        </w:rPr>
      </w:pPr>
      <w:r w:rsidRPr="005A23DC">
        <w:rPr>
          <w:rFonts w:ascii="Cambria Math" w:eastAsia="Calibri" w:hAnsi="Cambria Math" w:cs="Calibri"/>
          <w:sz w:val="24"/>
          <w:szCs w:val="24"/>
        </w:rPr>
        <w:t xml:space="preserve">5. </w:t>
      </w:r>
      <w:r w:rsidRPr="005A23DC">
        <w:rPr>
          <w:rFonts w:ascii="Cambria Math" w:hAnsi="Cambria Math"/>
          <w:sz w:val="24"/>
          <w:szCs w:val="24"/>
        </w:rPr>
        <w:t>Pružanje podrške i usmjeravanje profesionalnog razvoja nastavnika pripravnika</w:t>
      </w:r>
    </w:p>
    <w:p w:rsidR="00CE5274" w:rsidRPr="005A23DC" w:rsidRDefault="00CE5274" w:rsidP="00CE5274">
      <w:pPr>
        <w:spacing w:after="0" w:line="18" w:lineRule="atLeast"/>
        <w:ind w:firstLine="720"/>
        <w:rPr>
          <w:rFonts w:ascii="Cambria Math" w:hAnsi="Cambria Math"/>
          <w:b/>
          <w:sz w:val="24"/>
          <w:szCs w:val="24"/>
        </w:rPr>
      </w:pPr>
      <w:r w:rsidRPr="005A23DC">
        <w:rPr>
          <w:rFonts w:ascii="Cambria Math" w:hAnsi="Cambria Math"/>
          <w:b/>
          <w:sz w:val="24"/>
          <w:szCs w:val="24"/>
        </w:rPr>
        <w:t>Osvrt na realizaciju</w:t>
      </w:r>
    </w:p>
    <w:p w:rsidR="00CE5274" w:rsidRPr="005A23DC" w:rsidRDefault="00CE5274" w:rsidP="00CE5274">
      <w:pPr>
        <w:spacing w:after="0" w:line="18" w:lineRule="atLeast"/>
        <w:rPr>
          <w:rFonts w:ascii="Cambria Math" w:hAnsi="Cambria Math"/>
          <w:sz w:val="24"/>
          <w:szCs w:val="24"/>
        </w:rPr>
      </w:pPr>
      <w:r w:rsidRPr="005A23DC">
        <w:rPr>
          <w:rFonts w:ascii="Cambria Math" w:hAnsi="Cambria Math"/>
          <w:b/>
          <w:sz w:val="24"/>
          <w:szCs w:val="24"/>
        </w:rPr>
        <w:t xml:space="preserve">- </w:t>
      </w:r>
      <w:r w:rsidRPr="005A23DC">
        <w:rPr>
          <w:rFonts w:ascii="Cambria Math" w:hAnsi="Cambria Math"/>
          <w:sz w:val="24"/>
          <w:szCs w:val="24"/>
        </w:rPr>
        <w:t>U toku školske 2022/2023. godine nastavnici su informisani o mogućnostima profesionalnog razvoja i upoznati su sa smjernicama za organizaciju i realizaciju akreditovanih programa stručnog usavršavanja.</w:t>
      </w:r>
    </w:p>
    <w:p w:rsidR="00CE5274" w:rsidRPr="005A23DC" w:rsidRDefault="00CE5274" w:rsidP="00CE5274">
      <w:pPr>
        <w:spacing w:after="0" w:line="18" w:lineRule="atLeast"/>
        <w:rPr>
          <w:rFonts w:ascii="Cambria Math" w:hAnsi="Cambria Math"/>
          <w:sz w:val="24"/>
          <w:szCs w:val="24"/>
        </w:rPr>
      </w:pPr>
      <w:r w:rsidRPr="005A23DC">
        <w:rPr>
          <w:rFonts w:ascii="Cambria Math" w:hAnsi="Cambria Math"/>
          <w:sz w:val="24"/>
          <w:szCs w:val="24"/>
        </w:rPr>
        <w:t>-Kao i svake godine profesionalni razvoj nastavnika se realizuje kroz aktivnosti u kojima se ostvaruje stručno usavršavanje nastavnika, vaspitača i stručnih saradnika.</w:t>
      </w:r>
    </w:p>
    <w:p w:rsidR="00CE5274" w:rsidRPr="005A23DC" w:rsidRDefault="00CE5274" w:rsidP="00CE5274">
      <w:pPr>
        <w:spacing w:after="0" w:line="18" w:lineRule="atLeast"/>
        <w:rPr>
          <w:rFonts w:ascii="Cambria Math" w:hAnsi="Cambria Math"/>
          <w:sz w:val="24"/>
          <w:szCs w:val="24"/>
        </w:rPr>
      </w:pPr>
      <w:r w:rsidRPr="005A23DC">
        <w:rPr>
          <w:rFonts w:ascii="Cambria Math" w:hAnsi="Cambria Math"/>
          <w:sz w:val="24"/>
          <w:szCs w:val="24"/>
        </w:rPr>
        <w:t>- Vršene su hospitacije i realizovani su ogledni časovi, a realizaciju je pratila i evidentirala stručna služba škole.</w:t>
      </w:r>
    </w:p>
    <w:p w:rsidR="00CE5274" w:rsidRPr="005A23DC" w:rsidRDefault="00CE5274" w:rsidP="00CE5274">
      <w:pPr>
        <w:spacing w:after="0" w:line="18" w:lineRule="atLeast"/>
        <w:rPr>
          <w:rFonts w:ascii="Cambria Math" w:hAnsi="Cambria Math"/>
          <w:sz w:val="24"/>
          <w:szCs w:val="24"/>
        </w:rPr>
      </w:pPr>
      <w:r w:rsidRPr="005A23DC">
        <w:rPr>
          <w:rFonts w:ascii="Cambria Math" w:hAnsi="Cambria Math"/>
          <w:sz w:val="24"/>
          <w:szCs w:val="24"/>
        </w:rPr>
        <w:t>- Prenošenje iskustava sa seminara i drugih vrsta obuka nastavnika:</w:t>
      </w:r>
    </w:p>
    <w:p w:rsidR="00CE5274" w:rsidRPr="005A23DC" w:rsidRDefault="00CE5274" w:rsidP="00CE5274">
      <w:pPr>
        <w:spacing w:after="0" w:line="18" w:lineRule="atLeast"/>
        <w:rPr>
          <w:rFonts w:ascii="Cambria Math" w:hAnsi="Cambria Math"/>
          <w:sz w:val="24"/>
          <w:szCs w:val="24"/>
        </w:rPr>
      </w:pPr>
      <w:r w:rsidRPr="005A23DC">
        <w:rPr>
          <w:rFonts w:ascii="Cambria Math" w:hAnsi="Cambria Math"/>
          <w:sz w:val="24"/>
          <w:szCs w:val="24"/>
        </w:rPr>
        <w:t>– Seminar “Testovi po mjeri učenika”10.11.2022. godine</w:t>
      </w:r>
    </w:p>
    <w:p w:rsidR="00CE5274" w:rsidRPr="005A23DC" w:rsidRDefault="00CE5274" w:rsidP="00CE5274">
      <w:pPr>
        <w:spacing w:after="0" w:line="18" w:lineRule="atLeast"/>
        <w:rPr>
          <w:rFonts w:ascii="Cambria Math" w:hAnsi="Cambria Math"/>
          <w:sz w:val="24"/>
          <w:szCs w:val="24"/>
        </w:rPr>
      </w:pPr>
      <w:r w:rsidRPr="005A23DC">
        <w:rPr>
          <w:rFonts w:ascii="Cambria Math" w:hAnsi="Cambria Math"/>
          <w:sz w:val="24"/>
          <w:szCs w:val="24"/>
        </w:rPr>
        <w:t xml:space="preserve"> Seminaru je prisustvovao nastavnik fizike, Danilo Lekić, koji je članove Aktiva upoznao sa temom seminara. Prezentovan im je način izrade testova, a test je postavljen učenicima IX</w:t>
      </w:r>
      <w:r w:rsidRPr="005A23DC">
        <w:rPr>
          <w:rFonts w:ascii="Cambria Math" w:hAnsi="Cambria Math"/>
          <w:sz w:val="24"/>
          <w:szCs w:val="24"/>
          <w:vertAlign w:val="subscript"/>
        </w:rPr>
        <w:t xml:space="preserve">1 </w:t>
      </w:r>
      <w:r w:rsidRPr="005A23DC">
        <w:rPr>
          <w:rFonts w:ascii="Cambria Math" w:hAnsi="Cambria Math"/>
          <w:sz w:val="24"/>
          <w:szCs w:val="24"/>
        </w:rPr>
        <w:t>odjeljenja. Nakon završenog časa, članovi aktiva su zaključilida je kolega na zanimljiv način kreirao test sa vrednovanjem. Učenici su upoznati sa opštim elementima testa, uputstva, skalom bodovanja i raznovrsnošću kognitivnih nivoa, tipova i oblika zadataka i usklađenosti broja bodova između zadataka.</w:t>
      </w:r>
    </w:p>
    <w:p w:rsidR="00CE5274" w:rsidRPr="005A23DC" w:rsidRDefault="00CE5274" w:rsidP="00CE5274">
      <w:pPr>
        <w:spacing w:after="0" w:line="18" w:lineRule="atLeast"/>
        <w:rPr>
          <w:rFonts w:ascii="Cambria Math" w:hAnsi="Cambria Math"/>
          <w:sz w:val="24"/>
          <w:szCs w:val="24"/>
        </w:rPr>
      </w:pPr>
      <w:r w:rsidRPr="005A23DC">
        <w:rPr>
          <w:rFonts w:ascii="Cambria Math" w:hAnsi="Cambria Math"/>
          <w:sz w:val="24"/>
          <w:szCs w:val="24"/>
        </w:rPr>
        <w:t xml:space="preserve">- Seminar “Interkulturalno obrazovanje” 11.11.2022. godine </w:t>
      </w:r>
    </w:p>
    <w:p w:rsidR="00CE5274" w:rsidRPr="005A23DC" w:rsidRDefault="00CE5274" w:rsidP="00CE5274">
      <w:pPr>
        <w:spacing w:after="0" w:line="18" w:lineRule="atLeast"/>
        <w:rPr>
          <w:rFonts w:ascii="Cambria Math" w:hAnsi="Cambria Math"/>
          <w:sz w:val="24"/>
          <w:szCs w:val="24"/>
        </w:rPr>
      </w:pPr>
      <w:r w:rsidRPr="005A23DC">
        <w:rPr>
          <w:rFonts w:ascii="Cambria Math" w:hAnsi="Cambria Math"/>
          <w:sz w:val="24"/>
          <w:szCs w:val="24"/>
        </w:rPr>
        <w:t xml:space="preserve">Seminaru je prisustvovala Aleksandra Bašić, nastavnica razredne nastave. Nakon obuke polaznica je organizovala praktično predavanje u učionici. Prisutnima je podignuta svijest o značaju primjene </w:t>
      </w:r>
      <w:r w:rsidRPr="005A23DC">
        <w:rPr>
          <w:rFonts w:ascii="Cambria Math" w:hAnsi="Cambria Math"/>
          <w:sz w:val="24"/>
          <w:szCs w:val="24"/>
        </w:rPr>
        <w:lastRenderedPageBreak/>
        <w:t>principa interkulturalnosti u nastavi kao i na važnost kreiranja škole kao demokratske zajednice u kojojn su svi jednako uvaženi i ravnopravni.</w:t>
      </w:r>
    </w:p>
    <w:p w:rsidR="00CE5274" w:rsidRPr="005A23DC" w:rsidRDefault="00CE5274" w:rsidP="00CE5274">
      <w:pPr>
        <w:spacing w:after="0" w:line="18" w:lineRule="atLeast"/>
        <w:rPr>
          <w:rFonts w:ascii="Cambria Math" w:hAnsi="Cambria Math"/>
          <w:sz w:val="24"/>
          <w:szCs w:val="24"/>
        </w:rPr>
      </w:pPr>
      <w:r w:rsidRPr="005A23DC">
        <w:rPr>
          <w:rFonts w:ascii="Cambria Math" w:hAnsi="Cambria Math"/>
          <w:sz w:val="24"/>
          <w:szCs w:val="24"/>
        </w:rPr>
        <w:t>Seminar “Uloga nastavnika u prevenciji vršnjačkog nasilja”13.12.2022. godine –</w:t>
      </w:r>
    </w:p>
    <w:p w:rsidR="00CE5274" w:rsidRPr="005A23DC" w:rsidRDefault="00CE5274" w:rsidP="00CE5274">
      <w:pPr>
        <w:spacing w:after="0" w:line="18" w:lineRule="atLeast"/>
        <w:rPr>
          <w:rFonts w:ascii="Cambria Math" w:hAnsi="Cambria Math"/>
          <w:sz w:val="24"/>
          <w:szCs w:val="24"/>
        </w:rPr>
      </w:pPr>
      <w:r w:rsidRPr="005A23DC">
        <w:rPr>
          <w:rFonts w:ascii="Cambria Math" w:hAnsi="Cambria Math"/>
          <w:sz w:val="24"/>
          <w:szCs w:val="24"/>
        </w:rPr>
        <w:t>Seminaru su prisustvovali: Lena Šekularac, psiholog, Željko Golubović, direktor škole, Sanja Marković, nastavnica engleskog jezika i Biljana Joksimović, pomoćnica direktora.</w:t>
      </w:r>
    </w:p>
    <w:p w:rsidR="00CE5274" w:rsidRPr="005A23DC" w:rsidRDefault="00CE5274" w:rsidP="00CE5274">
      <w:pPr>
        <w:spacing w:after="0" w:line="18" w:lineRule="atLeast"/>
        <w:rPr>
          <w:rFonts w:ascii="Cambria Math" w:hAnsi="Cambria Math"/>
          <w:sz w:val="24"/>
          <w:szCs w:val="24"/>
        </w:rPr>
      </w:pPr>
      <w:r w:rsidRPr="005A23DC">
        <w:rPr>
          <w:rFonts w:ascii="Cambria Math" w:hAnsi="Cambria Math"/>
          <w:sz w:val="24"/>
          <w:szCs w:val="24"/>
        </w:rPr>
        <w:t xml:space="preserve">- Seminar” Montenegro makers”- </w:t>
      </w:r>
      <w:r>
        <w:rPr>
          <w:rFonts w:ascii="Cambria Math" w:hAnsi="Cambria Math"/>
        </w:rPr>
        <w:t>robotičke lige za osnovne škole</w:t>
      </w:r>
      <w:r w:rsidRPr="005A23DC">
        <w:rPr>
          <w:rFonts w:ascii="Cambria Math" w:hAnsi="Cambria Math"/>
          <w:sz w:val="24"/>
          <w:szCs w:val="24"/>
        </w:rPr>
        <w:t>27.12. 2022.godine</w:t>
      </w:r>
    </w:p>
    <w:p w:rsidR="00CE5274" w:rsidRPr="005A23DC" w:rsidRDefault="00CE5274" w:rsidP="00CE5274">
      <w:pPr>
        <w:spacing w:after="0" w:line="18" w:lineRule="atLeast"/>
        <w:rPr>
          <w:rFonts w:ascii="Cambria Math" w:hAnsi="Cambria Math"/>
          <w:sz w:val="24"/>
          <w:szCs w:val="24"/>
        </w:rPr>
      </w:pPr>
      <w:r w:rsidRPr="005A23DC">
        <w:rPr>
          <w:rFonts w:ascii="Cambria Math" w:hAnsi="Cambria Math"/>
          <w:sz w:val="24"/>
          <w:szCs w:val="24"/>
        </w:rPr>
        <w:t>Seminaru je prisustvovao nastavnik informatike, Zoran Ba</w:t>
      </w:r>
      <w:r>
        <w:rPr>
          <w:rFonts w:ascii="Cambria Math" w:hAnsi="Cambria Math"/>
          <w:sz w:val="24"/>
          <w:szCs w:val="24"/>
        </w:rPr>
        <w:t>bović. Polaznik obuke je jasno i</w:t>
      </w:r>
      <w:r w:rsidRPr="005A23DC">
        <w:rPr>
          <w:rFonts w:ascii="Cambria Math" w:hAnsi="Cambria Math"/>
          <w:sz w:val="24"/>
          <w:szCs w:val="24"/>
        </w:rPr>
        <w:t xml:space="preserve"> veoma precizno prezentovao stečena zn</w:t>
      </w:r>
      <w:r>
        <w:rPr>
          <w:rFonts w:ascii="Cambria Math" w:hAnsi="Cambria Math"/>
          <w:sz w:val="24"/>
          <w:szCs w:val="24"/>
        </w:rPr>
        <w:t>anja na sjednici Aktiva i sjednic</w:t>
      </w:r>
      <w:r w:rsidRPr="005A23DC">
        <w:rPr>
          <w:rFonts w:ascii="Cambria Math" w:hAnsi="Cambria Math"/>
          <w:sz w:val="24"/>
          <w:szCs w:val="24"/>
        </w:rPr>
        <w:t>i Nastavničkog vijeća.</w:t>
      </w:r>
    </w:p>
    <w:p w:rsidR="00CE5274" w:rsidRPr="005A23DC" w:rsidRDefault="00CE5274" w:rsidP="00CE5274">
      <w:pPr>
        <w:spacing w:after="0" w:line="18" w:lineRule="atLeast"/>
        <w:rPr>
          <w:rFonts w:ascii="Cambria Math" w:hAnsi="Cambria Math"/>
          <w:sz w:val="24"/>
          <w:szCs w:val="24"/>
        </w:rPr>
      </w:pPr>
      <w:r w:rsidRPr="005A23DC">
        <w:rPr>
          <w:rFonts w:ascii="Cambria Math" w:hAnsi="Cambria Math"/>
          <w:sz w:val="24"/>
          <w:szCs w:val="24"/>
        </w:rPr>
        <w:t>- Seminar “Zdravi stilovi života”2.02. i 3. 02. 2023. godine</w:t>
      </w:r>
    </w:p>
    <w:p w:rsidR="00CE5274" w:rsidRPr="005A23DC" w:rsidRDefault="00CE5274" w:rsidP="00CE5274">
      <w:pPr>
        <w:spacing w:after="0" w:line="18" w:lineRule="atLeast"/>
        <w:rPr>
          <w:rFonts w:ascii="Cambria Math" w:hAnsi="Cambria Math"/>
          <w:sz w:val="24"/>
          <w:szCs w:val="24"/>
        </w:rPr>
      </w:pPr>
      <w:r w:rsidRPr="005A23DC">
        <w:rPr>
          <w:rFonts w:ascii="Cambria Math" w:hAnsi="Cambria Math"/>
          <w:sz w:val="24"/>
          <w:szCs w:val="24"/>
        </w:rPr>
        <w:t>Seminaru je prisustvovala, Lena Šekularac, psihološkinja.</w:t>
      </w:r>
    </w:p>
    <w:p w:rsidR="00CE5274" w:rsidRPr="005A23DC" w:rsidRDefault="00CE5274" w:rsidP="00CE5274">
      <w:pPr>
        <w:spacing w:after="0" w:line="18" w:lineRule="atLeast"/>
        <w:rPr>
          <w:rFonts w:ascii="Cambria Math" w:hAnsi="Cambria Math"/>
          <w:sz w:val="24"/>
          <w:szCs w:val="24"/>
        </w:rPr>
      </w:pPr>
      <w:r w:rsidRPr="005A23DC">
        <w:rPr>
          <w:rFonts w:ascii="Cambria Math" w:hAnsi="Cambria Math"/>
          <w:sz w:val="24"/>
          <w:szCs w:val="24"/>
        </w:rPr>
        <w:t xml:space="preserve">Polaznica je nakon obuke rad sa učenicima ostvarila kroz interaktivnu radionicu koja je realizovana kroz dva dijela. Nakon radionice sa učenicima, došli smo do zaključka da su djeca bila angažovana </w:t>
      </w:r>
      <w:r>
        <w:rPr>
          <w:rFonts w:ascii="Cambria Math" w:hAnsi="Cambria Math"/>
        </w:rPr>
        <w:t>i</w:t>
      </w:r>
      <w:r w:rsidRPr="005A23DC">
        <w:rPr>
          <w:rFonts w:ascii="Cambria Math" w:hAnsi="Cambria Math"/>
          <w:sz w:val="24"/>
          <w:szCs w:val="24"/>
        </w:rPr>
        <w:t xml:space="preserve"> zainteresovana, kao </w:t>
      </w:r>
      <w:r>
        <w:rPr>
          <w:rFonts w:ascii="Cambria Math" w:hAnsi="Cambria Math"/>
        </w:rPr>
        <w:t>i</w:t>
      </w:r>
      <w:r w:rsidRPr="005A23DC">
        <w:rPr>
          <w:rFonts w:ascii="Cambria Math" w:hAnsi="Cambria Math"/>
          <w:sz w:val="24"/>
          <w:szCs w:val="24"/>
        </w:rPr>
        <w:t xml:space="preserve"> da su stekli korisna znanja o zdravom načinu života.</w:t>
      </w:r>
    </w:p>
    <w:p w:rsidR="00CE5274" w:rsidRPr="005A23DC" w:rsidRDefault="00CE5274" w:rsidP="00CE5274">
      <w:pPr>
        <w:spacing w:after="0" w:line="18" w:lineRule="atLeast"/>
        <w:rPr>
          <w:rFonts w:ascii="Cambria Math" w:hAnsi="Cambria Math"/>
          <w:sz w:val="24"/>
          <w:szCs w:val="24"/>
        </w:rPr>
      </w:pPr>
      <w:r w:rsidRPr="005A23DC">
        <w:rPr>
          <w:rFonts w:ascii="Cambria Math" w:hAnsi="Cambria Math"/>
          <w:sz w:val="24"/>
          <w:szCs w:val="24"/>
        </w:rPr>
        <w:t>- Seminar ”Medijska pismenost”9. i 10.02.2023.godine</w:t>
      </w:r>
    </w:p>
    <w:p w:rsidR="00CE5274" w:rsidRPr="005A23DC" w:rsidRDefault="00CE5274" w:rsidP="00CE5274">
      <w:pPr>
        <w:spacing w:after="0" w:line="18" w:lineRule="atLeast"/>
        <w:rPr>
          <w:rFonts w:ascii="Cambria Math" w:hAnsi="Cambria Math"/>
          <w:sz w:val="24"/>
          <w:szCs w:val="24"/>
        </w:rPr>
      </w:pPr>
      <w:r>
        <w:rPr>
          <w:rFonts w:ascii="Cambria Math" w:hAnsi="Cambria Math"/>
          <w:sz w:val="24"/>
          <w:szCs w:val="24"/>
        </w:rPr>
        <w:t>Seminaru su prisustvovale</w:t>
      </w:r>
      <w:r w:rsidRPr="005A23DC">
        <w:rPr>
          <w:rFonts w:ascii="Cambria Math" w:eastAsia="SimSun" w:hAnsi="Cambria Math" w:cs="Arial"/>
          <w:sz w:val="24"/>
          <w:szCs w:val="24"/>
          <w:lang w:eastAsia="zh-CN"/>
        </w:rPr>
        <w:t>Maja Krgović i Biljana Joksimović</w:t>
      </w:r>
      <w:r w:rsidRPr="005A23DC">
        <w:rPr>
          <w:rFonts w:ascii="Cambria Math" w:hAnsi="Cambria Math"/>
          <w:sz w:val="24"/>
          <w:szCs w:val="24"/>
        </w:rPr>
        <w:t>.</w:t>
      </w:r>
    </w:p>
    <w:p w:rsidR="00CE5274" w:rsidRPr="005A23DC" w:rsidRDefault="00CE5274" w:rsidP="00CE5274">
      <w:pPr>
        <w:spacing w:after="0" w:line="18" w:lineRule="atLeast"/>
        <w:rPr>
          <w:rFonts w:ascii="Cambria Math" w:hAnsi="Cambria Math"/>
          <w:sz w:val="24"/>
          <w:szCs w:val="24"/>
        </w:rPr>
      </w:pPr>
      <w:r w:rsidRPr="005A23DC">
        <w:rPr>
          <w:rFonts w:ascii="Cambria Math" w:hAnsi="Cambria Math"/>
          <w:sz w:val="24"/>
          <w:szCs w:val="24"/>
        </w:rPr>
        <w:t>- Seminar “Objektivnom ocjenom do kvalitetnog znanja”8.04.2023.godine</w:t>
      </w:r>
    </w:p>
    <w:p w:rsidR="00CE5274" w:rsidRPr="005A23DC" w:rsidRDefault="00CE5274" w:rsidP="00CE5274">
      <w:pPr>
        <w:spacing w:after="0" w:line="18" w:lineRule="atLeast"/>
        <w:rPr>
          <w:rFonts w:ascii="Cambria Math" w:hAnsi="Cambria Math"/>
          <w:sz w:val="24"/>
          <w:szCs w:val="24"/>
        </w:rPr>
      </w:pPr>
      <w:r w:rsidRPr="005A23DC">
        <w:rPr>
          <w:rFonts w:ascii="Cambria Math" w:hAnsi="Cambria Math"/>
          <w:sz w:val="24"/>
          <w:szCs w:val="24"/>
        </w:rPr>
        <w:t>Seminaru je prisustvovala, Marija Nišavić, nastavnica razredne nastave.</w:t>
      </w:r>
    </w:p>
    <w:p w:rsidR="00CE5274" w:rsidRPr="005A23DC" w:rsidRDefault="00CE5274" w:rsidP="00CE5274">
      <w:pPr>
        <w:spacing w:after="0" w:line="18" w:lineRule="atLeast"/>
        <w:rPr>
          <w:rFonts w:ascii="Cambria Math" w:hAnsi="Cambria Math"/>
          <w:sz w:val="24"/>
          <w:szCs w:val="24"/>
        </w:rPr>
      </w:pPr>
      <w:r w:rsidRPr="005A23DC">
        <w:rPr>
          <w:rFonts w:ascii="Cambria Math" w:hAnsi="Cambria Math"/>
          <w:sz w:val="24"/>
          <w:szCs w:val="24"/>
        </w:rPr>
        <w:t>Nakon održanog seminara polaznica je osmislila obrazovi ishod  gdje će učenik biti sposoban da u tektovima prepoznaje i imenuje gramatičke pojmove.</w:t>
      </w:r>
    </w:p>
    <w:p w:rsidR="00CE5274" w:rsidRPr="005A23DC" w:rsidRDefault="00CE5274" w:rsidP="00CE5274">
      <w:pPr>
        <w:spacing w:after="0" w:line="18" w:lineRule="atLeast"/>
        <w:rPr>
          <w:rFonts w:ascii="Cambria Math" w:hAnsi="Cambria Math"/>
          <w:sz w:val="24"/>
          <w:szCs w:val="24"/>
        </w:rPr>
      </w:pPr>
      <w:r w:rsidRPr="005A23DC">
        <w:rPr>
          <w:rFonts w:ascii="Cambria Math" w:hAnsi="Cambria Math"/>
          <w:sz w:val="24"/>
          <w:szCs w:val="24"/>
        </w:rPr>
        <w:t>- Semin</w:t>
      </w:r>
      <w:r>
        <w:rPr>
          <w:rFonts w:ascii="Cambria Math" w:hAnsi="Cambria Math"/>
          <w:sz w:val="24"/>
          <w:szCs w:val="24"/>
        </w:rPr>
        <w:t>ar “Uloga nastavnika u zaštiti i</w:t>
      </w:r>
      <w:r w:rsidRPr="005A23DC">
        <w:rPr>
          <w:rFonts w:ascii="Cambria Math" w:hAnsi="Cambria Math"/>
          <w:sz w:val="24"/>
          <w:szCs w:val="24"/>
        </w:rPr>
        <w:t xml:space="preserve"> realizaciji svojih prava”3. i 4. 06. 2023. godine</w:t>
      </w:r>
    </w:p>
    <w:p w:rsidR="00CE5274" w:rsidRPr="005A23DC" w:rsidRDefault="00CE5274" w:rsidP="00CE5274">
      <w:pPr>
        <w:spacing w:after="0" w:line="18" w:lineRule="atLeast"/>
        <w:rPr>
          <w:rFonts w:ascii="Cambria Math" w:hAnsi="Cambria Math"/>
          <w:sz w:val="24"/>
          <w:szCs w:val="24"/>
        </w:rPr>
      </w:pPr>
      <w:r w:rsidRPr="005A23DC">
        <w:rPr>
          <w:rFonts w:ascii="Cambria Math" w:hAnsi="Cambria Math"/>
          <w:sz w:val="24"/>
          <w:szCs w:val="24"/>
        </w:rPr>
        <w:t>Nastavnici koji su pristvovali obuci su:</w:t>
      </w:r>
    </w:p>
    <w:p w:rsidR="00CE5274" w:rsidRDefault="00CE5274" w:rsidP="00CE5274">
      <w:pPr>
        <w:spacing w:after="0" w:line="18" w:lineRule="atLeast"/>
        <w:rPr>
          <w:rFonts w:ascii="Cambria Math" w:hAnsi="Cambria Math"/>
        </w:rPr>
        <w:sectPr w:rsidR="00CE5274" w:rsidSect="00CE5274">
          <w:headerReference w:type="default" r:id="rId15"/>
          <w:footerReference w:type="default" r:id="rId16"/>
          <w:type w:val="continuous"/>
          <w:pgSz w:w="12240" w:h="15840"/>
          <w:pgMar w:top="1021" w:right="680" w:bottom="907" w:left="1134" w:header="720" w:footer="0" w:gutter="0"/>
          <w:cols w:space="720"/>
          <w:titlePg/>
          <w:docGrid w:linePitch="360"/>
        </w:sectPr>
      </w:pPr>
    </w:p>
    <w:p w:rsidR="00CE5274" w:rsidRPr="005A23D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lastRenderedPageBreak/>
        <w:t>Sonja Vukajlović</w:t>
      </w:r>
    </w:p>
    <w:p w:rsidR="00CE5274" w:rsidRPr="005A23D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t>Marija Guberinić</w:t>
      </w:r>
    </w:p>
    <w:p w:rsidR="00CE5274" w:rsidRPr="005A23D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t>Tatjana Jovančević</w:t>
      </w:r>
    </w:p>
    <w:p w:rsidR="00CE5274" w:rsidRPr="005A23D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t>Marina Vujadinović</w:t>
      </w:r>
    </w:p>
    <w:p w:rsidR="00CE5274" w:rsidRPr="005A23D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t>Reuf Ramusović</w:t>
      </w:r>
    </w:p>
    <w:p w:rsidR="00CE5274" w:rsidRPr="005A23D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t>Suada Ramčilović</w:t>
      </w:r>
    </w:p>
    <w:p w:rsidR="00CE5274" w:rsidRPr="005A23D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t>Marica Bogavac</w:t>
      </w:r>
    </w:p>
    <w:p w:rsidR="00CE5274" w:rsidRPr="005A23D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t>Dijana Premović</w:t>
      </w:r>
    </w:p>
    <w:p w:rsidR="00CE5274" w:rsidRPr="005A23D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t>Valentina Šćekić</w:t>
      </w:r>
    </w:p>
    <w:p w:rsidR="00CE5274" w:rsidRPr="005A23D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t>Dejan Todorović</w:t>
      </w:r>
    </w:p>
    <w:p w:rsidR="00CE5274" w:rsidRPr="005A23D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t>Marijana Vešović</w:t>
      </w:r>
    </w:p>
    <w:p w:rsidR="00CE5274" w:rsidRPr="005A23D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t>Zeljko Golubović</w:t>
      </w:r>
    </w:p>
    <w:p w:rsidR="00CE5274" w:rsidRPr="005A23D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t>Ljiljana Todorović</w:t>
      </w:r>
    </w:p>
    <w:p w:rsidR="00CE5274" w:rsidRPr="005A23D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t>Jelena Obradović</w:t>
      </w:r>
    </w:p>
    <w:p w:rsidR="00CE5274" w:rsidRPr="005A23D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t>Sanja Marković</w:t>
      </w:r>
    </w:p>
    <w:p w:rsidR="00CE5274" w:rsidRPr="005A23D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t>Biljana Ivanović</w:t>
      </w:r>
    </w:p>
    <w:p w:rsidR="00CE5274" w:rsidRPr="005A23D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t>Nada Bašić</w:t>
      </w:r>
    </w:p>
    <w:p w:rsidR="00CE5274" w:rsidRPr="005A23D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t>Maja Krgović</w:t>
      </w:r>
    </w:p>
    <w:p w:rsidR="00CE5274" w:rsidRPr="005A23D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t>Marija Simonović</w:t>
      </w:r>
    </w:p>
    <w:p w:rsidR="00CE5274" w:rsidRPr="005A23D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t>Sanja Celić</w:t>
      </w:r>
    </w:p>
    <w:p w:rsidR="00CE5274" w:rsidRPr="005A23D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t>Marija Bojović</w:t>
      </w:r>
    </w:p>
    <w:p w:rsidR="00CE5274" w:rsidRPr="005A23D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t>Darko Raković</w:t>
      </w:r>
    </w:p>
    <w:p w:rsidR="00CE5274" w:rsidRPr="005A23D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t>Andrijana Šćekić</w:t>
      </w:r>
    </w:p>
    <w:p w:rsidR="00CE5274" w:rsidRPr="005A23D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t>Biljana Janičić</w:t>
      </w:r>
    </w:p>
    <w:p w:rsidR="00CE5274" w:rsidRPr="005A23D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t>Vanja Veljić</w:t>
      </w:r>
    </w:p>
    <w:p w:rsidR="00CE5274" w:rsidRPr="005A23D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t>Duško Račić</w:t>
      </w:r>
    </w:p>
    <w:p w:rsidR="00CE5274" w:rsidRPr="005A23D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t>Vlajko Radović</w:t>
      </w:r>
    </w:p>
    <w:p w:rsidR="00CE5274" w:rsidRPr="005A23D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t>Lena Šekularac</w:t>
      </w:r>
    </w:p>
    <w:p w:rsidR="00CE5274" w:rsidRPr="005A23D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t>Svetlana Korać</w:t>
      </w:r>
    </w:p>
    <w:p w:rsidR="00CE5274" w:rsidRPr="005A23D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t>Ljiljana Joksimović</w:t>
      </w:r>
    </w:p>
    <w:p w:rsidR="00CE5274" w:rsidRPr="005A23D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t>Hilda Dašić</w:t>
      </w:r>
    </w:p>
    <w:p w:rsidR="00CE5274" w:rsidRPr="005A23D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t>Milena Mališić</w:t>
      </w:r>
    </w:p>
    <w:p w:rsidR="00CE5274" w:rsidRPr="005A23D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t>Dragana Zečević</w:t>
      </w:r>
    </w:p>
    <w:p w:rsidR="00CE5274" w:rsidRPr="005A23D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t>Nataša Barjaktarović</w:t>
      </w:r>
    </w:p>
    <w:p w:rsidR="00CE5274" w:rsidRPr="005A23D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t>Ikonija Miković</w:t>
      </w:r>
    </w:p>
    <w:p w:rsidR="00CE5274" w:rsidRPr="005A23D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t>Sanja Veljić</w:t>
      </w:r>
    </w:p>
    <w:p w:rsidR="00CE5274" w:rsidRPr="005A23D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t>Andrijana Obradović</w:t>
      </w:r>
    </w:p>
    <w:p w:rsidR="00CE5274" w:rsidRPr="005A23D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t>Ana Praščević</w:t>
      </w:r>
    </w:p>
    <w:p w:rsidR="00CE5274" w:rsidRPr="005A23D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t>Marina Marsenić</w:t>
      </w:r>
    </w:p>
    <w:p w:rsidR="00CE5274" w:rsidRPr="005A23D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t>Dragana Rajović</w:t>
      </w:r>
    </w:p>
    <w:p w:rsidR="00CE5274" w:rsidRPr="005A23D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t>Aleksandra Bašić</w:t>
      </w:r>
    </w:p>
    <w:p w:rsidR="00CE5274" w:rsidRPr="005A23D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t>Nada Bogavac</w:t>
      </w:r>
    </w:p>
    <w:p w:rsidR="00CE5274" w:rsidRPr="005A23D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t>Danijela Kiković</w:t>
      </w:r>
    </w:p>
    <w:p w:rsidR="00CE5274" w:rsidRPr="005A23D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t>Desanka Nišavić</w:t>
      </w:r>
    </w:p>
    <w:p w:rsidR="00CE5274" w:rsidRPr="00E1286C" w:rsidRDefault="00CE5274" w:rsidP="00A03F58">
      <w:pPr>
        <w:numPr>
          <w:ilvl w:val="0"/>
          <w:numId w:val="73"/>
        </w:numPr>
        <w:spacing w:after="0" w:line="18" w:lineRule="atLeast"/>
        <w:ind w:left="426"/>
        <w:contextualSpacing/>
        <w:rPr>
          <w:rFonts w:ascii="Cambria Math" w:eastAsia="SimSun" w:hAnsi="Cambria Math" w:cs="Arial" w:hint="eastAsia"/>
          <w:sz w:val="24"/>
          <w:szCs w:val="24"/>
          <w:lang w:eastAsia="zh-CN"/>
        </w:rPr>
        <w:sectPr w:rsidR="00CE5274" w:rsidRPr="00E1286C" w:rsidSect="00CE5274">
          <w:headerReference w:type="default" r:id="rId17"/>
          <w:footerReference w:type="default" r:id="rId18"/>
          <w:pgSz w:w="11906" w:h="16838"/>
          <w:pgMar w:top="958" w:right="567" w:bottom="709" w:left="1134" w:header="425" w:footer="51" w:gutter="0"/>
          <w:cols w:num="3" w:space="708"/>
          <w:docGrid w:linePitch="360"/>
        </w:sectPr>
      </w:pPr>
      <w:r w:rsidRPr="005A23DC">
        <w:rPr>
          <w:rFonts w:ascii="Cambria Math" w:eastAsia="SimSun" w:hAnsi="Cambria Math" w:cs="Arial"/>
          <w:sz w:val="24"/>
          <w:szCs w:val="24"/>
          <w:lang w:eastAsia="zh-CN"/>
        </w:rPr>
        <w:t>Tanja Stijović</w:t>
      </w:r>
    </w:p>
    <w:p w:rsidR="00CE5274" w:rsidRDefault="00CE5274" w:rsidP="00CE5274">
      <w:pPr>
        <w:spacing w:after="0"/>
        <w:rPr>
          <w:rFonts w:ascii="Cambria Math" w:eastAsia="SimSun" w:hAnsi="Cambria Math" w:cs="Arial" w:hint="eastAsia"/>
          <w:sz w:val="24"/>
          <w:szCs w:val="24"/>
          <w:lang w:eastAsia="zh-CN"/>
        </w:rPr>
      </w:pPr>
    </w:p>
    <w:p w:rsidR="00CE5274" w:rsidRPr="005A23DC" w:rsidRDefault="00CE5274" w:rsidP="00CE5274">
      <w:pPr>
        <w:spacing w:after="0"/>
        <w:ind w:firstLine="567"/>
        <w:rPr>
          <w:rFonts w:ascii="Cambria Math" w:eastAsia="SimSun" w:hAnsi="Cambria Math" w:cs="Arial" w:hint="eastAsia"/>
          <w:sz w:val="24"/>
          <w:szCs w:val="24"/>
          <w:lang w:eastAsia="zh-CN"/>
        </w:rPr>
      </w:pPr>
      <w:r w:rsidRPr="005A23DC">
        <w:rPr>
          <w:rFonts w:ascii="Cambria Math" w:eastAsia="SimSun" w:hAnsi="Cambria Math" w:cs="Arial"/>
          <w:sz w:val="24"/>
          <w:szCs w:val="24"/>
          <w:lang w:eastAsia="zh-CN"/>
        </w:rPr>
        <w:t xml:space="preserve">Istog dana, nakon realizovane obuke, iskustva i znanja sa seminara su podijeljena i komentarisana među polaznicima iste. Svi polaznici su uradili zadatak na osnovu kog su provjerili stečena znanja sa obuke. </w:t>
      </w:r>
    </w:p>
    <w:p w:rsidR="00CE5274" w:rsidRPr="00E1286C" w:rsidRDefault="00CE5274" w:rsidP="00CE5274">
      <w:pPr>
        <w:spacing w:after="0"/>
        <w:ind w:firstLine="567"/>
        <w:rPr>
          <w:rFonts w:ascii="Cambria Math" w:hAnsi="Cambria Math"/>
          <w:b/>
          <w:sz w:val="24"/>
          <w:szCs w:val="24"/>
        </w:rPr>
      </w:pPr>
      <w:r w:rsidRPr="005A23DC">
        <w:rPr>
          <w:rFonts w:ascii="Cambria Math" w:eastAsia="SimSun" w:hAnsi="Cambria Math" w:cs="Arial"/>
          <w:sz w:val="24"/>
          <w:szCs w:val="24"/>
          <w:lang w:eastAsia="zh-CN"/>
        </w:rPr>
        <w:t>Od strane svih polaznika, pohvaljena je tema seminara kao jedna od veoma korisnih za zaštitu i realizaciju prava nastavnika.</w:t>
      </w:r>
    </w:p>
    <w:tbl>
      <w:tblPr>
        <w:tblStyle w:val="TableGrid"/>
        <w:tblW w:w="0" w:type="auto"/>
        <w:tblLook w:val="04A0"/>
      </w:tblPr>
      <w:tblGrid>
        <w:gridCol w:w="9576"/>
      </w:tblGrid>
      <w:tr w:rsidR="00CE5274" w:rsidRPr="005A23DC" w:rsidTr="00CE5274">
        <w:tc>
          <w:tcPr>
            <w:tcW w:w="10314" w:type="dxa"/>
          </w:tcPr>
          <w:p w:rsidR="00CE5274" w:rsidRPr="005A23DC" w:rsidRDefault="00CE5274" w:rsidP="00CE5274">
            <w:pPr>
              <w:rPr>
                <w:rFonts w:ascii="Cambria Math" w:hAnsi="Cambria Math"/>
                <w:sz w:val="24"/>
                <w:szCs w:val="24"/>
              </w:rPr>
            </w:pPr>
            <w:r w:rsidRPr="005A23DC">
              <w:rPr>
                <w:rFonts w:ascii="Cambria Math" w:hAnsi="Cambria Math"/>
                <w:b/>
                <w:sz w:val="24"/>
                <w:szCs w:val="24"/>
              </w:rPr>
              <w:t>Cilj 4.</w:t>
            </w:r>
            <w:r w:rsidRPr="005A23DC">
              <w:rPr>
                <w:rFonts w:ascii="Cambria Math" w:hAnsi="Cambria Math"/>
                <w:sz w:val="24"/>
                <w:szCs w:val="24"/>
              </w:rPr>
              <w:t xml:space="preserve">  Sticanje znanja o ulozi nastavnika u zaštiti i realizaciji svojih prava</w:t>
            </w:r>
          </w:p>
        </w:tc>
      </w:tr>
      <w:tr w:rsidR="00CE5274" w:rsidRPr="005A23DC" w:rsidTr="00CE5274">
        <w:tc>
          <w:tcPr>
            <w:tcW w:w="10314" w:type="dxa"/>
          </w:tcPr>
          <w:p w:rsidR="00CE5274" w:rsidRPr="005A23DC" w:rsidRDefault="00CE5274" w:rsidP="00CE5274">
            <w:pPr>
              <w:rPr>
                <w:rFonts w:ascii="Cambria Math" w:hAnsi="Cambria Math"/>
                <w:b/>
                <w:sz w:val="24"/>
                <w:szCs w:val="24"/>
              </w:rPr>
            </w:pPr>
            <w:r w:rsidRPr="005A23DC">
              <w:rPr>
                <w:rFonts w:ascii="Cambria Math" w:hAnsi="Cambria Math"/>
                <w:b/>
                <w:sz w:val="24"/>
                <w:szCs w:val="24"/>
              </w:rPr>
              <w:t>Aktivnosti</w:t>
            </w:r>
          </w:p>
        </w:tc>
      </w:tr>
      <w:tr w:rsidR="00CE5274" w:rsidRPr="005A23DC" w:rsidTr="00CE5274">
        <w:tc>
          <w:tcPr>
            <w:tcW w:w="10314" w:type="dxa"/>
          </w:tcPr>
          <w:p w:rsidR="00CE5274" w:rsidRPr="005A23DC" w:rsidRDefault="00CE5274" w:rsidP="00CE5274">
            <w:pPr>
              <w:spacing w:line="231" w:lineRule="exact"/>
              <w:ind w:left="107"/>
              <w:rPr>
                <w:rFonts w:ascii="Cambria Math" w:hAnsi="Cambria Math"/>
                <w:sz w:val="24"/>
                <w:szCs w:val="24"/>
              </w:rPr>
            </w:pPr>
            <w:r w:rsidRPr="005A23DC">
              <w:rPr>
                <w:rFonts w:ascii="Cambria Math" w:hAnsi="Cambria Math"/>
                <w:sz w:val="24"/>
                <w:szCs w:val="24"/>
              </w:rPr>
              <w:t>Seminar – Uloga nastavnika u zaštiti i realizaciji svojih prava</w:t>
            </w:r>
          </w:p>
        </w:tc>
      </w:tr>
      <w:tr w:rsidR="00CE5274" w:rsidRPr="005A23DC" w:rsidTr="00CE5274">
        <w:trPr>
          <w:trHeight w:val="2520"/>
        </w:trPr>
        <w:tc>
          <w:tcPr>
            <w:tcW w:w="10314" w:type="dxa"/>
            <w:tcBorders>
              <w:bottom w:val="single" w:sz="4" w:space="0" w:color="auto"/>
            </w:tcBorders>
          </w:tcPr>
          <w:p w:rsidR="00CE5274" w:rsidRPr="005A23DC" w:rsidRDefault="00CE5274" w:rsidP="00CE5274">
            <w:pPr>
              <w:rPr>
                <w:rFonts w:ascii="Cambria Math" w:hAnsi="Cambria Math"/>
                <w:b/>
                <w:sz w:val="24"/>
                <w:szCs w:val="24"/>
              </w:rPr>
            </w:pPr>
            <w:r w:rsidRPr="005A23DC">
              <w:rPr>
                <w:rFonts w:ascii="Cambria Math" w:hAnsi="Cambria Math"/>
                <w:b/>
                <w:sz w:val="24"/>
                <w:szCs w:val="24"/>
              </w:rPr>
              <w:t>Osvrt na realizaciju</w:t>
            </w:r>
          </w:p>
          <w:p w:rsidR="00CE5274" w:rsidRPr="005A23DC" w:rsidRDefault="00CE5274" w:rsidP="00CE5274">
            <w:pPr>
              <w:rPr>
                <w:rFonts w:ascii="Cambria Math" w:hAnsi="Cambria Math"/>
                <w:sz w:val="24"/>
                <w:szCs w:val="24"/>
              </w:rPr>
            </w:pPr>
            <w:r w:rsidRPr="005A23DC">
              <w:rPr>
                <w:rFonts w:ascii="Cambria Math" w:hAnsi="Cambria Math"/>
                <w:sz w:val="24"/>
                <w:szCs w:val="24"/>
              </w:rPr>
              <w:t>Na osnovu ličnih planova i velikog broja zainteresovanih nastavnika za obuku na temu ,,Uloga nastavnika u zaštiti i realizaciji svojih prava</w:t>
            </w:r>
            <w:r>
              <w:rPr>
                <w:rFonts w:ascii="Cambria Math" w:hAnsi="Cambria Math"/>
                <w:sz w:val="24"/>
                <w:szCs w:val="24"/>
              </w:rPr>
              <w:t>“</w:t>
            </w:r>
            <w:r w:rsidRPr="005A23DC">
              <w:rPr>
                <w:rFonts w:ascii="Cambria Math" w:hAnsi="Cambria Math"/>
                <w:sz w:val="24"/>
                <w:szCs w:val="24"/>
              </w:rPr>
              <w:t xml:space="preserve"> jedna od aktivnost za školsku 2022/2023. godinu  je bila organizacija istog.</w:t>
            </w:r>
          </w:p>
          <w:p w:rsidR="00CE5274" w:rsidRPr="005A23DC" w:rsidRDefault="00CE5274" w:rsidP="00CE5274">
            <w:pPr>
              <w:rPr>
                <w:rFonts w:ascii="Cambria Math" w:hAnsi="Cambria Math"/>
                <w:sz w:val="24"/>
                <w:szCs w:val="24"/>
              </w:rPr>
            </w:pPr>
            <w:r w:rsidRPr="005A23DC">
              <w:rPr>
                <w:rFonts w:ascii="Cambria Math" w:hAnsi="Cambria Math"/>
                <w:sz w:val="24"/>
                <w:szCs w:val="24"/>
              </w:rPr>
              <w:t>Seminar je uspješno realizovan 3. i 4. juna 2023. godine u našoj školi, a na istom su imali priliku da prisustvuju i nastavnici iz drugih škola iz Berana. Obuku iz naše škole je pohađalo 45 nastavnika, dok je iz drugih škola istu pohađalo 8 nastavnika.</w:t>
            </w:r>
          </w:p>
          <w:p w:rsidR="00CE5274" w:rsidRPr="005A23DC" w:rsidRDefault="00CE5274" w:rsidP="00CE5274">
            <w:pPr>
              <w:rPr>
                <w:rFonts w:ascii="Cambria Math" w:hAnsi="Cambria Math"/>
                <w:sz w:val="24"/>
                <w:szCs w:val="24"/>
              </w:rPr>
            </w:pPr>
            <w:r w:rsidRPr="005A23DC">
              <w:rPr>
                <w:rFonts w:ascii="Cambria Math" w:hAnsi="Cambria Math"/>
                <w:sz w:val="24"/>
                <w:szCs w:val="24"/>
              </w:rPr>
              <w:t>Od strane svih polaznika, pohvaljena je tema seminara kao jedna od veoma korisnih za zaštitu i realizaciju prava nastavnika.</w:t>
            </w:r>
          </w:p>
        </w:tc>
      </w:tr>
    </w:tbl>
    <w:p w:rsidR="00CE5274" w:rsidRPr="005A23DC" w:rsidRDefault="00CE5274" w:rsidP="00CE5274">
      <w:pPr>
        <w:spacing w:after="0"/>
        <w:rPr>
          <w:rFonts w:ascii="Cambria Math" w:hAnsi="Cambria Math"/>
          <w:sz w:val="24"/>
          <w:szCs w:val="24"/>
        </w:rPr>
      </w:pPr>
    </w:p>
    <w:p w:rsidR="00CE5274" w:rsidRPr="005A23DC" w:rsidRDefault="00CE5274" w:rsidP="00CE5274">
      <w:pPr>
        <w:pStyle w:val="Heading4"/>
      </w:pPr>
      <w:r w:rsidRPr="005A23DC">
        <w:t>II Indikatori PRNŠ-a</w:t>
      </w:r>
    </w:p>
    <w:tbl>
      <w:tblPr>
        <w:tblStyle w:val="TableGrid"/>
        <w:tblW w:w="0" w:type="auto"/>
        <w:tblLook w:val="04A0"/>
      </w:tblPr>
      <w:tblGrid>
        <w:gridCol w:w="9576"/>
      </w:tblGrid>
      <w:tr w:rsidR="00CE5274" w:rsidRPr="005A23DC" w:rsidTr="00CE5274">
        <w:trPr>
          <w:trHeight w:val="952"/>
        </w:trPr>
        <w:tc>
          <w:tcPr>
            <w:tcW w:w="10314" w:type="dxa"/>
          </w:tcPr>
          <w:p w:rsidR="00CE5274" w:rsidRPr="005A23DC" w:rsidRDefault="00CE5274" w:rsidP="00CE5274">
            <w:pPr>
              <w:rPr>
                <w:rFonts w:ascii="Cambria Math" w:hAnsi="Cambria Math"/>
                <w:sz w:val="24"/>
                <w:szCs w:val="24"/>
              </w:rPr>
            </w:pPr>
            <w:r w:rsidRPr="005A23DC">
              <w:rPr>
                <w:rFonts w:ascii="Cambria Math" w:hAnsi="Cambria Math"/>
                <w:sz w:val="24"/>
                <w:szCs w:val="24"/>
              </w:rPr>
              <w:t xml:space="preserve">Na osnovu Instrumenta za evaluaciju profesionalnog razvoja na nivou škole zaključuje se da je Plan profesionalnog razvoja u skladu sa potrebama škole. </w:t>
            </w:r>
          </w:p>
          <w:p w:rsidR="00CE5274" w:rsidRPr="005A23DC" w:rsidRDefault="00CE5274" w:rsidP="00CE5274">
            <w:pPr>
              <w:rPr>
                <w:rFonts w:ascii="Cambria Math" w:hAnsi="Cambria Math"/>
                <w:sz w:val="24"/>
                <w:szCs w:val="24"/>
              </w:rPr>
            </w:pPr>
            <w:r w:rsidRPr="005A23DC">
              <w:rPr>
                <w:rFonts w:ascii="Cambria Math" w:hAnsi="Cambria Math"/>
                <w:sz w:val="24"/>
                <w:szCs w:val="24"/>
              </w:rPr>
              <w:t>U toku školske 2022/2023. godine nastavnici su učestvovali i realizovali aktivnosti.</w:t>
            </w:r>
          </w:p>
          <w:p w:rsidR="00CE5274" w:rsidRPr="005A23DC" w:rsidRDefault="00CE5274" w:rsidP="00CE5274">
            <w:pPr>
              <w:rPr>
                <w:rFonts w:ascii="Cambria Math" w:hAnsi="Cambria Math"/>
                <w:sz w:val="24"/>
                <w:szCs w:val="24"/>
              </w:rPr>
            </w:pPr>
            <w:r w:rsidRPr="005A23DC">
              <w:rPr>
                <w:rFonts w:ascii="Cambria Math" w:hAnsi="Cambria Math"/>
                <w:sz w:val="24"/>
                <w:szCs w:val="24"/>
              </w:rPr>
              <w:t xml:space="preserve">70% nastavnika ima profesionalni portfolio, a lični plan 90% nastavnika. </w:t>
            </w:r>
          </w:p>
          <w:p w:rsidR="00CE5274" w:rsidRPr="005A23DC" w:rsidRDefault="00CE5274" w:rsidP="00CE5274">
            <w:pPr>
              <w:spacing w:line="259" w:lineRule="auto"/>
              <w:rPr>
                <w:rFonts w:ascii="Cambria Math" w:hAnsi="Cambria Math"/>
                <w:sz w:val="24"/>
                <w:szCs w:val="24"/>
              </w:rPr>
            </w:pPr>
            <w:r w:rsidRPr="005A23DC">
              <w:rPr>
                <w:rFonts w:ascii="Cambria Math" w:hAnsi="Cambria Math"/>
                <w:sz w:val="24"/>
                <w:szCs w:val="24"/>
              </w:rPr>
              <w:t xml:space="preserve">Na osnovu izvještaja o realizovanim PRNŠ aktivnostima, ukupno 7 seminara pohađalo je 45 nastavnika, stručnih saradnika i predstavnika Uprave škole. Takođe, kolege su učestvovali u drugim oblicima stručnog usavršavanja. </w:t>
            </w:r>
          </w:p>
          <w:p w:rsidR="00CE5274" w:rsidRPr="005A23DC" w:rsidRDefault="00CE5274" w:rsidP="00CE5274">
            <w:pPr>
              <w:rPr>
                <w:rFonts w:ascii="Cambria Math" w:hAnsi="Cambria Math"/>
                <w:sz w:val="24"/>
                <w:szCs w:val="24"/>
              </w:rPr>
            </w:pPr>
            <w:r w:rsidRPr="005A23DC">
              <w:rPr>
                <w:rFonts w:ascii="Cambria Math" w:hAnsi="Cambria Math"/>
                <w:sz w:val="24"/>
                <w:szCs w:val="24"/>
              </w:rPr>
              <w:t>Na osnovu ličnih planova i velikog broja zainteresovanih za obuku na temu ,, Uloga nastavnika u zaštiti i realizaciji svojih prava ’’, PRNŠ tim je u školi organizovao istu.</w:t>
            </w:r>
          </w:p>
        </w:tc>
      </w:tr>
    </w:tbl>
    <w:p w:rsidR="00CE5274" w:rsidRPr="005A23DC" w:rsidRDefault="00CE5274" w:rsidP="00CE5274">
      <w:pPr>
        <w:spacing w:after="0"/>
        <w:rPr>
          <w:rFonts w:ascii="Cambria Math" w:hAnsi="Cambria Math"/>
          <w:sz w:val="24"/>
          <w:szCs w:val="24"/>
        </w:rPr>
      </w:pPr>
    </w:p>
    <w:p w:rsidR="00CE5274" w:rsidRPr="005A23DC" w:rsidRDefault="00CE5274" w:rsidP="00CE5274">
      <w:pPr>
        <w:pStyle w:val="Heading4"/>
      </w:pPr>
      <w:r w:rsidRPr="005A23DC">
        <w:t>III Upitnik za nastavnike</w:t>
      </w:r>
    </w:p>
    <w:tbl>
      <w:tblPr>
        <w:tblStyle w:val="TableGrid"/>
        <w:tblW w:w="10314" w:type="dxa"/>
        <w:tblLook w:val="04A0"/>
      </w:tblPr>
      <w:tblGrid>
        <w:gridCol w:w="10314"/>
      </w:tblGrid>
      <w:tr w:rsidR="00CE5274" w:rsidRPr="005A23DC" w:rsidTr="00CE5274">
        <w:trPr>
          <w:trHeight w:val="421"/>
        </w:trPr>
        <w:tc>
          <w:tcPr>
            <w:tcW w:w="10314" w:type="dxa"/>
          </w:tcPr>
          <w:p w:rsidR="00CE5274" w:rsidRPr="005A23DC" w:rsidRDefault="00CE5274" w:rsidP="00CE5274">
            <w:pPr>
              <w:rPr>
                <w:rFonts w:ascii="Cambria Math" w:hAnsi="Cambria Math"/>
                <w:sz w:val="24"/>
                <w:szCs w:val="24"/>
              </w:rPr>
            </w:pPr>
            <w:r w:rsidRPr="005A23DC">
              <w:rPr>
                <w:rFonts w:ascii="Cambria Math" w:hAnsi="Cambria Math"/>
                <w:sz w:val="24"/>
                <w:szCs w:val="24"/>
              </w:rPr>
              <w:t xml:space="preserve">Na sjednici Nastavničkog vijeća </w:t>
            </w:r>
            <w:r>
              <w:rPr>
                <w:rFonts w:ascii="Cambria Math" w:hAnsi="Cambria Math"/>
                <w:sz w:val="24"/>
                <w:szCs w:val="24"/>
              </w:rPr>
              <w:t xml:space="preserve">od </w:t>
            </w:r>
            <w:r w:rsidRPr="005A23DC">
              <w:rPr>
                <w:rFonts w:ascii="Cambria Math" w:hAnsi="Cambria Math"/>
                <w:sz w:val="24"/>
                <w:szCs w:val="24"/>
              </w:rPr>
              <w:t>16.06.2023. godine nastavnici su upoznati sa Upitnikom sa samoevaluaciju rada, na osnovu kog će procjeniti pojedine elementestandarda.</w:t>
            </w:r>
          </w:p>
        </w:tc>
      </w:tr>
    </w:tbl>
    <w:p w:rsidR="00CE5274" w:rsidRPr="0027007D" w:rsidRDefault="00CE5274" w:rsidP="00CE5274">
      <w:pPr>
        <w:pStyle w:val="Heading4"/>
      </w:pPr>
      <w:r w:rsidRPr="005A23DC">
        <w:t>IV Zaključak</w:t>
      </w:r>
    </w:p>
    <w:tbl>
      <w:tblPr>
        <w:tblStyle w:val="TableGrid"/>
        <w:tblW w:w="0" w:type="auto"/>
        <w:tblInd w:w="108" w:type="dxa"/>
        <w:tblLook w:val="04A0"/>
      </w:tblPr>
      <w:tblGrid>
        <w:gridCol w:w="9468"/>
      </w:tblGrid>
      <w:tr w:rsidR="00CE5274" w:rsidRPr="005A23DC" w:rsidTr="00CE5274">
        <w:trPr>
          <w:trHeight w:val="1975"/>
        </w:trPr>
        <w:tc>
          <w:tcPr>
            <w:tcW w:w="10173" w:type="dxa"/>
          </w:tcPr>
          <w:p w:rsidR="00CE5274" w:rsidRPr="005A23DC" w:rsidRDefault="00CE5274" w:rsidP="00CE5274">
            <w:pPr>
              <w:rPr>
                <w:rFonts w:ascii="Cambria Math" w:hAnsi="Cambria Math"/>
                <w:sz w:val="24"/>
                <w:szCs w:val="24"/>
              </w:rPr>
            </w:pPr>
            <w:r w:rsidRPr="005A23DC">
              <w:rPr>
                <w:rFonts w:ascii="Cambria Math" w:hAnsi="Cambria Math"/>
                <w:sz w:val="24"/>
                <w:szCs w:val="24"/>
              </w:rPr>
              <w:t>Zaključak nastavnika da je profesionalni razvoj dugoročan proces u toku koga se kroz učenje, praktičan rad i istraživačke djelatnosti razvijaju i unapređuju znanja, vještine i sposobnosti.</w:t>
            </w:r>
          </w:p>
          <w:p w:rsidR="00CE5274" w:rsidRPr="005A23DC" w:rsidRDefault="00CE5274" w:rsidP="00CE5274">
            <w:pPr>
              <w:spacing w:line="259" w:lineRule="auto"/>
              <w:rPr>
                <w:rFonts w:ascii="Cambria Math" w:hAnsi="Cambria Math"/>
                <w:sz w:val="24"/>
                <w:szCs w:val="24"/>
              </w:rPr>
            </w:pPr>
            <w:r w:rsidRPr="005A23DC">
              <w:rPr>
                <w:rFonts w:ascii="Cambria Math" w:hAnsi="Cambria Math"/>
                <w:sz w:val="24"/>
                <w:szCs w:val="24"/>
              </w:rPr>
              <w:t>U toku školske godine, po utvrđenom PRNŠ planu, nastavnici su redovno motivisani na kontinuirano stručno usavršavanje i izradu ličnog plana profesionalnog razvoja, kao i napredovanja u struci (unapređenje u viša zvanja).</w:t>
            </w:r>
            <w:bookmarkStart w:id="63" w:name="_Hlk108006100"/>
            <w:bookmarkEnd w:id="63"/>
          </w:p>
        </w:tc>
      </w:tr>
    </w:tbl>
    <w:p w:rsidR="00CE5274" w:rsidRDefault="00CE5274" w:rsidP="00CE5274">
      <w:pPr>
        <w:pStyle w:val="Heading4"/>
      </w:pPr>
    </w:p>
    <w:p w:rsidR="00CE5274" w:rsidRDefault="00CE5274" w:rsidP="00CE5274">
      <w:pPr>
        <w:pStyle w:val="Heading4"/>
      </w:pPr>
      <w:r w:rsidRPr="005A23DC">
        <w:t xml:space="preserve">V  Predlozi za unapređenje sistema profesionalnog razvoja na nivou </w:t>
      </w:r>
    </w:p>
    <w:p w:rsidR="00CE5274" w:rsidRPr="0027007D" w:rsidRDefault="00CE5274" w:rsidP="00CE5274">
      <w:pPr>
        <w:pStyle w:val="Heading4"/>
      </w:pPr>
      <w:r w:rsidRPr="005A23DC">
        <w:t>obrazovno-vaspitne ustanove</w:t>
      </w:r>
    </w:p>
    <w:tbl>
      <w:tblPr>
        <w:tblStyle w:val="TableGrid"/>
        <w:tblW w:w="0" w:type="auto"/>
        <w:tblInd w:w="108" w:type="dxa"/>
        <w:tblLook w:val="04A0"/>
      </w:tblPr>
      <w:tblGrid>
        <w:gridCol w:w="9468"/>
      </w:tblGrid>
      <w:tr w:rsidR="00CE5274" w:rsidRPr="005A23DC" w:rsidTr="00CE5274">
        <w:trPr>
          <w:trHeight w:val="883"/>
        </w:trPr>
        <w:tc>
          <w:tcPr>
            <w:tcW w:w="10173" w:type="dxa"/>
          </w:tcPr>
          <w:p w:rsidR="00CE5274" w:rsidRPr="00D92D45" w:rsidRDefault="00CE5274" w:rsidP="00CE5274">
            <w:pPr>
              <w:rPr>
                <w:rFonts w:ascii="Cambria Math" w:hAnsi="Cambria Math"/>
                <w:sz w:val="24"/>
                <w:szCs w:val="24"/>
              </w:rPr>
            </w:pPr>
            <w:r w:rsidRPr="00D92D45">
              <w:rPr>
                <w:rFonts w:ascii="Cambria Math" w:hAnsi="Cambria Math"/>
                <w:sz w:val="24"/>
                <w:szCs w:val="24"/>
              </w:rPr>
              <w:t xml:space="preserve">Na osnovu Smjernica za unapređenje kvaliteta profesionalnog razvoja na nivou škole, uočavamo da za narednu školsku godinu treba Planom preciznije definisati aktivnosti, ciljnu grupu i odgovorne osobe koje će realizovati predviđene aktivnosti. </w:t>
            </w:r>
          </w:p>
        </w:tc>
      </w:tr>
    </w:tbl>
    <w:p w:rsidR="00CE5274" w:rsidRPr="005A23DC" w:rsidRDefault="00CE5274" w:rsidP="00CE5274">
      <w:pPr>
        <w:tabs>
          <w:tab w:val="left" w:pos="7410"/>
        </w:tabs>
        <w:spacing w:after="0"/>
        <w:ind w:left="709"/>
        <w:rPr>
          <w:rFonts w:ascii="Cambria Math" w:hAnsi="Cambria Math"/>
          <w:sz w:val="24"/>
          <w:szCs w:val="24"/>
        </w:rPr>
      </w:pPr>
      <w:r w:rsidRPr="005A23DC">
        <w:rPr>
          <w:rFonts w:ascii="Cambria Math" w:hAnsi="Cambria Math"/>
          <w:sz w:val="24"/>
          <w:szCs w:val="24"/>
        </w:rPr>
        <w:t>Koordinatorka za PRNŠ</w:t>
      </w:r>
    </w:p>
    <w:p w:rsidR="00CE5274" w:rsidRPr="005A23DC" w:rsidRDefault="00CE5274" w:rsidP="00CE5274">
      <w:pPr>
        <w:spacing w:after="0"/>
        <w:ind w:left="709"/>
        <w:rPr>
          <w:rFonts w:ascii="Cambria Math" w:hAnsi="Cambria Math"/>
          <w:sz w:val="24"/>
          <w:szCs w:val="24"/>
        </w:rPr>
      </w:pPr>
      <w:r w:rsidRPr="005A23DC">
        <w:rPr>
          <w:rFonts w:ascii="Cambria Math" w:hAnsi="Cambria Math"/>
          <w:sz w:val="24"/>
          <w:szCs w:val="24"/>
        </w:rPr>
        <w:t>Svetlana Korać</w:t>
      </w:r>
    </w:p>
    <w:p w:rsidR="00CE5274" w:rsidRPr="00E1286C" w:rsidRDefault="00CE5274" w:rsidP="00CE5274">
      <w:pPr>
        <w:spacing w:line="18" w:lineRule="atLeast"/>
        <w:jc w:val="both"/>
        <w:rPr>
          <w:rFonts w:ascii="Times New Roman" w:eastAsia="Calibri" w:hAnsi="Times New Roman" w:cs="Times New Roman"/>
          <w:sz w:val="24"/>
          <w:szCs w:val="24"/>
        </w:rPr>
      </w:pPr>
    </w:p>
    <w:p w:rsidR="00CE5274" w:rsidRPr="00A02A90" w:rsidRDefault="00CE5274" w:rsidP="00CE5274">
      <w:pPr>
        <w:pStyle w:val="Heading3"/>
      </w:pPr>
      <w:bookmarkStart w:id="64" w:name="_Toc150078703"/>
      <w:r w:rsidRPr="00116EE6">
        <w:t>Izvještaj o radu bibliotekara škole</w:t>
      </w:r>
      <w:bookmarkEnd w:id="64"/>
    </w:p>
    <w:p w:rsidR="00CE5274" w:rsidRDefault="00CE5274" w:rsidP="00CE5274">
      <w:pPr>
        <w:spacing w:after="0" w:line="216" w:lineRule="auto"/>
        <w:ind w:firstLine="567"/>
        <w:jc w:val="both"/>
        <w:rPr>
          <w:rFonts w:ascii="Times New Roman" w:eastAsia="Times New Roman" w:hAnsi="Times New Roman" w:cs="Times New Roman"/>
          <w:sz w:val="24"/>
          <w:szCs w:val="24"/>
        </w:rPr>
      </w:pPr>
    </w:p>
    <w:p w:rsidR="00CE5274" w:rsidRPr="00B30659" w:rsidRDefault="00CE5274" w:rsidP="00CE5274">
      <w:pPr>
        <w:spacing w:after="0" w:line="216" w:lineRule="auto"/>
        <w:ind w:firstLine="567"/>
        <w:jc w:val="both"/>
        <w:rPr>
          <w:rFonts w:ascii="Times New Roman" w:eastAsia="Times New Roman" w:hAnsi="Times New Roman" w:cs="Times New Roman"/>
          <w:sz w:val="24"/>
          <w:szCs w:val="24"/>
        </w:rPr>
      </w:pPr>
      <w:r w:rsidRPr="00E31A99">
        <w:rPr>
          <w:rFonts w:ascii="Times New Roman" w:eastAsia="Times New Roman" w:hAnsi="Times New Roman" w:cs="Times New Roman"/>
          <w:sz w:val="24"/>
          <w:szCs w:val="24"/>
        </w:rPr>
        <w:t>Program rada bibliotekara obuhvata svakodnevni rad na edukaciji učenika o korišćenju knjige, saradnju sa nastavnim kadrom i đačkim roditeljima, kao i uloga biblioteke kroz razne forme</w:t>
      </w:r>
      <w:r>
        <w:rPr>
          <w:rFonts w:ascii="Times New Roman" w:eastAsia="Times New Roman" w:hAnsi="Times New Roman" w:cs="Times New Roman"/>
          <w:sz w:val="24"/>
          <w:szCs w:val="24"/>
        </w:rPr>
        <w:t xml:space="preserve"> obrazovno-vaspitne djelatnosti.</w:t>
      </w:r>
    </w:p>
    <w:p w:rsidR="00CE5274" w:rsidRPr="00E31A99" w:rsidRDefault="00CE5274" w:rsidP="00CE5274">
      <w:pPr>
        <w:spacing w:after="0" w:line="216" w:lineRule="auto"/>
        <w:ind w:firstLine="567"/>
        <w:jc w:val="both"/>
        <w:rPr>
          <w:rFonts w:ascii="Times New Roman" w:eastAsia="Times New Roman" w:hAnsi="Times New Roman" w:cs="Times New Roman"/>
          <w:sz w:val="24"/>
          <w:szCs w:val="24"/>
        </w:rPr>
      </w:pPr>
      <w:r w:rsidRPr="00E31A99">
        <w:rPr>
          <w:rFonts w:ascii="Times New Roman" w:eastAsia="Times New Roman" w:hAnsi="Times New Roman" w:cs="Times New Roman"/>
          <w:sz w:val="24"/>
          <w:szCs w:val="24"/>
        </w:rPr>
        <w:t>Rad bibliotekara u školskoj 202</w:t>
      </w:r>
      <w:r>
        <w:rPr>
          <w:rFonts w:ascii="Times New Roman" w:eastAsia="Times New Roman" w:hAnsi="Times New Roman" w:cs="Times New Roman"/>
          <w:sz w:val="24"/>
          <w:szCs w:val="24"/>
        </w:rPr>
        <w:t>2/</w:t>
      </w:r>
      <w:r w:rsidRPr="00E31A99">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Pr="00E31A99">
        <w:rPr>
          <w:rFonts w:ascii="Times New Roman" w:eastAsia="Times New Roman" w:hAnsi="Times New Roman" w:cs="Times New Roman"/>
          <w:sz w:val="24"/>
          <w:szCs w:val="24"/>
        </w:rPr>
        <w:t>. godini realizovan je u okviru sledećih aktivnosti:</w:t>
      </w:r>
    </w:p>
    <w:p w:rsidR="00CE5274" w:rsidRPr="00E31A99" w:rsidRDefault="00CE5274" w:rsidP="00CE5274">
      <w:pPr>
        <w:spacing w:after="0" w:line="216" w:lineRule="auto"/>
        <w:ind w:firstLine="567"/>
        <w:jc w:val="both"/>
        <w:rPr>
          <w:rFonts w:ascii="Times New Roman" w:eastAsia="Times New Roman" w:hAnsi="Times New Roman" w:cs="Times New Roman"/>
          <w:sz w:val="24"/>
          <w:szCs w:val="24"/>
        </w:rPr>
      </w:pPr>
      <w:r w:rsidRPr="00E31A99">
        <w:rPr>
          <w:rFonts w:ascii="Times New Roman" w:eastAsia="Times New Roman" w:hAnsi="Times New Roman" w:cs="Times New Roman"/>
          <w:sz w:val="24"/>
          <w:szCs w:val="24"/>
        </w:rPr>
        <w:t>•Upoznavanje učenika sa vremenom i pravilnikom rada školske biblioteke;</w:t>
      </w:r>
    </w:p>
    <w:p w:rsidR="00CE5274" w:rsidRPr="00E31A99" w:rsidRDefault="00CE5274" w:rsidP="00CE5274">
      <w:pPr>
        <w:spacing w:after="0" w:line="216" w:lineRule="auto"/>
        <w:ind w:firstLine="567"/>
        <w:jc w:val="both"/>
        <w:rPr>
          <w:rFonts w:ascii="Times New Roman" w:eastAsia="Times New Roman" w:hAnsi="Times New Roman" w:cs="Times New Roman"/>
          <w:sz w:val="24"/>
          <w:szCs w:val="24"/>
        </w:rPr>
      </w:pPr>
      <w:r w:rsidRPr="00E31A99">
        <w:rPr>
          <w:rFonts w:ascii="Times New Roman" w:eastAsia="Times New Roman" w:hAnsi="Times New Roman" w:cs="Times New Roman"/>
          <w:sz w:val="24"/>
          <w:szCs w:val="24"/>
        </w:rPr>
        <w:t>•Podsticanje svih učenika da stiču i koriste vještine vrednovanja i korišćenja informacija, bez obzira na oblik, format ili medij, kao i da ovladaju načinima društvene komunikacije;</w:t>
      </w:r>
    </w:p>
    <w:p w:rsidR="00CE5274" w:rsidRPr="00E31A99" w:rsidRDefault="00CE5274" w:rsidP="00CE5274">
      <w:pPr>
        <w:spacing w:after="0" w:line="216" w:lineRule="auto"/>
        <w:ind w:firstLine="567"/>
        <w:jc w:val="both"/>
        <w:rPr>
          <w:rFonts w:ascii="Times New Roman" w:eastAsia="Times New Roman" w:hAnsi="Times New Roman" w:cs="Times New Roman"/>
          <w:sz w:val="24"/>
          <w:szCs w:val="24"/>
        </w:rPr>
      </w:pPr>
      <w:r w:rsidRPr="00E31A99">
        <w:rPr>
          <w:rFonts w:ascii="Times New Roman" w:eastAsia="Times New Roman" w:hAnsi="Times New Roman" w:cs="Times New Roman"/>
          <w:sz w:val="24"/>
          <w:szCs w:val="24"/>
        </w:rPr>
        <w:t xml:space="preserve">•Svakodnevno izdavanje knjiga korisnicima biblioteke; </w:t>
      </w:r>
    </w:p>
    <w:p w:rsidR="00CE5274" w:rsidRPr="00E31A99" w:rsidRDefault="00CE5274" w:rsidP="00CE5274">
      <w:pPr>
        <w:spacing w:after="0" w:line="216" w:lineRule="auto"/>
        <w:ind w:firstLine="567"/>
        <w:jc w:val="both"/>
        <w:rPr>
          <w:rFonts w:ascii="Times New Roman" w:eastAsia="Times New Roman" w:hAnsi="Times New Roman" w:cs="Times New Roman"/>
          <w:sz w:val="24"/>
          <w:szCs w:val="24"/>
        </w:rPr>
      </w:pPr>
      <w:r w:rsidRPr="00E31A99">
        <w:rPr>
          <w:rFonts w:ascii="Times New Roman" w:eastAsia="Times New Roman" w:hAnsi="Times New Roman" w:cs="Times New Roman"/>
          <w:sz w:val="24"/>
          <w:szCs w:val="24"/>
        </w:rPr>
        <w:t>•Upoznavanje učenika sa književnim fondom biblioteke;</w:t>
      </w:r>
    </w:p>
    <w:p w:rsidR="00CE5274" w:rsidRPr="00E31A99" w:rsidRDefault="00CE5274" w:rsidP="00CE5274">
      <w:pPr>
        <w:spacing w:after="0" w:line="216" w:lineRule="auto"/>
        <w:ind w:firstLine="567"/>
        <w:jc w:val="both"/>
        <w:rPr>
          <w:rFonts w:ascii="Times New Roman" w:eastAsia="Times New Roman" w:hAnsi="Times New Roman" w:cs="Times New Roman"/>
          <w:sz w:val="24"/>
          <w:szCs w:val="24"/>
        </w:rPr>
      </w:pPr>
      <w:r w:rsidRPr="00E31A99">
        <w:rPr>
          <w:rFonts w:ascii="Times New Roman" w:eastAsia="Times New Roman" w:hAnsi="Times New Roman" w:cs="Times New Roman"/>
          <w:sz w:val="24"/>
          <w:szCs w:val="24"/>
        </w:rPr>
        <w:t xml:space="preserve">•Razvijanje i njegovanje navike </w:t>
      </w:r>
      <w:r>
        <w:rPr>
          <w:rFonts w:ascii="Times New Roman" w:eastAsia="Times New Roman" w:hAnsi="Times New Roman" w:cs="Times New Roman"/>
          <w:sz w:val="24"/>
          <w:szCs w:val="24"/>
        </w:rPr>
        <w:t>i uživanja u čitanju i učenju kod dj</w:t>
      </w:r>
      <w:r w:rsidRPr="00E31A99">
        <w:rPr>
          <w:rFonts w:ascii="Times New Roman" w:eastAsia="Times New Roman" w:hAnsi="Times New Roman" w:cs="Times New Roman"/>
          <w:sz w:val="24"/>
          <w:szCs w:val="24"/>
        </w:rPr>
        <w:t xml:space="preserve">ece, kao i navike korišćenja biblioteke tokom čitavog života; </w:t>
      </w:r>
    </w:p>
    <w:p w:rsidR="00CE5274" w:rsidRPr="00E31A99" w:rsidRDefault="00CE5274" w:rsidP="00CE5274">
      <w:pPr>
        <w:spacing w:after="0" w:line="216" w:lineRule="auto"/>
        <w:ind w:firstLine="567"/>
        <w:jc w:val="both"/>
        <w:rPr>
          <w:rFonts w:ascii="Times New Roman" w:eastAsia="Times New Roman" w:hAnsi="Times New Roman" w:cs="Times New Roman"/>
          <w:sz w:val="24"/>
          <w:szCs w:val="24"/>
        </w:rPr>
      </w:pPr>
      <w:r w:rsidRPr="00E31A99">
        <w:rPr>
          <w:rFonts w:ascii="Times New Roman" w:eastAsia="Times New Roman" w:hAnsi="Times New Roman" w:cs="Times New Roman"/>
          <w:sz w:val="24"/>
          <w:szCs w:val="24"/>
        </w:rPr>
        <w:t>•Pružanje prilike da se iskusi stvaranje i korišćenje informacija u cilju sticanja znanja, razvijanja mašte i uživanja;</w:t>
      </w:r>
    </w:p>
    <w:p w:rsidR="00CE5274" w:rsidRPr="00E31A99" w:rsidRDefault="00CE5274" w:rsidP="00CE5274">
      <w:pPr>
        <w:spacing w:after="0" w:line="216" w:lineRule="auto"/>
        <w:ind w:firstLine="567"/>
        <w:jc w:val="both"/>
        <w:rPr>
          <w:rFonts w:ascii="Times New Roman" w:eastAsia="Times New Roman" w:hAnsi="Times New Roman" w:cs="Times New Roman"/>
          <w:sz w:val="24"/>
          <w:szCs w:val="24"/>
        </w:rPr>
      </w:pPr>
      <w:r w:rsidRPr="00E31A99">
        <w:rPr>
          <w:rFonts w:ascii="Times New Roman" w:eastAsia="Times New Roman" w:hAnsi="Times New Roman" w:cs="Times New Roman"/>
          <w:sz w:val="24"/>
          <w:szCs w:val="24"/>
        </w:rPr>
        <w:t xml:space="preserve">•Sređivanje kartoteke učenika i drugih korisnika bibliotečkih usluga </w:t>
      </w:r>
    </w:p>
    <w:p w:rsidR="00CE5274" w:rsidRPr="00871FBF" w:rsidRDefault="00CE5274" w:rsidP="00CE5274">
      <w:pPr>
        <w:spacing w:after="0" w:line="216" w:lineRule="auto"/>
        <w:ind w:firstLine="567"/>
        <w:jc w:val="both"/>
        <w:rPr>
          <w:rFonts w:ascii="Times New Roman" w:eastAsia="Times New Roman" w:hAnsi="Times New Roman" w:cs="Times New Roman"/>
          <w:sz w:val="24"/>
          <w:szCs w:val="24"/>
        </w:rPr>
      </w:pPr>
      <w:r w:rsidRPr="00E31A99">
        <w:rPr>
          <w:rFonts w:ascii="Times New Roman" w:eastAsia="Times New Roman" w:hAnsi="Times New Roman" w:cs="Times New Roman"/>
          <w:sz w:val="24"/>
          <w:szCs w:val="24"/>
        </w:rPr>
        <w:t>-instrukcija za rad, sređivanje kartica radi dostupnosti svim korisnicima bibliotečkih usluga</w:t>
      </w:r>
    </w:p>
    <w:p w:rsidR="00CE5274" w:rsidRPr="00E31A99" w:rsidRDefault="00CE5274" w:rsidP="00CE5274">
      <w:pPr>
        <w:spacing w:after="0" w:line="216" w:lineRule="auto"/>
        <w:ind w:firstLine="567"/>
        <w:jc w:val="both"/>
        <w:rPr>
          <w:rFonts w:ascii="Times New Roman" w:eastAsia="Times New Roman" w:hAnsi="Times New Roman" w:cs="Times New Roman"/>
          <w:sz w:val="24"/>
          <w:szCs w:val="24"/>
        </w:rPr>
      </w:pPr>
      <w:r w:rsidRPr="00E31A99">
        <w:rPr>
          <w:rFonts w:ascii="Times New Roman" w:eastAsia="Times New Roman" w:hAnsi="Times New Roman" w:cs="Times New Roman"/>
          <w:sz w:val="24"/>
          <w:szCs w:val="24"/>
        </w:rPr>
        <w:t xml:space="preserve">•Upis novih članova, posebno prvaka u biblioteku </w:t>
      </w:r>
    </w:p>
    <w:p w:rsidR="00CE5274" w:rsidRPr="00E31A99" w:rsidRDefault="00CE5274" w:rsidP="00CE5274">
      <w:pPr>
        <w:spacing w:after="0" w:line="216" w:lineRule="auto"/>
        <w:ind w:firstLine="567"/>
        <w:jc w:val="both"/>
        <w:rPr>
          <w:rFonts w:ascii="Times New Roman" w:eastAsia="Times New Roman" w:hAnsi="Times New Roman" w:cs="Times New Roman"/>
          <w:sz w:val="24"/>
          <w:szCs w:val="24"/>
        </w:rPr>
      </w:pPr>
      <w:r w:rsidRPr="00E31A99">
        <w:rPr>
          <w:rFonts w:ascii="Times New Roman" w:eastAsia="Times New Roman" w:hAnsi="Times New Roman" w:cs="Times New Roman"/>
          <w:sz w:val="24"/>
          <w:szCs w:val="24"/>
        </w:rPr>
        <w:t xml:space="preserve">-upoznavanje i uključivanje učenika u organizovan način korišćenja bibliotečkih usluga </w:t>
      </w:r>
    </w:p>
    <w:p w:rsidR="00CE5274" w:rsidRPr="00E31A99" w:rsidRDefault="00CE5274" w:rsidP="00CE5274">
      <w:pPr>
        <w:spacing w:after="0" w:line="216" w:lineRule="auto"/>
        <w:ind w:firstLine="567"/>
        <w:jc w:val="both"/>
        <w:rPr>
          <w:rFonts w:ascii="Times New Roman" w:eastAsia="Times New Roman" w:hAnsi="Times New Roman" w:cs="Times New Roman"/>
          <w:sz w:val="24"/>
          <w:szCs w:val="24"/>
        </w:rPr>
      </w:pPr>
      <w:r w:rsidRPr="00E31A99">
        <w:rPr>
          <w:rFonts w:ascii="Times New Roman" w:eastAsia="Times New Roman" w:hAnsi="Times New Roman" w:cs="Times New Roman"/>
          <w:sz w:val="24"/>
          <w:szCs w:val="24"/>
        </w:rPr>
        <w:t>-upoznavanje učenika sa pravilima rada biblioteke, njihovim dužnostima u korišćenju knjiga;</w:t>
      </w:r>
    </w:p>
    <w:p w:rsidR="00CE5274" w:rsidRPr="00E31A99" w:rsidRDefault="00CE5274" w:rsidP="00CE5274">
      <w:pPr>
        <w:spacing w:after="0" w:line="216" w:lineRule="auto"/>
        <w:ind w:firstLine="567"/>
        <w:jc w:val="both"/>
        <w:rPr>
          <w:rFonts w:ascii="Times New Roman" w:eastAsia="Times New Roman" w:hAnsi="Times New Roman" w:cs="Times New Roman"/>
          <w:sz w:val="24"/>
          <w:szCs w:val="24"/>
        </w:rPr>
      </w:pPr>
      <w:r w:rsidRPr="00E31A99">
        <w:rPr>
          <w:rFonts w:ascii="Times New Roman" w:eastAsia="Times New Roman" w:hAnsi="Times New Roman" w:cs="Times New Roman"/>
          <w:sz w:val="24"/>
          <w:szCs w:val="24"/>
        </w:rPr>
        <w:t xml:space="preserve">•Rad na </w:t>
      </w:r>
      <w:r>
        <w:rPr>
          <w:rFonts w:ascii="Times New Roman" w:eastAsia="Times New Roman" w:hAnsi="Times New Roman" w:cs="Times New Roman"/>
          <w:sz w:val="24"/>
          <w:szCs w:val="24"/>
        </w:rPr>
        <w:t>reklamiranje</w:t>
      </w:r>
      <w:r w:rsidRPr="00E31A99">
        <w:rPr>
          <w:rFonts w:ascii="Times New Roman" w:eastAsia="Times New Roman" w:hAnsi="Times New Roman" w:cs="Times New Roman"/>
          <w:sz w:val="24"/>
          <w:szCs w:val="24"/>
        </w:rPr>
        <w:t xml:space="preserve"> škole </w:t>
      </w:r>
    </w:p>
    <w:p w:rsidR="00CE5274" w:rsidRPr="00E31A99" w:rsidRDefault="00CE5274" w:rsidP="00CE5274">
      <w:pPr>
        <w:spacing w:after="0" w:line="216" w:lineRule="auto"/>
        <w:ind w:firstLine="567"/>
        <w:jc w:val="both"/>
        <w:rPr>
          <w:rFonts w:ascii="Times New Roman" w:eastAsia="Times New Roman" w:hAnsi="Times New Roman" w:cs="Times New Roman"/>
          <w:sz w:val="24"/>
          <w:szCs w:val="24"/>
        </w:rPr>
      </w:pPr>
      <w:r w:rsidRPr="00E31A99">
        <w:rPr>
          <w:rFonts w:ascii="Times New Roman" w:eastAsia="Times New Roman" w:hAnsi="Times New Roman" w:cs="Times New Roman"/>
          <w:sz w:val="24"/>
          <w:szCs w:val="24"/>
        </w:rPr>
        <w:t xml:space="preserve">-svakodnevna promocija značaja biblioteke kao mjesta za učenje, sticanje znanja i vještina; </w:t>
      </w:r>
    </w:p>
    <w:p w:rsidR="00CE5274" w:rsidRPr="00E31A99" w:rsidRDefault="00CE5274" w:rsidP="00CE5274">
      <w:pPr>
        <w:spacing w:after="0" w:line="216" w:lineRule="auto"/>
        <w:ind w:firstLine="567"/>
        <w:jc w:val="both"/>
        <w:rPr>
          <w:rFonts w:ascii="Times New Roman" w:eastAsia="Times New Roman" w:hAnsi="Times New Roman" w:cs="Times New Roman"/>
          <w:sz w:val="24"/>
          <w:szCs w:val="24"/>
        </w:rPr>
      </w:pPr>
      <w:r w:rsidRPr="00E31A99">
        <w:rPr>
          <w:rFonts w:ascii="Times New Roman" w:eastAsia="Times New Roman" w:hAnsi="Times New Roman" w:cs="Times New Roman"/>
          <w:sz w:val="24"/>
          <w:szCs w:val="24"/>
        </w:rPr>
        <w:t xml:space="preserve">•Osposobljavanje učenika za samostalno korišćenje knjižnog fonda biblioteke </w:t>
      </w:r>
    </w:p>
    <w:p w:rsidR="00CE5274" w:rsidRPr="00E31A99" w:rsidRDefault="00CE5274" w:rsidP="00CE5274">
      <w:pPr>
        <w:spacing w:after="0" w:line="216" w:lineRule="auto"/>
        <w:ind w:firstLine="567"/>
        <w:jc w:val="both"/>
        <w:rPr>
          <w:rFonts w:ascii="Times New Roman" w:eastAsia="Times New Roman" w:hAnsi="Times New Roman" w:cs="Times New Roman"/>
          <w:sz w:val="24"/>
          <w:szCs w:val="24"/>
        </w:rPr>
      </w:pPr>
      <w:r w:rsidRPr="00E31A99">
        <w:rPr>
          <w:rFonts w:ascii="Times New Roman" w:eastAsia="Times New Roman" w:hAnsi="Times New Roman" w:cs="Times New Roman"/>
          <w:sz w:val="24"/>
          <w:szCs w:val="24"/>
        </w:rPr>
        <w:t>-upoznavanje učenika sa pravilima korišćenja knjižnog fonda biblioteke;</w:t>
      </w:r>
    </w:p>
    <w:p w:rsidR="00CE5274" w:rsidRPr="00E31A99" w:rsidRDefault="00CE5274" w:rsidP="00CE5274">
      <w:pPr>
        <w:spacing w:after="0" w:line="216" w:lineRule="auto"/>
        <w:ind w:firstLine="567"/>
        <w:jc w:val="both"/>
        <w:rPr>
          <w:rFonts w:ascii="Times New Roman" w:eastAsia="Times New Roman" w:hAnsi="Times New Roman" w:cs="Times New Roman"/>
          <w:sz w:val="24"/>
          <w:szCs w:val="24"/>
        </w:rPr>
      </w:pPr>
      <w:r w:rsidRPr="00E31A99">
        <w:rPr>
          <w:rFonts w:ascii="Times New Roman" w:eastAsia="Times New Roman" w:hAnsi="Times New Roman" w:cs="Times New Roman"/>
          <w:sz w:val="24"/>
          <w:szCs w:val="24"/>
        </w:rPr>
        <w:t xml:space="preserve">•Pružanje pomoći učenicima pri izboru literature </w:t>
      </w:r>
    </w:p>
    <w:p w:rsidR="00CE5274" w:rsidRPr="00E31A99" w:rsidRDefault="00CE5274" w:rsidP="00CE5274">
      <w:pPr>
        <w:spacing w:after="0" w:line="216" w:lineRule="auto"/>
        <w:ind w:firstLine="567"/>
        <w:jc w:val="both"/>
        <w:rPr>
          <w:rFonts w:ascii="Times New Roman" w:eastAsia="Times New Roman" w:hAnsi="Times New Roman" w:cs="Times New Roman"/>
          <w:sz w:val="24"/>
          <w:szCs w:val="24"/>
        </w:rPr>
      </w:pPr>
      <w:r w:rsidRPr="00E31A99">
        <w:rPr>
          <w:rFonts w:ascii="Times New Roman" w:eastAsia="Times New Roman" w:hAnsi="Times New Roman" w:cs="Times New Roman"/>
          <w:sz w:val="24"/>
          <w:szCs w:val="24"/>
        </w:rPr>
        <w:t xml:space="preserve">-upućivanje učenika na pravilan odabir onih sadržaja koji će zadovoljiti njihova interesovanja i potrebe </w:t>
      </w:r>
    </w:p>
    <w:p w:rsidR="00CE5274" w:rsidRPr="00E31A99" w:rsidRDefault="00CE5274" w:rsidP="00CE5274">
      <w:pPr>
        <w:spacing w:after="0" w:line="216" w:lineRule="auto"/>
        <w:ind w:firstLine="567"/>
        <w:jc w:val="both"/>
        <w:rPr>
          <w:rFonts w:ascii="Times New Roman" w:eastAsia="Times New Roman" w:hAnsi="Times New Roman" w:cs="Times New Roman"/>
          <w:sz w:val="24"/>
          <w:szCs w:val="24"/>
        </w:rPr>
      </w:pPr>
      <w:r w:rsidRPr="00E31A99">
        <w:rPr>
          <w:rFonts w:ascii="Times New Roman" w:eastAsia="Times New Roman" w:hAnsi="Times New Roman" w:cs="Times New Roman"/>
          <w:sz w:val="24"/>
          <w:szCs w:val="24"/>
        </w:rPr>
        <w:t xml:space="preserve">-analiza primjera dobre prakse </w:t>
      </w:r>
    </w:p>
    <w:p w:rsidR="00CE5274" w:rsidRPr="00E31A99" w:rsidRDefault="00CE5274" w:rsidP="00CE5274">
      <w:pPr>
        <w:spacing w:after="0" w:line="216" w:lineRule="auto"/>
        <w:ind w:firstLine="567"/>
        <w:jc w:val="both"/>
        <w:rPr>
          <w:rFonts w:ascii="Times New Roman" w:eastAsia="Times New Roman" w:hAnsi="Times New Roman" w:cs="Times New Roman"/>
          <w:sz w:val="24"/>
          <w:szCs w:val="24"/>
        </w:rPr>
      </w:pPr>
      <w:r w:rsidRPr="00E31A99">
        <w:rPr>
          <w:rFonts w:ascii="Times New Roman" w:eastAsia="Times New Roman" w:hAnsi="Times New Roman" w:cs="Times New Roman"/>
          <w:sz w:val="24"/>
          <w:szCs w:val="24"/>
        </w:rPr>
        <w:t xml:space="preserve">-davanje instrukcije za rad, razgovor, objašnjavanje, komentarisanje, diskusija; </w:t>
      </w:r>
    </w:p>
    <w:p w:rsidR="00CE5274" w:rsidRPr="00E31A99" w:rsidRDefault="00CE5274" w:rsidP="00CE5274">
      <w:pPr>
        <w:spacing w:after="0" w:line="216" w:lineRule="auto"/>
        <w:ind w:firstLine="567"/>
        <w:jc w:val="both"/>
        <w:rPr>
          <w:rFonts w:ascii="Times New Roman" w:eastAsia="Times New Roman" w:hAnsi="Times New Roman" w:cs="Times New Roman"/>
          <w:sz w:val="24"/>
          <w:szCs w:val="24"/>
        </w:rPr>
      </w:pPr>
      <w:r w:rsidRPr="00E31A99">
        <w:rPr>
          <w:rFonts w:ascii="Times New Roman" w:eastAsia="Times New Roman" w:hAnsi="Times New Roman" w:cs="Times New Roman"/>
          <w:sz w:val="24"/>
          <w:szCs w:val="24"/>
        </w:rPr>
        <w:t>•Razvijanje navika za čuvanje, zaštitu i pravilno rukovanje knjiž</w:t>
      </w:r>
      <w:r>
        <w:rPr>
          <w:rFonts w:ascii="Times New Roman" w:eastAsia="Times New Roman" w:hAnsi="Times New Roman" w:cs="Times New Roman"/>
          <w:sz w:val="24"/>
          <w:szCs w:val="24"/>
        </w:rPr>
        <w:t>ev</w:t>
      </w:r>
      <w:r w:rsidRPr="00E31A99">
        <w:rPr>
          <w:rFonts w:ascii="Times New Roman" w:eastAsia="Times New Roman" w:hAnsi="Times New Roman" w:cs="Times New Roman"/>
          <w:sz w:val="24"/>
          <w:szCs w:val="24"/>
        </w:rPr>
        <w:t xml:space="preserve">nom građom </w:t>
      </w:r>
    </w:p>
    <w:p w:rsidR="00CE5274" w:rsidRPr="00E31A99" w:rsidRDefault="00CE5274" w:rsidP="00CE5274">
      <w:pPr>
        <w:spacing w:after="0" w:line="216" w:lineRule="auto"/>
        <w:ind w:firstLine="567"/>
        <w:jc w:val="both"/>
        <w:rPr>
          <w:rFonts w:ascii="Times New Roman" w:eastAsia="Times New Roman" w:hAnsi="Times New Roman" w:cs="Times New Roman"/>
          <w:sz w:val="24"/>
          <w:szCs w:val="24"/>
        </w:rPr>
      </w:pPr>
      <w:r w:rsidRPr="00E31A99">
        <w:rPr>
          <w:rFonts w:ascii="Times New Roman" w:eastAsia="Times New Roman" w:hAnsi="Times New Roman" w:cs="Times New Roman"/>
          <w:sz w:val="24"/>
          <w:szCs w:val="24"/>
        </w:rPr>
        <w:t xml:space="preserve">-upoznavanje i razvijanje estetskih vrijednosti </w:t>
      </w:r>
    </w:p>
    <w:p w:rsidR="00CE5274" w:rsidRPr="00E31A99" w:rsidRDefault="00CE5274" w:rsidP="00CE5274">
      <w:pPr>
        <w:spacing w:after="0" w:line="216" w:lineRule="auto"/>
        <w:ind w:firstLine="567"/>
        <w:jc w:val="both"/>
        <w:rPr>
          <w:rFonts w:ascii="Times New Roman" w:eastAsia="Times New Roman" w:hAnsi="Times New Roman" w:cs="Times New Roman"/>
          <w:sz w:val="24"/>
          <w:szCs w:val="24"/>
        </w:rPr>
      </w:pPr>
      <w:r w:rsidRPr="00E31A99">
        <w:rPr>
          <w:rFonts w:ascii="Times New Roman" w:eastAsia="Times New Roman" w:hAnsi="Times New Roman" w:cs="Times New Roman"/>
          <w:sz w:val="24"/>
          <w:szCs w:val="24"/>
        </w:rPr>
        <w:t xml:space="preserve">-pokazati kako se knjiga čuva da duže traje </w:t>
      </w:r>
    </w:p>
    <w:p w:rsidR="00CE5274" w:rsidRPr="00E31A99" w:rsidRDefault="00CE5274" w:rsidP="00CE5274">
      <w:pPr>
        <w:spacing w:after="0" w:line="216" w:lineRule="auto"/>
        <w:ind w:firstLine="567"/>
        <w:jc w:val="both"/>
        <w:rPr>
          <w:rFonts w:ascii="Times New Roman" w:eastAsia="Times New Roman" w:hAnsi="Times New Roman" w:cs="Times New Roman"/>
          <w:sz w:val="24"/>
          <w:szCs w:val="24"/>
        </w:rPr>
      </w:pPr>
      <w:r w:rsidRPr="00E31A99">
        <w:rPr>
          <w:rFonts w:ascii="Times New Roman" w:eastAsia="Times New Roman" w:hAnsi="Times New Roman" w:cs="Times New Roman"/>
          <w:sz w:val="24"/>
          <w:szCs w:val="24"/>
        </w:rPr>
        <w:t xml:space="preserve">-pokazati učenicima kako se vrši zamjena stare ili izgubljene knjige </w:t>
      </w:r>
    </w:p>
    <w:p w:rsidR="00CE5274" w:rsidRPr="00E31A99" w:rsidRDefault="00CE5274" w:rsidP="00CE5274">
      <w:pPr>
        <w:spacing w:after="0" w:line="216" w:lineRule="auto"/>
        <w:ind w:firstLine="567"/>
        <w:jc w:val="both"/>
        <w:rPr>
          <w:rFonts w:ascii="Times New Roman" w:eastAsia="Times New Roman" w:hAnsi="Times New Roman" w:cs="Times New Roman"/>
          <w:sz w:val="24"/>
          <w:szCs w:val="24"/>
        </w:rPr>
      </w:pPr>
      <w:r w:rsidRPr="00E31A99">
        <w:rPr>
          <w:rFonts w:ascii="Times New Roman" w:eastAsia="Times New Roman" w:hAnsi="Times New Roman" w:cs="Times New Roman"/>
          <w:sz w:val="24"/>
          <w:szCs w:val="24"/>
        </w:rPr>
        <w:t>-sanacija oštećenih knjiga</w:t>
      </w:r>
    </w:p>
    <w:p w:rsidR="00CE5274" w:rsidRPr="00E31A99" w:rsidRDefault="00CE5274" w:rsidP="00CE5274">
      <w:pPr>
        <w:spacing w:after="0" w:line="216" w:lineRule="auto"/>
        <w:ind w:firstLine="567"/>
        <w:jc w:val="both"/>
        <w:rPr>
          <w:rFonts w:ascii="Times New Roman" w:eastAsia="Times New Roman" w:hAnsi="Times New Roman" w:cs="Times New Roman"/>
          <w:sz w:val="24"/>
          <w:szCs w:val="24"/>
        </w:rPr>
      </w:pPr>
      <w:r w:rsidRPr="00E31A99">
        <w:rPr>
          <w:rFonts w:ascii="Times New Roman" w:eastAsia="Times New Roman" w:hAnsi="Times New Roman" w:cs="Times New Roman"/>
          <w:sz w:val="24"/>
          <w:szCs w:val="24"/>
        </w:rPr>
        <w:t>-bogaćenje knjižnog fonda</w:t>
      </w:r>
    </w:p>
    <w:p w:rsidR="00CE5274" w:rsidRPr="00E31A99" w:rsidRDefault="00CE5274" w:rsidP="00CE5274">
      <w:pPr>
        <w:spacing w:after="0" w:line="216" w:lineRule="auto"/>
        <w:ind w:firstLine="567"/>
        <w:jc w:val="both"/>
        <w:rPr>
          <w:rFonts w:ascii="Times New Roman" w:eastAsia="Times New Roman" w:hAnsi="Times New Roman" w:cs="Times New Roman"/>
          <w:sz w:val="24"/>
          <w:szCs w:val="24"/>
        </w:rPr>
      </w:pPr>
      <w:r w:rsidRPr="00E31A99">
        <w:rPr>
          <w:rFonts w:ascii="Times New Roman" w:eastAsia="Times New Roman" w:hAnsi="Times New Roman" w:cs="Times New Roman"/>
          <w:sz w:val="24"/>
          <w:szCs w:val="24"/>
        </w:rPr>
        <w:t xml:space="preserve">•Planiranje nabavke lektire </w:t>
      </w:r>
    </w:p>
    <w:p w:rsidR="00CE5274" w:rsidRPr="00E31A99" w:rsidRDefault="00CE5274" w:rsidP="00CE5274">
      <w:pPr>
        <w:spacing w:after="0" w:line="216" w:lineRule="auto"/>
        <w:ind w:firstLine="567"/>
        <w:jc w:val="both"/>
        <w:rPr>
          <w:rFonts w:ascii="Times New Roman" w:eastAsia="Times New Roman" w:hAnsi="Times New Roman" w:cs="Times New Roman"/>
          <w:sz w:val="24"/>
          <w:szCs w:val="24"/>
        </w:rPr>
      </w:pPr>
      <w:r w:rsidRPr="00E31A99">
        <w:rPr>
          <w:rFonts w:ascii="Times New Roman" w:eastAsia="Times New Roman" w:hAnsi="Times New Roman" w:cs="Times New Roman"/>
          <w:sz w:val="24"/>
          <w:szCs w:val="24"/>
        </w:rPr>
        <w:lastRenderedPageBreak/>
        <w:t>-praćenje nastavnog plana i programa koji će omogućiti uvid u potreban broj lektira</w:t>
      </w:r>
    </w:p>
    <w:p w:rsidR="00CE5274" w:rsidRPr="00E31A99" w:rsidRDefault="00CE5274" w:rsidP="00CE5274">
      <w:pPr>
        <w:spacing w:after="0" w:line="216" w:lineRule="auto"/>
        <w:ind w:firstLine="567"/>
        <w:jc w:val="both"/>
        <w:rPr>
          <w:rFonts w:ascii="Times New Roman" w:eastAsia="Times New Roman" w:hAnsi="Times New Roman" w:cs="Times New Roman"/>
          <w:sz w:val="24"/>
          <w:szCs w:val="24"/>
        </w:rPr>
      </w:pPr>
      <w:r w:rsidRPr="00E31A99">
        <w:rPr>
          <w:rFonts w:ascii="Times New Roman" w:eastAsia="Times New Roman" w:hAnsi="Times New Roman" w:cs="Times New Roman"/>
          <w:sz w:val="24"/>
          <w:szCs w:val="24"/>
        </w:rPr>
        <w:t>-nabavka aktuelnih naslova</w:t>
      </w:r>
    </w:p>
    <w:p w:rsidR="00CE5274" w:rsidRPr="00E31A99" w:rsidRDefault="00CE5274" w:rsidP="00CE5274">
      <w:pPr>
        <w:spacing w:after="0" w:line="216" w:lineRule="auto"/>
        <w:ind w:firstLine="567"/>
        <w:jc w:val="both"/>
        <w:rPr>
          <w:rFonts w:ascii="Times New Roman" w:eastAsia="Times New Roman" w:hAnsi="Times New Roman" w:cs="Times New Roman"/>
          <w:sz w:val="24"/>
          <w:szCs w:val="24"/>
        </w:rPr>
      </w:pPr>
      <w:r w:rsidRPr="00E31A99">
        <w:rPr>
          <w:rFonts w:ascii="Times New Roman" w:eastAsia="Times New Roman" w:hAnsi="Times New Roman" w:cs="Times New Roman"/>
          <w:sz w:val="24"/>
          <w:szCs w:val="24"/>
        </w:rPr>
        <w:t>-nabaviti knjige prema potrebama korisnika biblioteke</w:t>
      </w:r>
    </w:p>
    <w:p w:rsidR="00CE5274" w:rsidRPr="00E31A99" w:rsidRDefault="00CE5274" w:rsidP="00CE5274">
      <w:pPr>
        <w:spacing w:after="0" w:line="216" w:lineRule="auto"/>
        <w:ind w:firstLine="567"/>
        <w:jc w:val="both"/>
        <w:rPr>
          <w:rFonts w:ascii="Times New Roman" w:eastAsia="Times New Roman" w:hAnsi="Times New Roman" w:cs="Times New Roman"/>
          <w:sz w:val="24"/>
          <w:szCs w:val="24"/>
        </w:rPr>
      </w:pPr>
      <w:r w:rsidRPr="00E31A99">
        <w:rPr>
          <w:rFonts w:ascii="Times New Roman" w:eastAsia="Times New Roman" w:hAnsi="Times New Roman" w:cs="Times New Roman"/>
          <w:sz w:val="24"/>
          <w:szCs w:val="24"/>
        </w:rPr>
        <w:t>•Organizovanje posebne sara</w:t>
      </w:r>
      <w:r>
        <w:rPr>
          <w:rFonts w:ascii="Times New Roman" w:eastAsia="Times New Roman" w:hAnsi="Times New Roman" w:cs="Times New Roman"/>
          <w:sz w:val="24"/>
          <w:szCs w:val="24"/>
        </w:rPr>
        <w:t>dnje sa učiteljima iz područnih odj</w:t>
      </w:r>
      <w:r w:rsidRPr="00E31A99">
        <w:rPr>
          <w:rFonts w:ascii="Times New Roman" w:eastAsia="Times New Roman" w:hAnsi="Times New Roman" w:cs="Times New Roman"/>
          <w:sz w:val="24"/>
          <w:szCs w:val="24"/>
        </w:rPr>
        <w:t xml:space="preserve">eljenja </w:t>
      </w:r>
    </w:p>
    <w:p w:rsidR="00CE5274" w:rsidRPr="00E31A99" w:rsidRDefault="00CE5274" w:rsidP="00CE5274">
      <w:pPr>
        <w:spacing w:after="0" w:line="216" w:lineRule="auto"/>
        <w:ind w:firstLine="567"/>
        <w:jc w:val="both"/>
        <w:rPr>
          <w:rFonts w:ascii="Times New Roman" w:eastAsia="Times New Roman" w:hAnsi="Times New Roman" w:cs="Times New Roman"/>
          <w:sz w:val="24"/>
          <w:szCs w:val="24"/>
        </w:rPr>
      </w:pPr>
      <w:r w:rsidRPr="00E31A99">
        <w:rPr>
          <w:rFonts w:ascii="Times New Roman" w:eastAsia="Times New Roman" w:hAnsi="Times New Roman" w:cs="Times New Roman"/>
          <w:sz w:val="24"/>
          <w:szCs w:val="24"/>
        </w:rPr>
        <w:t>-upoznavanje i uključivanje učenika iz područnih o</w:t>
      </w:r>
      <w:r>
        <w:rPr>
          <w:rFonts w:ascii="Times New Roman" w:eastAsia="Times New Roman" w:hAnsi="Times New Roman" w:cs="Times New Roman"/>
          <w:sz w:val="24"/>
          <w:szCs w:val="24"/>
        </w:rPr>
        <w:t>dj</w:t>
      </w:r>
      <w:r w:rsidRPr="00E31A99">
        <w:rPr>
          <w:rFonts w:ascii="Times New Roman" w:eastAsia="Times New Roman" w:hAnsi="Times New Roman" w:cs="Times New Roman"/>
          <w:sz w:val="24"/>
          <w:szCs w:val="24"/>
        </w:rPr>
        <w:t>eljenja u život i rad matične škole</w:t>
      </w:r>
    </w:p>
    <w:p w:rsidR="00CE5274" w:rsidRPr="00E31A99" w:rsidRDefault="00CE5274" w:rsidP="00CE5274">
      <w:pPr>
        <w:spacing w:after="0" w:line="216" w:lineRule="auto"/>
        <w:ind w:firstLine="567"/>
        <w:jc w:val="both"/>
        <w:rPr>
          <w:rFonts w:ascii="Times New Roman" w:eastAsia="Times New Roman" w:hAnsi="Times New Roman" w:cs="Times New Roman"/>
          <w:sz w:val="24"/>
          <w:szCs w:val="24"/>
        </w:rPr>
      </w:pPr>
      <w:r w:rsidRPr="00E31A99">
        <w:rPr>
          <w:rFonts w:ascii="Times New Roman" w:eastAsia="Times New Roman" w:hAnsi="Times New Roman" w:cs="Times New Roman"/>
          <w:sz w:val="24"/>
          <w:szCs w:val="24"/>
        </w:rPr>
        <w:t>•Edukacija prvaka</w:t>
      </w:r>
    </w:p>
    <w:p w:rsidR="00CE5274" w:rsidRPr="00E31A99" w:rsidRDefault="00CE5274" w:rsidP="00CE5274">
      <w:pPr>
        <w:spacing w:after="0" w:line="216" w:lineRule="auto"/>
        <w:ind w:firstLine="567"/>
        <w:jc w:val="both"/>
        <w:rPr>
          <w:rFonts w:ascii="Times New Roman" w:eastAsia="Times New Roman" w:hAnsi="Times New Roman" w:cs="Times New Roman"/>
          <w:sz w:val="24"/>
          <w:szCs w:val="24"/>
        </w:rPr>
      </w:pPr>
      <w:r w:rsidRPr="00E31A99">
        <w:rPr>
          <w:rFonts w:ascii="Times New Roman" w:eastAsia="Times New Roman" w:hAnsi="Times New Roman" w:cs="Times New Roman"/>
          <w:sz w:val="24"/>
          <w:szCs w:val="24"/>
        </w:rPr>
        <w:t xml:space="preserve">-dogovaranje posjete učenika biblioteci sa učiteljima </w:t>
      </w:r>
    </w:p>
    <w:p w:rsidR="00CE5274" w:rsidRPr="00E31A99" w:rsidRDefault="00CE5274" w:rsidP="00CE5274">
      <w:pPr>
        <w:spacing w:after="0" w:line="216" w:lineRule="auto"/>
        <w:ind w:firstLine="567"/>
        <w:jc w:val="both"/>
        <w:rPr>
          <w:rFonts w:ascii="Times New Roman" w:eastAsia="Times New Roman" w:hAnsi="Times New Roman" w:cs="Times New Roman"/>
          <w:sz w:val="24"/>
          <w:szCs w:val="24"/>
        </w:rPr>
      </w:pPr>
      <w:r w:rsidRPr="00E31A99">
        <w:rPr>
          <w:rFonts w:ascii="Times New Roman" w:eastAsia="Times New Roman" w:hAnsi="Times New Roman" w:cs="Times New Roman"/>
          <w:sz w:val="24"/>
          <w:szCs w:val="24"/>
        </w:rPr>
        <w:t>-razvijanje ljubavi prema knjizi.</w:t>
      </w:r>
    </w:p>
    <w:p w:rsidR="00CE5274" w:rsidRPr="00E31A99" w:rsidRDefault="00CE5274" w:rsidP="00CE5274">
      <w:pPr>
        <w:spacing w:after="0" w:line="216" w:lineRule="auto"/>
        <w:ind w:firstLine="567"/>
        <w:jc w:val="both"/>
        <w:rPr>
          <w:rFonts w:ascii="Times New Roman" w:eastAsia="Times New Roman" w:hAnsi="Times New Roman" w:cs="Times New Roman"/>
          <w:sz w:val="24"/>
          <w:szCs w:val="24"/>
        </w:rPr>
      </w:pPr>
      <w:r w:rsidRPr="00E31A99">
        <w:rPr>
          <w:rFonts w:ascii="Times New Roman" w:eastAsia="Times New Roman" w:hAnsi="Times New Roman" w:cs="Times New Roman"/>
          <w:sz w:val="24"/>
          <w:szCs w:val="24"/>
        </w:rPr>
        <w:t>Knjižni fond bi trebalo dopuniti ned</w:t>
      </w:r>
      <w:r>
        <w:rPr>
          <w:rFonts w:ascii="Times New Roman" w:eastAsia="Times New Roman" w:hAnsi="Times New Roman" w:cs="Times New Roman"/>
          <w:sz w:val="24"/>
          <w:szCs w:val="24"/>
        </w:rPr>
        <w:t>ostajućim lektirama, osvježiti dj</w:t>
      </w:r>
      <w:r w:rsidRPr="00E31A99">
        <w:rPr>
          <w:rFonts w:ascii="Times New Roman" w:eastAsia="Times New Roman" w:hAnsi="Times New Roman" w:cs="Times New Roman"/>
          <w:sz w:val="24"/>
          <w:szCs w:val="24"/>
        </w:rPr>
        <w:t>elima savremenih pisaca, prije svega novim poetskim antologijama, kao i najnovijim izdanjima beletristike.</w:t>
      </w:r>
    </w:p>
    <w:p w:rsidR="00CE5274" w:rsidRDefault="00CE5274" w:rsidP="00CE5274">
      <w:pPr>
        <w:spacing w:after="0" w:line="216" w:lineRule="auto"/>
        <w:ind w:firstLine="567"/>
        <w:rPr>
          <w:rFonts w:ascii="Times New Roman" w:eastAsia="Times New Roman" w:hAnsi="Times New Roman" w:cs="Times New Roman"/>
          <w:sz w:val="24"/>
          <w:szCs w:val="24"/>
          <w:lang w:eastAsia="sr-Cyrl-CS"/>
        </w:rPr>
      </w:pPr>
      <w:r>
        <w:rPr>
          <w:rFonts w:ascii="Times New Roman" w:eastAsia="Times New Roman" w:hAnsi="Times New Roman" w:cs="Times New Roman"/>
          <w:sz w:val="24"/>
          <w:szCs w:val="24"/>
        </w:rPr>
        <w:t xml:space="preserve">Izvještaj o radu bibliotekara pripremila bliotekarka, </w:t>
      </w:r>
      <w:r w:rsidRPr="00E31A99">
        <w:rPr>
          <w:rFonts w:ascii="Times New Roman" w:eastAsia="Times New Roman" w:hAnsi="Times New Roman" w:cs="Times New Roman"/>
          <w:sz w:val="24"/>
          <w:szCs w:val="24"/>
        </w:rPr>
        <w:t>Dijana Golubović</w:t>
      </w:r>
      <w:r>
        <w:rPr>
          <w:rFonts w:ascii="Times New Roman" w:eastAsia="Times New Roman" w:hAnsi="Times New Roman" w:cs="Times New Roman"/>
          <w:sz w:val="24"/>
          <w:szCs w:val="24"/>
        </w:rPr>
        <w:t>.</w:t>
      </w:r>
    </w:p>
    <w:p w:rsidR="00CE5274" w:rsidRPr="00871FBF" w:rsidRDefault="00CE5274" w:rsidP="00CE5274">
      <w:pPr>
        <w:spacing w:after="0" w:line="216" w:lineRule="auto"/>
        <w:jc w:val="center"/>
        <w:rPr>
          <w:rFonts w:ascii="Times New Roman" w:eastAsia="Times New Roman" w:hAnsi="Times New Roman" w:cs="Times New Roman"/>
          <w:sz w:val="24"/>
          <w:szCs w:val="24"/>
        </w:rPr>
      </w:pPr>
    </w:p>
    <w:p w:rsidR="00CE5274" w:rsidRPr="00871FBF" w:rsidRDefault="00CE5274" w:rsidP="00CE5274">
      <w:pPr>
        <w:spacing w:after="0" w:line="216" w:lineRule="auto"/>
        <w:rPr>
          <w:rFonts w:ascii="Times New Roman" w:eastAsia="Times New Roman" w:hAnsi="Times New Roman" w:cs="Times New Roman"/>
          <w:sz w:val="28"/>
          <w:szCs w:val="28"/>
        </w:rPr>
      </w:pPr>
    </w:p>
    <w:p w:rsidR="00CE5274" w:rsidRPr="00DE003F" w:rsidRDefault="00CE5274" w:rsidP="00CE5274">
      <w:pPr>
        <w:pStyle w:val="Heading3"/>
      </w:pPr>
      <w:bookmarkStart w:id="65" w:name="_Toc150078704"/>
      <w:r>
        <w:t>Usmjerenost ka ostvarenju zadataka škole</w:t>
      </w:r>
      <w:bookmarkEnd w:id="65"/>
    </w:p>
    <w:p w:rsidR="00CE5274" w:rsidRPr="008C6E14" w:rsidRDefault="00CE5274" w:rsidP="00CE5274">
      <w:pPr>
        <w:spacing w:after="0" w:line="216" w:lineRule="auto"/>
        <w:rPr>
          <w:rFonts w:ascii="Times New Roman" w:eastAsia="Times New Roman" w:hAnsi="Times New Roman" w:cs="Times New Roman"/>
          <w:b/>
          <w:sz w:val="20"/>
          <w:szCs w:val="20"/>
        </w:rPr>
      </w:pPr>
    </w:p>
    <w:p w:rsidR="00CE5274" w:rsidRPr="00FD58EB" w:rsidRDefault="00CE5274" w:rsidP="00CE5274">
      <w:pPr>
        <w:spacing w:after="0" w:line="216" w:lineRule="auto"/>
        <w:jc w:val="both"/>
        <w:rPr>
          <w:rFonts w:ascii="Times New Roman" w:eastAsia="Times New Roman" w:hAnsi="Times New Roman" w:cs="Times New Roman"/>
          <w:sz w:val="24"/>
          <w:szCs w:val="24"/>
          <w:lang w:val="hr-HR"/>
        </w:rPr>
      </w:pPr>
      <w:r w:rsidRPr="00A30A03">
        <w:rPr>
          <w:rFonts w:ascii="Times New Roman" w:eastAsia="Times New Roman" w:hAnsi="Times New Roman" w:cs="Times New Roman"/>
          <w:sz w:val="28"/>
          <w:szCs w:val="20"/>
          <w:lang w:val="hr-HR"/>
        </w:rPr>
        <w:tab/>
      </w:r>
      <w:r w:rsidRPr="00FD58EB">
        <w:rPr>
          <w:rFonts w:ascii="Times New Roman" w:eastAsia="Times New Roman" w:hAnsi="Times New Roman" w:cs="Times New Roman"/>
          <w:sz w:val="24"/>
          <w:szCs w:val="24"/>
          <w:lang w:val="hr-HR"/>
        </w:rPr>
        <w:t xml:space="preserve">Na osnovu koncepcije i programske orijentacije u radu škole iskustva i analize rada </w:t>
      </w:r>
      <w:r>
        <w:rPr>
          <w:rFonts w:ascii="Times New Roman" w:eastAsia="Times New Roman" w:hAnsi="Times New Roman" w:cs="Times New Roman"/>
          <w:sz w:val="24"/>
          <w:szCs w:val="24"/>
          <w:lang w:val="hr-HR"/>
        </w:rPr>
        <w:t xml:space="preserve">u protekloj školskoj godini, a </w:t>
      </w:r>
      <w:r w:rsidRPr="00FD58EB">
        <w:rPr>
          <w:rFonts w:ascii="Times New Roman" w:eastAsia="Times New Roman" w:hAnsi="Times New Roman" w:cs="Times New Roman"/>
          <w:sz w:val="24"/>
          <w:szCs w:val="24"/>
          <w:lang w:val="hr-HR"/>
        </w:rPr>
        <w:t>u cilju bolje organizacije rada škole i podizanja kvaliteta obrazovno-vaspitn</w:t>
      </w:r>
      <w:r>
        <w:rPr>
          <w:rFonts w:ascii="Times New Roman" w:eastAsia="Times New Roman" w:hAnsi="Times New Roman" w:cs="Times New Roman"/>
          <w:sz w:val="24"/>
          <w:szCs w:val="24"/>
          <w:lang w:val="hr-HR"/>
        </w:rPr>
        <w:t xml:space="preserve">og rada zadaci su </w:t>
      </w:r>
      <w:r>
        <w:rPr>
          <w:rFonts w:ascii="Times New Roman" w:eastAsia="Times New Roman" w:hAnsi="Times New Roman" w:cs="Times New Roman"/>
          <w:sz w:val="24"/>
          <w:szCs w:val="24"/>
        </w:rPr>
        <w:t xml:space="preserve">bili </w:t>
      </w:r>
      <w:r>
        <w:rPr>
          <w:rFonts w:ascii="Times New Roman" w:eastAsia="Times New Roman" w:hAnsi="Times New Roman" w:cs="Times New Roman"/>
          <w:sz w:val="24"/>
          <w:szCs w:val="24"/>
          <w:lang w:val="hr-HR"/>
        </w:rPr>
        <w:t>usmjereni na:</w:t>
      </w:r>
    </w:p>
    <w:p w:rsidR="00CE5274" w:rsidRPr="00DE003F" w:rsidRDefault="00CE5274" w:rsidP="00A03F58">
      <w:pPr>
        <w:pStyle w:val="ListParagraph"/>
        <w:numPr>
          <w:ilvl w:val="0"/>
          <w:numId w:val="65"/>
        </w:numPr>
        <w:spacing w:after="0" w:line="216" w:lineRule="auto"/>
        <w:ind w:left="284" w:hanging="27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Unapređivanj</w:t>
      </w:r>
      <w:r>
        <w:rPr>
          <w:rFonts w:ascii="Times New Roman" w:eastAsia="Times New Roman" w:hAnsi="Times New Roman" w:cs="Times New Roman"/>
          <w:sz w:val="24"/>
          <w:szCs w:val="24"/>
        </w:rPr>
        <w:t>e</w:t>
      </w:r>
      <w:r w:rsidRPr="00DE003F">
        <w:rPr>
          <w:rFonts w:ascii="Times New Roman" w:eastAsia="Times New Roman" w:hAnsi="Times New Roman" w:cs="Times New Roman"/>
          <w:sz w:val="24"/>
          <w:szCs w:val="24"/>
          <w:lang w:val="hr-HR"/>
        </w:rPr>
        <w:t xml:space="preserve"> programiranja rada u svim područjima </w:t>
      </w:r>
      <w:r w:rsidRPr="00DE003F">
        <w:rPr>
          <w:rFonts w:ascii="Times New Roman" w:eastAsia="Times New Roman" w:hAnsi="Times New Roman" w:cs="Times New Roman"/>
          <w:sz w:val="24"/>
          <w:szCs w:val="24"/>
        </w:rPr>
        <w:t>dj</w:t>
      </w:r>
      <w:r w:rsidRPr="00DE003F">
        <w:rPr>
          <w:rFonts w:ascii="Times New Roman" w:eastAsia="Times New Roman" w:hAnsi="Times New Roman" w:cs="Times New Roman"/>
          <w:sz w:val="24"/>
          <w:szCs w:val="24"/>
          <w:lang w:val="hr-HR"/>
        </w:rPr>
        <w:t>elatnosti škole i primjeni instrumenata za značajnije ostvarivanje plana i programa, njihovo usavršavanje i nalaženje novih.</w:t>
      </w:r>
    </w:p>
    <w:p w:rsidR="00CE5274" w:rsidRPr="00DE003F" w:rsidRDefault="00CE5274" w:rsidP="00A03F58">
      <w:pPr>
        <w:pStyle w:val="ListParagraph"/>
        <w:numPr>
          <w:ilvl w:val="0"/>
          <w:numId w:val="65"/>
        </w:numPr>
        <w:spacing w:after="0" w:line="216" w:lineRule="auto"/>
        <w:ind w:left="294" w:hanging="27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rPr>
        <w:t>S</w:t>
      </w:r>
      <w:r w:rsidRPr="00DE003F">
        <w:rPr>
          <w:rFonts w:ascii="Times New Roman" w:eastAsia="Times New Roman" w:hAnsi="Times New Roman" w:cs="Times New Roman"/>
          <w:sz w:val="24"/>
          <w:szCs w:val="24"/>
          <w:lang w:val="hr-HR"/>
        </w:rPr>
        <w:t>aradnj</w:t>
      </w:r>
      <w:r w:rsidRPr="00DE003F">
        <w:rPr>
          <w:rFonts w:ascii="Times New Roman" w:eastAsia="Times New Roman" w:hAnsi="Times New Roman" w:cs="Times New Roman"/>
          <w:sz w:val="24"/>
          <w:szCs w:val="24"/>
        </w:rPr>
        <w:t>u</w:t>
      </w:r>
      <w:r>
        <w:rPr>
          <w:rFonts w:ascii="Times New Roman" w:eastAsia="Times New Roman" w:hAnsi="Times New Roman" w:cs="Times New Roman"/>
          <w:sz w:val="24"/>
          <w:szCs w:val="24"/>
          <w:lang w:val="hr-HR"/>
        </w:rPr>
        <w:t xml:space="preserve"> sa Savjetom roditelja, </w:t>
      </w:r>
      <w:r>
        <w:rPr>
          <w:rFonts w:ascii="Times New Roman" w:eastAsia="Times New Roman" w:hAnsi="Times New Roman" w:cs="Times New Roman"/>
          <w:sz w:val="24"/>
          <w:szCs w:val="24"/>
        </w:rPr>
        <w:t>L</w:t>
      </w:r>
      <w:r w:rsidRPr="00DE003F">
        <w:rPr>
          <w:rFonts w:ascii="Times New Roman" w:eastAsia="Times New Roman" w:hAnsi="Times New Roman" w:cs="Times New Roman"/>
          <w:sz w:val="24"/>
          <w:szCs w:val="24"/>
          <w:lang w:val="hr-HR"/>
        </w:rPr>
        <w:t>okalnom zajednicom i humanitarnim organizacijama u cilju stvaranja optimalnih uslova za rad škole, nabavku novih nastavnih sredstava i opreme za savremeniji rad u školi, nastavak adaptacije školskog prostora kako bi bio funkcionalniji.</w:t>
      </w:r>
    </w:p>
    <w:p w:rsidR="00CE5274" w:rsidRPr="00DE003F" w:rsidRDefault="00CE5274" w:rsidP="00A03F58">
      <w:pPr>
        <w:pStyle w:val="ListParagraph"/>
        <w:numPr>
          <w:ilvl w:val="0"/>
          <w:numId w:val="65"/>
        </w:numPr>
        <w:spacing w:after="0" w:line="216" w:lineRule="auto"/>
        <w:ind w:left="294" w:hanging="27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Aktiviranj</w:t>
      </w:r>
      <w:r>
        <w:rPr>
          <w:rFonts w:ascii="Times New Roman" w:eastAsia="Times New Roman" w:hAnsi="Times New Roman" w:cs="Times New Roman"/>
          <w:sz w:val="24"/>
          <w:szCs w:val="24"/>
        </w:rPr>
        <w:t>e</w:t>
      </w:r>
      <w:r w:rsidRPr="00DE003F">
        <w:rPr>
          <w:rFonts w:ascii="Times New Roman" w:eastAsia="Times New Roman" w:hAnsi="Times New Roman" w:cs="Times New Roman"/>
          <w:sz w:val="24"/>
          <w:szCs w:val="24"/>
          <w:lang w:val="hr-HR"/>
        </w:rPr>
        <w:t xml:space="preserve"> učenika na svim nivoima u nastavi, već</w:t>
      </w:r>
      <w:r w:rsidRPr="00DE003F">
        <w:rPr>
          <w:rFonts w:ascii="Times New Roman" w:eastAsia="Times New Roman" w:hAnsi="Times New Roman" w:cs="Times New Roman"/>
          <w:sz w:val="24"/>
          <w:szCs w:val="24"/>
        </w:rPr>
        <w:t>em</w:t>
      </w:r>
      <w:r w:rsidRPr="00DE003F">
        <w:rPr>
          <w:rFonts w:ascii="Times New Roman" w:eastAsia="Times New Roman" w:hAnsi="Times New Roman" w:cs="Times New Roman"/>
          <w:sz w:val="24"/>
          <w:szCs w:val="24"/>
          <w:lang w:val="hr-HR"/>
        </w:rPr>
        <w:t xml:space="preserve"> korišćenj</w:t>
      </w:r>
      <w:r w:rsidRPr="00DE003F">
        <w:rPr>
          <w:rFonts w:ascii="Times New Roman" w:eastAsia="Times New Roman" w:hAnsi="Times New Roman" w:cs="Times New Roman"/>
          <w:sz w:val="24"/>
          <w:szCs w:val="24"/>
        </w:rPr>
        <w:t>u</w:t>
      </w:r>
      <w:r w:rsidRPr="00DE003F">
        <w:rPr>
          <w:rFonts w:ascii="Times New Roman" w:eastAsia="Times New Roman" w:hAnsi="Times New Roman" w:cs="Times New Roman"/>
          <w:sz w:val="24"/>
          <w:szCs w:val="24"/>
          <w:lang w:val="hr-HR"/>
        </w:rPr>
        <w:t xml:space="preserve"> aktivnih metoda, rad</w:t>
      </w:r>
      <w:r w:rsidRPr="00DE003F">
        <w:rPr>
          <w:rFonts w:ascii="Times New Roman" w:eastAsia="Times New Roman" w:hAnsi="Times New Roman" w:cs="Times New Roman"/>
          <w:sz w:val="24"/>
          <w:szCs w:val="24"/>
        </w:rPr>
        <w:t>u</w:t>
      </w:r>
      <w:r w:rsidRPr="00DE003F">
        <w:rPr>
          <w:rFonts w:ascii="Times New Roman" w:eastAsia="Times New Roman" w:hAnsi="Times New Roman" w:cs="Times New Roman"/>
          <w:sz w:val="24"/>
          <w:szCs w:val="24"/>
          <w:lang w:val="hr-HR"/>
        </w:rPr>
        <w:t xml:space="preserve"> Đačkog parlamenta, mas</w:t>
      </w:r>
      <w:r w:rsidRPr="00DE003F">
        <w:rPr>
          <w:rFonts w:ascii="Times New Roman" w:eastAsia="Times New Roman" w:hAnsi="Times New Roman" w:cs="Times New Roman"/>
          <w:sz w:val="24"/>
          <w:szCs w:val="24"/>
        </w:rPr>
        <w:t>o</w:t>
      </w:r>
      <w:r w:rsidRPr="00DE003F">
        <w:rPr>
          <w:rFonts w:ascii="Times New Roman" w:eastAsia="Times New Roman" w:hAnsi="Times New Roman" w:cs="Times New Roman"/>
          <w:sz w:val="24"/>
          <w:szCs w:val="24"/>
          <w:lang w:val="hr-HR"/>
        </w:rPr>
        <w:t>vnije</w:t>
      </w:r>
      <w:r w:rsidRPr="00DE003F">
        <w:rPr>
          <w:rFonts w:ascii="Times New Roman" w:eastAsia="Times New Roman" w:hAnsi="Times New Roman" w:cs="Times New Roman"/>
          <w:sz w:val="24"/>
          <w:szCs w:val="24"/>
        </w:rPr>
        <w:t>m</w:t>
      </w:r>
      <w:r w:rsidRPr="00DE003F">
        <w:rPr>
          <w:rFonts w:ascii="Times New Roman" w:eastAsia="Times New Roman" w:hAnsi="Times New Roman" w:cs="Times New Roman"/>
          <w:sz w:val="24"/>
          <w:szCs w:val="24"/>
          <w:lang w:val="hr-HR"/>
        </w:rPr>
        <w:t xml:space="preserve"> uključivanje u  sportske aktivnosti i sekcije.</w:t>
      </w:r>
    </w:p>
    <w:p w:rsidR="00CE5274" w:rsidRPr="00DE003F" w:rsidRDefault="00CE5274" w:rsidP="00A03F58">
      <w:pPr>
        <w:pStyle w:val="ListParagraph"/>
        <w:numPr>
          <w:ilvl w:val="0"/>
          <w:numId w:val="65"/>
        </w:numPr>
        <w:spacing w:after="0" w:line="216" w:lineRule="auto"/>
        <w:ind w:left="294" w:hanging="270"/>
        <w:jc w:val="both"/>
        <w:rPr>
          <w:rFonts w:ascii="Times New Roman" w:eastAsia="Times New Roman" w:hAnsi="Times New Roman" w:cs="Times New Roman"/>
          <w:sz w:val="24"/>
          <w:szCs w:val="24"/>
          <w:lang w:val="hr-HR"/>
        </w:rPr>
      </w:pPr>
      <w:r w:rsidRPr="00DE003F">
        <w:rPr>
          <w:rFonts w:ascii="Times New Roman" w:eastAsia="Times New Roman" w:hAnsi="Times New Roman" w:cs="Times New Roman"/>
          <w:sz w:val="24"/>
          <w:szCs w:val="24"/>
          <w:lang w:val="hr-HR"/>
        </w:rPr>
        <w:t>Efikasno korišćenj</w:t>
      </w:r>
      <w:r>
        <w:rPr>
          <w:rFonts w:ascii="Times New Roman" w:eastAsia="Times New Roman" w:hAnsi="Times New Roman" w:cs="Times New Roman"/>
          <w:sz w:val="24"/>
          <w:szCs w:val="24"/>
        </w:rPr>
        <w:t>e</w:t>
      </w:r>
      <w:r w:rsidRPr="00DE003F">
        <w:rPr>
          <w:rFonts w:ascii="Times New Roman" w:eastAsia="Times New Roman" w:hAnsi="Times New Roman" w:cs="Times New Roman"/>
          <w:sz w:val="24"/>
          <w:szCs w:val="24"/>
          <w:lang w:val="hr-HR"/>
        </w:rPr>
        <w:t xml:space="preserve"> kompjuterske učionice kako u redovnoj nastavi, tako i vannastavnim aktivnostima –</w:t>
      </w:r>
      <w:r w:rsidRPr="00DE003F">
        <w:rPr>
          <w:rFonts w:ascii="Times New Roman" w:eastAsia="Times New Roman" w:hAnsi="Times New Roman" w:cs="Times New Roman"/>
          <w:sz w:val="24"/>
          <w:szCs w:val="24"/>
        </w:rPr>
        <w:t xml:space="preserve">organizovanjem </w:t>
      </w:r>
      <w:r w:rsidRPr="00DE003F">
        <w:rPr>
          <w:rFonts w:ascii="Times New Roman" w:eastAsia="Times New Roman" w:hAnsi="Times New Roman" w:cs="Times New Roman"/>
          <w:sz w:val="24"/>
          <w:szCs w:val="24"/>
          <w:lang w:val="hr-HR"/>
        </w:rPr>
        <w:t>kursev</w:t>
      </w:r>
      <w:r w:rsidRPr="00DE003F">
        <w:rPr>
          <w:rFonts w:ascii="Times New Roman" w:eastAsia="Times New Roman" w:hAnsi="Times New Roman" w:cs="Times New Roman"/>
          <w:sz w:val="24"/>
          <w:szCs w:val="24"/>
        </w:rPr>
        <w:t>a</w:t>
      </w:r>
      <w:r w:rsidRPr="00DE003F">
        <w:rPr>
          <w:rFonts w:ascii="Times New Roman" w:eastAsia="Times New Roman" w:hAnsi="Times New Roman" w:cs="Times New Roman"/>
          <w:sz w:val="24"/>
          <w:szCs w:val="24"/>
          <w:lang w:val="hr-HR"/>
        </w:rPr>
        <w:t xml:space="preserve"> u cilju informatičkog opismenjavanja učenika, prikupljanju i razmjen</w:t>
      </w:r>
      <w:r w:rsidRPr="00DE003F">
        <w:rPr>
          <w:rFonts w:ascii="Times New Roman" w:eastAsia="Times New Roman" w:hAnsi="Times New Roman" w:cs="Times New Roman"/>
          <w:sz w:val="24"/>
          <w:szCs w:val="24"/>
        </w:rPr>
        <w:t>i</w:t>
      </w:r>
      <w:r w:rsidRPr="00DE003F">
        <w:rPr>
          <w:rFonts w:ascii="Times New Roman" w:eastAsia="Times New Roman" w:hAnsi="Times New Roman" w:cs="Times New Roman"/>
          <w:sz w:val="24"/>
          <w:szCs w:val="24"/>
          <w:lang w:val="hr-HR"/>
        </w:rPr>
        <w:t xml:space="preserve"> informacija preko interneta, izrad</w:t>
      </w:r>
      <w:r w:rsidRPr="00DE003F">
        <w:rPr>
          <w:rFonts w:ascii="Times New Roman" w:eastAsia="Times New Roman" w:hAnsi="Times New Roman" w:cs="Times New Roman"/>
          <w:sz w:val="24"/>
          <w:szCs w:val="24"/>
        </w:rPr>
        <w:t>i</w:t>
      </w:r>
      <w:r w:rsidRPr="00DE003F">
        <w:rPr>
          <w:rFonts w:ascii="Times New Roman" w:eastAsia="Times New Roman" w:hAnsi="Times New Roman" w:cs="Times New Roman"/>
          <w:sz w:val="24"/>
          <w:szCs w:val="24"/>
          <w:lang w:val="hr-HR"/>
        </w:rPr>
        <w:t xml:space="preserve"> potrebnog nastavnog materijala i sl.</w:t>
      </w:r>
    </w:p>
    <w:p w:rsidR="00CE5274" w:rsidRPr="00DE003F" w:rsidRDefault="00CE5274" w:rsidP="00A03F58">
      <w:pPr>
        <w:pStyle w:val="ListParagraph"/>
        <w:numPr>
          <w:ilvl w:val="0"/>
          <w:numId w:val="65"/>
        </w:numPr>
        <w:spacing w:after="0" w:line="216" w:lineRule="auto"/>
        <w:ind w:left="294" w:hanging="27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rPr>
        <w:t>Ostvarivanje</w:t>
      </w:r>
      <w:r w:rsidRPr="00DE003F">
        <w:rPr>
          <w:rFonts w:ascii="Times New Roman" w:eastAsia="Times New Roman" w:hAnsi="Times New Roman" w:cs="Times New Roman"/>
          <w:sz w:val="24"/>
          <w:szCs w:val="24"/>
          <w:lang w:val="hr-HR"/>
        </w:rPr>
        <w:t>pozitivn</w:t>
      </w:r>
      <w:r>
        <w:rPr>
          <w:rFonts w:ascii="Times New Roman" w:eastAsia="Times New Roman" w:hAnsi="Times New Roman" w:cs="Times New Roman"/>
          <w:sz w:val="24"/>
          <w:szCs w:val="24"/>
        </w:rPr>
        <w:t>ih</w:t>
      </w:r>
      <w:r w:rsidRPr="00DE003F">
        <w:rPr>
          <w:rFonts w:ascii="Times New Roman" w:eastAsia="Times New Roman" w:hAnsi="Times New Roman" w:cs="Times New Roman"/>
          <w:sz w:val="24"/>
          <w:szCs w:val="24"/>
          <w:lang w:val="hr-HR"/>
        </w:rPr>
        <w:t xml:space="preserve"> iskustv</w:t>
      </w:r>
      <w:r w:rsidRPr="00DE003F">
        <w:rPr>
          <w:rFonts w:ascii="Times New Roman" w:eastAsia="Times New Roman" w:hAnsi="Times New Roman" w:cs="Times New Roman"/>
          <w:sz w:val="24"/>
          <w:szCs w:val="24"/>
        </w:rPr>
        <w:t>a</w:t>
      </w:r>
      <w:r>
        <w:rPr>
          <w:rFonts w:ascii="Times New Roman" w:eastAsia="Times New Roman" w:hAnsi="Times New Roman" w:cs="Times New Roman"/>
          <w:sz w:val="24"/>
          <w:szCs w:val="24"/>
        </w:rPr>
        <w:t>i</w:t>
      </w:r>
      <w:r w:rsidRPr="00DE003F">
        <w:rPr>
          <w:rFonts w:ascii="Times New Roman" w:eastAsia="Times New Roman" w:hAnsi="Times New Roman" w:cs="Times New Roman"/>
          <w:sz w:val="24"/>
          <w:szCs w:val="24"/>
          <w:lang w:val="hr-HR"/>
        </w:rPr>
        <w:t xml:space="preserve"> izvođenj</w:t>
      </w:r>
      <w:r w:rsidRPr="00DE003F">
        <w:rPr>
          <w:rFonts w:ascii="Times New Roman" w:eastAsia="Times New Roman" w:hAnsi="Times New Roman" w:cs="Times New Roman"/>
          <w:sz w:val="24"/>
          <w:szCs w:val="24"/>
        </w:rPr>
        <w:t>u</w:t>
      </w:r>
      <w:r w:rsidRPr="00DE003F">
        <w:rPr>
          <w:rFonts w:ascii="Times New Roman" w:eastAsia="Times New Roman" w:hAnsi="Times New Roman" w:cs="Times New Roman"/>
          <w:sz w:val="24"/>
          <w:szCs w:val="24"/>
          <w:lang w:val="hr-HR"/>
        </w:rPr>
        <w:t xml:space="preserve"> nastave "Škola u prirodi" u vidu jednodnevnog i višednevnog boravka van škole za učenike od </w:t>
      </w:r>
      <w:r w:rsidRPr="00DE003F">
        <w:rPr>
          <w:rFonts w:ascii="Times New Roman" w:eastAsia="Times New Roman" w:hAnsi="Times New Roman" w:cs="Times New Roman"/>
          <w:sz w:val="24"/>
          <w:szCs w:val="24"/>
          <w:lang w:eastAsia="sr-Cyrl-CS"/>
        </w:rPr>
        <w:t>I</w:t>
      </w:r>
      <w:r w:rsidRPr="00DE003F">
        <w:rPr>
          <w:rFonts w:ascii="Times New Roman" w:eastAsia="Times New Roman" w:hAnsi="Times New Roman" w:cs="Times New Roman"/>
          <w:sz w:val="24"/>
          <w:szCs w:val="24"/>
          <w:lang w:val="hr-HR"/>
        </w:rPr>
        <w:t xml:space="preserve"> do </w:t>
      </w:r>
      <w:r w:rsidRPr="00DE003F">
        <w:rPr>
          <w:rFonts w:ascii="Times New Roman" w:eastAsia="Times New Roman" w:hAnsi="Times New Roman" w:cs="Times New Roman"/>
          <w:sz w:val="24"/>
          <w:szCs w:val="24"/>
          <w:lang w:eastAsia="sr-Cyrl-CS"/>
        </w:rPr>
        <w:t>I</w:t>
      </w:r>
      <w:r w:rsidRPr="00DE003F">
        <w:rPr>
          <w:rFonts w:ascii="Times New Roman" w:eastAsia="Times New Roman" w:hAnsi="Times New Roman" w:cs="Times New Roman"/>
          <w:sz w:val="24"/>
          <w:szCs w:val="24"/>
          <w:lang w:val="hr-HR" w:eastAsia="sr-Cyrl-CS"/>
        </w:rPr>
        <w:t>X</w:t>
      </w:r>
      <w:r w:rsidRPr="00DE003F">
        <w:rPr>
          <w:rFonts w:ascii="Times New Roman" w:eastAsia="Times New Roman" w:hAnsi="Times New Roman" w:cs="Times New Roman"/>
          <w:sz w:val="24"/>
          <w:szCs w:val="24"/>
          <w:lang w:val="hr-HR"/>
        </w:rPr>
        <w:t xml:space="preserve"> razreda.</w:t>
      </w:r>
    </w:p>
    <w:p w:rsidR="00CE5274" w:rsidRPr="00DE003F" w:rsidRDefault="00CE5274" w:rsidP="00A03F58">
      <w:pPr>
        <w:pStyle w:val="ListParagraph"/>
        <w:numPr>
          <w:ilvl w:val="0"/>
          <w:numId w:val="65"/>
        </w:numPr>
        <w:spacing w:after="0" w:line="216" w:lineRule="auto"/>
        <w:ind w:left="294" w:hanging="270"/>
        <w:jc w:val="both"/>
        <w:rPr>
          <w:rFonts w:ascii="Times New Roman" w:eastAsia="Times New Roman" w:hAnsi="Times New Roman" w:cs="Times New Roman"/>
          <w:sz w:val="24"/>
          <w:szCs w:val="24"/>
          <w:lang w:val="hr-HR"/>
        </w:rPr>
      </w:pPr>
      <w:r w:rsidRPr="00DE003F">
        <w:rPr>
          <w:rFonts w:ascii="Times New Roman" w:eastAsia="Times New Roman" w:hAnsi="Times New Roman" w:cs="Times New Roman"/>
          <w:sz w:val="24"/>
          <w:szCs w:val="24"/>
          <w:lang w:val="hr-HR"/>
        </w:rPr>
        <w:t>Njegovanj</w:t>
      </w:r>
      <w:r>
        <w:rPr>
          <w:rFonts w:ascii="Times New Roman" w:eastAsia="Times New Roman" w:hAnsi="Times New Roman" w:cs="Times New Roman"/>
          <w:sz w:val="24"/>
          <w:szCs w:val="24"/>
        </w:rPr>
        <w:t>e</w:t>
      </w:r>
      <w:r w:rsidRPr="00DE003F">
        <w:rPr>
          <w:rFonts w:ascii="Times New Roman" w:eastAsia="Times New Roman" w:hAnsi="Times New Roman" w:cs="Times New Roman"/>
          <w:sz w:val="24"/>
          <w:szCs w:val="24"/>
          <w:lang w:val="hr-HR"/>
        </w:rPr>
        <w:t xml:space="preserve"> psihosocijalnih aktivnosti učenika i nastavnika škole: maskenbali</w:t>
      </w:r>
      <w:r w:rsidRPr="00DE003F">
        <w:rPr>
          <w:rFonts w:ascii="Times New Roman" w:eastAsia="Times New Roman" w:hAnsi="Times New Roman" w:cs="Times New Roman"/>
          <w:sz w:val="24"/>
          <w:szCs w:val="24"/>
        </w:rPr>
        <w:t>ma</w:t>
      </w:r>
      <w:r w:rsidRPr="00DE003F">
        <w:rPr>
          <w:rFonts w:ascii="Times New Roman" w:eastAsia="Times New Roman" w:hAnsi="Times New Roman" w:cs="Times New Roman"/>
          <w:sz w:val="24"/>
          <w:szCs w:val="24"/>
          <w:lang w:val="hr-HR"/>
        </w:rPr>
        <w:t>, školsk</w:t>
      </w:r>
      <w:r w:rsidRPr="00DE003F">
        <w:rPr>
          <w:rFonts w:ascii="Times New Roman" w:eastAsia="Times New Roman" w:hAnsi="Times New Roman" w:cs="Times New Roman"/>
          <w:sz w:val="24"/>
          <w:szCs w:val="24"/>
        </w:rPr>
        <w:t>im</w:t>
      </w:r>
      <w:r w:rsidRPr="00DE003F">
        <w:rPr>
          <w:rFonts w:ascii="Times New Roman" w:eastAsia="Times New Roman" w:hAnsi="Times New Roman" w:cs="Times New Roman"/>
          <w:sz w:val="24"/>
          <w:szCs w:val="24"/>
          <w:lang w:val="hr-HR"/>
        </w:rPr>
        <w:t xml:space="preserve"> priredb</w:t>
      </w:r>
      <w:r w:rsidRPr="00DE003F">
        <w:rPr>
          <w:rFonts w:ascii="Times New Roman" w:eastAsia="Times New Roman" w:hAnsi="Times New Roman" w:cs="Times New Roman"/>
          <w:sz w:val="24"/>
          <w:szCs w:val="24"/>
        </w:rPr>
        <w:t>ama</w:t>
      </w:r>
      <w:r w:rsidRPr="00DE003F">
        <w:rPr>
          <w:rFonts w:ascii="Times New Roman" w:eastAsia="Times New Roman" w:hAnsi="Times New Roman" w:cs="Times New Roman"/>
          <w:sz w:val="24"/>
          <w:szCs w:val="24"/>
          <w:lang w:val="hr-HR"/>
        </w:rPr>
        <w:t>, kvizovi</w:t>
      </w:r>
      <w:r w:rsidRPr="00DE003F">
        <w:rPr>
          <w:rFonts w:ascii="Times New Roman" w:eastAsia="Times New Roman" w:hAnsi="Times New Roman" w:cs="Times New Roman"/>
          <w:sz w:val="24"/>
          <w:szCs w:val="24"/>
        </w:rPr>
        <w:t>ma</w:t>
      </w:r>
      <w:r w:rsidRPr="00DE003F">
        <w:rPr>
          <w:rFonts w:ascii="Times New Roman" w:eastAsia="Times New Roman" w:hAnsi="Times New Roman" w:cs="Times New Roman"/>
          <w:sz w:val="24"/>
          <w:szCs w:val="24"/>
          <w:lang w:val="hr-HR"/>
        </w:rPr>
        <w:t>, jednodnevni</w:t>
      </w:r>
      <w:r w:rsidRPr="00DE003F">
        <w:rPr>
          <w:rFonts w:ascii="Times New Roman" w:eastAsia="Times New Roman" w:hAnsi="Times New Roman" w:cs="Times New Roman"/>
          <w:sz w:val="24"/>
          <w:szCs w:val="24"/>
        </w:rPr>
        <w:t>m</w:t>
      </w:r>
      <w:r w:rsidRPr="00DE003F">
        <w:rPr>
          <w:rFonts w:ascii="Times New Roman" w:eastAsia="Times New Roman" w:hAnsi="Times New Roman" w:cs="Times New Roman"/>
          <w:sz w:val="24"/>
          <w:szCs w:val="24"/>
          <w:lang w:val="hr-HR"/>
        </w:rPr>
        <w:t xml:space="preserve"> izleti</w:t>
      </w:r>
      <w:r w:rsidRPr="00DE003F">
        <w:rPr>
          <w:rFonts w:ascii="Times New Roman" w:eastAsia="Times New Roman" w:hAnsi="Times New Roman" w:cs="Times New Roman"/>
          <w:sz w:val="24"/>
          <w:szCs w:val="24"/>
        </w:rPr>
        <w:t>ma i</w:t>
      </w:r>
      <w:r w:rsidRPr="00DE003F">
        <w:rPr>
          <w:rFonts w:ascii="Times New Roman" w:eastAsia="Times New Roman" w:hAnsi="Times New Roman" w:cs="Times New Roman"/>
          <w:sz w:val="24"/>
          <w:szCs w:val="24"/>
          <w:lang w:val="hr-HR"/>
        </w:rPr>
        <w:t xml:space="preserve"> ekskurzij</w:t>
      </w:r>
      <w:r w:rsidRPr="00DE003F">
        <w:rPr>
          <w:rFonts w:ascii="Times New Roman" w:eastAsia="Times New Roman" w:hAnsi="Times New Roman" w:cs="Times New Roman"/>
          <w:sz w:val="24"/>
          <w:szCs w:val="24"/>
        </w:rPr>
        <w:t>ama</w:t>
      </w:r>
      <w:r w:rsidRPr="00DE003F">
        <w:rPr>
          <w:rFonts w:ascii="Times New Roman" w:eastAsia="Times New Roman" w:hAnsi="Times New Roman" w:cs="Times New Roman"/>
          <w:sz w:val="24"/>
          <w:szCs w:val="24"/>
          <w:lang w:val="hr-HR"/>
        </w:rPr>
        <w:t>.</w:t>
      </w:r>
    </w:p>
    <w:p w:rsidR="00CE5274" w:rsidRPr="00DE003F" w:rsidRDefault="00CE5274" w:rsidP="00A03F58">
      <w:pPr>
        <w:pStyle w:val="ListParagraph"/>
        <w:numPr>
          <w:ilvl w:val="0"/>
          <w:numId w:val="65"/>
        </w:numPr>
        <w:spacing w:after="0" w:line="216" w:lineRule="auto"/>
        <w:ind w:left="294" w:hanging="270"/>
        <w:jc w:val="both"/>
        <w:rPr>
          <w:rFonts w:ascii="Times New Roman" w:eastAsia="Times New Roman" w:hAnsi="Times New Roman" w:cs="Times New Roman"/>
          <w:sz w:val="24"/>
          <w:szCs w:val="24"/>
          <w:lang w:val="hr-HR"/>
        </w:rPr>
      </w:pPr>
      <w:r w:rsidRPr="00DE003F">
        <w:rPr>
          <w:rFonts w:ascii="Times New Roman" w:eastAsia="Times New Roman" w:hAnsi="Times New Roman" w:cs="Times New Roman"/>
          <w:sz w:val="24"/>
          <w:szCs w:val="24"/>
          <w:lang w:val="hr-HR"/>
        </w:rPr>
        <w:t>Nastav</w:t>
      </w:r>
      <w:r>
        <w:rPr>
          <w:rFonts w:ascii="Times New Roman" w:eastAsia="Times New Roman" w:hAnsi="Times New Roman" w:cs="Times New Roman"/>
          <w:sz w:val="24"/>
          <w:szCs w:val="24"/>
        </w:rPr>
        <w:t>ljanje</w:t>
      </w:r>
      <w:r w:rsidRPr="00DE003F">
        <w:rPr>
          <w:rFonts w:ascii="Times New Roman" w:eastAsia="Times New Roman" w:hAnsi="Times New Roman" w:cs="Times New Roman"/>
          <w:sz w:val="24"/>
          <w:szCs w:val="24"/>
          <w:lang w:val="hr-HR"/>
        </w:rPr>
        <w:t xml:space="preserve"> saradnj</w:t>
      </w:r>
      <w:r w:rsidRPr="00DE003F">
        <w:rPr>
          <w:rFonts w:ascii="Times New Roman" w:eastAsia="Times New Roman" w:hAnsi="Times New Roman" w:cs="Times New Roman"/>
          <w:sz w:val="24"/>
          <w:szCs w:val="24"/>
        </w:rPr>
        <w:t>e</w:t>
      </w:r>
      <w:r w:rsidRPr="00DE003F">
        <w:rPr>
          <w:rFonts w:ascii="Times New Roman" w:eastAsia="Times New Roman" w:hAnsi="Times New Roman" w:cs="Times New Roman"/>
          <w:sz w:val="24"/>
          <w:szCs w:val="24"/>
          <w:lang w:val="hr-HR"/>
        </w:rPr>
        <w:t xml:space="preserve"> sa Ministarstvom prosvjete u cilju realizacije već započetih projekata i uključivanje u nove.</w:t>
      </w:r>
    </w:p>
    <w:p w:rsidR="00CE5274" w:rsidRPr="00DE003F" w:rsidRDefault="00CE5274" w:rsidP="00A03F58">
      <w:pPr>
        <w:pStyle w:val="ListParagraph"/>
        <w:numPr>
          <w:ilvl w:val="0"/>
          <w:numId w:val="65"/>
        </w:numPr>
        <w:spacing w:after="0" w:line="216" w:lineRule="auto"/>
        <w:ind w:left="294" w:hanging="270"/>
        <w:jc w:val="both"/>
        <w:rPr>
          <w:rFonts w:ascii="Times New Roman" w:eastAsia="Times New Roman" w:hAnsi="Times New Roman" w:cs="Times New Roman"/>
          <w:sz w:val="24"/>
          <w:szCs w:val="24"/>
          <w:lang w:val="hr-HR"/>
        </w:rPr>
      </w:pPr>
      <w:r w:rsidRPr="00DE003F">
        <w:rPr>
          <w:rFonts w:ascii="Times New Roman" w:eastAsia="Times New Roman" w:hAnsi="Times New Roman" w:cs="Times New Roman"/>
          <w:sz w:val="24"/>
          <w:szCs w:val="24"/>
          <w:lang w:val="hr-HR"/>
        </w:rPr>
        <w:t>Nabav</w:t>
      </w:r>
      <w:r>
        <w:rPr>
          <w:rFonts w:ascii="Times New Roman" w:eastAsia="Times New Roman" w:hAnsi="Times New Roman" w:cs="Times New Roman"/>
          <w:sz w:val="24"/>
          <w:szCs w:val="24"/>
        </w:rPr>
        <w:t>ku</w:t>
      </w:r>
      <w:r w:rsidRPr="00DE003F">
        <w:rPr>
          <w:rFonts w:ascii="Times New Roman" w:eastAsia="Times New Roman" w:hAnsi="Times New Roman" w:cs="Times New Roman"/>
          <w:sz w:val="24"/>
          <w:szCs w:val="24"/>
          <w:lang w:val="hr-HR"/>
        </w:rPr>
        <w:t xml:space="preserve"> knjiga i oplemenjivanj</w:t>
      </w:r>
      <w:r>
        <w:rPr>
          <w:rFonts w:ascii="Times New Roman" w:eastAsia="Times New Roman" w:hAnsi="Times New Roman" w:cs="Times New Roman"/>
          <w:sz w:val="24"/>
          <w:szCs w:val="24"/>
        </w:rPr>
        <w:t>e</w:t>
      </w:r>
      <w:r w:rsidRPr="00DE003F">
        <w:rPr>
          <w:rFonts w:ascii="Times New Roman" w:eastAsia="Times New Roman" w:hAnsi="Times New Roman" w:cs="Times New Roman"/>
          <w:sz w:val="24"/>
          <w:szCs w:val="24"/>
          <w:lang w:val="hr-HR"/>
        </w:rPr>
        <w:t xml:space="preserve"> prostora školske biblioteke kako bi primila veći broj učenika i razvila kod istih ljubav </w:t>
      </w:r>
      <w:r w:rsidRPr="00DE003F">
        <w:rPr>
          <w:rFonts w:ascii="Times New Roman" w:eastAsia="Times New Roman" w:hAnsi="Times New Roman" w:cs="Times New Roman"/>
          <w:sz w:val="24"/>
          <w:szCs w:val="24"/>
        </w:rPr>
        <w:t xml:space="preserve">prema </w:t>
      </w:r>
      <w:r w:rsidRPr="00DE003F">
        <w:rPr>
          <w:rFonts w:ascii="Times New Roman" w:eastAsia="Times New Roman" w:hAnsi="Times New Roman" w:cs="Times New Roman"/>
          <w:sz w:val="24"/>
          <w:szCs w:val="24"/>
          <w:lang w:val="hr-HR"/>
        </w:rPr>
        <w:t>knji</w:t>
      </w:r>
      <w:r w:rsidRPr="00DE003F">
        <w:rPr>
          <w:rFonts w:ascii="Times New Roman" w:eastAsia="Times New Roman" w:hAnsi="Times New Roman" w:cs="Times New Roman"/>
          <w:sz w:val="24"/>
          <w:szCs w:val="24"/>
        </w:rPr>
        <w:t>zi</w:t>
      </w:r>
      <w:r w:rsidRPr="00DE003F">
        <w:rPr>
          <w:rFonts w:ascii="Times New Roman" w:eastAsia="Times New Roman" w:hAnsi="Times New Roman" w:cs="Times New Roman"/>
          <w:sz w:val="24"/>
          <w:szCs w:val="24"/>
          <w:lang w:val="hr-HR"/>
        </w:rPr>
        <w:t>.</w:t>
      </w:r>
    </w:p>
    <w:p w:rsidR="00CE5274" w:rsidRPr="00DE003F" w:rsidRDefault="00CE5274" w:rsidP="00A03F58">
      <w:pPr>
        <w:pStyle w:val="ListParagraph"/>
        <w:numPr>
          <w:ilvl w:val="0"/>
          <w:numId w:val="65"/>
        </w:numPr>
        <w:spacing w:after="0" w:line="216" w:lineRule="auto"/>
        <w:ind w:left="294" w:hanging="27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Usavršavanj</w:t>
      </w:r>
      <w:r>
        <w:rPr>
          <w:rFonts w:ascii="Times New Roman" w:eastAsia="Times New Roman" w:hAnsi="Times New Roman" w:cs="Times New Roman"/>
          <w:sz w:val="24"/>
          <w:szCs w:val="24"/>
        </w:rPr>
        <w:t>e</w:t>
      </w:r>
      <w:r>
        <w:rPr>
          <w:rFonts w:ascii="Times New Roman" w:eastAsia="Times New Roman" w:hAnsi="Times New Roman" w:cs="Times New Roman"/>
          <w:sz w:val="24"/>
          <w:szCs w:val="24"/>
          <w:lang w:val="hr-HR"/>
        </w:rPr>
        <w:t xml:space="preserve"> i obu</w:t>
      </w:r>
      <w:r>
        <w:rPr>
          <w:rFonts w:ascii="Times New Roman" w:eastAsia="Times New Roman" w:hAnsi="Times New Roman" w:cs="Times New Roman"/>
          <w:sz w:val="24"/>
          <w:szCs w:val="24"/>
        </w:rPr>
        <w:t>ku</w:t>
      </w:r>
      <w:r w:rsidRPr="00DE003F">
        <w:rPr>
          <w:rFonts w:ascii="Times New Roman" w:eastAsia="Times New Roman" w:hAnsi="Times New Roman" w:cs="Times New Roman"/>
          <w:sz w:val="24"/>
          <w:szCs w:val="24"/>
          <w:lang w:val="hr-HR"/>
        </w:rPr>
        <w:t xml:space="preserve"> nastavnika za primjenu savremenih metoda u nastavi, usaglašavanje stavova oko </w:t>
      </w:r>
      <w:r>
        <w:rPr>
          <w:rFonts w:ascii="Times New Roman" w:eastAsia="Times New Roman" w:hAnsi="Times New Roman" w:cs="Times New Roman"/>
          <w:sz w:val="24"/>
          <w:szCs w:val="24"/>
        </w:rPr>
        <w:t xml:space="preserve">kriterijuma </w:t>
      </w:r>
      <w:r w:rsidRPr="00DE003F">
        <w:rPr>
          <w:rFonts w:ascii="Times New Roman" w:eastAsia="Times New Roman" w:hAnsi="Times New Roman" w:cs="Times New Roman"/>
          <w:sz w:val="24"/>
          <w:szCs w:val="24"/>
          <w:lang w:val="hr-HR"/>
        </w:rPr>
        <w:t>ocjenjivanja učenika.</w:t>
      </w:r>
    </w:p>
    <w:p w:rsidR="00CE5274" w:rsidRPr="00DE003F" w:rsidRDefault="00CE5274" w:rsidP="00A03F58">
      <w:pPr>
        <w:pStyle w:val="ListParagraph"/>
        <w:numPr>
          <w:ilvl w:val="0"/>
          <w:numId w:val="65"/>
        </w:numPr>
        <w:spacing w:after="0" w:line="216" w:lineRule="auto"/>
        <w:ind w:left="294" w:hanging="270"/>
        <w:jc w:val="both"/>
        <w:rPr>
          <w:rFonts w:ascii="Times New Roman" w:eastAsia="Times New Roman" w:hAnsi="Times New Roman" w:cs="Times New Roman"/>
          <w:sz w:val="24"/>
          <w:szCs w:val="24"/>
          <w:lang w:val="hr-HR" w:eastAsia="sr-Cyrl-CS"/>
        </w:rPr>
      </w:pPr>
      <w:r w:rsidRPr="00E03C46">
        <w:rPr>
          <w:rFonts w:ascii="Times New Roman" w:eastAsia="Times New Roman" w:hAnsi="Times New Roman" w:cs="Times New Roman"/>
          <w:sz w:val="24"/>
          <w:szCs w:val="24"/>
          <w:lang w:val="ru-RU" w:eastAsia="sr-Cyrl-CS"/>
        </w:rPr>
        <w:t>Realizacij</w:t>
      </w:r>
      <w:r>
        <w:rPr>
          <w:rFonts w:ascii="Times New Roman" w:eastAsia="Times New Roman" w:hAnsi="Times New Roman" w:cs="Times New Roman"/>
          <w:sz w:val="24"/>
          <w:szCs w:val="24"/>
          <w:lang w:eastAsia="sr-Cyrl-CS"/>
        </w:rPr>
        <w:t xml:space="preserve">u </w:t>
      </w:r>
      <w:r w:rsidRPr="00E03C46">
        <w:rPr>
          <w:rFonts w:ascii="Times New Roman" w:eastAsia="Times New Roman" w:hAnsi="Times New Roman" w:cs="Times New Roman"/>
          <w:sz w:val="24"/>
          <w:szCs w:val="24"/>
          <w:lang w:val="ru-RU" w:eastAsia="sr-Cyrl-CS"/>
        </w:rPr>
        <w:t>Nastavnog</w:t>
      </w:r>
      <w:r>
        <w:rPr>
          <w:rFonts w:ascii="Times New Roman" w:eastAsia="Times New Roman" w:hAnsi="Times New Roman" w:cs="Times New Roman"/>
          <w:sz w:val="24"/>
          <w:szCs w:val="24"/>
          <w:lang w:eastAsia="sr-Cyrl-CS"/>
        </w:rPr>
        <w:t xml:space="preserve"> </w:t>
      </w:r>
      <w:r w:rsidRPr="00E03C46">
        <w:rPr>
          <w:rFonts w:ascii="Times New Roman" w:eastAsia="Times New Roman" w:hAnsi="Times New Roman" w:cs="Times New Roman"/>
          <w:sz w:val="24"/>
          <w:szCs w:val="24"/>
          <w:lang w:val="ru-RU" w:eastAsia="sr-Cyrl-CS"/>
        </w:rPr>
        <w:t>plana</w:t>
      </w:r>
      <w:r>
        <w:rPr>
          <w:rFonts w:ascii="Times New Roman" w:eastAsia="Times New Roman" w:hAnsi="Times New Roman" w:cs="Times New Roman"/>
          <w:sz w:val="24"/>
          <w:szCs w:val="24"/>
          <w:lang w:eastAsia="sr-Cyrl-CS"/>
        </w:rPr>
        <w:t xml:space="preserve"> </w:t>
      </w:r>
      <w:r w:rsidRPr="00E03C46">
        <w:rPr>
          <w:rFonts w:ascii="Times New Roman" w:eastAsia="Times New Roman" w:hAnsi="Times New Roman" w:cs="Times New Roman"/>
          <w:sz w:val="24"/>
          <w:szCs w:val="24"/>
          <w:lang w:val="ru-RU" w:eastAsia="sr-Cyrl-CS"/>
        </w:rPr>
        <w:t>i</w:t>
      </w:r>
      <w:r>
        <w:rPr>
          <w:rFonts w:ascii="Times New Roman" w:eastAsia="Times New Roman" w:hAnsi="Times New Roman" w:cs="Times New Roman"/>
          <w:sz w:val="24"/>
          <w:szCs w:val="24"/>
          <w:lang w:eastAsia="sr-Cyrl-CS"/>
        </w:rPr>
        <w:t xml:space="preserve"> </w:t>
      </w:r>
      <w:r w:rsidRPr="00E03C46">
        <w:rPr>
          <w:rFonts w:ascii="Times New Roman" w:eastAsia="Times New Roman" w:hAnsi="Times New Roman" w:cs="Times New Roman"/>
          <w:sz w:val="24"/>
          <w:szCs w:val="24"/>
          <w:lang w:val="ru-RU" w:eastAsia="sr-Cyrl-CS"/>
        </w:rPr>
        <w:t>programa</w:t>
      </w:r>
      <w:r w:rsidRPr="00DE003F">
        <w:rPr>
          <w:rFonts w:ascii="Times New Roman" w:eastAsia="Times New Roman" w:hAnsi="Times New Roman" w:cs="Times New Roman"/>
          <w:sz w:val="24"/>
          <w:szCs w:val="24"/>
          <w:lang w:val="hr-HR" w:eastAsia="sr-Cyrl-CS"/>
        </w:rPr>
        <w:t xml:space="preserve">, </w:t>
      </w:r>
      <w:r w:rsidRPr="00E03C46">
        <w:rPr>
          <w:rFonts w:ascii="Times New Roman" w:eastAsia="Times New Roman" w:hAnsi="Times New Roman" w:cs="Times New Roman"/>
          <w:sz w:val="24"/>
          <w:szCs w:val="24"/>
          <w:lang w:val="ru-RU" w:eastAsia="sr-Cyrl-CS"/>
        </w:rPr>
        <w:t>praćenje</w:t>
      </w:r>
      <w:r>
        <w:rPr>
          <w:rFonts w:ascii="Times New Roman" w:eastAsia="Times New Roman" w:hAnsi="Times New Roman" w:cs="Times New Roman"/>
          <w:sz w:val="24"/>
          <w:szCs w:val="24"/>
          <w:lang w:eastAsia="sr-Cyrl-CS"/>
        </w:rPr>
        <w:t xml:space="preserve"> </w:t>
      </w:r>
      <w:r w:rsidRPr="00E03C46">
        <w:rPr>
          <w:rFonts w:ascii="Times New Roman" w:eastAsia="Times New Roman" w:hAnsi="Times New Roman" w:cs="Times New Roman"/>
          <w:sz w:val="24"/>
          <w:szCs w:val="24"/>
          <w:lang w:val="ru-RU" w:eastAsia="sr-Cyrl-CS"/>
        </w:rPr>
        <w:t>i</w:t>
      </w:r>
      <w:r>
        <w:rPr>
          <w:rFonts w:ascii="Times New Roman" w:eastAsia="Times New Roman" w:hAnsi="Times New Roman" w:cs="Times New Roman"/>
          <w:sz w:val="24"/>
          <w:szCs w:val="24"/>
          <w:lang w:eastAsia="sr-Cyrl-CS"/>
        </w:rPr>
        <w:t xml:space="preserve"> </w:t>
      </w:r>
      <w:r w:rsidRPr="00E03C46">
        <w:rPr>
          <w:rFonts w:ascii="Times New Roman" w:eastAsia="Times New Roman" w:hAnsi="Times New Roman" w:cs="Times New Roman"/>
          <w:sz w:val="24"/>
          <w:szCs w:val="24"/>
          <w:lang w:val="ru-RU" w:eastAsia="sr-Cyrl-CS"/>
        </w:rPr>
        <w:t>evaluacija</w:t>
      </w:r>
      <w:r w:rsidRPr="00DE003F">
        <w:rPr>
          <w:rFonts w:ascii="Times New Roman" w:eastAsia="Times New Roman" w:hAnsi="Times New Roman" w:cs="Times New Roman"/>
          <w:sz w:val="24"/>
          <w:szCs w:val="24"/>
          <w:lang w:val="hr-HR" w:eastAsia="sr-Cyrl-CS"/>
        </w:rPr>
        <w:t>.</w:t>
      </w:r>
    </w:p>
    <w:p w:rsidR="00CE5274" w:rsidRPr="00DE003F" w:rsidRDefault="00CE5274" w:rsidP="00A03F58">
      <w:pPr>
        <w:pStyle w:val="ListParagraph"/>
        <w:numPr>
          <w:ilvl w:val="0"/>
          <w:numId w:val="65"/>
        </w:numPr>
        <w:spacing w:after="0" w:line="216" w:lineRule="auto"/>
        <w:ind w:left="294" w:hanging="270"/>
        <w:jc w:val="both"/>
        <w:rPr>
          <w:rFonts w:ascii="Times New Roman" w:eastAsia="Times New Roman" w:hAnsi="Times New Roman" w:cs="Times New Roman"/>
          <w:sz w:val="24"/>
          <w:szCs w:val="24"/>
          <w:lang w:val="hr-HR" w:eastAsia="sr-Cyrl-CS"/>
        </w:rPr>
      </w:pPr>
      <w:r w:rsidRPr="00DE003F">
        <w:rPr>
          <w:rFonts w:ascii="Times New Roman" w:eastAsia="Times New Roman" w:hAnsi="Times New Roman" w:cs="Times New Roman"/>
          <w:sz w:val="24"/>
          <w:szCs w:val="24"/>
          <w:lang w:eastAsia="sr-Cyrl-CS"/>
        </w:rPr>
        <w:t>Usk</w:t>
      </w:r>
      <w:r>
        <w:rPr>
          <w:rFonts w:ascii="Times New Roman" w:eastAsia="Times New Roman" w:hAnsi="Times New Roman" w:cs="Times New Roman"/>
          <w:sz w:val="24"/>
          <w:szCs w:val="24"/>
          <w:lang w:eastAsia="sr-Cyrl-CS"/>
        </w:rPr>
        <w:t>lađivanje</w:t>
      </w:r>
      <w:r w:rsidRPr="00DE003F">
        <w:rPr>
          <w:rFonts w:ascii="Times New Roman" w:eastAsia="Times New Roman" w:hAnsi="Times New Roman" w:cs="Times New Roman"/>
          <w:sz w:val="24"/>
          <w:szCs w:val="24"/>
          <w:lang w:eastAsia="sr-Cyrl-CS"/>
        </w:rPr>
        <w:t xml:space="preserve"> o</w:t>
      </w:r>
      <w:r w:rsidRPr="00E03C46">
        <w:rPr>
          <w:rFonts w:ascii="Times New Roman" w:eastAsia="Times New Roman" w:hAnsi="Times New Roman" w:cs="Times New Roman"/>
          <w:sz w:val="24"/>
          <w:szCs w:val="24"/>
          <w:lang w:val="ru-RU" w:eastAsia="sr-Cyrl-CS"/>
        </w:rPr>
        <w:t>pterećenos</w:t>
      </w:r>
      <w:r w:rsidRPr="00DE003F">
        <w:rPr>
          <w:rFonts w:ascii="Times New Roman" w:eastAsia="Times New Roman" w:hAnsi="Times New Roman" w:cs="Times New Roman"/>
          <w:sz w:val="24"/>
          <w:szCs w:val="24"/>
          <w:lang w:eastAsia="sr-Cyrl-CS"/>
        </w:rPr>
        <w:t>ti</w:t>
      </w:r>
      <w:r>
        <w:rPr>
          <w:rFonts w:ascii="Times New Roman" w:eastAsia="Times New Roman" w:hAnsi="Times New Roman" w:cs="Times New Roman"/>
          <w:sz w:val="24"/>
          <w:szCs w:val="24"/>
          <w:lang w:eastAsia="sr-Cyrl-CS"/>
        </w:rPr>
        <w:t xml:space="preserve"> </w:t>
      </w:r>
      <w:r w:rsidRPr="00E03C46">
        <w:rPr>
          <w:rFonts w:ascii="Times New Roman" w:eastAsia="Times New Roman" w:hAnsi="Times New Roman" w:cs="Times New Roman"/>
          <w:sz w:val="24"/>
          <w:szCs w:val="24"/>
          <w:lang w:val="ru-RU" w:eastAsia="sr-Cyrl-CS"/>
        </w:rPr>
        <w:t>učenika</w:t>
      </w:r>
      <w:r>
        <w:rPr>
          <w:rFonts w:ascii="Times New Roman" w:eastAsia="Times New Roman" w:hAnsi="Times New Roman" w:cs="Times New Roman"/>
          <w:sz w:val="24"/>
          <w:szCs w:val="24"/>
          <w:lang w:eastAsia="sr-Cyrl-CS"/>
        </w:rPr>
        <w:t xml:space="preserve"> </w:t>
      </w:r>
      <w:r w:rsidRPr="00E03C46">
        <w:rPr>
          <w:rFonts w:ascii="Times New Roman" w:eastAsia="Times New Roman" w:hAnsi="Times New Roman" w:cs="Times New Roman"/>
          <w:sz w:val="24"/>
          <w:szCs w:val="24"/>
          <w:lang w:val="ru-RU" w:eastAsia="sr-Cyrl-CS"/>
        </w:rPr>
        <w:t>sa</w:t>
      </w:r>
      <w:r>
        <w:rPr>
          <w:rFonts w:ascii="Times New Roman" w:eastAsia="Times New Roman" w:hAnsi="Times New Roman" w:cs="Times New Roman"/>
          <w:sz w:val="24"/>
          <w:szCs w:val="24"/>
          <w:lang w:eastAsia="sr-Cyrl-CS"/>
        </w:rPr>
        <w:t xml:space="preserve"> </w:t>
      </w:r>
      <w:r w:rsidRPr="00E03C46">
        <w:rPr>
          <w:rFonts w:ascii="Times New Roman" w:eastAsia="Times New Roman" w:hAnsi="Times New Roman" w:cs="Times New Roman"/>
          <w:sz w:val="24"/>
          <w:szCs w:val="24"/>
          <w:lang w:val="ru-RU" w:eastAsia="sr-Cyrl-CS"/>
        </w:rPr>
        <w:t>Zakonom</w:t>
      </w:r>
      <w:r>
        <w:rPr>
          <w:rFonts w:ascii="Times New Roman" w:eastAsia="Times New Roman" w:hAnsi="Times New Roman" w:cs="Times New Roman"/>
          <w:sz w:val="24"/>
          <w:szCs w:val="24"/>
          <w:lang w:eastAsia="sr-Cyrl-CS"/>
        </w:rPr>
        <w:t xml:space="preserve"> </w:t>
      </w:r>
      <w:r w:rsidRPr="00E03C46">
        <w:rPr>
          <w:rFonts w:ascii="Times New Roman" w:eastAsia="Times New Roman" w:hAnsi="Times New Roman" w:cs="Times New Roman"/>
          <w:sz w:val="24"/>
          <w:szCs w:val="24"/>
          <w:lang w:val="ru-RU" w:eastAsia="sr-Cyrl-CS"/>
        </w:rPr>
        <w:t>o</w:t>
      </w:r>
      <w:r>
        <w:rPr>
          <w:rFonts w:ascii="Times New Roman" w:eastAsia="Times New Roman" w:hAnsi="Times New Roman" w:cs="Times New Roman"/>
          <w:sz w:val="24"/>
          <w:szCs w:val="24"/>
          <w:lang w:eastAsia="sr-Cyrl-CS"/>
        </w:rPr>
        <w:t xml:space="preserve"> </w:t>
      </w:r>
      <w:r w:rsidRPr="00E03C46">
        <w:rPr>
          <w:rFonts w:ascii="Times New Roman" w:eastAsia="Times New Roman" w:hAnsi="Times New Roman" w:cs="Times New Roman"/>
          <w:sz w:val="24"/>
          <w:szCs w:val="24"/>
          <w:lang w:val="ru-RU" w:eastAsia="sr-Cyrl-CS"/>
        </w:rPr>
        <w:t>osnovnoj</w:t>
      </w:r>
      <w:r>
        <w:rPr>
          <w:rFonts w:ascii="Times New Roman" w:eastAsia="Times New Roman" w:hAnsi="Times New Roman" w:cs="Times New Roman"/>
          <w:sz w:val="24"/>
          <w:szCs w:val="24"/>
          <w:lang w:eastAsia="sr-Cyrl-CS"/>
        </w:rPr>
        <w:t xml:space="preserve"> </w:t>
      </w:r>
      <w:r w:rsidRPr="00E03C46">
        <w:rPr>
          <w:rFonts w:ascii="Times New Roman" w:eastAsia="Times New Roman" w:hAnsi="Times New Roman" w:cs="Times New Roman"/>
          <w:sz w:val="24"/>
          <w:szCs w:val="24"/>
          <w:lang w:val="ru-RU" w:eastAsia="sr-Cyrl-CS"/>
        </w:rPr>
        <w:t>školi</w:t>
      </w:r>
      <w:r>
        <w:rPr>
          <w:rFonts w:ascii="Times New Roman" w:eastAsia="Times New Roman" w:hAnsi="Times New Roman" w:cs="Times New Roman"/>
          <w:sz w:val="24"/>
          <w:szCs w:val="24"/>
          <w:lang w:eastAsia="sr-Cyrl-CS"/>
        </w:rPr>
        <w:t xml:space="preserve"> </w:t>
      </w:r>
      <w:r w:rsidRPr="00E03C46">
        <w:rPr>
          <w:rFonts w:ascii="Times New Roman" w:eastAsia="Times New Roman" w:hAnsi="Times New Roman" w:cs="Times New Roman"/>
          <w:sz w:val="24"/>
          <w:szCs w:val="24"/>
          <w:lang w:val="ru-RU" w:eastAsia="sr-Cyrl-CS"/>
        </w:rPr>
        <w:t>i</w:t>
      </w:r>
      <w:r>
        <w:rPr>
          <w:rFonts w:ascii="Times New Roman" w:eastAsia="Times New Roman" w:hAnsi="Times New Roman" w:cs="Times New Roman"/>
          <w:sz w:val="24"/>
          <w:szCs w:val="24"/>
          <w:lang w:eastAsia="sr-Cyrl-CS"/>
        </w:rPr>
        <w:t xml:space="preserve"> </w:t>
      </w:r>
      <w:r w:rsidRPr="00E03C46">
        <w:rPr>
          <w:rFonts w:ascii="Times New Roman" w:eastAsia="Times New Roman" w:hAnsi="Times New Roman" w:cs="Times New Roman"/>
          <w:sz w:val="24"/>
          <w:szCs w:val="24"/>
          <w:lang w:val="ru-RU" w:eastAsia="sr-Cyrl-CS"/>
        </w:rPr>
        <w:t>mogućnosti</w:t>
      </w:r>
      <w:r>
        <w:rPr>
          <w:rFonts w:ascii="Times New Roman" w:eastAsia="Times New Roman" w:hAnsi="Times New Roman" w:cs="Times New Roman"/>
          <w:sz w:val="24"/>
          <w:szCs w:val="24"/>
          <w:lang w:eastAsia="sr-Cyrl-CS"/>
        </w:rPr>
        <w:t xml:space="preserve"> </w:t>
      </w:r>
      <w:r w:rsidRPr="00E03C46">
        <w:rPr>
          <w:rFonts w:ascii="Times New Roman" w:eastAsia="Times New Roman" w:hAnsi="Times New Roman" w:cs="Times New Roman"/>
          <w:sz w:val="24"/>
          <w:szCs w:val="24"/>
          <w:lang w:val="ru-RU" w:eastAsia="sr-Cyrl-CS"/>
        </w:rPr>
        <w:t>maučenika</w:t>
      </w:r>
      <w:r w:rsidRPr="00DE003F">
        <w:rPr>
          <w:rFonts w:ascii="Times New Roman" w:eastAsia="Times New Roman" w:hAnsi="Times New Roman" w:cs="Times New Roman"/>
          <w:sz w:val="24"/>
          <w:szCs w:val="24"/>
          <w:lang w:val="hr-HR" w:eastAsia="sr-Cyrl-CS"/>
        </w:rPr>
        <w:t xml:space="preserve">. </w:t>
      </w:r>
      <w:r w:rsidRPr="00E03C46">
        <w:rPr>
          <w:rFonts w:ascii="Times New Roman" w:eastAsia="Times New Roman" w:hAnsi="Times New Roman" w:cs="Times New Roman"/>
          <w:sz w:val="24"/>
          <w:szCs w:val="24"/>
          <w:lang w:val="ru-RU" w:eastAsia="sr-Cyrl-CS"/>
        </w:rPr>
        <w:t>Na</w:t>
      </w:r>
      <w:r>
        <w:rPr>
          <w:rFonts w:ascii="Times New Roman" w:eastAsia="Times New Roman" w:hAnsi="Times New Roman" w:cs="Times New Roman"/>
          <w:sz w:val="24"/>
          <w:szCs w:val="24"/>
          <w:lang w:eastAsia="sr-Cyrl-CS"/>
        </w:rPr>
        <w:t xml:space="preserve"> </w:t>
      </w:r>
      <w:r w:rsidRPr="00E03C46">
        <w:rPr>
          <w:rFonts w:ascii="Times New Roman" w:eastAsia="Times New Roman" w:hAnsi="Times New Roman" w:cs="Times New Roman"/>
          <w:sz w:val="24"/>
          <w:szCs w:val="24"/>
          <w:lang w:val="ru-RU" w:eastAsia="sr-Cyrl-CS"/>
        </w:rPr>
        <w:t>ovom</w:t>
      </w:r>
      <w:r>
        <w:rPr>
          <w:rFonts w:ascii="Times New Roman" w:eastAsia="Times New Roman" w:hAnsi="Times New Roman" w:cs="Times New Roman"/>
          <w:sz w:val="24"/>
          <w:szCs w:val="24"/>
          <w:lang w:eastAsia="sr-Cyrl-CS"/>
        </w:rPr>
        <w:t xml:space="preserve"> </w:t>
      </w:r>
      <w:r w:rsidRPr="00E03C46">
        <w:rPr>
          <w:rFonts w:ascii="Times New Roman" w:eastAsia="Times New Roman" w:hAnsi="Times New Roman" w:cs="Times New Roman"/>
          <w:sz w:val="24"/>
          <w:szCs w:val="24"/>
          <w:lang w:val="ru-RU" w:eastAsia="sr-Cyrl-CS"/>
        </w:rPr>
        <w:t>zadatku</w:t>
      </w:r>
      <w:r>
        <w:rPr>
          <w:rFonts w:ascii="Times New Roman" w:eastAsia="Times New Roman" w:hAnsi="Times New Roman" w:cs="Times New Roman"/>
          <w:sz w:val="24"/>
          <w:szCs w:val="24"/>
          <w:lang w:eastAsia="sr-Cyrl-CS"/>
        </w:rPr>
        <w:t xml:space="preserve"> </w:t>
      </w:r>
      <w:r w:rsidRPr="00E03C46">
        <w:rPr>
          <w:rFonts w:ascii="Times New Roman" w:eastAsia="Times New Roman" w:hAnsi="Times New Roman" w:cs="Times New Roman"/>
          <w:sz w:val="24"/>
          <w:szCs w:val="24"/>
          <w:lang w:val="ru-RU" w:eastAsia="sr-Cyrl-CS"/>
        </w:rPr>
        <w:t>angažova</w:t>
      </w:r>
      <w:r>
        <w:rPr>
          <w:rFonts w:ascii="Times New Roman" w:eastAsia="Times New Roman" w:hAnsi="Times New Roman" w:cs="Times New Roman"/>
          <w:sz w:val="24"/>
          <w:szCs w:val="24"/>
          <w:lang w:val="ru-RU" w:eastAsia="sr-Cyrl-CS"/>
        </w:rPr>
        <w:t>n</w:t>
      </w:r>
      <w:r>
        <w:rPr>
          <w:rFonts w:ascii="Times New Roman" w:eastAsia="Times New Roman" w:hAnsi="Times New Roman" w:cs="Times New Roman"/>
          <w:sz w:val="24"/>
          <w:szCs w:val="24"/>
          <w:lang w:eastAsia="sr-Cyrl-CS"/>
        </w:rPr>
        <w:t xml:space="preserve"> </w:t>
      </w:r>
      <w:r>
        <w:rPr>
          <w:rFonts w:ascii="Times New Roman" w:eastAsia="Times New Roman" w:hAnsi="Times New Roman" w:cs="Times New Roman"/>
          <w:sz w:val="24"/>
          <w:szCs w:val="24"/>
          <w:lang w:val="ru-RU" w:eastAsia="sr-Cyrl-CS"/>
        </w:rPr>
        <w:t>i</w:t>
      </w:r>
      <w:r w:rsidRPr="00E03C46">
        <w:rPr>
          <w:rFonts w:ascii="Times New Roman" w:eastAsia="Times New Roman" w:hAnsi="Times New Roman" w:cs="Times New Roman"/>
          <w:sz w:val="24"/>
          <w:szCs w:val="24"/>
          <w:lang w:val="ru-RU" w:eastAsia="sr-Cyrl-CS"/>
        </w:rPr>
        <w:t>s</w:t>
      </w:r>
      <w:r>
        <w:rPr>
          <w:rFonts w:ascii="Times New Roman" w:eastAsia="Times New Roman" w:hAnsi="Times New Roman" w:cs="Times New Roman"/>
          <w:sz w:val="24"/>
          <w:szCs w:val="24"/>
          <w:lang w:val="ru-RU" w:eastAsia="sr-Cyrl-CS"/>
        </w:rPr>
        <w:t>u bili</w:t>
      </w:r>
      <w:r>
        <w:rPr>
          <w:rFonts w:ascii="Times New Roman" w:eastAsia="Times New Roman" w:hAnsi="Times New Roman" w:cs="Times New Roman"/>
          <w:sz w:val="24"/>
          <w:szCs w:val="24"/>
          <w:lang w:eastAsia="sr-Cyrl-CS"/>
        </w:rPr>
        <w:t xml:space="preserve"> </w:t>
      </w:r>
      <w:r w:rsidRPr="00E03C46">
        <w:rPr>
          <w:rFonts w:ascii="Times New Roman" w:eastAsia="Times New Roman" w:hAnsi="Times New Roman" w:cs="Times New Roman"/>
          <w:sz w:val="24"/>
          <w:szCs w:val="24"/>
          <w:lang w:val="ru-RU" w:eastAsia="sr-Cyrl-CS"/>
        </w:rPr>
        <w:t>stručna</w:t>
      </w:r>
      <w:r>
        <w:rPr>
          <w:rFonts w:ascii="Times New Roman" w:eastAsia="Times New Roman" w:hAnsi="Times New Roman" w:cs="Times New Roman"/>
          <w:sz w:val="24"/>
          <w:szCs w:val="24"/>
          <w:lang w:eastAsia="sr-Cyrl-CS"/>
        </w:rPr>
        <w:t xml:space="preserve"> </w:t>
      </w:r>
      <w:r w:rsidRPr="00E03C46">
        <w:rPr>
          <w:rFonts w:ascii="Times New Roman" w:eastAsia="Times New Roman" w:hAnsi="Times New Roman" w:cs="Times New Roman"/>
          <w:sz w:val="24"/>
          <w:szCs w:val="24"/>
          <w:lang w:val="ru-RU" w:eastAsia="sr-Cyrl-CS"/>
        </w:rPr>
        <w:t>vijeća</w:t>
      </w:r>
      <w:r>
        <w:rPr>
          <w:rFonts w:ascii="Times New Roman" w:eastAsia="Times New Roman" w:hAnsi="Times New Roman" w:cs="Times New Roman"/>
          <w:sz w:val="24"/>
          <w:szCs w:val="24"/>
          <w:lang w:eastAsia="sr-Cyrl-CS"/>
        </w:rPr>
        <w:t xml:space="preserve"> </w:t>
      </w:r>
      <w:r w:rsidRPr="00E03C46">
        <w:rPr>
          <w:rFonts w:ascii="Times New Roman" w:eastAsia="Times New Roman" w:hAnsi="Times New Roman" w:cs="Times New Roman"/>
          <w:sz w:val="24"/>
          <w:szCs w:val="24"/>
          <w:lang w:val="ru-RU" w:eastAsia="sr-Cyrl-CS"/>
        </w:rPr>
        <w:t>i</w:t>
      </w:r>
      <w:r>
        <w:rPr>
          <w:rFonts w:ascii="Times New Roman" w:eastAsia="Times New Roman" w:hAnsi="Times New Roman" w:cs="Times New Roman"/>
          <w:sz w:val="24"/>
          <w:szCs w:val="24"/>
          <w:lang w:eastAsia="sr-Cyrl-CS"/>
        </w:rPr>
        <w:t xml:space="preserve"> </w:t>
      </w:r>
      <w:r w:rsidRPr="00E03C46">
        <w:rPr>
          <w:rFonts w:ascii="Times New Roman" w:eastAsia="Times New Roman" w:hAnsi="Times New Roman" w:cs="Times New Roman"/>
          <w:sz w:val="24"/>
          <w:szCs w:val="24"/>
          <w:lang w:val="ru-RU" w:eastAsia="sr-Cyrl-CS"/>
        </w:rPr>
        <w:t>pedagoško</w:t>
      </w:r>
      <w:r w:rsidRPr="00DE003F">
        <w:rPr>
          <w:rFonts w:ascii="Times New Roman" w:eastAsia="Times New Roman" w:hAnsi="Times New Roman" w:cs="Times New Roman"/>
          <w:sz w:val="24"/>
          <w:szCs w:val="24"/>
          <w:lang w:val="hr-HR" w:eastAsia="sr-Cyrl-CS"/>
        </w:rPr>
        <w:t>-</w:t>
      </w:r>
      <w:r w:rsidRPr="00E03C46">
        <w:rPr>
          <w:rFonts w:ascii="Times New Roman" w:eastAsia="Times New Roman" w:hAnsi="Times New Roman" w:cs="Times New Roman"/>
          <w:sz w:val="24"/>
          <w:szCs w:val="24"/>
          <w:lang w:val="ru-RU" w:eastAsia="sr-Cyrl-CS"/>
        </w:rPr>
        <w:t>psihološka</w:t>
      </w:r>
      <w:r>
        <w:rPr>
          <w:rFonts w:ascii="Times New Roman" w:eastAsia="Times New Roman" w:hAnsi="Times New Roman" w:cs="Times New Roman"/>
          <w:sz w:val="24"/>
          <w:szCs w:val="24"/>
          <w:lang w:eastAsia="sr-Cyrl-CS"/>
        </w:rPr>
        <w:t xml:space="preserve"> </w:t>
      </w:r>
      <w:r w:rsidRPr="00E03C46">
        <w:rPr>
          <w:rFonts w:ascii="Times New Roman" w:eastAsia="Times New Roman" w:hAnsi="Times New Roman" w:cs="Times New Roman"/>
          <w:sz w:val="24"/>
          <w:szCs w:val="24"/>
          <w:lang w:val="ru-RU" w:eastAsia="sr-Cyrl-CS"/>
        </w:rPr>
        <w:t>služba</w:t>
      </w:r>
      <w:r>
        <w:rPr>
          <w:rFonts w:ascii="Times New Roman" w:eastAsia="Times New Roman" w:hAnsi="Times New Roman" w:cs="Times New Roman"/>
          <w:sz w:val="24"/>
          <w:szCs w:val="24"/>
          <w:lang w:eastAsia="sr-Cyrl-CS"/>
        </w:rPr>
        <w:t xml:space="preserve"> </w:t>
      </w:r>
      <w:r w:rsidRPr="00E03C46">
        <w:rPr>
          <w:rFonts w:ascii="Times New Roman" w:eastAsia="Times New Roman" w:hAnsi="Times New Roman" w:cs="Times New Roman"/>
          <w:sz w:val="24"/>
          <w:szCs w:val="24"/>
          <w:lang w:val="ru-RU" w:eastAsia="sr-Cyrl-CS"/>
        </w:rPr>
        <w:t>škole</w:t>
      </w:r>
      <w:r>
        <w:rPr>
          <w:rFonts w:ascii="Times New Roman" w:eastAsia="Times New Roman" w:hAnsi="Times New Roman" w:cs="Times New Roman"/>
          <w:sz w:val="24"/>
          <w:szCs w:val="24"/>
          <w:lang w:eastAsia="sr-Cyrl-CS"/>
        </w:rPr>
        <w:t xml:space="preserve"> </w:t>
      </w:r>
      <w:r w:rsidRPr="00E03C46">
        <w:rPr>
          <w:rFonts w:ascii="Times New Roman" w:eastAsia="Times New Roman" w:hAnsi="Times New Roman" w:cs="Times New Roman"/>
          <w:sz w:val="24"/>
          <w:szCs w:val="24"/>
          <w:lang w:val="ru-RU" w:eastAsia="sr-Cyrl-CS"/>
        </w:rPr>
        <w:t>i</w:t>
      </w:r>
      <w:r>
        <w:rPr>
          <w:rFonts w:ascii="Times New Roman" w:eastAsia="Times New Roman" w:hAnsi="Times New Roman" w:cs="Times New Roman"/>
          <w:sz w:val="24"/>
          <w:szCs w:val="24"/>
          <w:lang w:eastAsia="sr-Cyrl-CS"/>
        </w:rPr>
        <w:t xml:space="preserve"> </w:t>
      </w:r>
      <w:r w:rsidRPr="00E03C46">
        <w:rPr>
          <w:rFonts w:ascii="Times New Roman" w:eastAsia="Times New Roman" w:hAnsi="Times New Roman" w:cs="Times New Roman"/>
          <w:sz w:val="24"/>
          <w:szCs w:val="24"/>
          <w:lang w:val="ru-RU" w:eastAsia="sr-Cyrl-CS"/>
        </w:rPr>
        <w:t>don</w:t>
      </w:r>
      <w:r>
        <w:rPr>
          <w:rFonts w:ascii="Times New Roman" w:eastAsia="Times New Roman" w:hAnsi="Times New Roman" w:cs="Times New Roman"/>
          <w:sz w:val="24"/>
          <w:szCs w:val="24"/>
          <w:lang w:val="ru-RU" w:eastAsia="sr-Cyrl-CS"/>
        </w:rPr>
        <w:t>ijeli</w:t>
      </w:r>
      <w:r>
        <w:rPr>
          <w:rFonts w:ascii="Times New Roman" w:eastAsia="Times New Roman" w:hAnsi="Times New Roman" w:cs="Times New Roman"/>
          <w:sz w:val="24"/>
          <w:szCs w:val="24"/>
          <w:lang w:eastAsia="sr-Cyrl-CS"/>
        </w:rPr>
        <w:t xml:space="preserve"> </w:t>
      </w:r>
      <w:r w:rsidRPr="00E03C46">
        <w:rPr>
          <w:rFonts w:ascii="Times New Roman" w:eastAsia="Times New Roman" w:hAnsi="Times New Roman" w:cs="Times New Roman"/>
          <w:sz w:val="24"/>
          <w:szCs w:val="24"/>
          <w:lang w:val="ru-RU" w:eastAsia="sr-Cyrl-CS"/>
        </w:rPr>
        <w:t>mjere</w:t>
      </w:r>
      <w:r>
        <w:rPr>
          <w:rFonts w:ascii="Times New Roman" w:eastAsia="Times New Roman" w:hAnsi="Times New Roman" w:cs="Times New Roman"/>
          <w:sz w:val="24"/>
          <w:szCs w:val="24"/>
          <w:lang w:eastAsia="sr-Cyrl-CS"/>
        </w:rPr>
        <w:t xml:space="preserve"> </w:t>
      </w:r>
      <w:r w:rsidRPr="00E03C46">
        <w:rPr>
          <w:rFonts w:ascii="Times New Roman" w:eastAsia="Times New Roman" w:hAnsi="Times New Roman" w:cs="Times New Roman"/>
          <w:sz w:val="24"/>
          <w:szCs w:val="24"/>
          <w:lang w:val="ru-RU" w:eastAsia="sr-Cyrl-CS"/>
        </w:rPr>
        <w:t>za</w:t>
      </w:r>
      <w:r>
        <w:rPr>
          <w:rFonts w:ascii="Times New Roman" w:eastAsia="Times New Roman" w:hAnsi="Times New Roman" w:cs="Times New Roman"/>
          <w:sz w:val="24"/>
          <w:szCs w:val="24"/>
          <w:lang w:eastAsia="sr-Cyrl-CS"/>
        </w:rPr>
        <w:t xml:space="preserve"> </w:t>
      </w:r>
      <w:r w:rsidRPr="00E03C46">
        <w:rPr>
          <w:rFonts w:ascii="Times New Roman" w:eastAsia="Times New Roman" w:hAnsi="Times New Roman" w:cs="Times New Roman"/>
          <w:sz w:val="24"/>
          <w:szCs w:val="24"/>
          <w:lang w:val="ru-RU" w:eastAsia="sr-Cyrl-CS"/>
        </w:rPr>
        <w:t>unapr</w:t>
      </w:r>
      <w:r>
        <w:rPr>
          <w:rFonts w:ascii="Times New Roman" w:eastAsia="Times New Roman" w:hAnsi="Times New Roman" w:cs="Times New Roman"/>
          <w:sz w:val="24"/>
          <w:szCs w:val="24"/>
          <w:lang w:val="ru-RU" w:eastAsia="sr-Cyrl-CS"/>
        </w:rPr>
        <w:t>ij</w:t>
      </w:r>
      <w:r w:rsidRPr="00E03C46">
        <w:rPr>
          <w:rFonts w:ascii="Times New Roman" w:eastAsia="Times New Roman" w:hAnsi="Times New Roman" w:cs="Times New Roman"/>
          <w:sz w:val="24"/>
          <w:szCs w:val="24"/>
          <w:lang w:val="ru-RU" w:eastAsia="sr-Cyrl-CS"/>
        </w:rPr>
        <w:t>eđ</w:t>
      </w:r>
      <w:r>
        <w:rPr>
          <w:rFonts w:ascii="Times New Roman" w:eastAsia="Times New Roman" w:hAnsi="Times New Roman" w:cs="Times New Roman"/>
          <w:sz w:val="24"/>
          <w:szCs w:val="24"/>
          <w:lang w:val="ru-RU" w:eastAsia="sr-Cyrl-CS"/>
        </w:rPr>
        <w:t>ivanje</w:t>
      </w:r>
      <w:r>
        <w:rPr>
          <w:rFonts w:ascii="Times New Roman" w:eastAsia="Times New Roman" w:hAnsi="Times New Roman" w:cs="Times New Roman"/>
          <w:sz w:val="24"/>
          <w:szCs w:val="24"/>
          <w:lang w:eastAsia="sr-Cyrl-CS"/>
        </w:rPr>
        <w:t xml:space="preserve"> </w:t>
      </w:r>
      <w:r w:rsidRPr="00E03C46">
        <w:rPr>
          <w:rFonts w:ascii="Times New Roman" w:eastAsia="Times New Roman" w:hAnsi="Times New Roman" w:cs="Times New Roman"/>
          <w:sz w:val="24"/>
          <w:szCs w:val="24"/>
          <w:lang w:val="ru-RU" w:eastAsia="sr-Cyrl-CS"/>
        </w:rPr>
        <w:t>vaspitno</w:t>
      </w:r>
      <w:r w:rsidRPr="00DE003F">
        <w:rPr>
          <w:rFonts w:ascii="Times New Roman" w:eastAsia="Times New Roman" w:hAnsi="Times New Roman" w:cs="Times New Roman"/>
          <w:sz w:val="24"/>
          <w:szCs w:val="24"/>
          <w:lang w:val="hr-HR" w:eastAsia="sr-Cyrl-CS"/>
        </w:rPr>
        <w:t>-</w:t>
      </w:r>
      <w:r w:rsidRPr="00E03C46">
        <w:rPr>
          <w:rFonts w:ascii="Times New Roman" w:eastAsia="Times New Roman" w:hAnsi="Times New Roman" w:cs="Times New Roman"/>
          <w:sz w:val="24"/>
          <w:szCs w:val="24"/>
          <w:lang w:val="ru-RU" w:eastAsia="sr-Cyrl-CS"/>
        </w:rPr>
        <w:t>obrazovnog</w:t>
      </w:r>
      <w:r>
        <w:rPr>
          <w:rFonts w:ascii="Times New Roman" w:eastAsia="Times New Roman" w:hAnsi="Times New Roman" w:cs="Times New Roman"/>
          <w:sz w:val="24"/>
          <w:szCs w:val="24"/>
          <w:lang w:eastAsia="sr-Cyrl-CS"/>
        </w:rPr>
        <w:t xml:space="preserve"> </w:t>
      </w:r>
      <w:r w:rsidRPr="00E03C46">
        <w:rPr>
          <w:rFonts w:ascii="Times New Roman" w:eastAsia="Times New Roman" w:hAnsi="Times New Roman" w:cs="Times New Roman"/>
          <w:sz w:val="24"/>
          <w:szCs w:val="24"/>
          <w:lang w:val="ru-RU" w:eastAsia="sr-Cyrl-CS"/>
        </w:rPr>
        <w:t>rada</w:t>
      </w:r>
      <w:r w:rsidRPr="00DE003F">
        <w:rPr>
          <w:rFonts w:ascii="Times New Roman" w:eastAsia="Times New Roman" w:hAnsi="Times New Roman" w:cs="Times New Roman"/>
          <w:sz w:val="24"/>
          <w:szCs w:val="24"/>
          <w:lang w:val="hr-HR" w:eastAsia="sr-Cyrl-CS"/>
        </w:rPr>
        <w:t xml:space="preserve">. </w:t>
      </w:r>
    </w:p>
    <w:p w:rsidR="00CE5274" w:rsidRPr="00D86259" w:rsidRDefault="00CE5274" w:rsidP="00A03F58">
      <w:pPr>
        <w:pStyle w:val="ListParagraph"/>
        <w:numPr>
          <w:ilvl w:val="0"/>
          <w:numId w:val="65"/>
        </w:numPr>
        <w:spacing w:after="0" w:line="216" w:lineRule="auto"/>
        <w:ind w:left="294" w:hanging="270"/>
        <w:jc w:val="both"/>
        <w:rPr>
          <w:rFonts w:ascii="Times New Roman" w:eastAsia="Times New Roman" w:hAnsi="Times New Roman" w:cs="Times New Roman"/>
          <w:sz w:val="24"/>
          <w:szCs w:val="24"/>
          <w:lang w:val="hr-HR" w:eastAsia="sr-Cyrl-CS"/>
        </w:rPr>
      </w:pPr>
      <w:r w:rsidRPr="00D86259">
        <w:rPr>
          <w:rFonts w:ascii="Times New Roman" w:eastAsia="Times New Roman" w:hAnsi="Times New Roman" w:cs="Times New Roman"/>
          <w:sz w:val="24"/>
          <w:szCs w:val="24"/>
          <w:lang w:val="ru-RU" w:eastAsia="sr-Cyrl-CS"/>
        </w:rPr>
        <w:t>Inte</w:t>
      </w:r>
      <w:r w:rsidRPr="00DE003F">
        <w:rPr>
          <w:rFonts w:ascii="Times New Roman" w:eastAsia="Times New Roman" w:hAnsi="Times New Roman" w:cs="Times New Roman"/>
          <w:sz w:val="24"/>
          <w:szCs w:val="24"/>
          <w:lang w:eastAsia="sr-Cyrl-CS"/>
        </w:rPr>
        <w:t>n</w:t>
      </w:r>
      <w:r w:rsidRPr="00D86259">
        <w:rPr>
          <w:rFonts w:ascii="Times New Roman" w:eastAsia="Times New Roman" w:hAnsi="Times New Roman" w:cs="Times New Roman"/>
          <w:sz w:val="24"/>
          <w:szCs w:val="24"/>
          <w:lang w:val="ru-RU" w:eastAsia="sr-Cyrl-CS"/>
        </w:rPr>
        <w:t>zivira</w:t>
      </w:r>
      <w:r>
        <w:rPr>
          <w:rFonts w:ascii="Times New Roman" w:eastAsia="Times New Roman" w:hAnsi="Times New Roman" w:cs="Times New Roman"/>
          <w:sz w:val="24"/>
          <w:szCs w:val="24"/>
          <w:lang w:eastAsia="sr-Cyrl-CS"/>
        </w:rPr>
        <w:t xml:space="preserve">na je </w:t>
      </w:r>
      <w:r w:rsidRPr="00D86259">
        <w:rPr>
          <w:rFonts w:ascii="Times New Roman" w:eastAsia="Times New Roman" w:hAnsi="Times New Roman" w:cs="Times New Roman"/>
          <w:sz w:val="24"/>
          <w:szCs w:val="24"/>
          <w:lang w:val="ru-RU" w:eastAsia="sr-Cyrl-CS"/>
        </w:rPr>
        <w:t>individualizacij</w:t>
      </w:r>
      <w:r>
        <w:rPr>
          <w:rFonts w:ascii="Times New Roman" w:eastAsia="Times New Roman" w:hAnsi="Times New Roman" w:cs="Times New Roman"/>
          <w:sz w:val="24"/>
          <w:szCs w:val="24"/>
          <w:lang w:eastAsia="sr-Cyrl-CS"/>
        </w:rPr>
        <w:t>a</w:t>
      </w:r>
      <w:r w:rsidR="00F36950">
        <w:rPr>
          <w:rFonts w:ascii="Times New Roman" w:eastAsia="Times New Roman" w:hAnsi="Times New Roman" w:cs="Times New Roman"/>
          <w:sz w:val="24"/>
          <w:szCs w:val="24"/>
          <w:lang w:eastAsia="sr-Cyrl-CS"/>
        </w:rPr>
        <w:t xml:space="preserve"> </w:t>
      </w:r>
      <w:r w:rsidRPr="00D86259">
        <w:rPr>
          <w:rFonts w:ascii="Times New Roman" w:eastAsia="Times New Roman" w:hAnsi="Times New Roman" w:cs="Times New Roman"/>
          <w:sz w:val="24"/>
          <w:szCs w:val="24"/>
          <w:lang w:val="ru-RU" w:eastAsia="sr-Cyrl-CS"/>
        </w:rPr>
        <w:t>nastave</w:t>
      </w:r>
      <w:r w:rsidR="00F36950">
        <w:rPr>
          <w:rFonts w:ascii="Times New Roman" w:eastAsia="Times New Roman" w:hAnsi="Times New Roman" w:cs="Times New Roman"/>
          <w:sz w:val="24"/>
          <w:szCs w:val="24"/>
          <w:lang w:eastAsia="sr-Cyrl-CS"/>
        </w:rPr>
        <w:t xml:space="preserve"> </w:t>
      </w:r>
      <w:r w:rsidRPr="00D86259">
        <w:rPr>
          <w:rFonts w:ascii="Times New Roman" w:eastAsia="Times New Roman" w:hAnsi="Times New Roman" w:cs="Times New Roman"/>
          <w:sz w:val="24"/>
          <w:szCs w:val="24"/>
          <w:lang w:val="ru-RU" w:eastAsia="sr-Cyrl-CS"/>
        </w:rPr>
        <w:t>kako</w:t>
      </w:r>
      <w:r w:rsidR="00F36950">
        <w:rPr>
          <w:rFonts w:ascii="Times New Roman" w:eastAsia="Times New Roman" w:hAnsi="Times New Roman" w:cs="Times New Roman"/>
          <w:sz w:val="24"/>
          <w:szCs w:val="24"/>
          <w:lang w:eastAsia="sr-Cyrl-CS"/>
        </w:rPr>
        <w:t xml:space="preserve"> </w:t>
      </w:r>
      <w:r w:rsidRPr="00D86259">
        <w:rPr>
          <w:rFonts w:ascii="Times New Roman" w:eastAsia="Times New Roman" w:hAnsi="Times New Roman" w:cs="Times New Roman"/>
          <w:sz w:val="24"/>
          <w:szCs w:val="24"/>
          <w:lang w:val="ru-RU" w:eastAsia="sr-Cyrl-CS"/>
        </w:rPr>
        <w:t>bi</w:t>
      </w:r>
      <w:r w:rsidR="00F36950">
        <w:rPr>
          <w:rFonts w:ascii="Times New Roman" w:eastAsia="Times New Roman" w:hAnsi="Times New Roman" w:cs="Times New Roman"/>
          <w:sz w:val="24"/>
          <w:szCs w:val="24"/>
          <w:lang w:eastAsia="sr-Cyrl-CS"/>
        </w:rPr>
        <w:t xml:space="preserve"> </w:t>
      </w:r>
      <w:r w:rsidRPr="00D86259">
        <w:rPr>
          <w:rFonts w:ascii="Times New Roman" w:eastAsia="Times New Roman" w:hAnsi="Times New Roman" w:cs="Times New Roman"/>
          <w:sz w:val="24"/>
          <w:szCs w:val="24"/>
          <w:lang w:val="ru-RU" w:eastAsia="sr-Cyrl-CS"/>
        </w:rPr>
        <w:t>se</w:t>
      </w:r>
      <w:r w:rsidR="00F36950">
        <w:rPr>
          <w:rFonts w:ascii="Times New Roman" w:eastAsia="Times New Roman" w:hAnsi="Times New Roman" w:cs="Times New Roman"/>
          <w:sz w:val="24"/>
          <w:szCs w:val="24"/>
          <w:lang w:eastAsia="sr-Cyrl-CS"/>
        </w:rPr>
        <w:t xml:space="preserve"> </w:t>
      </w:r>
      <w:r w:rsidRPr="00D86259">
        <w:rPr>
          <w:rFonts w:ascii="Times New Roman" w:eastAsia="Times New Roman" w:hAnsi="Times New Roman" w:cs="Times New Roman"/>
          <w:sz w:val="24"/>
          <w:szCs w:val="24"/>
          <w:lang w:val="ru-RU" w:eastAsia="sr-Cyrl-CS"/>
        </w:rPr>
        <w:t>povećala</w:t>
      </w:r>
      <w:r w:rsidR="00F36950">
        <w:rPr>
          <w:rFonts w:ascii="Times New Roman" w:eastAsia="Times New Roman" w:hAnsi="Times New Roman" w:cs="Times New Roman"/>
          <w:sz w:val="24"/>
          <w:szCs w:val="24"/>
          <w:lang w:eastAsia="sr-Cyrl-CS"/>
        </w:rPr>
        <w:t xml:space="preserve"> </w:t>
      </w:r>
      <w:r w:rsidRPr="00D86259">
        <w:rPr>
          <w:rFonts w:ascii="Times New Roman" w:eastAsia="Times New Roman" w:hAnsi="Times New Roman" w:cs="Times New Roman"/>
          <w:sz w:val="24"/>
          <w:szCs w:val="24"/>
          <w:lang w:val="ru-RU" w:eastAsia="sr-Cyrl-CS"/>
        </w:rPr>
        <w:t>motivisanost</w:t>
      </w:r>
      <w:r w:rsidR="00F36950">
        <w:rPr>
          <w:rFonts w:ascii="Times New Roman" w:eastAsia="Times New Roman" w:hAnsi="Times New Roman" w:cs="Times New Roman"/>
          <w:sz w:val="24"/>
          <w:szCs w:val="24"/>
          <w:lang w:eastAsia="sr-Cyrl-CS"/>
        </w:rPr>
        <w:t xml:space="preserve"> </w:t>
      </w:r>
      <w:r w:rsidRPr="00D86259">
        <w:rPr>
          <w:rFonts w:ascii="Times New Roman" w:eastAsia="Times New Roman" w:hAnsi="Times New Roman" w:cs="Times New Roman"/>
          <w:sz w:val="24"/>
          <w:szCs w:val="24"/>
          <w:lang w:val="ru-RU" w:eastAsia="sr-Cyrl-CS"/>
        </w:rPr>
        <w:t>učenika</w:t>
      </w:r>
      <w:r w:rsidR="00F36950">
        <w:rPr>
          <w:rFonts w:ascii="Times New Roman" w:eastAsia="Times New Roman" w:hAnsi="Times New Roman" w:cs="Times New Roman"/>
          <w:sz w:val="24"/>
          <w:szCs w:val="24"/>
          <w:lang w:eastAsia="sr-Cyrl-CS"/>
        </w:rPr>
        <w:t xml:space="preserve"> </w:t>
      </w:r>
      <w:r w:rsidRPr="00D86259">
        <w:rPr>
          <w:rFonts w:ascii="Times New Roman" w:eastAsia="Times New Roman" w:hAnsi="Times New Roman" w:cs="Times New Roman"/>
          <w:sz w:val="24"/>
          <w:szCs w:val="24"/>
          <w:lang w:val="ru-RU" w:eastAsia="sr-Cyrl-CS"/>
        </w:rPr>
        <w:t>i</w:t>
      </w:r>
      <w:r w:rsidR="00F36950">
        <w:rPr>
          <w:rFonts w:ascii="Times New Roman" w:eastAsia="Times New Roman" w:hAnsi="Times New Roman" w:cs="Times New Roman"/>
          <w:sz w:val="24"/>
          <w:szCs w:val="24"/>
          <w:lang w:eastAsia="sr-Cyrl-CS"/>
        </w:rPr>
        <w:t xml:space="preserve"> </w:t>
      </w:r>
      <w:r w:rsidRPr="00D86259">
        <w:rPr>
          <w:rFonts w:ascii="Times New Roman" w:eastAsia="Times New Roman" w:hAnsi="Times New Roman" w:cs="Times New Roman"/>
          <w:sz w:val="24"/>
          <w:szCs w:val="24"/>
          <w:lang w:val="ru-RU" w:eastAsia="sr-Cyrl-CS"/>
        </w:rPr>
        <w:t>postigli</w:t>
      </w:r>
      <w:r w:rsidR="00F36950">
        <w:rPr>
          <w:rFonts w:ascii="Times New Roman" w:eastAsia="Times New Roman" w:hAnsi="Times New Roman" w:cs="Times New Roman"/>
          <w:sz w:val="24"/>
          <w:szCs w:val="24"/>
          <w:lang w:eastAsia="sr-Cyrl-CS"/>
        </w:rPr>
        <w:t xml:space="preserve"> </w:t>
      </w:r>
      <w:r w:rsidRPr="00D86259">
        <w:rPr>
          <w:rFonts w:ascii="Times New Roman" w:eastAsia="Times New Roman" w:hAnsi="Times New Roman" w:cs="Times New Roman"/>
          <w:sz w:val="24"/>
          <w:szCs w:val="24"/>
          <w:lang w:val="ru-RU" w:eastAsia="sr-Cyrl-CS"/>
        </w:rPr>
        <w:t>još</w:t>
      </w:r>
      <w:r w:rsidR="00F36950">
        <w:rPr>
          <w:rFonts w:ascii="Times New Roman" w:eastAsia="Times New Roman" w:hAnsi="Times New Roman" w:cs="Times New Roman"/>
          <w:sz w:val="24"/>
          <w:szCs w:val="24"/>
          <w:lang w:eastAsia="sr-Cyrl-CS"/>
        </w:rPr>
        <w:t xml:space="preserve"> </w:t>
      </w:r>
      <w:r w:rsidRPr="00D86259">
        <w:rPr>
          <w:rFonts w:ascii="Times New Roman" w:eastAsia="Times New Roman" w:hAnsi="Times New Roman" w:cs="Times New Roman"/>
          <w:sz w:val="24"/>
          <w:szCs w:val="24"/>
          <w:lang w:val="ru-RU" w:eastAsia="sr-Cyrl-CS"/>
        </w:rPr>
        <w:t>bolji</w:t>
      </w:r>
      <w:r w:rsidR="00F36950">
        <w:rPr>
          <w:rFonts w:ascii="Times New Roman" w:eastAsia="Times New Roman" w:hAnsi="Times New Roman" w:cs="Times New Roman"/>
          <w:sz w:val="24"/>
          <w:szCs w:val="24"/>
          <w:lang w:eastAsia="sr-Cyrl-CS"/>
        </w:rPr>
        <w:t xml:space="preserve"> </w:t>
      </w:r>
      <w:r w:rsidRPr="00D86259">
        <w:rPr>
          <w:rFonts w:ascii="Times New Roman" w:eastAsia="Times New Roman" w:hAnsi="Times New Roman" w:cs="Times New Roman"/>
          <w:sz w:val="24"/>
          <w:szCs w:val="24"/>
          <w:lang w:val="ru-RU" w:eastAsia="sr-Cyrl-CS"/>
        </w:rPr>
        <w:t>rezultati</w:t>
      </w:r>
      <w:r w:rsidRPr="00DE003F">
        <w:rPr>
          <w:rFonts w:ascii="Times New Roman" w:eastAsia="Times New Roman" w:hAnsi="Times New Roman" w:cs="Times New Roman"/>
          <w:sz w:val="24"/>
          <w:szCs w:val="24"/>
          <w:lang w:eastAsia="sr-Cyrl-CS"/>
        </w:rPr>
        <w:t>;</w:t>
      </w:r>
      <w:r w:rsidR="00F36950">
        <w:rPr>
          <w:rFonts w:ascii="Times New Roman" w:eastAsia="Times New Roman" w:hAnsi="Times New Roman" w:cs="Times New Roman"/>
          <w:sz w:val="24"/>
          <w:szCs w:val="24"/>
          <w:lang w:eastAsia="sr-Cyrl-CS"/>
        </w:rPr>
        <w:t xml:space="preserve"> </w:t>
      </w:r>
      <w:r w:rsidRPr="00D86259">
        <w:rPr>
          <w:rFonts w:ascii="Times New Roman" w:eastAsia="Times New Roman" w:hAnsi="Times New Roman" w:cs="Times New Roman"/>
          <w:sz w:val="24"/>
          <w:szCs w:val="24"/>
          <w:lang w:val="ru-RU" w:eastAsia="sr-Cyrl-CS"/>
        </w:rPr>
        <w:t>Pruž</w:t>
      </w:r>
      <w:r>
        <w:rPr>
          <w:rFonts w:ascii="Times New Roman" w:eastAsia="Times New Roman" w:hAnsi="Times New Roman" w:cs="Times New Roman"/>
          <w:sz w:val="24"/>
          <w:szCs w:val="24"/>
          <w:lang w:eastAsia="sr-Cyrl-CS"/>
        </w:rPr>
        <w:t>ena</w:t>
      </w:r>
      <w:r w:rsidR="00F36950">
        <w:rPr>
          <w:rFonts w:ascii="Times New Roman" w:eastAsia="Times New Roman" w:hAnsi="Times New Roman" w:cs="Times New Roman"/>
          <w:sz w:val="24"/>
          <w:szCs w:val="24"/>
          <w:lang w:eastAsia="sr-Cyrl-CS"/>
        </w:rPr>
        <w:t xml:space="preserve"> </w:t>
      </w:r>
      <w:r w:rsidRPr="00D86259">
        <w:rPr>
          <w:rFonts w:ascii="Times New Roman" w:eastAsia="Times New Roman" w:hAnsi="Times New Roman" w:cs="Times New Roman"/>
          <w:sz w:val="24"/>
          <w:szCs w:val="24"/>
          <w:lang w:val="ru-RU" w:eastAsia="sr-Cyrl-CS"/>
        </w:rPr>
        <w:t>pomoć</w:t>
      </w:r>
      <w:r w:rsidR="00F36950">
        <w:rPr>
          <w:rFonts w:ascii="Times New Roman" w:eastAsia="Times New Roman" w:hAnsi="Times New Roman" w:cs="Times New Roman"/>
          <w:sz w:val="24"/>
          <w:szCs w:val="24"/>
          <w:lang w:eastAsia="sr-Cyrl-CS"/>
        </w:rPr>
        <w:t xml:space="preserve"> </w:t>
      </w:r>
      <w:r w:rsidRPr="00DE003F">
        <w:rPr>
          <w:rFonts w:ascii="Times New Roman" w:eastAsia="Times New Roman" w:hAnsi="Times New Roman" w:cs="Times New Roman"/>
          <w:sz w:val="24"/>
          <w:szCs w:val="24"/>
          <w:lang w:eastAsia="sr-Cyrl-CS"/>
        </w:rPr>
        <w:t>i</w:t>
      </w:r>
      <w:r w:rsidR="00F36950">
        <w:rPr>
          <w:rFonts w:ascii="Times New Roman" w:eastAsia="Times New Roman" w:hAnsi="Times New Roman" w:cs="Times New Roman"/>
          <w:sz w:val="24"/>
          <w:szCs w:val="24"/>
          <w:lang w:eastAsia="sr-Cyrl-CS"/>
        </w:rPr>
        <w:t xml:space="preserve"> </w:t>
      </w:r>
      <w:r w:rsidRPr="00D86259">
        <w:rPr>
          <w:rFonts w:ascii="Times New Roman" w:eastAsia="Times New Roman" w:hAnsi="Times New Roman" w:cs="Times New Roman"/>
          <w:sz w:val="24"/>
          <w:szCs w:val="24"/>
          <w:lang w:val="ru-RU" w:eastAsia="sr-Cyrl-CS"/>
        </w:rPr>
        <w:t>učenicima</w:t>
      </w:r>
      <w:r w:rsidR="00F36950">
        <w:rPr>
          <w:rFonts w:ascii="Times New Roman" w:eastAsia="Times New Roman" w:hAnsi="Times New Roman" w:cs="Times New Roman"/>
          <w:sz w:val="24"/>
          <w:szCs w:val="24"/>
          <w:lang w:eastAsia="sr-Cyrl-CS"/>
        </w:rPr>
        <w:t xml:space="preserve"> </w:t>
      </w:r>
      <w:r w:rsidRPr="00D86259">
        <w:rPr>
          <w:rFonts w:ascii="Times New Roman" w:eastAsia="Times New Roman" w:hAnsi="Times New Roman" w:cs="Times New Roman"/>
          <w:sz w:val="24"/>
          <w:szCs w:val="24"/>
          <w:lang w:val="ru-RU" w:eastAsia="sr-Cyrl-CS"/>
        </w:rPr>
        <w:t>kojiima</w:t>
      </w:r>
      <w:r w:rsidR="00F36950">
        <w:rPr>
          <w:rFonts w:ascii="Times New Roman" w:eastAsia="Times New Roman" w:hAnsi="Times New Roman" w:cs="Times New Roman"/>
          <w:sz w:val="24"/>
          <w:szCs w:val="24"/>
          <w:lang w:eastAsia="sr-Cyrl-CS"/>
        </w:rPr>
        <w:t xml:space="preserve"> </w:t>
      </w:r>
      <w:r w:rsidRPr="00D86259">
        <w:rPr>
          <w:rFonts w:ascii="Times New Roman" w:eastAsia="Times New Roman" w:hAnsi="Times New Roman" w:cs="Times New Roman"/>
          <w:sz w:val="24"/>
          <w:szCs w:val="24"/>
          <w:lang w:val="ru-RU" w:eastAsia="sr-Cyrl-CS"/>
        </w:rPr>
        <w:t>teško</w:t>
      </w:r>
      <w:r w:rsidR="00F36950">
        <w:rPr>
          <w:rFonts w:ascii="Times New Roman" w:eastAsia="Times New Roman" w:hAnsi="Times New Roman" w:cs="Times New Roman"/>
          <w:sz w:val="24"/>
          <w:szCs w:val="24"/>
          <w:lang w:eastAsia="sr-Cyrl-CS"/>
        </w:rPr>
        <w:t xml:space="preserve"> </w:t>
      </w:r>
      <w:r w:rsidRPr="00D86259">
        <w:rPr>
          <w:rFonts w:ascii="Times New Roman" w:eastAsia="Times New Roman" w:hAnsi="Times New Roman" w:cs="Times New Roman"/>
          <w:sz w:val="24"/>
          <w:szCs w:val="24"/>
          <w:lang w:val="ru-RU" w:eastAsia="sr-Cyrl-CS"/>
        </w:rPr>
        <w:t>savla</w:t>
      </w:r>
      <w:r w:rsidRPr="00DE003F">
        <w:rPr>
          <w:rFonts w:ascii="Times New Roman" w:eastAsia="Times New Roman" w:hAnsi="Times New Roman" w:cs="Times New Roman"/>
          <w:sz w:val="24"/>
          <w:szCs w:val="24"/>
          <w:lang w:eastAsia="sr-Cyrl-CS"/>
        </w:rPr>
        <w:t>da</w:t>
      </w:r>
      <w:r w:rsidRPr="00D86259">
        <w:rPr>
          <w:rFonts w:ascii="Times New Roman" w:eastAsia="Times New Roman" w:hAnsi="Times New Roman" w:cs="Times New Roman"/>
          <w:sz w:val="24"/>
          <w:szCs w:val="24"/>
          <w:lang w:val="ru-RU" w:eastAsia="sr-Cyrl-CS"/>
        </w:rPr>
        <w:t>vanju</w:t>
      </w:r>
      <w:r w:rsidR="00F36950">
        <w:rPr>
          <w:rFonts w:ascii="Times New Roman" w:eastAsia="Times New Roman" w:hAnsi="Times New Roman" w:cs="Times New Roman"/>
          <w:sz w:val="24"/>
          <w:szCs w:val="24"/>
          <w:lang w:eastAsia="sr-Cyrl-CS"/>
        </w:rPr>
        <w:t xml:space="preserve"> </w:t>
      </w:r>
      <w:r w:rsidRPr="00D86259">
        <w:rPr>
          <w:rFonts w:ascii="Times New Roman" w:eastAsia="Times New Roman" w:hAnsi="Times New Roman" w:cs="Times New Roman"/>
          <w:sz w:val="24"/>
          <w:szCs w:val="24"/>
          <w:lang w:val="ru-RU" w:eastAsia="sr-Cyrl-CS"/>
        </w:rPr>
        <w:t>gradiva</w:t>
      </w:r>
      <w:r>
        <w:rPr>
          <w:rFonts w:ascii="Times New Roman" w:eastAsia="Times New Roman" w:hAnsi="Times New Roman" w:cs="Times New Roman"/>
          <w:sz w:val="24"/>
          <w:szCs w:val="24"/>
          <w:lang w:eastAsia="sr-Cyrl-CS"/>
        </w:rPr>
        <w:t xml:space="preserve">; </w:t>
      </w:r>
    </w:p>
    <w:p w:rsidR="00CE5274" w:rsidRPr="00DE003F" w:rsidRDefault="00CE5274" w:rsidP="00A03F58">
      <w:pPr>
        <w:pStyle w:val="ListParagraph"/>
        <w:numPr>
          <w:ilvl w:val="0"/>
          <w:numId w:val="65"/>
        </w:numPr>
        <w:spacing w:after="0" w:line="216" w:lineRule="auto"/>
        <w:ind w:left="294" w:hanging="270"/>
        <w:jc w:val="both"/>
        <w:rPr>
          <w:rFonts w:ascii="Times New Roman" w:eastAsia="Times New Roman" w:hAnsi="Times New Roman" w:cs="Times New Roman"/>
          <w:sz w:val="24"/>
          <w:szCs w:val="24"/>
          <w:lang w:val="hr-HR" w:eastAsia="sr-Cyrl-CS"/>
        </w:rPr>
      </w:pPr>
      <w:r>
        <w:rPr>
          <w:rFonts w:ascii="Times New Roman" w:eastAsia="Times New Roman" w:hAnsi="Times New Roman" w:cs="Times New Roman"/>
          <w:sz w:val="24"/>
          <w:szCs w:val="24"/>
          <w:lang w:eastAsia="sr-Cyrl-CS"/>
        </w:rPr>
        <w:t>Nastavnici su bili angažovani</w:t>
      </w:r>
      <w:r w:rsidR="00F36950">
        <w:rPr>
          <w:rFonts w:ascii="Times New Roman" w:eastAsia="Times New Roman" w:hAnsi="Times New Roman" w:cs="Times New Roman"/>
          <w:sz w:val="24"/>
          <w:szCs w:val="24"/>
          <w:lang w:eastAsia="sr-Cyrl-CS"/>
        </w:rPr>
        <w:t xml:space="preserve"> </w:t>
      </w:r>
      <w:r>
        <w:rPr>
          <w:rFonts w:ascii="Times New Roman" w:eastAsia="Times New Roman" w:hAnsi="Times New Roman" w:cs="Times New Roman"/>
          <w:sz w:val="24"/>
          <w:szCs w:val="24"/>
          <w:lang w:eastAsia="sr-Cyrl-CS"/>
        </w:rPr>
        <w:t>u radu</w:t>
      </w:r>
      <w:r w:rsidR="00F36950">
        <w:rPr>
          <w:rFonts w:ascii="Times New Roman" w:eastAsia="Times New Roman" w:hAnsi="Times New Roman" w:cs="Times New Roman"/>
          <w:sz w:val="24"/>
          <w:szCs w:val="24"/>
          <w:lang w:eastAsia="sr-Cyrl-CS"/>
        </w:rPr>
        <w:t xml:space="preserve"> </w:t>
      </w:r>
      <w:r w:rsidRPr="00D86259">
        <w:rPr>
          <w:rFonts w:ascii="Times New Roman" w:eastAsia="Times New Roman" w:hAnsi="Times New Roman" w:cs="Times New Roman"/>
          <w:sz w:val="24"/>
          <w:szCs w:val="24"/>
          <w:lang w:val="ru-RU" w:eastAsia="sr-Cyrl-CS"/>
        </w:rPr>
        <w:t>sa</w:t>
      </w:r>
      <w:r w:rsidR="00F36950">
        <w:rPr>
          <w:rFonts w:ascii="Times New Roman" w:eastAsia="Times New Roman" w:hAnsi="Times New Roman" w:cs="Times New Roman"/>
          <w:sz w:val="24"/>
          <w:szCs w:val="24"/>
          <w:lang w:eastAsia="sr-Cyrl-CS"/>
        </w:rPr>
        <w:t xml:space="preserve"> </w:t>
      </w:r>
      <w:r w:rsidRPr="00D86259">
        <w:rPr>
          <w:rFonts w:ascii="Times New Roman" w:eastAsia="Times New Roman" w:hAnsi="Times New Roman" w:cs="Times New Roman"/>
          <w:sz w:val="24"/>
          <w:szCs w:val="24"/>
          <w:lang w:val="ru-RU" w:eastAsia="sr-Cyrl-CS"/>
        </w:rPr>
        <w:t>talentovanim</w:t>
      </w:r>
      <w:r w:rsidR="00F36950">
        <w:rPr>
          <w:rFonts w:ascii="Times New Roman" w:eastAsia="Times New Roman" w:hAnsi="Times New Roman" w:cs="Times New Roman"/>
          <w:sz w:val="24"/>
          <w:szCs w:val="24"/>
          <w:lang w:eastAsia="sr-Cyrl-CS"/>
        </w:rPr>
        <w:t xml:space="preserve"> </w:t>
      </w:r>
      <w:r w:rsidRPr="00D86259">
        <w:rPr>
          <w:rFonts w:ascii="Times New Roman" w:eastAsia="Times New Roman" w:hAnsi="Times New Roman" w:cs="Times New Roman"/>
          <w:sz w:val="24"/>
          <w:szCs w:val="24"/>
          <w:lang w:val="ru-RU" w:eastAsia="sr-Cyrl-CS"/>
        </w:rPr>
        <w:t>učenicima</w:t>
      </w:r>
      <w:r w:rsidR="00F36950">
        <w:rPr>
          <w:rFonts w:ascii="Times New Roman" w:eastAsia="Times New Roman" w:hAnsi="Times New Roman" w:cs="Times New Roman"/>
          <w:sz w:val="24"/>
          <w:szCs w:val="24"/>
          <w:lang w:eastAsia="sr-Cyrl-CS"/>
        </w:rPr>
        <w:t xml:space="preserve"> </w:t>
      </w:r>
      <w:r w:rsidRPr="00D86259">
        <w:rPr>
          <w:rFonts w:ascii="Times New Roman" w:eastAsia="Times New Roman" w:hAnsi="Times New Roman" w:cs="Times New Roman"/>
          <w:sz w:val="24"/>
          <w:szCs w:val="24"/>
          <w:lang w:val="ru-RU" w:eastAsia="sr-Cyrl-CS"/>
        </w:rPr>
        <w:t>i</w:t>
      </w:r>
      <w:r w:rsidR="00F36950">
        <w:rPr>
          <w:rFonts w:ascii="Times New Roman" w:eastAsia="Times New Roman" w:hAnsi="Times New Roman" w:cs="Times New Roman"/>
          <w:sz w:val="24"/>
          <w:szCs w:val="24"/>
          <w:lang w:eastAsia="sr-Cyrl-CS"/>
        </w:rPr>
        <w:t xml:space="preserve"> </w:t>
      </w:r>
      <w:r w:rsidRPr="00D86259">
        <w:rPr>
          <w:rFonts w:ascii="Times New Roman" w:eastAsia="Times New Roman" w:hAnsi="Times New Roman" w:cs="Times New Roman"/>
          <w:sz w:val="24"/>
          <w:szCs w:val="24"/>
          <w:lang w:val="ru-RU" w:eastAsia="sr-Cyrl-CS"/>
        </w:rPr>
        <w:t>pruž</w:t>
      </w:r>
      <w:r w:rsidRPr="00DE003F">
        <w:rPr>
          <w:rFonts w:ascii="Times New Roman" w:eastAsia="Times New Roman" w:hAnsi="Times New Roman" w:cs="Times New Roman"/>
          <w:sz w:val="24"/>
          <w:szCs w:val="24"/>
          <w:lang w:eastAsia="sr-Cyrl-CS"/>
        </w:rPr>
        <w:t>a</w:t>
      </w:r>
      <w:r>
        <w:rPr>
          <w:rFonts w:ascii="Times New Roman" w:eastAsia="Times New Roman" w:hAnsi="Times New Roman" w:cs="Times New Roman"/>
          <w:sz w:val="24"/>
          <w:szCs w:val="24"/>
          <w:lang w:eastAsia="sr-Cyrl-CS"/>
        </w:rPr>
        <w:t>li</w:t>
      </w:r>
      <w:r w:rsidR="00F36950">
        <w:rPr>
          <w:rFonts w:ascii="Times New Roman" w:eastAsia="Times New Roman" w:hAnsi="Times New Roman" w:cs="Times New Roman"/>
          <w:sz w:val="24"/>
          <w:szCs w:val="24"/>
          <w:lang w:eastAsia="sr-Cyrl-CS"/>
        </w:rPr>
        <w:t xml:space="preserve"> </w:t>
      </w:r>
      <w:r w:rsidRPr="00D86259">
        <w:rPr>
          <w:rFonts w:ascii="Times New Roman" w:eastAsia="Times New Roman" w:hAnsi="Times New Roman" w:cs="Times New Roman"/>
          <w:sz w:val="24"/>
          <w:szCs w:val="24"/>
          <w:lang w:val="ru-RU" w:eastAsia="sr-Cyrl-CS"/>
        </w:rPr>
        <w:t>adekvatn</w:t>
      </w:r>
      <w:r>
        <w:rPr>
          <w:rFonts w:ascii="Times New Roman" w:eastAsia="Times New Roman" w:hAnsi="Times New Roman" w:cs="Times New Roman"/>
          <w:sz w:val="24"/>
          <w:szCs w:val="24"/>
          <w:lang w:eastAsia="sr-Cyrl-CS"/>
        </w:rPr>
        <w:t>u</w:t>
      </w:r>
      <w:r w:rsidR="00F36950">
        <w:rPr>
          <w:rFonts w:ascii="Times New Roman" w:eastAsia="Times New Roman" w:hAnsi="Times New Roman" w:cs="Times New Roman"/>
          <w:sz w:val="24"/>
          <w:szCs w:val="24"/>
          <w:lang w:eastAsia="sr-Cyrl-CS"/>
        </w:rPr>
        <w:t xml:space="preserve"> </w:t>
      </w:r>
      <w:r>
        <w:rPr>
          <w:rFonts w:ascii="Times New Roman" w:eastAsia="Times New Roman" w:hAnsi="Times New Roman" w:cs="Times New Roman"/>
          <w:sz w:val="24"/>
          <w:szCs w:val="24"/>
          <w:lang w:val="ru-RU" w:eastAsia="sr-Cyrl-CS"/>
        </w:rPr>
        <w:t>pomoć u učenju, radu i napredovanju</w:t>
      </w:r>
      <w:r w:rsidRPr="00DE003F">
        <w:rPr>
          <w:rFonts w:ascii="Times New Roman" w:eastAsia="Times New Roman" w:hAnsi="Times New Roman" w:cs="Times New Roman"/>
          <w:sz w:val="24"/>
          <w:szCs w:val="24"/>
          <w:lang w:val="hr-HR" w:eastAsia="sr-Cyrl-CS"/>
        </w:rPr>
        <w:t>.</w:t>
      </w:r>
    </w:p>
    <w:p w:rsidR="00CE5274" w:rsidRPr="00DE003F" w:rsidRDefault="00CE5274" w:rsidP="00A03F58">
      <w:pPr>
        <w:pStyle w:val="ListParagraph"/>
        <w:numPr>
          <w:ilvl w:val="0"/>
          <w:numId w:val="65"/>
        </w:numPr>
        <w:spacing w:after="0" w:line="216" w:lineRule="auto"/>
        <w:ind w:left="294" w:hanging="270"/>
        <w:jc w:val="both"/>
        <w:rPr>
          <w:rFonts w:ascii="Times New Roman" w:eastAsia="Times New Roman" w:hAnsi="Times New Roman" w:cs="Times New Roman"/>
          <w:sz w:val="24"/>
          <w:szCs w:val="24"/>
          <w:lang w:val="hr-HR" w:eastAsia="sr-Cyrl-CS"/>
        </w:rPr>
      </w:pPr>
      <w:r>
        <w:rPr>
          <w:rFonts w:ascii="Times New Roman" w:eastAsia="Times New Roman" w:hAnsi="Times New Roman" w:cs="Times New Roman"/>
          <w:sz w:val="24"/>
          <w:szCs w:val="24"/>
          <w:lang w:eastAsia="sr-Cyrl-CS"/>
        </w:rPr>
        <w:lastRenderedPageBreak/>
        <w:t>Kontinuirano je rađeno na podizanju</w:t>
      </w:r>
      <w:r w:rsidR="00F36950">
        <w:rPr>
          <w:rFonts w:ascii="Times New Roman" w:eastAsia="Times New Roman" w:hAnsi="Times New Roman" w:cs="Times New Roman"/>
          <w:sz w:val="24"/>
          <w:szCs w:val="24"/>
          <w:lang w:eastAsia="sr-Cyrl-CS"/>
        </w:rPr>
        <w:t xml:space="preserve"> </w:t>
      </w:r>
      <w:r w:rsidRPr="00E03C46">
        <w:rPr>
          <w:rFonts w:ascii="Times New Roman" w:eastAsia="Times New Roman" w:hAnsi="Times New Roman" w:cs="Times New Roman"/>
          <w:sz w:val="24"/>
          <w:szCs w:val="24"/>
          <w:lang w:val="ru-RU" w:eastAsia="sr-Cyrl-CS"/>
        </w:rPr>
        <w:t>motivisanosti</w:t>
      </w:r>
      <w:r w:rsidR="00F36950">
        <w:rPr>
          <w:rFonts w:ascii="Times New Roman" w:eastAsia="Times New Roman" w:hAnsi="Times New Roman" w:cs="Times New Roman"/>
          <w:sz w:val="24"/>
          <w:szCs w:val="24"/>
          <w:lang w:eastAsia="sr-Cyrl-CS"/>
        </w:rPr>
        <w:t xml:space="preserve"> </w:t>
      </w:r>
      <w:r w:rsidRPr="00E03C46">
        <w:rPr>
          <w:rFonts w:ascii="Times New Roman" w:eastAsia="Times New Roman" w:hAnsi="Times New Roman" w:cs="Times New Roman"/>
          <w:sz w:val="24"/>
          <w:szCs w:val="24"/>
          <w:lang w:val="ru-RU" w:eastAsia="sr-Cyrl-CS"/>
        </w:rPr>
        <w:t>učenika</w:t>
      </w:r>
      <w:r w:rsidR="00F36950">
        <w:rPr>
          <w:rFonts w:ascii="Times New Roman" w:eastAsia="Times New Roman" w:hAnsi="Times New Roman" w:cs="Times New Roman"/>
          <w:sz w:val="24"/>
          <w:szCs w:val="24"/>
          <w:lang w:eastAsia="sr-Cyrl-CS"/>
        </w:rPr>
        <w:t xml:space="preserve"> </w:t>
      </w:r>
      <w:r w:rsidRPr="00E03C46">
        <w:rPr>
          <w:rFonts w:ascii="Times New Roman" w:eastAsia="Times New Roman" w:hAnsi="Times New Roman" w:cs="Times New Roman"/>
          <w:sz w:val="24"/>
          <w:szCs w:val="24"/>
          <w:lang w:val="ru-RU" w:eastAsia="sr-Cyrl-CS"/>
        </w:rPr>
        <w:t>za</w:t>
      </w:r>
      <w:r w:rsidR="00F36950">
        <w:rPr>
          <w:rFonts w:ascii="Times New Roman" w:eastAsia="Times New Roman" w:hAnsi="Times New Roman" w:cs="Times New Roman"/>
          <w:sz w:val="24"/>
          <w:szCs w:val="24"/>
          <w:lang w:eastAsia="sr-Cyrl-CS"/>
        </w:rPr>
        <w:t xml:space="preserve"> </w:t>
      </w:r>
      <w:r w:rsidRPr="00E03C46">
        <w:rPr>
          <w:rFonts w:ascii="Times New Roman" w:eastAsia="Times New Roman" w:hAnsi="Times New Roman" w:cs="Times New Roman"/>
          <w:sz w:val="24"/>
          <w:szCs w:val="24"/>
          <w:lang w:val="ru-RU" w:eastAsia="sr-Cyrl-CS"/>
        </w:rPr>
        <w:t>obrazovanje</w:t>
      </w:r>
      <w:r w:rsidR="00F36950">
        <w:rPr>
          <w:rFonts w:ascii="Times New Roman" w:eastAsia="Times New Roman" w:hAnsi="Times New Roman" w:cs="Times New Roman"/>
          <w:sz w:val="24"/>
          <w:szCs w:val="24"/>
          <w:lang w:eastAsia="sr-Cyrl-CS"/>
        </w:rPr>
        <w:t xml:space="preserve"> </w:t>
      </w:r>
      <w:r w:rsidRPr="00DE003F">
        <w:rPr>
          <w:rFonts w:ascii="Times New Roman" w:eastAsia="Times New Roman" w:hAnsi="Times New Roman" w:cs="Times New Roman"/>
          <w:sz w:val="24"/>
          <w:szCs w:val="24"/>
          <w:lang w:eastAsia="sr-Cyrl-CS"/>
        </w:rPr>
        <w:t xml:space="preserve">čime </w:t>
      </w:r>
      <w:r>
        <w:rPr>
          <w:rFonts w:ascii="Times New Roman" w:eastAsia="Times New Roman" w:hAnsi="Times New Roman" w:cs="Times New Roman"/>
          <w:sz w:val="24"/>
          <w:szCs w:val="24"/>
          <w:lang w:eastAsia="sr-Cyrl-CS"/>
        </w:rPr>
        <w:t>su</w:t>
      </w:r>
      <w:r w:rsidRPr="00DE003F">
        <w:rPr>
          <w:rFonts w:ascii="Times New Roman" w:eastAsia="Times New Roman" w:hAnsi="Times New Roman" w:cs="Times New Roman"/>
          <w:sz w:val="24"/>
          <w:szCs w:val="24"/>
          <w:lang w:eastAsia="sr-Cyrl-CS"/>
        </w:rPr>
        <w:t xml:space="preserve"> se smanjiva</w:t>
      </w:r>
      <w:r>
        <w:rPr>
          <w:rFonts w:ascii="Times New Roman" w:eastAsia="Times New Roman" w:hAnsi="Times New Roman" w:cs="Times New Roman"/>
          <w:sz w:val="24"/>
          <w:szCs w:val="24"/>
          <w:lang w:eastAsia="sr-Cyrl-CS"/>
        </w:rPr>
        <w:t xml:space="preserve">lii </w:t>
      </w:r>
      <w:r w:rsidRPr="00E03C46">
        <w:rPr>
          <w:rFonts w:ascii="Times New Roman" w:eastAsia="Times New Roman" w:hAnsi="Times New Roman" w:cs="Times New Roman"/>
          <w:sz w:val="24"/>
          <w:szCs w:val="24"/>
          <w:lang w:val="ru-RU" w:eastAsia="sr-Cyrl-CS"/>
        </w:rPr>
        <w:t>otklanja</w:t>
      </w:r>
      <w:r>
        <w:rPr>
          <w:rFonts w:ascii="Times New Roman" w:eastAsia="Times New Roman" w:hAnsi="Times New Roman" w:cs="Times New Roman"/>
          <w:sz w:val="24"/>
          <w:szCs w:val="24"/>
          <w:lang w:val="ru-RU" w:eastAsia="sr-Cyrl-CS"/>
        </w:rPr>
        <w:t>li</w:t>
      </w:r>
      <w:r w:rsidR="00F36950">
        <w:rPr>
          <w:rFonts w:ascii="Times New Roman" w:eastAsia="Times New Roman" w:hAnsi="Times New Roman" w:cs="Times New Roman"/>
          <w:sz w:val="24"/>
          <w:szCs w:val="24"/>
          <w:lang w:eastAsia="sr-Cyrl-CS"/>
        </w:rPr>
        <w:t xml:space="preserve"> </w:t>
      </w:r>
      <w:r w:rsidRPr="00E03C46">
        <w:rPr>
          <w:rFonts w:ascii="Times New Roman" w:eastAsia="Times New Roman" w:hAnsi="Times New Roman" w:cs="Times New Roman"/>
          <w:sz w:val="24"/>
          <w:szCs w:val="24"/>
          <w:lang w:val="ru-RU" w:eastAsia="sr-Cyrl-CS"/>
        </w:rPr>
        <w:t>uzro</w:t>
      </w:r>
      <w:r w:rsidRPr="00DE003F">
        <w:rPr>
          <w:rFonts w:ascii="Times New Roman" w:eastAsia="Times New Roman" w:hAnsi="Times New Roman" w:cs="Times New Roman"/>
          <w:sz w:val="24"/>
          <w:szCs w:val="24"/>
          <w:lang w:eastAsia="sr-Cyrl-CS"/>
        </w:rPr>
        <w:t>ci</w:t>
      </w:r>
      <w:r w:rsidR="00F36950">
        <w:rPr>
          <w:rFonts w:ascii="Times New Roman" w:eastAsia="Times New Roman" w:hAnsi="Times New Roman" w:cs="Times New Roman"/>
          <w:sz w:val="24"/>
          <w:szCs w:val="24"/>
          <w:lang w:eastAsia="sr-Cyrl-CS"/>
        </w:rPr>
        <w:t xml:space="preserve"> </w:t>
      </w:r>
      <w:r w:rsidRPr="00E03C46">
        <w:rPr>
          <w:rFonts w:ascii="Times New Roman" w:eastAsia="Times New Roman" w:hAnsi="Times New Roman" w:cs="Times New Roman"/>
          <w:sz w:val="24"/>
          <w:szCs w:val="24"/>
          <w:lang w:val="ru-RU" w:eastAsia="sr-Cyrl-CS"/>
        </w:rPr>
        <w:t>neopravdanog</w:t>
      </w:r>
      <w:r w:rsidR="00F36950">
        <w:rPr>
          <w:rFonts w:ascii="Times New Roman" w:eastAsia="Times New Roman" w:hAnsi="Times New Roman" w:cs="Times New Roman"/>
          <w:sz w:val="24"/>
          <w:szCs w:val="24"/>
          <w:lang w:eastAsia="sr-Cyrl-CS"/>
        </w:rPr>
        <w:t xml:space="preserve"> </w:t>
      </w:r>
      <w:r w:rsidRPr="00E03C46">
        <w:rPr>
          <w:rFonts w:ascii="Times New Roman" w:eastAsia="Times New Roman" w:hAnsi="Times New Roman" w:cs="Times New Roman"/>
          <w:sz w:val="24"/>
          <w:szCs w:val="24"/>
          <w:lang w:val="ru-RU" w:eastAsia="sr-Cyrl-CS"/>
        </w:rPr>
        <w:t>izostajanja</w:t>
      </w:r>
      <w:r w:rsidR="00F36950">
        <w:rPr>
          <w:rFonts w:ascii="Times New Roman" w:eastAsia="Times New Roman" w:hAnsi="Times New Roman" w:cs="Times New Roman"/>
          <w:sz w:val="24"/>
          <w:szCs w:val="24"/>
          <w:lang w:eastAsia="sr-Cyrl-CS"/>
        </w:rPr>
        <w:t xml:space="preserve"> </w:t>
      </w:r>
      <w:r w:rsidRPr="00E03C46">
        <w:rPr>
          <w:rFonts w:ascii="Times New Roman" w:eastAsia="Times New Roman" w:hAnsi="Times New Roman" w:cs="Times New Roman"/>
          <w:sz w:val="24"/>
          <w:szCs w:val="24"/>
          <w:lang w:val="ru-RU" w:eastAsia="sr-Cyrl-CS"/>
        </w:rPr>
        <w:t>učenika</w:t>
      </w:r>
      <w:r w:rsidR="00F36950">
        <w:rPr>
          <w:rFonts w:ascii="Times New Roman" w:eastAsia="Times New Roman" w:hAnsi="Times New Roman" w:cs="Times New Roman"/>
          <w:sz w:val="24"/>
          <w:szCs w:val="24"/>
          <w:lang w:eastAsia="sr-Cyrl-CS"/>
        </w:rPr>
        <w:t xml:space="preserve"> </w:t>
      </w:r>
      <w:r w:rsidRPr="00E03C46">
        <w:rPr>
          <w:rFonts w:ascii="Times New Roman" w:eastAsia="Times New Roman" w:hAnsi="Times New Roman" w:cs="Times New Roman"/>
          <w:sz w:val="24"/>
          <w:szCs w:val="24"/>
          <w:lang w:val="ru-RU" w:eastAsia="sr-Cyrl-CS"/>
        </w:rPr>
        <w:t>sa</w:t>
      </w:r>
      <w:r w:rsidR="00F36950">
        <w:rPr>
          <w:rFonts w:ascii="Times New Roman" w:eastAsia="Times New Roman" w:hAnsi="Times New Roman" w:cs="Times New Roman"/>
          <w:sz w:val="24"/>
          <w:szCs w:val="24"/>
          <w:lang w:eastAsia="sr-Cyrl-CS"/>
        </w:rPr>
        <w:t xml:space="preserve"> </w:t>
      </w:r>
      <w:r w:rsidRPr="00E03C46">
        <w:rPr>
          <w:rFonts w:ascii="Times New Roman" w:eastAsia="Times New Roman" w:hAnsi="Times New Roman" w:cs="Times New Roman"/>
          <w:sz w:val="24"/>
          <w:szCs w:val="24"/>
          <w:lang w:val="ru-RU" w:eastAsia="sr-Cyrl-CS"/>
        </w:rPr>
        <w:t>časova</w:t>
      </w:r>
      <w:r w:rsidRPr="00DE003F">
        <w:rPr>
          <w:rFonts w:ascii="Times New Roman" w:eastAsia="Times New Roman" w:hAnsi="Times New Roman" w:cs="Times New Roman"/>
          <w:sz w:val="24"/>
          <w:szCs w:val="24"/>
          <w:lang w:val="hr-HR" w:eastAsia="sr-Cyrl-CS"/>
        </w:rPr>
        <w:t xml:space="preserve">; </w:t>
      </w:r>
    </w:p>
    <w:p w:rsidR="00CE5274" w:rsidRPr="00DE003F" w:rsidRDefault="00CE5274" w:rsidP="00A03F58">
      <w:pPr>
        <w:pStyle w:val="ListParagraph"/>
        <w:numPr>
          <w:ilvl w:val="0"/>
          <w:numId w:val="65"/>
        </w:numPr>
        <w:spacing w:after="0" w:line="216" w:lineRule="auto"/>
        <w:ind w:left="294" w:hanging="270"/>
        <w:jc w:val="both"/>
        <w:rPr>
          <w:rFonts w:ascii="Times New Roman" w:eastAsia="Times New Roman" w:hAnsi="Times New Roman" w:cs="Times New Roman"/>
          <w:sz w:val="24"/>
          <w:szCs w:val="24"/>
          <w:lang w:eastAsia="sr-Cyrl-CS"/>
        </w:rPr>
      </w:pPr>
      <w:r>
        <w:rPr>
          <w:rFonts w:ascii="Times New Roman" w:eastAsia="Times New Roman" w:hAnsi="Times New Roman" w:cs="Times New Roman"/>
          <w:sz w:val="24"/>
          <w:szCs w:val="24"/>
          <w:lang w:eastAsia="sr-Cyrl-CS"/>
        </w:rPr>
        <w:t>Pažljivo je praćen</w:t>
      </w:r>
      <w:r w:rsidR="00206BE2">
        <w:rPr>
          <w:rFonts w:ascii="Times New Roman" w:eastAsia="Times New Roman" w:hAnsi="Times New Roman" w:cs="Times New Roman"/>
          <w:sz w:val="24"/>
          <w:szCs w:val="24"/>
          <w:lang w:eastAsia="sr-Cyrl-CS"/>
        </w:rPr>
        <w:t xml:space="preserve"> </w:t>
      </w:r>
      <w:r w:rsidRPr="00E03C46">
        <w:rPr>
          <w:rFonts w:ascii="Times New Roman" w:eastAsia="Times New Roman" w:hAnsi="Times New Roman" w:cs="Times New Roman"/>
          <w:sz w:val="24"/>
          <w:szCs w:val="24"/>
          <w:lang w:val="ru-RU" w:eastAsia="sr-Cyrl-CS"/>
        </w:rPr>
        <w:t>rad</w:t>
      </w:r>
      <w:r w:rsidR="00206BE2">
        <w:rPr>
          <w:rFonts w:ascii="Times New Roman" w:eastAsia="Times New Roman" w:hAnsi="Times New Roman" w:cs="Times New Roman"/>
          <w:sz w:val="24"/>
          <w:szCs w:val="24"/>
          <w:lang w:eastAsia="sr-Cyrl-CS"/>
        </w:rPr>
        <w:t xml:space="preserve"> </w:t>
      </w:r>
      <w:r w:rsidRPr="00DE003F">
        <w:rPr>
          <w:rFonts w:ascii="Times New Roman" w:eastAsia="Times New Roman" w:hAnsi="Times New Roman" w:cs="Times New Roman"/>
          <w:sz w:val="24"/>
          <w:szCs w:val="24"/>
          <w:lang w:eastAsia="sr-Cyrl-CS"/>
        </w:rPr>
        <w:t xml:space="preserve">odjeljenjskih zajednica, </w:t>
      </w:r>
      <w:r>
        <w:rPr>
          <w:rFonts w:ascii="Times New Roman" w:eastAsia="Times New Roman" w:hAnsi="Times New Roman" w:cs="Times New Roman"/>
          <w:sz w:val="24"/>
          <w:szCs w:val="24"/>
          <w:lang w:eastAsia="sr-Cyrl-CS"/>
        </w:rPr>
        <w:t xml:space="preserve">vršeno je </w:t>
      </w:r>
      <w:r w:rsidRPr="00DE003F">
        <w:rPr>
          <w:rFonts w:ascii="Times New Roman" w:eastAsia="Times New Roman" w:hAnsi="Times New Roman" w:cs="Times New Roman"/>
          <w:sz w:val="24"/>
          <w:szCs w:val="24"/>
          <w:lang w:eastAsia="sr-Cyrl-CS"/>
        </w:rPr>
        <w:t>podsticanje onih</w:t>
      </w:r>
      <w:r w:rsidR="00206BE2">
        <w:rPr>
          <w:rFonts w:ascii="Times New Roman" w:eastAsia="Times New Roman" w:hAnsi="Times New Roman" w:cs="Times New Roman"/>
          <w:sz w:val="24"/>
          <w:szCs w:val="24"/>
          <w:lang w:eastAsia="sr-Cyrl-CS"/>
        </w:rPr>
        <w:t xml:space="preserve"> </w:t>
      </w:r>
      <w:r w:rsidRPr="00DE003F">
        <w:rPr>
          <w:rFonts w:ascii="Times New Roman" w:eastAsia="Times New Roman" w:hAnsi="Times New Roman" w:cs="Times New Roman"/>
          <w:sz w:val="24"/>
          <w:szCs w:val="24"/>
          <w:lang w:eastAsia="sr-Cyrl-CS"/>
        </w:rPr>
        <w:t xml:space="preserve">aktivnosti koje su u skladu sa dječjim uzrasnim </w:t>
      </w:r>
      <w:r>
        <w:rPr>
          <w:rFonts w:ascii="Times New Roman" w:eastAsia="Times New Roman" w:hAnsi="Times New Roman" w:cs="Times New Roman"/>
          <w:sz w:val="24"/>
          <w:szCs w:val="24"/>
          <w:lang w:eastAsia="sr-Cyrl-CS"/>
        </w:rPr>
        <w:t xml:space="preserve">i razvojnim potrebama i </w:t>
      </w:r>
      <w:r w:rsidRPr="00DE003F">
        <w:rPr>
          <w:rFonts w:ascii="Times New Roman" w:eastAsia="Times New Roman" w:hAnsi="Times New Roman" w:cs="Times New Roman"/>
          <w:sz w:val="24"/>
          <w:szCs w:val="24"/>
          <w:lang w:eastAsia="sr-Cyrl-CS"/>
        </w:rPr>
        <w:t>razvijanju humanih odnosa među učenicima.</w:t>
      </w:r>
    </w:p>
    <w:p w:rsidR="00CE5274" w:rsidRPr="00DE003F" w:rsidRDefault="00CE5274" w:rsidP="00A03F58">
      <w:pPr>
        <w:pStyle w:val="ListParagraph"/>
        <w:numPr>
          <w:ilvl w:val="0"/>
          <w:numId w:val="65"/>
        </w:numPr>
        <w:spacing w:after="0" w:line="216" w:lineRule="auto"/>
        <w:ind w:left="294" w:hanging="270"/>
        <w:jc w:val="both"/>
        <w:rPr>
          <w:rFonts w:ascii="Times New Roman" w:eastAsia="Times New Roman" w:hAnsi="Times New Roman" w:cs="Times New Roman"/>
          <w:sz w:val="24"/>
          <w:szCs w:val="24"/>
          <w:lang w:eastAsia="sr-Cyrl-CS"/>
        </w:rPr>
      </w:pPr>
      <w:r>
        <w:rPr>
          <w:rFonts w:ascii="Times New Roman" w:eastAsia="Times New Roman" w:hAnsi="Times New Roman" w:cs="Times New Roman"/>
          <w:sz w:val="24"/>
          <w:szCs w:val="24"/>
          <w:lang w:eastAsia="sr-Cyrl-CS"/>
        </w:rPr>
        <w:t>Rađeno je uređenju</w:t>
      </w:r>
      <w:r w:rsidRPr="00DE003F">
        <w:rPr>
          <w:rFonts w:ascii="Times New Roman" w:eastAsia="Times New Roman" w:hAnsi="Times New Roman" w:cs="Times New Roman"/>
          <w:sz w:val="24"/>
          <w:szCs w:val="24"/>
          <w:lang w:eastAsia="sr-Cyrl-CS"/>
        </w:rPr>
        <w:t xml:space="preserve"> školskih prostorija i okolin</w:t>
      </w:r>
      <w:r>
        <w:rPr>
          <w:rFonts w:ascii="Times New Roman" w:eastAsia="Times New Roman" w:hAnsi="Times New Roman" w:cs="Times New Roman"/>
          <w:sz w:val="24"/>
          <w:szCs w:val="24"/>
          <w:lang w:eastAsia="sr-Cyrl-CS"/>
        </w:rPr>
        <w:t>e i izrada</w:t>
      </w:r>
      <w:r w:rsidRPr="00DE003F">
        <w:rPr>
          <w:rFonts w:ascii="Times New Roman" w:eastAsia="Times New Roman" w:hAnsi="Times New Roman" w:cs="Times New Roman"/>
          <w:sz w:val="24"/>
          <w:szCs w:val="24"/>
          <w:lang w:eastAsia="sr-Cyrl-CS"/>
        </w:rPr>
        <w:t xml:space="preserve"> nastavnih sredstava u saradnji sa učenicima i roditeljima.</w:t>
      </w:r>
    </w:p>
    <w:p w:rsidR="00CE5274" w:rsidRPr="00DE003F" w:rsidRDefault="00CE5274" w:rsidP="00A03F58">
      <w:pPr>
        <w:pStyle w:val="ListParagraph"/>
        <w:numPr>
          <w:ilvl w:val="0"/>
          <w:numId w:val="65"/>
        </w:numPr>
        <w:spacing w:after="0" w:line="216" w:lineRule="auto"/>
        <w:ind w:left="294" w:hanging="270"/>
        <w:jc w:val="both"/>
        <w:rPr>
          <w:rFonts w:ascii="Times New Roman" w:eastAsia="Times New Roman" w:hAnsi="Times New Roman" w:cs="Times New Roman"/>
          <w:sz w:val="24"/>
          <w:szCs w:val="24"/>
          <w:lang w:eastAsia="sr-Cyrl-CS"/>
        </w:rPr>
      </w:pPr>
      <w:r w:rsidRPr="00DE003F">
        <w:rPr>
          <w:rFonts w:ascii="Times New Roman" w:eastAsia="Times New Roman" w:hAnsi="Times New Roman" w:cs="Times New Roman"/>
          <w:sz w:val="24"/>
          <w:szCs w:val="24"/>
          <w:lang w:eastAsia="sr-Cyrl-CS"/>
        </w:rPr>
        <w:t>Pruž</w:t>
      </w:r>
      <w:r>
        <w:rPr>
          <w:rFonts w:ascii="Times New Roman" w:eastAsia="Times New Roman" w:hAnsi="Times New Roman" w:cs="Times New Roman"/>
          <w:sz w:val="24"/>
          <w:szCs w:val="24"/>
          <w:lang w:eastAsia="sr-Cyrl-CS"/>
        </w:rPr>
        <w:t>ana je</w:t>
      </w:r>
      <w:r w:rsidRPr="00DE003F">
        <w:rPr>
          <w:rFonts w:ascii="Times New Roman" w:eastAsia="Times New Roman" w:hAnsi="Times New Roman" w:cs="Times New Roman"/>
          <w:sz w:val="24"/>
          <w:szCs w:val="24"/>
          <w:lang w:eastAsia="sr-Cyrl-CS"/>
        </w:rPr>
        <w:t xml:space="preserve"> maksimaln</w:t>
      </w:r>
      <w:r>
        <w:rPr>
          <w:rFonts w:ascii="Times New Roman" w:eastAsia="Times New Roman" w:hAnsi="Times New Roman" w:cs="Times New Roman"/>
          <w:sz w:val="24"/>
          <w:szCs w:val="24"/>
          <w:lang w:eastAsia="sr-Cyrl-CS"/>
        </w:rPr>
        <w:t>a</w:t>
      </w:r>
      <w:r w:rsidRPr="00DE003F">
        <w:rPr>
          <w:rFonts w:ascii="Times New Roman" w:eastAsia="Times New Roman" w:hAnsi="Times New Roman" w:cs="Times New Roman"/>
          <w:sz w:val="24"/>
          <w:szCs w:val="24"/>
          <w:lang w:eastAsia="sr-Cyrl-CS"/>
        </w:rPr>
        <w:t xml:space="preserve"> pomoć učenicima I</w:t>
      </w:r>
      <w:r w:rsidRPr="00DE003F">
        <w:rPr>
          <w:rFonts w:ascii="Times New Roman" w:eastAsia="Times New Roman" w:hAnsi="Times New Roman" w:cs="Times New Roman"/>
          <w:sz w:val="24"/>
          <w:szCs w:val="24"/>
          <w:lang w:val="en-US" w:eastAsia="sr-Cyrl-CS"/>
        </w:rPr>
        <w:t>X</w:t>
      </w:r>
      <w:r w:rsidRPr="00DE003F">
        <w:rPr>
          <w:rFonts w:ascii="Times New Roman" w:eastAsia="Times New Roman" w:hAnsi="Times New Roman" w:cs="Times New Roman"/>
          <w:sz w:val="24"/>
          <w:szCs w:val="24"/>
          <w:lang w:eastAsia="sr-Cyrl-CS"/>
        </w:rPr>
        <w:t xml:space="preserve"> razreda u pripremanju za polaganje kvalifikacionih  ispita za upis i izbor adekvatne srednje škole.</w:t>
      </w:r>
    </w:p>
    <w:p w:rsidR="00CE5274" w:rsidRPr="00DE003F" w:rsidRDefault="00CE5274" w:rsidP="00A03F58">
      <w:pPr>
        <w:pStyle w:val="ListParagraph"/>
        <w:numPr>
          <w:ilvl w:val="0"/>
          <w:numId w:val="65"/>
        </w:numPr>
        <w:spacing w:after="0" w:line="216" w:lineRule="auto"/>
        <w:ind w:left="294" w:hanging="270"/>
        <w:jc w:val="both"/>
        <w:rPr>
          <w:rFonts w:ascii="Times New Roman" w:eastAsia="Times New Roman" w:hAnsi="Times New Roman" w:cs="Times New Roman"/>
          <w:sz w:val="24"/>
          <w:szCs w:val="24"/>
          <w:lang w:eastAsia="sr-Cyrl-CS"/>
        </w:rPr>
      </w:pPr>
      <w:r>
        <w:rPr>
          <w:rFonts w:ascii="Times New Roman" w:eastAsia="Times New Roman" w:hAnsi="Times New Roman" w:cs="Times New Roman"/>
          <w:sz w:val="24"/>
          <w:szCs w:val="24"/>
          <w:lang w:eastAsia="sr-Cyrl-CS"/>
        </w:rPr>
        <w:t xml:space="preserve">Posebna </w:t>
      </w:r>
      <w:r w:rsidRPr="00DE003F">
        <w:rPr>
          <w:rFonts w:ascii="Times New Roman" w:eastAsia="Times New Roman" w:hAnsi="Times New Roman" w:cs="Times New Roman"/>
          <w:sz w:val="24"/>
          <w:szCs w:val="24"/>
          <w:lang w:eastAsia="sr-Cyrl-CS"/>
        </w:rPr>
        <w:t>pažnj</w:t>
      </w:r>
      <w:r>
        <w:rPr>
          <w:rFonts w:ascii="Times New Roman" w:eastAsia="Times New Roman" w:hAnsi="Times New Roman" w:cs="Times New Roman"/>
          <w:sz w:val="24"/>
          <w:szCs w:val="24"/>
          <w:lang w:eastAsia="sr-Cyrl-CS"/>
        </w:rPr>
        <w:t>a je poklanja</w:t>
      </w:r>
      <w:r w:rsidR="00206BE2">
        <w:rPr>
          <w:rFonts w:ascii="Times New Roman" w:eastAsia="Times New Roman" w:hAnsi="Times New Roman" w:cs="Times New Roman"/>
          <w:sz w:val="24"/>
          <w:szCs w:val="24"/>
          <w:lang w:eastAsia="sr-Cyrl-CS"/>
        </w:rPr>
        <w:t xml:space="preserve"> </w:t>
      </w:r>
      <w:r>
        <w:rPr>
          <w:rFonts w:ascii="Times New Roman" w:eastAsia="Times New Roman" w:hAnsi="Times New Roman" w:cs="Times New Roman"/>
          <w:sz w:val="24"/>
          <w:szCs w:val="24"/>
          <w:lang w:eastAsia="sr-Cyrl-CS"/>
        </w:rPr>
        <w:t>na</w:t>
      </w:r>
      <w:r w:rsidR="00206BE2">
        <w:rPr>
          <w:rFonts w:ascii="Times New Roman" w:eastAsia="Times New Roman" w:hAnsi="Times New Roman" w:cs="Times New Roman"/>
          <w:sz w:val="24"/>
          <w:szCs w:val="24"/>
          <w:lang w:eastAsia="sr-Cyrl-CS"/>
        </w:rPr>
        <w:t xml:space="preserve"> </w:t>
      </w:r>
      <w:r w:rsidRPr="00DE003F">
        <w:rPr>
          <w:rFonts w:ascii="Times New Roman" w:eastAsia="Times New Roman" w:hAnsi="Times New Roman" w:cs="Times New Roman"/>
          <w:sz w:val="24"/>
          <w:szCs w:val="24"/>
          <w:lang w:eastAsia="sr-Cyrl-CS"/>
        </w:rPr>
        <w:t>profesionalnom informisanju i orijentaciji, kako kroz nastavne sadržaje, rad razrednih starešina, tako i angažovanjem stručnih saradnika.</w:t>
      </w:r>
    </w:p>
    <w:p w:rsidR="00CE5274" w:rsidRPr="00DE003F" w:rsidRDefault="00CE5274" w:rsidP="00A03F58">
      <w:pPr>
        <w:pStyle w:val="ListParagraph"/>
        <w:numPr>
          <w:ilvl w:val="0"/>
          <w:numId w:val="65"/>
        </w:numPr>
        <w:tabs>
          <w:tab w:val="left" w:pos="7245"/>
        </w:tabs>
        <w:spacing w:after="0" w:line="216" w:lineRule="auto"/>
        <w:ind w:left="294" w:hanging="270"/>
        <w:jc w:val="both"/>
        <w:rPr>
          <w:rFonts w:ascii="Times New Roman" w:eastAsia="Times New Roman" w:hAnsi="Times New Roman" w:cs="Times New Roman"/>
          <w:sz w:val="24"/>
          <w:szCs w:val="24"/>
          <w:lang w:eastAsia="sr-Cyrl-CS"/>
        </w:rPr>
      </w:pPr>
      <w:r>
        <w:rPr>
          <w:rFonts w:ascii="Times New Roman" w:eastAsia="Times New Roman" w:hAnsi="Times New Roman" w:cs="Times New Roman"/>
          <w:sz w:val="24"/>
          <w:szCs w:val="24"/>
          <w:lang w:eastAsia="sr-Cyrl-CS"/>
        </w:rPr>
        <w:t>Š</w:t>
      </w:r>
      <w:r w:rsidRPr="00DE003F">
        <w:rPr>
          <w:rFonts w:ascii="Times New Roman" w:eastAsia="Times New Roman" w:hAnsi="Times New Roman" w:cs="Times New Roman"/>
          <w:sz w:val="24"/>
          <w:szCs w:val="24"/>
          <w:lang w:eastAsia="sr-Cyrl-CS"/>
        </w:rPr>
        <w:t>kol</w:t>
      </w:r>
      <w:r>
        <w:rPr>
          <w:rFonts w:ascii="Times New Roman" w:eastAsia="Times New Roman" w:hAnsi="Times New Roman" w:cs="Times New Roman"/>
          <w:sz w:val="24"/>
          <w:szCs w:val="24"/>
          <w:lang w:eastAsia="sr-Cyrl-CS"/>
        </w:rPr>
        <w:t>a je oprema</w:t>
      </w:r>
      <w:r w:rsidR="00206BE2">
        <w:rPr>
          <w:rFonts w:ascii="Times New Roman" w:eastAsia="Times New Roman" w:hAnsi="Times New Roman" w:cs="Times New Roman"/>
          <w:sz w:val="24"/>
          <w:szCs w:val="24"/>
          <w:lang w:eastAsia="sr-Cyrl-CS"/>
        </w:rPr>
        <w:t xml:space="preserve"> </w:t>
      </w:r>
      <w:r>
        <w:rPr>
          <w:rFonts w:ascii="Times New Roman" w:eastAsia="Times New Roman" w:hAnsi="Times New Roman" w:cs="Times New Roman"/>
          <w:sz w:val="24"/>
          <w:szCs w:val="24"/>
          <w:lang w:eastAsia="sr-Cyrl-CS"/>
        </w:rPr>
        <w:t>na</w:t>
      </w:r>
      <w:r w:rsidR="00206BE2">
        <w:rPr>
          <w:rFonts w:ascii="Times New Roman" w:eastAsia="Times New Roman" w:hAnsi="Times New Roman" w:cs="Times New Roman"/>
          <w:sz w:val="24"/>
          <w:szCs w:val="24"/>
          <w:lang w:eastAsia="sr-Cyrl-CS"/>
        </w:rPr>
        <w:t xml:space="preserve"> </w:t>
      </w:r>
      <w:r>
        <w:rPr>
          <w:rFonts w:ascii="Times New Roman" w:eastAsia="Times New Roman" w:hAnsi="Times New Roman" w:cs="Times New Roman"/>
          <w:sz w:val="24"/>
          <w:szCs w:val="24"/>
          <w:lang w:eastAsia="sr-Cyrl-CS"/>
        </w:rPr>
        <w:t xml:space="preserve">potrebnim </w:t>
      </w:r>
      <w:r w:rsidRPr="00DE003F">
        <w:rPr>
          <w:rFonts w:ascii="Times New Roman" w:eastAsia="Times New Roman" w:hAnsi="Times New Roman" w:cs="Times New Roman"/>
          <w:sz w:val="24"/>
          <w:szCs w:val="24"/>
          <w:lang w:eastAsia="sr-Cyrl-CS"/>
        </w:rPr>
        <w:t>nastavnim sredstvima</w:t>
      </w:r>
      <w:r>
        <w:rPr>
          <w:rFonts w:ascii="Times New Roman" w:eastAsia="Times New Roman" w:hAnsi="Times New Roman" w:cs="Times New Roman"/>
          <w:sz w:val="24"/>
          <w:szCs w:val="24"/>
          <w:lang w:eastAsia="sr-Cyrl-CS"/>
        </w:rPr>
        <w:t xml:space="preserve"> i pomagalima, </w:t>
      </w:r>
      <w:r w:rsidRPr="00DE003F">
        <w:rPr>
          <w:rFonts w:ascii="Times New Roman" w:eastAsia="Times New Roman" w:hAnsi="Times New Roman" w:cs="Times New Roman"/>
          <w:sz w:val="24"/>
          <w:szCs w:val="24"/>
          <w:lang w:eastAsia="sr-Cyrl-CS"/>
        </w:rPr>
        <w:t xml:space="preserve"> i </w:t>
      </w:r>
      <w:r>
        <w:rPr>
          <w:rFonts w:ascii="Times New Roman" w:eastAsia="Times New Roman" w:hAnsi="Times New Roman" w:cs="Times New Roman"/>
          <w:sz w:val="24"/>
          <w:szCs w:val="24"/>
          <w:lang w:eastAsia="sr-Cyrl-CS"/>
        </w:rPr>
        <w:t>odgovarajućom stručnom</w:t>
      </w:r>
      <w:r w:rsidRPr="00DE003F">
        <w:rPr>
          <w:rFonts w:ascii="Times New Roman" w:eastAsia="Times New Roman" w:hAnsi="Times New Roman" w:cs="Times New Roman"/>
          <w:sz w:val="24"/>
          <w:szCs w:val="24"/>
          <w:lang w:eastAsia="sr-Cyrl-CS"/>
        </w:rPr>
        <w:t xml:space="preserve"> literaturom</w:t>
      </w:r>
      <w:r>
        <w:rPr>
          <w:rFonts w:ascii="Times New Roman" w:eastAsia="Times New Roman" w:hAnsi="Times New Roman" w:cs="Times New Roman"/>
          <w:sz w:val="24"/>
          <w:szCs w:val="24"/>
          <w:lang w:eastAsia="sr-Cyrl-CS"/>
        </w:rPr>
        <w:t>, u mjeri u kojoj je to bilo moguće u datim uslovima</w:t>
      </w:r>
      <w:r w:rsidRPr="00DE003F">
        <w:rPr>
          <w:rFonts w:ascii="Times New Roman" w:eastAsia="Times New Roman" w:hAnsi="Times New Roman" w:cs="Times New Roman"/>
          <w:sz w:val="24"/>
          <w:szCs w:val="24"/>
          <w:lang w:eastAsia="sr-Cyrl-CS"/>
        </w:rPr>
        <w:t>.</w:t>
      </w:r>
    </w:p>
    <w:p w:rsidR="00CE5274" w:rsidRPr="00DE003F" w:rsidRDefault="00CE5274" w:rsidP="00A03F58">
      <w:pPr>
        <w:pStyle w:val="ListParagraph"/>
        <w:numPr>
          <w:ilvl w:val="0"/>
          <w:numId w:val="65"/>
        </w:numPr>
        <w:tabs>
          <w:tab w:val="left" w:pos="7245"/>
        </w:tabs>
        <w:spacing w:after="0" w:line="216" w:lineRule="auto"/>
        <w:ind w:left="294" w:hanging="270"/>
        <w:jc w:val="both"/>
        <w:rPr>
          <w:rFonts w:ascii="Times New Roman" w:eastAsia="Times New Roman" w:hAnsi="Times New Roman" w:cs="Times New Roman"/>
          <w:sz w:val="24"/>
          <w:szCs w:val="24"/>
          <w:lang w:eastAsia="sr-Cyrl-CS"/>
        </w:rPr>
      </w:pPr>
      <w:r w:rsidRPr="00DE003F">
        <w:rPr>
          <w:rFonts w:ascii="Times New Roman" w:eastAsia="Times New Roman" w:hAnsi="Times New Roman" w:cs="Times New Roman"/>
          <w:sz w:val="24"/>
          <w:szCs w:val="24"/>
          <w:lang w:eastAsia="sr-Cyrl-CS"/>
        </w:rPr>
        <w:t>Realizova</w:t>
      </w:r>
      <w:r>
        <w:rPr>
          <w:rFonts w:ascii="Times New Roman" w:eastAsia="Times New Roman" w:hAnsi="Times New Roman" w:cs="Times New Roman"/>
          <w:sz w:val="24"/>
          <w:szCs w:val="24"/>
          <w:lang w:eastAsia="sr-Cyrl-CS"/>
        </w:rPr>
        <w:t>n je</w:t>
      </w:r>
      <w:r w:rsidRPr="00DE003F">
        <w:rPr>
          <w:rFonts w:ascii="Times New Roman" w:eastAsia="Times New Roman" w:hAnsi="Times New Roman" w:cs="Times New Roman"/>
          <w:sz w:val="24"/>
          <w:szCs w:val="24"/>
          <w:lang w:eastAsia="sr-Cyrl-CS"/>
        </w:rPr>
        <w:t xml:space="preserve"> programa stručnog usavršavanja  nastavnika </w:t>
      </w:r>
      <w:r>
        <w:rPr>
          <w:rFonts w:ascii="Times New Roman" w:eastAsia="Times New Roman" w:hAnsi="Times New Roman" w:cs="Times New Roman"/>
          <w:sz w:val="24"/>
          <w:szCs w:val="24"/>
          <w:lang w:eastAsia="sr-Cyrl-CS"/>
        </w:rPr>
        <w:t>kako bi doprinijeli</w:t>
      </w:r>
      <w:r w:rsidRPr="00DE003F">
        <w:rPr>
          <w:rFonts w:ascii="Times New Roman" w:eastAsia="Times New Roman" w:hAnsi="Times New Roman" w:cs="Times New Roman"/>
          <w:sz w:val="24"/>
          <w:szCs w:val="24"/>
          <w:lang w:eastAsia="sr-Cyrl-CS"/>
        </w:rPr>
        <w:t xml:space="preserve"> unapređivanju vaspitno - obrazovnog rada. Podstica</w:t>
      </w:r>
      <w:r>
        <w:rPr>
          <w:rFonts w:ascii="Times New Roman" w:eastAsia="Times New Roman" w:hAnsi="Times New Roman" w:cs="Times New Roman"/>
          <w:sz w:val="24"/>
          <w:szCs w:val="24"/>
          <w:lang w:eastAsia="sr-Cyrl-CS"/>
        </w:rPr>
        <w:t>ni su</w:t>
      </w:r>
      <w:r w:rsidRPr="00DE003F">
        <w:rPr>
          <w:rFonts w:ascii="Times New Roman" w:eastAsia="Times New Roman" w:hAnsi="Times New Roman" w:cs="Times New Roman"/>
          <w:sz w:val="24"/>
          <w:szCs w:val="24"/>
          <w:lang w:eastAsia="sr-Cyrl-CS"/>
        </w:rPr>
        <w:t xml:space="preserve"> nastavni</w:t>
      </w:r>
      <w:r>
        <w:rPr>
          <w:rFonts w:ascii="Times New Roman" w:eastAsia="Times New Roman" w:hAnsi="Times New Roman" w:cs="Times New Roman"/>
          <w:sz w:val="24"/>
          <w:szCs w:val="24"/>
          <w:lang w:eastAsia="sr-Cyrl-CS"/>
        </w:rPr>
        <w:t>ci</w:t>
      </w:r>
      <w:r w:rsidRPr="00DE003F">
        <w:rPr>
          <w:rFonts w:ascii="Times New Roman" w:eastAsia="Times New Roman" w:hAnsi="Times New Roman" w:cs="Times New Roman"/>
          <w:sz w:val="24"/>
          <w:szCs w:val="24"/>
          <w:lang w:eastAsia="sr-Cyrl-CS"/>
        </w:rPr>
        <w:t xml:space="preserve"> da aktivno učestvuju na seminarima. Organizova</w:t>
      </w:r>
      <w:r>
        <w:rPr>
          <w:rFonts w:ascii="Times New Roman" w:eastAsia="Times New Roman" w:hAnsi="Times New Roman" w:cs="Times New Roman"/>
          <w:sz w:val="24"/>
          <w:szCs w:val="24"/>
          <w:lang w:eastAsia="sr-Cyrl-CS"/>
        </w:rPr>
        <w:t>ni su</w:t>
      </w:r>
      <w:r w:rsidRPr="00DE003F">
        <w:rPr>
          <w:rFonts w:ascii="Times New Roman" w:eastAsia="Times New Roman" w:hAnsi="Times New Roman" w:cs="Times New Roman"/>
          <w:sz w:val="24"/>
          <w:szCs w:val="24"/>
          <w:lang w:eastAsia="sr-Cyrl-CS"/>
        </w:rPr>
        <w:t xml:space="preserve"> ugledni časov</w:t>
      </w:r>
      <w:r>
        <w:rPr>
          <w:rFonts w:ascii="Times New Roman" w:eastAsia="Times New Roman" w:hAnsi="Times New Roman" w:cs="Times New Roman"/>
          <w:sz w:val="24"/>
          <w:szCs w:val="24"/>
          <w:lang w:eastAsia="sr-Cyrl-CS"/>
        </w:rPr>
        <w:t>i</w:t>
      </w:r>
      <w:r w:rsidRPr="00DE003F">
        <w:rPr>
          <w:rFonts w:ascii="Times New Roman" w:eastAsia="Times New Roman" w:hAnsi="Times New Roman" w:cs="Times New Roman"/>
          <w:sz w:val="24"/>
          <w:szCs w:val="24"/>
          <w:lang w:eastAsia="sr-Cyrl-CS"/>
        </w:rPr>
        <w:t xml:space="preserve"> i predavanja na nivou stručnih vijeća i Nastavničkog vijeća. Analizira</w:t>
      </w:r>
      <w:r>
        <w:rPr>
          <w:rFonts w:ascii="Times New Roman" w:eastAsia="Times New Roman" w:hAnsi="Times New Roman" w:cs="Times New Roman"/>
          <w:sz w:val="24"/>
          <w:szCs w:val="24"/>
          <w:lang w:eastAsia="sr-Cyrl-CS"/>
        </w:rPr>
        <w:t>ne su</w:t>
      </w:r>
      <w:r w:rsidRPr="00DE003F">
        <w:rPr>
          <w:rFonts w:ascii="Times New Roman" w:eastAsia="Times New Roman" w:hAnsi="Times New Roman" w:cs="Times New Roman"/>
          <w:sz w:val="24"/>
          <w:szCs w:val="24"/>
          <w:lang w:eastAsia="sr-Cyrl-CS"/>
        </w:rPr>
        <w:t xml:space="preserve"> primjene inovacija u nastavi na stručnim vijećima.</w:t>
      </w:r>
    </w:p>
    <w:p w:rsidR="00CE5274" w:rsidRPr="00DE003F" w:rsidRDefault="00CE5274" w:rsidP="00A03F58">
      <w:pPr>
        <w:pStyle w:val="ListParagraph"/>
        <w:numPr>
          <w:ilvl w:val="0"/>
          <w:numId w:val="65"/>
        </w:numPr>
        <w:tabs>
          <w:tab w:val="left" w:pos="7245"/>
        </w:tabs>
        <w:spacing w:after="0" w:line="216" w:lineRule="auto"/>
        <w:ind w:left="294" w:hanging="270"/>
        <w:jc w:val="both"/>
        <w:rPr>
          <w:rFonts w:ascii="Times New Roman" w:eastAsia="Times New Roman" w:hAnsi="Times New Roman" w:cs="Times New Roman"/>
          <w:sz w:val="24"/>
          <w:szCs w:val="24"/>
          <w:lang w:eastAsia="sr-Cyrl-CS"/>
        </w:rPr>
      </w:pPr>
      <w:r w:rsidRPr="00DE003F">
        <w:rPr>
          <w:rFonts w:ascii="Times New Roman" w:eastAsia="Times New Roman" w:hAnsi="Times New Roman" w:cs="Times New Roman"/>
          <w:sz w:val="24"/>
          <w:szCs w:val="24"/>
          <w:lang w:eastAsia="sr-Cyrl-CS"/>
        </w:rPr>
        <w:t>Osigura</w:t>
      </w:r>
      <w:r>
        <w:rPr>
          <w:rFonts w:ascii="Times New Roman" w:eastAsia="Times New Roman" w:hAnsi="Times New Roman" w:cs="Times New Roman"/>
          <w:sz w:val="24"/>
          <w:szCs w:val="24"/>
          <w:lang w:eastAsia="sr-Cyrl-CS"/>
        </w:rPr>
        <w:t>naje</w:t>
      </w:r>
      <w:r w:rsidRPr="00DE003F">
        <w:rPr>
          <w:rFonts w:ascii="Times New Roman" w:eastAsia="Times New Roman" w:hAnsi="Times New Roman" w:cs="Times New Roman"/>
          <w:sz w:val="24"/>
          <w:szCs w:val="24"/>
          <w:lang w:eastAsia="sr-Cyrl-CS"/>
        </w:rPr>
        <w:t xml:space="preserve"> maksimaln</w:t>
      </w:r>
      <w:r>
        <w:rPr>
          <w:rFonts w:ascii="Times New Roman" w:eastAsia="Times New Roman" w:hAnsi="Times New Roman" w:cs="Times New Roman"/>
          <w:sz w:val="24"/>
          <w:szCs w:val="24"/>
          <w:lang w:eastAsia="sr-Cyrl-CS"/>
        </w:rPr>
        <w:t>a</w:t>
      </w:r>
      <w:r w:rsidRPr="00DE003F">
        <w:rPr>
          <w:rFonts w:ascii="Times New Roman" w:eastAsia="Times New Roman" w:hAnsi="Times New Roman" w:cs="Times New Roman"/>
          <w:sz w:val="24"/>
          <w:szCs w:val="24"/>
          <w:lang w:eastAsia="sr-Cyrl-CS"/>
        </w:rPr>
        <w:t xml:space="preserve"> bezbjednosti za boravak učenika u školi i njenoj okolini. </w:t>
      </w:r>
      <w:r>
        <w:rPr>
          <w:rFonts w:ascii="Times New Roman" w:eastAsia="Times New Roman" w:hAnsi="Times New Roman" w:cs="Times New Roman"/>
          <w:sz w:val="24"/>
          <w:szCs w:val="24"/>
          <w:lang w:eastAsia="sr-Cyrl-CS"/>
        </w:rPr>
        <w:t>Angažovani smo</w:t>
      </w:r>
      <w:r w:rsidRPr="00DE003F">
        <w:rPr>
          <w:rFonts w:ascii="Times New Roman" w:eastAsia="Times New Roman" w:hAnsi="Times New Roman" w:cs="Times New Roman"/>
          <w:sz w:val="24"/>
          <w:szCs w:val="24"/>
          <w:lang w:eastAsia="sr-Cyrl-CS"/>
        </w:rPr>
        <w:t xml:space="preserve"> na prevenciji i sprječavanju vršnjačkog nasilja ostavrivanjem  programa ,,Škola bez nasilja</w:t>
      </w:r>
      <w:r>
        <w:rPr>
          <w:rFonts w:ascii="Times New Roman" w:eastAsia="Times New Roman" w:hAnsi="Times New Roman" w:cs="Times New Roman"/>
          <w:sz w:val="24"/>
          <w:szCs w:val="24"/>
          <w:lang w:eastAsia="sr-Cyrl-CS"/>
        </w:rPr>
        <w:t>“</w:t>
      </w:r>
      <w:r w:rsidRPr="00DE003F">
        <w:rPr>
          <w:rFonts w:ascii="Times New Roman" w:eastAsia="Times New Roman" w:hAnsi="Times New Roman" w:cs="Times New Roman"/>
          <w:sz w:val="24"/>
          <w:szCs w:val="24"/>
          <w:lang w:eastAsia="sr-Cyrl-CS"/>
        </w:rPr>
        <w:t>.</w:t>
      </w:r>
    </w:p>
    <w:p w:rsidR="00CE5274" w:rsidRPr="00DE003F" w:rsidRDefault="00CE5274" w:rsidP="00A03F58">
      <w:pPr>
        <w:pStyle w:val="ListParagraph"/>
        <w:numPr>
          <w:ilvl w:val="0"/>
          <w:numId w:val="65"/>
        </w:numPr>
        <w:tabs>
          <w:tab w:val="left" w:pos="7245"/>
        </w:tabs>
        <w:spacing w:after="0" w:line="216" w:lineRule="auto"/>
        <w:ind w:left="294" w:hanging="270"/>
        <w:jc w:val="both"/>
        <w:rPr>
          <w:rFonts w:ascii="Times New Roman" w:eastAsia="Times New Roman" w:hAnsi="Times New Roman" w:cs="Times New Roman"/>
          <w:sz w:val="24"/>
          <w:szCs w:val="24"/>
          <w:lang w:eastAsia="sr-Cyrl-CS"/>
        </w:rPr>
      </w:pPr>
      <w:r w:rsidRPr="00DE003F">
        <w:rPr>
          <w:rFonts w:ascii="Times New Roman" w:eastAsia="Times New Roman" w:hAnsi="Times New Roman" w:cs="Times New Roman"/>
          <w:sz w:val="24"/>
          <w:szCs w:val="24"/>
          <w:lang w:eastAsia="sr-Cyrl-CS"/>
        </w:rPr>
        <w:t>Ostvar</w:t>
      </w:r>
      <w:r>
        <w:rPr>
          <w:rFonts w:ascii="Times New Roman" w:eastAsia="Times New Roman" w:hAnsi="Times New Roman" w:cs="Times New Roman"/>
          <w:sz w:val="24"/>
          <w:szCs w:val="24"/>
          <w:lang w:eastAsia="sr-Cyrl-CS"/>
        </w:rPr>
        <w:t>ena je</w:t>
      </w:r>
      <w:r w:rsidRPr="00DE003F">
        <w:rPr>
          <w:rFonts w:ascii="Times New Roman" w:eastAsia="Times New Roman" w:hAnsi="Times New Roman" w:cs="Times New Roman"/>
          <w:sz w:val="24"/>
          <w:szCs w:val="24"/>
          <w:lang w:eastAsia="sr-Cyrl-CS"/>
        </w:rPr>
        <w:t xml:space="preserve"> saradnj</w:t>
      </w:r>
      <w:r>
        <w:rPr>
          <w:rFonts w:ascii="Times New Roman" w:eastAsia="Times New Roman" w:hAnsi="Times New Roman" w:cs="Times New Roman"/>
          <w:sz w:val="24"/>
          <w:szCs w:val="24"/>
          <w:lang w:eastAsia="sr-Cyrl-CS"/>
        </w:rPr>
        <w:t>a</w:t>
      </w:r>
      <w:r w:rsidRPr="00DE003F">
        <w:rPr>
          <w:rFonts w:ascii="Times New Roman" w:eastAsia="Times New Roman" w:hAnsi="Times New Roman" w:cs="Times New Roman"/>
          <w:sz w:val="24"/>
          <w:szCs w:val="24"/>
          <w:lang w:eastAsia="sr-Cyrl-CS"/>
        </w:rPr>
        <w:t xml:space="preserve"> sa institucijama u čijem se okruženju škola nalazi, kao i sa roditeljima učenika.</w:t>
      </w:r>
    </w:p>
    <w:p w:rsidR="00CE5274" w:rsidRPr="00DE003F" w:rsidRDefault="00CE5274" w:rsidP="00A03F58">
      <w:pPr>
        <w:pStyle w:val="ListParagraph"/>
        <w:numPr>
          <w:ilvl w:val="0"/>
          <w:numId w:val="65"/>
        </w:numPr>
        <w:tabs>
          <w:tab w:val="left" w:pos="7245"/>
        </w:tabs>
        <w:spacing w:after="0" w:line="216" w:lineRule="auto"/>
        <w:ind w:left="294" w:hanging="270"/>
        <w:jc w:val="both"/>
        <w:rPr>
          <w:rFonts w:ascii="Times New Roman" w:eastAsia="Times New Roman" w:hAnsi="Times New Roman" w:cs="Times New Roman"/>
          <w:sz w:val="24"/>
          <w:szCs w:val="24"/>
          <w:lang w:eastAsia="sr-Cyrl-CS"/>
        </w:rPr>
      </w:pPr>
      <w:r>
        <w:rPr>
          <w:rFonts w:ascii="Times New Roman" w:eastAsia="Times New Roman" w:hAnsi="Times New Roman" w:cs="Times New Roman"/>
          <w:sz w:val="24"/>
          <w:szCs w:val="24"/>
          <w:lang w:eastAsia="sr-Cyrl-CS"/>
        </w:rPr>
        <w:t>Podignuta je na veći nivo svijest</w:t>
      </w:r>
      <w:r w:rsidRPr="00DE003F">
        <w:rPr>
          <w:rFonts w:ascii="Times New Roman" w:eastAsia="Times New Roman" w:hAnsi="Times New Roman" w:cs="Times New Roman"/>
          <w:sz w:val="24"/>
          <w:szCs w:val="24"/>
          <w:lang w:eastAsia="sr-Cyrl-CS"/>
        </w:rPr>
        <w:t xml:space="preserve"> o značaju zdravstvenog vaspitanja učenika u cjelini, kroz rad razrednih starješina, adekvatnim nastavnim sadržajima i saradnjom sa zdravstvenim institucijama.</w:t>
      </w:r>
    </w:p>
    <w:p w:rsidR="00CE5274" w:rsidRPr="00DE003F" w:rsidRDefault="00CE5274" w:rsidP="00A03F58">
      <w:pPr>
        <w:pStyle w:val="ListParagraph"/>
        <w:numPr>
          <w:ilvl w:val="0"/>
          <w:numId w:val="65"/>
        </w:numPr>
        <w:tabs>
          <w:tab w:val="left" w:pos="7245"/>
        </w:tabs>
        <w:spacing w:after="0" w:line="216" w:lineRule="auto"/>
        <w:ind w:left="294" w:hanging="270"/>
        <w:jc w:val="both"/>
        <w:rPr>
          <w:rFonts w:ascii="Times New Roman" w:eastAsia="Times New Roman" w:hAnsi="Times New Roman" w:cs="Times New Roman"/>
          <w:sz w:val="24"/>
          <w:szCs w:val="24"/>
          <w:lang w:eastAsia="sr-Cyrl-CS"/>
        </w:rPr>
      </w:pPr>
      <w:r>
        <w:rPr>
          <w:rFonts w:ascii="Times New Roman" w:eastAsia="Times New Roman" w:hAnsi="Times New Roman" w:cs="Times New Roman"/>
          <w:sz w:val="24"/>
          <w:szCs w:val="24"/>
          <w:lang w:eastAsia="sr-Cyrl-CS"/>
        </w:rPr>
        <w:t>Vršeno je praćenje</w:t>
      </w:r>
      <w:r w:rsidRPr="00DE003F">
        <w:rPr>
          <w:rFonts w:ascii="Times New Roman" w:eastAsia="Times New Roman" w:hAnsi="Times New Roman" w:cs="Times New Roman"/>
          <w:sz w:val="24"/>
          <w:szCs w:val="24"/>
          <w:lang w:eastAsia="sr-Cyrl-CS"/>
        </w:rPr>
        <w:t xml:space="preserve"> rada vannastavnih aktivnosti i unapređivanje  javnog afirmisanja  postignutih rezultata.</w:t>
      </w:r>
    </w:p>
    <w:p w:rsidR="00CE5274" w:rsidRPr="00DE003F" w:rsidRDefault="00CE5274" w:rsidP="00A03F58">
      <w:pPr>
        <w:pStyle w:val="ListParagraph"/>
        <w:numPr>
          <w:ilvl w:val="0"/>
          <w:numId w:val="65"/>
        </w:numPr>
        <w:tabs>
          <w:tab w:val="left" w:pos="7245"/>
        </w:tabs>
        <w:spacing w:after="0" w:line="216" w:lineRule="auto"/>
        <w:ind w:left="294" w:hanging="270"/>
        <w:jc w:val="both"/>
        <w:rPr>
          <w:rFonts w:ascii="Times New Roman" w:eastAsia="Times New Roman" w:hAnsi="Times New Roman" w:cs="Times New Roman"/>
          <w:sz w:val="24"/>
          <w:szCs w:val="24"/>
          <w:lang w:eastAsia="sr-Cyrl-CS"/>
        </w:rPr>
      </w:pPr>
      <w:r w:rsidRPr="00DE003F">
        <w:rPr>
          <w:rFonts w:ascii="Times New Roman" w:eastAsia="Times New Roman" w:hAnsi="Times New Roman" w:cs="Times New Roman"/>
          <w:sz w:val="24"/>
          <w:szCs w:val="24"/>
          <w:lang w:eastAsia="sr-Cyrl-CS"/>
        </w:rPr>
        <w:t>Ostvar</w:t>
      </w:r>
      <w:r>
        <w:rPr>
          <w:rFonts w:ascii="Times New Roman" w:eastAsia="Times New Roman" w:hAnsi="Times New Roman" w:cs="Times New Roman"/>
          <w:sz w:val="24"/>
          <w:szCs w:val="24"/>
          <w:lang w:eastAsia="sr-Cyrl-CS"/>
        </w:rPr>
        <w:t>ena je</w:t>
      </w:r>
      <w:r w:rsidRPr="00DE003F">
        <w:rPr>
          <w:rFonts w:ascii="Times New Roman" w:eastAsia="Times New Roman" w:hAnsi="Times New Roman" w:cs="Times New Roman"/>
          <w:sz w:val="24"/>
          <w:szCs w:val="24"/>
          <w:lang w:eastAsia="sr-Cyrl-CS"/>
        </w:rPr>
        <w:t xml:space="preserve"> kontinuiran</w:t>
      </w:r>
      <w:r>
        <w:rPr>
          <w:rFonts w:ascii="Times New Roman" w:eastAsia="Times New Roman" w:hAnsi="Times New Roman" w:cs="Times New Roman"/>
          <w:sz w:val="24"/>
          <w:szCs w:val="24"/>
          <w:lang w:eastAsia="sr-Cyrl-CS"/>
        </w:rPr>
        <w:t>a</w:t>
      </w:r>
      <w:r w:rsidRPr="00DE003F">
        <w:rPr>
          <w:rFonts w:ascii="Times New Roman" w:eastAsia="Times New Roman" w:hAnsi="Times New Roman" w:cs="Times New Roman"/>
          <w:sz w:val="24"/>
          <w:szCs w:val="24"/>
          <w:lang w:eastAsia="sr-Cyrl-CS"/>
        </w:rPr>
        <w:t xml:space="preserve"> saradnj</w:t>
      </w:r>
      <w:r>
        <w:rPr>
          <w:rFonts w:ascii="Times New Roman" w:eastAsia="Times New Roman" w:hAnsi="Times New Roman" w:cs="Times New Roman"/>
          <w:sz w:val="24"/>
          <w:szCs w:val="24"/>
          <w:lang w:eastAsia="sr-Cyrl-CS"/>
        </w:rPr>
        <w:t>a</w:t>
      </w:r>
      <w:r w:rsidRPr="00DE003F">
        <w:rPr>
          <w:rFonts w:ascii="Times New Roman" w:eastAsia="Times New Roman" w:hAnsi="Times New Roman" w:cs="Times New Roman"/>
          <w:sz w:val="24"/>
          <w:szCs w:val="24"/>
          <w:lang w:eastAsia="sr-Cyrl-CS"/>
        </w:rPr>
        <w:t>sa Savetom roditelja i motivisa</w:t>
      </w:r>
      <w:r>
        <w:rPr>
          <w:rFonts w:ascii="Times New Roman" w:eastAsia="Times New Roman" w:hAnsi="Times New Roman" w:cs="Times New Roman"/>
          <w:sz w:val="24"/>
          <w:szCs w:val="24"/>
          <w:lang w:eastAsia="sr-Cyrl-CS"/>
        </w:rPr>
        <w:t>nje</w:t>
      </w:r>
      <w:r w:rsidRPr="00DE003F">
        <w:rPr>
          <w:rFonts w:ascii="Times New Roman" w:eastAsia="Times New Roman" w:hAnsi="Times New Roman" w:cs="Times New Roman"/>
          <w:sz w:val="24"/>
          <w:szCs w:val="24"/>
          <w:lang w:eastAsia="sr-Cyrl-CS"/>
        </w:rPr>
        <w:t xml:space="preserve"> svih roditelja da se  aktivno uključe u život i rad škole;</w:t>
      </w:r>
    </w:p>
    <w:p w:rsidR="00CE5274" w:rsidRPr="00DE003F" w:rsidRDefault="00CE5274" w:rsidP="00A03F58">
      <w:pPr>
        <w:pStyle w:val="ListParagraph"/>
        <w:numPr>
          <w:ilvl w:val="0"/>
          <w:numId w:val="65"/>
        </w:numPr>
        <w:tabs>
          <w:tab w:val="left" w:pos="7245"/>
        </w:tabs>
        <w:spacing w:after="0" w:line="216" w:lineRule="auto"/>
        <w:ind w:left="294" w:hanging="270"/>
        <w:jc w:val="both"/>
        <w:rPr>
          <w:rFonts w:ascii="Times New Roman" w:eastAsia="Times New Roman" w:hAnsi="Times New Roman" w:cs="Times New Roman"/>
          <w:sz w:val="24"/>
          <w:szCs w:val="24"/>
          <w:lang w:eastAsia="sr-Cyrl-CS"/>
        </w:rPr>
      </w:pPr>
      <w:r>
        <w:rPr>
          <w:rFonts w:ascii="Times New Roman" w:eastAsia="Times New Roman" w:hAnsi="Times New Roman" w:cs="Times New Roman"/>
          <w:sz w:val="24"/>
          <w:szCs w:val="24"/>
          <w:lang w:eastAsia="sr-Cyrl-CS"/>
        </w:rPr>
        <w:t>Vršeno je r</w:t>
      </w:r>
      <w:r w:rsidRPr="00DE003F">
        <w:rPr>
          <w:rFonts w:ascii="Times New Roman" w:eastAsia="Times New Roman" w:hAnsi="Times New Roman" w:cs="Times New Roman"/>
          <w:sz w:val="24"/>
          <w:szCs w:val="24"/>
          <w:lang w:eastAsia="sr-Cyrl-CS"/>
        </w:rPr>
        <w:t>edovno informisa</w:t>
      </w:r>
      <w:r>
        <w:rPr>
          <w:rFonts w:ascii="Times New Roman" w:eastAsia="Times New Roman" w:hAnsi="Times New Roman" w:cs="Times New Roman"/>
          <w:sz w:val="24"/>
          <w:szCs w:val="24"/>
          <w:lang w:eastAsia="sr-Cyrl-CS"/>
        </w:rPr>
        <w:t>nje</w:t>
      </w:r>
      <w:r w:rsidRPr="00DE003F">
        <w:rPr>
          <w:rFonts w:ascii="Times New Roman" w:eastAsia="Times New Roman" w:hAnsi="Times New Roman" w:cs="Times New Roman"/>
          <w:sz w:val="24"/>
          <w:szCs w:val="24"/>
          <w:lang w:eastAsia="sr-Cyrl-CS"/>
        </w:rPr>
        <w:t xml:space="preserve"> roditelja o svim segmentima rada škole, postignućima i napredovanju djece;</w:t>
      </w:r>
    </w:p>
    <w:p w:rsidR="00CE5274" w:rsidRPr="00F34423" w:rsidRDefault="00CE5274" w:rsidP="00A03F58">
      <w:pPr>
        <w:pStyle w:val="ListParagraph"/>
        <w:numPr>
          <w:ilvl w:val="0"/>
          <w:numId w:val="65"/>
        </w:numPr>
        <w:tabs>
          <w:tab w:val="left" w:pos="7245"/>
        </w:tabs>
        <w:spacing w:after="0" w:line="216" w:lineRule="auto"/>
        <w:ind w:left="294" w:hanging="270"/>
        <w:jc w:val="both"/>
        <w:rPr>
          <w:rFonts w:ascii="Times New Roman" w:eastAsia="Times New Roman" w:hAnsi="Times New Roman" w:cs="Times New Roman"/>
          <w:sz w:val="24"/>
          <w:szCs w:val="24"/>
          <w:lang w:eastAsia="sr-Cyrl-CS"/>
        </w:rPr>
      </w:pPr>
      <w:r w:rsidRPr="00DE003F">
        <w:rPr>
          <w:rFonts w:ascii="Times New Roman" w:eastAsia="Times New Roman" w:hAnsi="Times New Roman" w:cs="Times New Roman"/>
          <w:sz w:val="24"/>
          <w:szCs w:val="24"/>
          <w:lang w:eastAsia="sr-Cyrl-CS"/>
        </w:rPr>
        <w:t>Analiz</w:t>
      </w:r>
      <w:r>
        <w:rPr>
          <w:rFonts w:ascii="Times New Roman" w:eastAsia="Times New Roman" w:hAnsi="Times New Roman" w:cs="Times New Roman"/>
          <w:sz w:val="24"/>
          <w:szCs w:val="24"/>
          <w:lang w:eastAsia="sr-Cyrl-CS"/>
        </w:rPr>
        <w:t>iranaje</w:t>
      </w:r>
      <w:r w:rsidRPr="00DE003F">
        <w:rPr>
          <w:rFonts w:ascii="Times New Roman" w:eastAsia="Times New Roman" w:hAnsi="Times New Roman" w:cs="Times New Roman"/>
          <w:sz w:val="24"/>
          <w:szCs w:val="24"/>
          <w:lang w:eastAsia="sr-Cyrl-CS"/>
        </w:rPr>
        <w:t xml:space="preserve"> potreba i predlo</w:t>
      </w:r>
      <w:r>
        <w:rPr>
          <w:rFonts w:ascii="Times New Roman" w:eastAsia="Times New Roman" w:hAnsi="Times New Roman" w:cs="Times New Roman"/>
          <w:sz w:val="24"/>
          <w:szCs w:val="24"/>
          <w:lang w:eastAsia="sr-Cyrl-CS"/>
        </w:rPr>
        <w:t>zi</w:t>
      </w:r>
      <w:r w:rsidRPr="00DE003F">
        <w:rPr>
          <w:rFonts w:ascii="Times New Roman" w:eastAsia="Times New Roman" w:hAnsi="Times New Roman" w:cs="Times New Roman"/>
          <w:sz w:val="24"/>
          <w:szCs w:val="24"/>
          <w:lang w:eastAsia="sr-Cyrl-CS"/>
        </w:rPr>
        <w:t xml:space="preserve"> roditelja i učenika za život i rad škole i njihovo uključivanje u  školsko razvojno planiranje; </w:t>
      </w:r>
    </w:p>
    <w:p w:rsidR="00CE5274" w:rsidRPr="00DE003F" w:rsidRDefault="00CE5274" w:rsidP="00A03F58">
      <w:pPr>
        <w:pStyle w:val="ListParagraph"/>
        <w:numPr>
          <w:ilvl w:val="0"/>
          <w:numId w:val="65"/>
        </w:numPr>
        <w:tabs>
          <w:tab w:val="left" w:pos="7245"/>
        </w:tabs>
        <w:spacing w:after="0" w:line="216" w:lineRule="auto"/>
        <w:ind w:left="294" w:hanging="270"/>
        <w:jc w:val="both"/>
        <w:rPr>
          <w:rFonts w:ascii="Times New Roman" w:eastAsia="Times New Roman" w:hAnsi="Times New Roman" w:cs="Times New Roman"/>
          <w:sz w:val="24"/>
          <w:szCs w:val="24"/>
          <w:lang w:eastAsia="sr-Cyrl-CS"/>
        </w:rPr>
      </w:pPr>
      <w:r>
        <w:rPr>
          <w:rFonts w:ascii="Times New Roman" w:eastAsia="Times New Roman" w:hAnsi="Times New Roman" w:cs="Times New Roman"/>
          <w:sz w:val="24"/>
          <w:szCs w:val="24"/>
          <w:lang w:eastAsia="sr-Cyrl-CS"/>
        </w:rPr>
        <w:t>Unaprijeđen je proces samoevaluacije nastavnika, stručnih organa škole, aktiva i odjeljenjskih vijeća i tako doprinijeli poboljšanju kako sopstvenih, tako i postignutih rezultata na nivou škole.</w:t>
      </w:r>
    </w:p>
    <w:p w:rsidR="00CE5274" w:rsidRPr="00DE003F" w:rsidRDefault="00CE5274" w:rsidP="00A03F58">
      <w:pPr>
        <w:pStyle w:val="ListParagraph"/>
        <w:numPr>
          <w:ilvl w:val="0"/>
          <w:numId w:val="65"/>
        </w:numPr>
        <w:tabs>
          <w:tab w:val="left" w:pos="7245"/>
        </w:tabs>
        <w:spacing w:after="0" w:line="216" w:lineRule="auto"/>
        <w:ind w:left="294" w:hanging="270"/>
        <w:jc w:val="both"/>
        <w:rPr>
          <w:rFonts w:ascii="Times New Roman" w:eastAsia="Times New Roman" w:hAnsi="Times New Roman" w:cs="Times New Roman"/>
          <w:sz w:val="24"/>
          <w:szCs w:val="24"/>
          <w:lang w:eastAsia="sr-Cyrl-CS"/>
        </w:rPr>
      </w:pPr>
      <w:r>
        <w:rPr>
          <w:rFonts w:ascii="Times New Roman" w:eastAsia="Times New Roman" w:hAnsi="Times New Roman" w:cs="Times New Roman"/>
          <w:sz w:val="24"/>
          <w:szCs w:val="24"/>
          <w:lang w:eastAsia="sr-Cyrl-CS"/>
        </w:rPr>
        <w:t>Vršena je samo</w:t>
      </w:r>
      <w:r w:rsidRPr="00DE003F">
        <w:rPr>
          <w:rFonts w:ascii="Times New Roman" w:eastAsia="Times New Roman" w:hAnsi="Times New Roman" w:cs="Times New Roman"/>
          <w:sz w:val="24"/>
          <w:szCs w:val="24"/>
          <w:lang w:eastAsia="sr-Cyrl-CS"/>
        </w:rPr>
        <w:t>evaluacije primjene programa i celokupne djelatnosti škole.</w:t>
      </w:r>
    </w:p>
    <w:p w:rsidR="00CE5274" w:rsidRPr="00FD58EB" w:rsidRDefault="00CE5274" w:rsidP="00CE5274">
      <w:pPr>
        <w:tabs>
          <w:tab w:val="left" w:pos="7245"/>
        </w:tabs>
        <w:spacing w:after="0" w:line="216" w:lineRule="auto"/>
        <w:jc w:val="both"/>
        <w:rPr>
          <w:rFonts w:ascii="Times New Roman" w:eastAsia="Times New Roman" w:hAnsi="Times New Roman" w:cs="Times New Roman"/>
          <w:sz w:val="24"/>
          <w:szCs w:val="24"/>
          <w:lang w:eastAsia="sr-Cyrl-CS"/>
        </w:rPr>
      </w:pPr>
    </w:p>
    <w:p w:rsidR="00CE5274" w:rsidRPr="00FD58EB" w:rsidRDefault="00CE5274" w:rsidP="00CE5274">
      <w:pPr>
        <w:tabs>
          <w:tab w:val="left" w:pos="7245"/>
        </w:tabs>
        <w:spacing w:after="0" w:line="216" w:lineRule="auto"/>
        <w:jc w:val="both"/>
        <w:rPr>
          <w:rFonts w:ascii="Times New Roman" w:eastAsia="Times New Roman" w:hAnsi="Times New Roman" w:cs="Times New Roman"/>
          <w:sz w:val="24"/>
          <w:szCs w:val="24"/>
          <w:lang w:eastAsia="sr-Cyrl-CS"/>
        </w:rPr>
      </w:pPr>
      <w:r w:rsidRPr="00FD58EB">
        <w:rPr>
          <w:rFonts w:ascii="Times New Roman" w:eastAsia="Times New Roman" w:hAnsi="Times New Roman" w:cs="Times New Roman"/>
          <w:sz w:val="24"/>
          <w:szCs w:val="24"/>
          <w:lang w:eastAsia="sr-Cyrl-CS"/>
        </w:rPr>
        <w:t xml:space="preserve">  O realizaciji vaspitno-obrazovnog rada vode se zapisnici sa sjednica stručnih organa</w:t>
      </w:r>
      <w:r>
        <w:rPr>
          <w:rFonts w:ascii="Times New Roman" w:eastAsia="Times New Roman" w:hAnsi="Times New Roman" w:cs="Times New Roman"/>
          <w:sz w:val="24"/>
          <w:szCs w:val="24"/>
          <w:lang w:eastAsia="sr-Cyrl-CS"/>
        </w:rPr>
        <w:t xml:space="preserve"> š</w:t>
      </w:r>
      <w:r w:rsidRPr="00FD58EB">
        <w:rPr>
          <w:rFonts w:ascii="Times New Roman" w:eastAsia="Times New Roman" w:hAnsi="Times New Roman" w:cs="Times New Roman"/>
          <w:sz w:val="24"/>
          <w:szCs w:val="24"/>
          <w:lang w:eastAsia="sr-Cyrl-CS"/>
        </w:rPr>
        <w:t>kole.</w:t>
      </w:r>
    </w:p>
    <w:p w:rsidR="00CE5274" w:rsidRPr="008C6E14" w:rsidRDefault="00CE5274" w:rsidP="00CE5274">
      <w:pPr>
        <w:tabs>
          <w:tab w:val="left" w:pos="7245"/>
        </w:tabs>
        <w:spacing w:after="0" w:line="216" w:lineRule="auto"/>
        <w:rPr>
          <w:rFonts w:ascii="Times New Roman" w:eastAsia="Times New Roman" w:hAnsi="Times New Roman" w:cs="Times New Roman"/>
          <w:sz w:val="20"/>
          <w:szCs w:val="20"/>
          <w:lang w:eastAsia="sr-Cyrl-CS"/>
        </w:rPr>
      </w:pPr>
    </w:p>
    <w:p w:rsidR="00CE5274" w:rsidRDefault="00CE5274" w:rsidP="00CE5274">
      <w:pPr>
        <w:spacing w:after="0" w:line="216" w:lineRule="auto"/>
        <w:ind w:left="7088"/>
        <w:rPr>
          <w:rFonts w:ascii="Times New Roman" w:eastAsia="Times New Roman" w:hAnsi="Times New Roman" w:cs="Times New Roman"/>
          <w:sz w:val="24"/>
          <w:szCs w:val="24"/>
          <w:lang w:eastAsia="sr-Cyrl-CS"/>
        </w:rPr>
      </w:pPr>
    </w:p>
    <w:p w:rsidR="00CE5274" w:rsidRDefault="00CE5274" w:rsidP="00CE5274">
      <w:pPr>
        <w:spacing w:after="0" w:line="216" w:lineRule="auto"/>
        <w:ind w:firstLine="708"/>
        <w:rPr>
          <w:rFonts w:ascii="Times New Roman" w:eastAsia="Times New Roman" w:hAnsi="Times New Roman" w:cs="Times New Roman"/>
          <w:sz w:val="24"/>
          <w:szCs w:val="24"/>
          <w:lang w:eastAsia="sr-Cyrl-CS"/>
        </w:rPr>
      </w:pPr>
    </w:p>
    <w:p w:rsidR="00CE5274" w:rsidRDefault="00CE5274" w:rsidP="00CE5274">
      <w:pPr>
        <w:spacing w:after="0" w:line="216" w:lineRule="auto"/>
        <w:ind w:firstLine="708"/>
        <w:rPr>
          <w:rFonts w:ascii="Times New Roman" w:eastAsia="Times New Roman" w:hAnsi="Times New Roman" w:cs="Times New Roman"/>
          <w:sz w:val="24"/>
          <w:szCs w:val="24"/>
          <w:lang w:eastAsia="sr-Cyrl-CS"/>
        </w:rPr>
      </w:pPr>
    </w:p>
    <w:p w:rsidR="00CE5274" w:rsidRDefault="00CE5274" w:rsidP="00CE5274">
      <w:pPr>
        <w:spacing w:after="0" w:line="216" w:lineRule="auto"/>
        <w:ind w:firstLine="708"/>
        <w:rPr>
          <w:rFonts w:ascii="Times New Roman" w:eastAsia="Times New Roman" w:hAnsi="Times New Roman" w:cs="Times New Roman"/>
          <w:sz w:val="24"/>
          <w:szCs w:val="24"/>
          <w:lang w:eastAsia="sr-Cyrl-CS"/>
        </w:rPr>
      </w:pPr>
    </w:p>
    <w:p w:rsidR="00CE5274" w:rsidRDefault="00CE5274" w:rsidP="00CE5274">
      <w:pPr>
        <w:spacing w:after="0" w:line="216" w:lineRule="auto"/>
        <w:ind w:firstLine="708"/>
        <w:rPr>
          <w:rFonts w:ascii="Times New Roman" w:eastAsia="Times New Roman" w:hAnsi="Times New Roman" w:cs="Times New Roman"/>
          <w:sz w:val="24"/>
          <w:szCs w:val="24"/>
          <w:lang w:eastAsia="sr-Cyrl-CS"/>
        </w:rPr>
      </w:pPr>
    </w:p>
    <w:p w:rsidR="00CE5274" w:rsidRDefault="00CE5274" w:rsidP="00CE5274">
      <w:pPr>
        <w:spacing w:after="0" w:line="216" w:lineRule="auto"/>
        <w:ind w:firstLine="708"/>
        <w:rPr>
          <w:rFonts w:ascii="Times New Roman" w:eastAsia="Times New Roman" w:hAnsi="Times New Roman" w:cs="Times New Roman"/>
          <w:sz w:val="24"/>
          <w:szCs w:val="24"/>
          <w:lang w:eastAsia="sr-Cyrl-CS"/>
        </w:rPr>
      </w:pPr>
    </w:p>
    <w:p w:rsidR="00CE5274" w:rsidRDefault="00CE5274" w:rsidP="00206BE2">
      <w:pPr>
        <w:rPr>
          <w:rFonts w:ascii="Times New Roman" w:hAnsi="Times New Roman" w:cs="Times New Roman"/>
          <w:b/>
          <w:sz w:val="24"/>
          <w:szCs w:val="24"/>
        </w:rPr>
      </w:pPr>
    </w:p>
    <w:p w:rsidR="00CE5274" w:rsidRPr="00CE5274" w:rsidRDefault="00CE5274" w:rsidP="005D4830">
      <w:pPr>
        <w:ind w:left="285"/>
        <w:rPr>
          <w:rFonts w:ascii="Times New Roman" w:hAnsi="Times New Roman" w:cs="Times New Roman"/>
          <w:b/>
          <w:sz w:val="24"/>
          <w:szCs w:val="24"/>
        </w:rPr>
      </w:pPr>
    </w:p>
    <w:p w:rsidR="00060D0B" w:rsidRPr="00060D0B" w:rsidRDefault="00060D0B" w:rsidP="00060D0B">
      <w:pPr>
        <w:ind w:left="285"/>
        <w:jc w:val="center"/>
        <w:rPr>
          <w:rFonts w:ascii="Times New Roman" w:hAnsi="Times New Roman" w:cs="Times New Roman"/>
          <w:b/>
          <w:sz w:val="24"/>
          <w:szCs w:val="24"/>
        </w:rPr>
      </w:pPr>
      <w:r w:rsidRPr="00060D0B">
        <w:rPr>
          <w:rFonts w:ascii="Times New Roman" w:hAnsi="Times New Roman" w:cs="Times New Roman"/>
          <w:b/>
          <w:color w:val="0F243E" w:themeColor="text2" w:themeShade="80"/>
          <w:sz w:val="24"/>
          <w:szCs w:val="24"/>
          <w:lang w:val="hr-BA"/>
        </w:rPr>
        <w:lastRenderedPageBreak/>
        <w:t>J</w:t>
      </w:r>
      <w:r>
        <w:rPr>
          <w:rFonts w:ascii="Times New Roman" w:hAnsi="Times New Roman" w:cs="Times New Roman"/>
          <w:b/>
          <w:color w:val="0F243E" w:themeColor="text2" w:themeShade="80"/>
          <w:sz w:val="24"/>
          <w:szCs w:val="24"/>
          <w:lang w:val="hr-BA"/>
        </w:rPr>
        <w:t xml:space="preserve">AVNA </w:t>
      </w:r>
      <w:r w:rsidRPr="00060D0B">
        <w:rPr>
          <w:rFonts w:ascii="Times New Roman" w:hAnsi="Times New Roman" w:cs="Times New Roman"/>
          <w:b/>
          <w:color w:val="0F243E" w:themeColor="text2" w:themeShade="80"/>
          <w:sz w:val="24"/>
          <w:szCs w:val="24"/>
          <w:lang w:val="hr-BA"/>
        </w:rPr>
        <w:t>U</w:t>
      </w:r>
      <w:r>
        <w:rPr>
          <w:rFonts w:ascii="Times New Roman" w:hAnsi="Times New Roman" w:cs="Times New Roman"/>
          <w:b/>
          <w:color w:val="0F243E" w:themeColor="text2" w:themeShade="80"/>
          <w:sz w:val="24"/>
          <w:szCs w:val="24"/>
          <w:lang w:val="hr-BA"/>
        </w:rPr>
        <w:t>STANOVA</w:t>
      </w:r>
      <w:r w:rsidRPr="00060D0B">
        <w:rPr>
          <w:rFonts w:ascii="Times New Roman" w:hAnsi="Times New Roman" w:cs="Times New Roman"/>
          <w:b/>
          <w:color w:val="0F243E" w:themeColor="text2" w:themeShade="80"/>
          <w:sz w:val="24"/>
          <w:szCs w:val="24"/>
          <w:lang w:val="hr-BA"/>
        </w:rPr>
        <w:t xml:space="preserve"> Gimnazija „Panto Mališić“</w:t>
      </w:r>
    </w:p>
    <w:p w:rsidR="00060D0B" w:rsidRPr="003F5056" w:rsidRDefault="00060D0B" w:rsidP="00060D0B">
      <w:pPr>
        <w:jc w:val="both"/>
        <w:rPr>
          <w:rFonts w:ascii="Times New Roman" w:hAnsi="Times New Roman" w:cs="Times New Roman"/>
          <w:color w:val="0F243E" w:themeColor="text2" w:themeShade="80"/>
          <w:sz w:val="24"/>
          <w:szCs w:val="24"/>
          <w:lang w:val="hr-BA"/>
        </w:rPr>
      </w:pPr>
    </w:p>
    <w:p w:rsidR="00060D0B" w:rsidRPr="003F5056" w:rsidRDefault="00060D0B" w:rsidP="00060D0B">
      <w:pPr>
        <w:jc w:val="both"/>
        <w:rPr>
          <w:rFonts w:ascii="Times New Roman" w:hAnsi="Times New Roman" w:cs="Times New Roman"/>
          <w:color w:val="0F243E" w:themeColor="text2" w:themeShade="80"/>
          <w:sz w:val="24"/>
          <w:szCs w:val="24"/>
          <w:lang w:val="hr-BA"/>
        </w:rPr>
      </w:pPr>
      <w:r w:rsidRPr="003F5056">
        <w:rPr>
          <w:rFonts w:ascii="Times New Roman" w:hAnsi="Times New Roman" w:cs="Times New Roman"/>
          <w:color w:val="0F243E" w:themeColor="text2" w:themeShade="80"/>
          <w:sz w:val="24"/>
          <w:szCs w:val="24"/>
          <w:lang w:val="hr-BA"/>
        </w:rPr>
        <w:t xml:space="preserve">JU Gimnazija „Panto Mališić“, na početku školske 2022/23. godine, upisala je 417 učenika koji su bili raspoređeni u 18 odjeljenja, i to: </w:t>
      </w:r>
    </w:p>
    <w:p w:rsidR="00060D0B" w:rsidRPr="003F5056" w:rsidRDefault="00060D0B" w:rsidP="00060D0B">
      <w:pPr>
        <w:jc w:val="both"/>
        <w:rPr>
          <w:rFonts w:ascii="Times New Roman" w:hAnsi="Times New Roman" w:cs="Times New Roman"/>
          <w:color w:val="0F243E" w:themeColor="text2" w:themeShade="80"/>
          <w:sz w:val="24"/>
          <w:szCs w:val="24"/>
          <w:lang w:val="hr-BA"/>
        </w:rPr>
      </w:pPr>
      <w:r w:rsidRPr="003F5056">
        <w:rPr>
          <w:rFonts w:ascii="Times New Roman" w:hAnsi="Times New Roman" w:cs="Times New Roman"/>
          <w:color w:val="0F243E" w:themeColor="text2" w:themeShade="80"/>
          <w:sz w:val="24"/>
          <w:szCs w:val="24"/>
          <w:lang w:val="hr-BA"/>
        </w:rPr>
        <w:t xml:space="preserve">I razred </w:t>
      </w:r>
      <w:r w:rsidRPr="003F5056">
        <w:rPr>
          <w:rFonts w:ascii="Times New Roman" w:hAnsi="Times New Roman" w:cs="Times New Roman"/>
          <w:color w:val="0F243E" w:themeColor="text2" w:themeShade="80"/>
          <w:sz w:val="24"/>
          <w:szCs w:val="24"/>
          <w:lang w:val="hr-BA"/>
        </w:rPr>
        <w:tab/>
        <w:t>- 90 učenika / 4 odjeljenja</w:t>
      </w:r>
    </w:p>
    <w:p w:rsidR="00060D0B" w:rsidRPr="003F5056" w:rsidRDefault="00060D0B" w:rsidP="00060D0B">
      <w:pPr>
        <w:jc w:val="both"/>
        <w:rPr>
          <w:rFonts w:ascii="Times New Roman" w:hAnsi="Times New Roman" w:cs="Times New Roman"/>
          <w:color w:val="0F243E" w:themeColor="text2" w:themeShade="80"/>
          <w:sz w:val="24"/>
          <w:szCs w:val="24"/>
          <w:lang w:val="hr-BA"/>
        </w:rPr>
      </w:pPr>
      <w:r w:rsidRPr="003F5056">
        <w:rPr>
          <w:rFonts w:ascii="Times New Roman" w:hAnsi="Times New Roman" w:cs="Times New Roman"/>
          <w:color w:val="0F243E" w:themeColor="text2" w:themeShade="80"/>
          <w:sz w:val="24"/>
          <w:szCs w:val="24"/>
          <w:lang w:val="hr-BA"/>
        </w:rPr>
        <w:t>II razred</w:t>
      </w:r>
      <w:r w:rsidRPr="003F5056">
        <w:rPr>
          <w:rFonts w:ascii="Times New Roman" w:hAnsi="Times New Roman" w:cs="Times New Roman"/>
          <w:color w:val="0F243E" w:themeColor="text2" w:themeShade="80"/>
          <w:sz w:val="24"/>
          <w:szCs w:val="24"/>
          <w:lang w:val="hr-BA"/>
        </w:rPr>
        <w:tab/>
        <w:t>- 117 učenika / 5 odjeljenja</w:t>
      </w:r>
    </w:p>
    <w:p w:rsidR="00060D0B" w:rsidRPr="003F5056" w:rsidRDefault="00060D0B" w:rsidP="00060D0B">
      <w:pPr>
        <w:jc w:val="both"/>
        <w:rPr>
          <w:rFonts w:ascii="Times New Roman" w:hAnsi="Times New Roman" w:cs="Times New Roman"/>
          <w:color w:val="0F243E" w:themeColor="text2" w:themeShade="80"/>
          <w:sz w:val="24"/>
          <w:szCs w:val="24"/>
          <w:lang w:val="hr-BA"/>
        </w:rPr>
      </w:pPr>
      <w:r w:rsidRPr="003F5056">
        <w:rPr>
          <w:rFonts w:ascii="Times New Roman" w:hAnsi="Times New Roman" w:cs="Times New Roman"/>
          <w:color w:val="0F243E" w:themeColor="text2" w:themeShade="80"/>
          <w:sz w:val="24"/>
          <w:szCs w:val="24"/>
          <w:lang w:val="hr-BA"/>
        </w:rPr>
        <w:t xml:space="preserve">III razred </w:t>
      </w:r>
      <w:r w:rsidRPr="003F5056">
        <w:rPr>
          <w:rFonts w:ascii="Times New Roman" w:hAnsi="Times New Roman" w:cs="Times New Roman"/>
          <w:color w:val="0F243E" w:themeColor="text2" w:themeShade="80"/>
          <w:sz w:val="24"/>
          <w:szCs w:val="24"/>
          <w:lang w:val="hr-BA"/>
        </w:rPr>
        <w:tab/>
        <w:t>- 89 učenika / 4 odjeljenja</w:t>
      </w:r>
    </w:p>
    <w:p w:rsidR="00060D0B" w:rsidRPr="003F5056" w:rsidRDefault="00060D0B" w:rsidP="00060D0B">
      <w:pPr>
        <w:jc w:val="both"/>
        <w:rPr>
          <w:rFonts w:ascii="Times New Roman" w:hAnsi="Times New Roman" w:cs="Times New Roman"/>
          <w:color w:val="0F243E" w:themeColor="text2" w:themeShade="80"/>
          <w:sz w:val="24"/>
          <w:szCs w:val="24"/>
          <w:lang w:val="hr-BA"/>
        </w:rPr>
      </w:pPr>
      <w:r w:rsidRPr="003F5056">
        <w:rPr>
          <w:rFonts w:ascii="Times New Roman" w:hAnsi="Times New Roman" w:cs="Times New Roman"/>
          <w:color w:val="0F243E" w:themeColor="text2" w:themeShade="80"/>
          <w:sz w:val="24"/>
          <w:szCs w:val="24"/>
          <w:lang w:val="hr-BA"/>
        </w:rPr>
        <w:t>IV razred</w:t>
      </w:r>
      <w:r w:rsidRPr="003F5056">
        <w:rPr>
          <w:rFonts w:ascii="Times New Roman" w:hAnsi="Times New Roman" w:cs="Times New Roman"/>
          <w:color w:val="0F243E" w:themeColor="text2" w:themeShade="80"/>
          <w:sz w:val="24"/>
          <w:szCs w:val="24"/>
          <w:lang w:val="hr-BA"/>
        </w:rPr>
        <w:tab/>
        <w:t>- 121 učenika / 5 odjeljenja</w:t>
      </w:r>
    </w:p>
    <w:p w:rsidR="00060D0B" w:rsidRPr="003F5056" w:rsidRDefault="00060D0B" w:rsidP="00060D0B">
      <w:pPr>
        <w:jc w:val="both"/>
        <w:rPr>
          <w:rFonts w:ascii="Times New Roman" w:hAnsi="Times New Roman" w:cs="Times New Roman"/>
          <w:color w:val="000000"/>
          <w:sz w:val="24"/>
          <w:szCs w:val="24"/>
          <w:lang w:val="hr-BA"/>
        </w:rPr>
      </w:pPr>
      <w:r w:rsidRPr="003F5056">
        <w:rPr>
          <w:rFonts w:ascii="Times New Roman" w:hAnsi="Times New Roman" w:cs="Times New Roman"/>
          <w:color w:val="0F243E" w:themeColor="text2" w:themeShade="80"/>
          <w:sz w:val="24"/>
          <w:szCs w:val="24"/>
          <w:lang w:val="hr-BA"/>
        </w:rPr>
        <w:t xml:space="preserve">Tokom nastavne godine, 5 učenika </w:t>
      </w:r>
      <w:r w:rsidRPr="003F5056">
        <w:rPr>
          <w:rFonts w:ascii="Times New Roman" w:hAnsi="Times New Roman" w:cs="Times New Roman"/>
          <w:color w:val="000000"/>
          <w:sz w:val="24"/>
          <w:szCs w:val="24"/>
          <w:lang w:val="hr-BA"/>
        </w:rPr>
        <w:t xml:space="preserve">je po raznim osnovama izgubilo status redovnog učenika (promjena mjesta boravka, prelazak u drugu školu itd). </w:t>
      </w:r>
    </w:p>
    <w:p w:rsidR="00060D0B" w:rsidRPr="003F5056" w:rsidRDefault="00060D0B" w:rsidP="00060D0B">
      <w:pPr>
        <w:jc w:val="both"/>
        <w:rPr>
          <w:rFonts w:ascii="Times New Roman" w:hAnsi="Times New Roman" w:cs="Times New Roman"/>
          <w:color w:val="000000"/>
          <w:sz w:val="24"/>
          <w:szCs w:val="24"/>
          <w:lang w:val="hr-BA"/>
        </w:rPr>
      </w:pPr>
      <w:r w:rsidRPr="003F5056">
        <w:rPr>
          <w:rFonts w:ascii="Times New Roman" w:hAnsi="Times New Roman" w:cs="Times New Roman"/>
          <w:color w:val="000000"/>
          <w:sz w:val="24"/>
          <w:szCs w:val="24"/>
          <w:lang w:val="hr-BA"/>
        </w:rPr>
        <w:t>Nastava u Gimnaziji je</w:t>
      </w:r>
      <w:r w:rsidR="00206BE2">
        <w:rPr>
          <w:rFonts w:ascii="Times New Roman" w:hAnsi="Times New Roman" w:cs="Times New Roman"/>
          <w:color w:val="000000"/>
          <w:sz w:val="24"/>
          <w:szCs w:val="24"/>
          <w:lang w:val="hr-BA"/>
        </w:rPr>
        <w:t xml:space="preserve"> </w:t>
      </w:r>
      <w:r w:rsidRPr="003F5056">
        <w:rPr>
          <w:rFonts w:ascii="Times New Roman" w:hAnsi="Times New Roman" w:cs="Times New Roman"/>
          <w:color w:val="000000"/>
          <w:sz w:val="24"/>
          <w:szCs w:val="24"/>
          <w:lang w:val="hr-BA"/>
        </w:rPr>
        <w:t>bila stručno zastupljena, u skladu sa Pravilnikom o unutrašnjoj organizaciji i sistematizaciji radnih mjesta. Nastavni proces je realizovalo 37 profesora. Od profesora koji su u stalnom radnom odnosu u ustanovi,petsu magistri nauka.Trinaest profesora Gimnazije ima unaprijeđeno zvanje - nastavnik mentor (10) i nastavnik savjetnik(3), što svjedoči o kontinuiranom profesionalnom razvoju zaposlenih u ovoj ustanovi. Osim toga, profesori su bili polaznici brojnih seminara i okruglih stolova koji su organizovani od strane Zavoda za školstvo, ali i u samoj ustanovi kao vid horizontalnog učenja.</w:t>
      </w:r>
    </w:p>
    <w:p w:rsidR="00060D0B" w:rsidRPr="003F5056" w:rsidRDefault="00060D0B" w:rsidP="00060D0B">
      <w:pPr>
        <w:jc w:val="both"/>
        <w:rPr>
          <w:rFonts w:ascii="Times New Roman" w:hAnsi="Times New Roman" w:cs="Times New Roman"/>
          <w:color w:val="000000"/>
          <w:sz w:val="24"/>
          <w:szCs w:val="24"/>
          <w:lang w:val="hr-BA"/>
        </w:rPr>
      </w:pPr>
    </w:p>
    <w:p w:rsidR="00060D0B" w:rsidRPr="003F5056" w:rsidRDefault="00060D0B" w:rsidP="00060D0B">
      <w:pPr>
        <w:jc w:val="both"/>
        <w:rPr>
          <w:rFonts w:ascii="Times New Roman" w:hAnsi="Times New Roman" w:cs="Times New Roman"/>
          <w:color w:val="0F243E" w:themeColor="text2" w:themeShade="80"/>
          <w:sz w:val="24"/>
          <w:szCs w:val="24"/>
          <w:lang w:val="hr-BA"/>
        </w:rPr>
      </w:pPr>
      <w:r w:rsidRPr="003F5056">
        <w:rPr>
          <w:rFonts w:ascii="Times New Roman" w:hAnsi="Times New Roman" w:cs="Times New Roman"/>
          <w:color w:val="0F243E" w:themeColor="text2" w:themeShade="80"/>
          <w:sz w:val="24"/>
          <w:szCs w:val="24"/>
          <w:lang w:val="hr-BA"/>
        </w:rPr>
        <w:t>U školskoj 2022/23. godini, postignut je sljedeći uspjeh na nivou škole:</w:t>
      </w:r>
    </w:p>
    <w:p w:rsidR="00060D0B" w:rsidRPr="003F5056" w:rsidRDefault="00060D0B" w:rsidP="00060D0B">
      <w:pPr>
        <w:jc w:val="both"/>
        <w:rPr>
          <w:rFonts w:ascii="Times New Roman" w:hAnsi="Times New Roman" w:cs="Times New Roman"/>
          <w:color w:val="0F243E" w:themeColor="text2" w:themeShade="80"/>
          <w:sz w:val="24"/>
          <w:szCs w:val="24"/>
          <w:lang w:val="hr-BA"/>
        </w:rPr>
      </w:pPr>
      <w:r w:rsidRPr="003F5056">
        <w:rPr>
          <w:rFonts w:ascii="Times New Roman" w:hAnsi="Times New Roman" w:cs="Times New Roman"/>
          <w:color w:val="0F243E" w:themeColor="text2" w:themeShade="80"/>
          <w:sz w:val="24"/>
          <w:szCs w:val="24"/>
          <w:lang w:val="hr-BA"/>
        </w:rPr>
        <w:t>odličan</w:t>
      </w:r>
      <w:r w:rsidRPr="003F5056">
        <w:rPr>
          <w:rFonts w:ascii="Times New Roman" w:hAnsi="Times New Roman" w:cs="Times New Roman"/>
          <w:color w:val="0F243E" w:themeColor="text2" w:themeShade="80"/>
          <w:sz w:val="24"/>
          <w:szCs w:val="24"/>
          <w:lang w:val="hr-BA"/>
        </w:rPr>
        <w:tab/>
        <w:t xml:space="preserve">- </w:t>
      </w:r>
      <w:r>
        <w:rPr>
          <w:rFonts w:ascii="Times New Roman" w:hAnsi="Times New Roman" w:cs="Times New Roman"/>
          <w:color w:val="0F243E" w:themeColor="text2" w:themeShade="80"/>
          <w:sz w:val="24"/>
          <w:szCs w:val="24"/>
          <w:lang w:val="hr-BA"/>
        </w:rPr>
        <w:t xml:space="preserve">            </w:t>
      </w:r>
      <w:r w:rsidRPr="003F5056">
        <w:rPr>
          <w:rFonts w:ascii="Times New Roman" w:hAnsi="Times New Roman" w:cs="Times New Roman"/>
          <w:color w:val="0F243E" w:themeColor="text2" w:themeShade="80"/>
          <w:sz w:val="24"/>
          <w:szCs w:val="24"/>
          <w:lang w:val="hr-BA"/>
        </w:rPr>
        <w:t>243</w:t>
      </w:r>
    </w:p>
    <w:p w:rsidR="00060D0B" w:rsidRPr="003F5056" w:rsidRDefault="00060D0B" w:rsidP="00060D0B">
      <w:pPr>
        <w:jc w:val="both"/>
        <w:rPr>
          <w:rFonts w:ascii="Times New Roman" w:hAnsi="Times New Roman" w:cs="Times New Roman"/>
          <w:color w:val="0F243E" w:themeColor="text2" w:themeShade="80"/>
          <w:sz w:val="24"/>
          <w:szCs w:val="24"/>
          <w:lang w:val="hr-BA"/>
        </w:rPr>
      </w:pPr>
      <w:r w:rsidRPr="003F5056">
        <w:rPr>
          <w:rFonts w:ascii="Times New Roman" w:hAnsi="Times New Roman" w:cs="Times New Roman"/>
          <w:color w:val="0F243E" w:themeColor="text2" w:themeShade="80"/>
          <w:sz w:val="24"/>
          <w:szCs w:val="24"/>
          <w:lang w:val="hr-BA"/>
        </w:rPr>
        <w:t>vrlo dobar</w:t>
      </w:r>
      <w:r w:rsidRPr="003F5056">
        <w:rPr>
          <w:rFonts w:ascii="Times New Roman" w:hAnsi="Times New Roman" w:cs="Times New Roman"/>
          <w:color w:val="0F243E" w:themeColor="text2" w:themeShade="80"/>
          <w:sz w:val="24"/>
          <w:szCs w:val="24"/>
          <w:lang w:val="hr-BA"/>
        </w:rPr>
        <w:tab/>
        <w:t>- 130</w:t>
      </w:r>
    </w:p>
    <w:p w:rsidR="00060D0B" w:rsidRPr="003F5056" w:rsidRDefault="00060D0B" w:rsidP="00060D0B">
      <w:pPr>
        <w:jc w:val="both"/>
        <w:rPr>
          <w:rFonts w:ascii="Times New Roman" w:hAnsi="Times New Roman" w:cs="Times New Roman"/>
          <w:color w:val="0F243E" w:themeColor="text2" w:themeShade="80"/>
          <w:sz w:val="24"/>
          <w:szCs w:val="24"/>
          <w:lang w:val="hr-BA"/>
        </w:rPr>
      </w:pPr>
      <w:r w:rsidRPr="003F5056">
        <w:rPr>
          <w:rFonts w:ascii="Times New Roman" w:hAnsi="Times New Roman" w:cs="Times New Roman"/>
          <w:color w:val="0F243E" w:themeColor="text2" w:themeShade="80"/>
          <w:sz w:val="24"/>
          <w:szCs w:val="24"/>
          <w:lang w:val="hr-BA"/>
        </w:rPr>
        <w:t>dobar</w:t>
      </w:r>
      <w:r w:rsidRPr="003F5056">
        <w:rPr>
          <w:rFonts w:ascii="Times New Roman" w:hAnsi="Times New Roman" w:cs="Times New Roman"/>
          <w:color w:val="0F243E" w:themeColor="text2" w:themeShade="80"/>
          <w:sz w:val="24"/>
          <w:szCs w:val="24"/>
          <w:lang w:val="hr-BA"/>
        </w:rPr>
        <w:tab/>
      </w:r>
      <w:r w:rsidRPr="003F5056">
        <w:rPr>
          <w:rFonts w:ascii="Times New Roman" w:hAnsi="Times New Roman" w:cs="Times New Roman"/>
          <w:color w:val="0F243E" w:themeColor="text2" w:themeShade="80"/>
          <w:sz w:val="24"/>
          <w:szCs w:val="24"/>
          <w:lang w:val="hr-BA"/>
        </w:rPr>
        <w:tab/>
        <w:t>- 37</w:t>
      </w:r>
    </w:p>
    <w:p w:rsidR="00060D0B" w:rsidRPr="003F5056" w:rsidRDefault="00060D0B" w:rsidP="00060D0B">
      <w:pPr>
        <w:jc w:val="both"/>
        <w:rPr>
          <w:rFonts w:ascii="Times New Roman" w:hAnsi="Times New Roman" w:cs="Times New Roman"/>
          <w:color w:val="0F243E" w:themeColor="text2" w:themeShade="80"/>
          <w:sz w:val="24"/>
          <w:szCs w:val="24"/>
          <w:lang w:val="hr-BA"/>
        </w:rPr>
      </w:pPr>
      <w:r w:rsidRPr="003F5056">
        <w:rPr>
          <w:rFonts w:ascii="Times New Roman" w:hAnsi="Times New Roman" w:cs="Times New Roman"/>
          <w:color w:val="0F243E" w:themeColor="text2" w:themeShade="80"/>
          <w:sz w:val="24"/>
          <w:szCs w:val="24"/>
          <w:lang w:val="hr-BA"/>
        </w:rPr>
        <w:t>dovoljan</w:t>
      </w:r>
      <w:r w:rsidRPr="003F5056">
        <w:rPr>
          <w:rFonts w:ascii="Times New Roman" w:hAnsi="Times New Roman" w:cs="Times New Roman"/>
          <w:color w:val="0F243E" w:themeColor="text2" w:themeShade="80"/>
          <w:sz w:val="24"/>
          <w:szCs w:val="24"/>
          <w:lang w:val="hr-BA"/>
        </w:rPr>
        <w:tab/>
        <w:t>- 2</w:t>
      </w:r>
    </w:p>
    <w:p w:rsidR="00060D0B" w:rsidRPr="003F5056" w:rsidRDefault="00060D0B" w:rsidP="00060D0B">
      <w:pPr>
        <w:jc w:val="both"/>
        <w:rPr>
          <w:rFonts w:ascii="Times New Roman" w:hAnsi="Times New Roman" w:cs="Times New Roman"/>
          <w:color w:val="0F243E" w:themeColor="text2" w:themeShade="80"/>
          <w:sz w:val="24"/>
          <w:szCs w:val="24"/>
          <w:lang w:val="hr-BA"/>
        </w:rPr>
      </w:pPr>
      <w:r w:rsidRPr="003F5056">
        <w:rPr>
          <w:rFonts w:ascii="Times New Roman" w:hAnsi="Times New Roman" w:cs="Times New Roman"/>
          <w:color w:val="0F243E" w:themeColor="text2" w:themeShade="80"/>
          <w:sz w:val="24"/>
          <w:szCs w:val="24"/>
          <w:lang w:val="hr-BA"/>
        </w:rPr>
        <w:t>nedovoljan</w:t>
      </w:r>
      <w:r w:rsidRPr="003F5056">
        <w:rPr>
          <w:rFonts w:ascii="Times New Roman" w:hAnsi="Times New Roman" w:cs="Times New Roman"/>
          <w:color w:val="0F243E" w:themeColor="text2" w:themeShade="80"/>
          <w:sz w:val="24"/>
          <w:szCs w:val="24"/>
          <w:lang w:val="hr-BA"/>
        </w:rPr>
        <w:tab/>
        <w:t>- /</w:t>
      </w:r>
    </w:p>
    <w:p w:rsidR="00060D0B" w:rsidRPr="003F5056" w:rsidRDefault="00060D0B" w:rsidP="00060D0B">
      <w:pPr>
        <w:jc w:val="both"/>
        <w:rPr>
          <w:rFonts w:ascii="Times New Roman" w:hAnsi="Times New Roman" w:cs="Times New Roman"/>
          <w:color w:val="000000"/>
          <w:sz w:val="24"/>
          <w:szCs w:val="24"/>
          <w:lang w:val="hr-BA"/>
        </w:rPr>
      </w:pPr>
    </w:p>
    <w:p w:rsidR="00060D0B" w:rsidRPr="003F5056" w:rsidRDefault="00060D0B" w:rsidP="00060D0B">
      <w:pPr>
        <w:jc w:val="both"/>
        <w:rPr>
          <w:rFonts w:ascii="Times New Roman" w:hAnsi="Times New Roman" w:cs="Times New Roman"/>
          <w:color w:val="000000"/>
          <w:sz w:val="24"/>
          <w:szCs w:val="24"/>
          <w:lang w:val="hr-BA"/>
        </w:rPr>
      </w:pPr>
      <w:r w:rsidRPr="003F5056">
        <w:rPr>
          <w:rFonts w:ascii="Times New Roman" w:hAnsi="Times New Roman" w:cs="Times New Roman"/>
          <w:color w:val="000000"/>
          <w:sz w:val="24"/>
          <w:szCs w:val="24"/>
          <w:lang w:val="hr-BA"/>
        </w:rPr>
        <w:t xml:space="preserve">U školi postoje dobri materijalno-tehnički uslovi. Nastava se izvodi u 18 učionica, 7 kabineta, 2 multimedijalne sale i fiskulturnoj sali. U poslednjih nekoliko godina obnovljena je oprema </w:t>
      </w:r>
      <w:r w:rsidRPr="003F5056">
        <w:rPr>
          <w:rFonts w:ascii="Times New Roman" w:hAnsi="Times New Roman" w:cs="Times New Roman"/>
          <w:color w:val="000000"/>
          <w:sz w:val="24"/>
          <w:szCs w:val="24"/>
          <w:lang w:val="hr-BA"/>
        </w:rPr>
        <w:lastRenderedPageBreak/>
        <w:t>kabineta fizike, hemije, biologije, njemačkog jezika i inofmatike, tako da su značajno poboljšani uslovi za kvalitetan obrazovno-vaspitni rad. Zahvaljući pojedinim donacijama, u školi su stvoreni odlični uslovi za razvijanje digitalnih kompetencija - kako učenika, tako i nastavnika. Objekat Gimnazije je dijelom rekonstruisan prije 13 godina (fasadna bravarija, fasada i mokri čvorovi), a prijedevet godine je izvršena rekonstrukcija sistema grijanja.</w:t>
      </w:r>
    </w:p>
    <w:p w:rsidR="00060D0B" w:rsidRPr="003F5056" w:rsidRDefault="00060D0B" w:rsidP="00060D0B">
      <w:pPr>
        <w:jc w:val="both"/>
        <w:rPr>
          <w:rFonts w:ascii="Times New Roman" w:hAnsi="Times New Roman" w:cs="Times New Roman"/>
          <w:color w:val="000000"/>
          <w:sz w:val="24"/>
          <w:szCs w:val="24"/>
          <w:lang w:val="hr-BA"/>
        </w:rPr>
      </w:pPr>
    </w:p>
    <w:p w:rsidR="00060D0B" w:rsidRPr="003F5056" w:rsidRDefault="00060D0B" w:rsidP="00060D0B">
      <w:pPr>
        <w:jc w:val="both"/>
        <w:rPr>
          <w:rFonts w:ascii="Times New Roman" w:hAnsi="Times New Roman" w:cs="Times New Roman"/>
          <w:sz w:val="24"/>
          <w:szCs w:val="24"/>
          <w:shd w:val="clear" w:color="auto" w:fill="FFFFFF"/>
          <w:lang w:val="sr-Latn-CS"/>
        </w:rPr>
      </w:pPr>
      <w:r w:rsidRPr="003F5056">
        <w:rPr>
          <w:rFonts w:ascii="Times New Roman" w:hAnsi="Times New Roman" w:cs="Times New Roman"/>
          <w:sz w:val="24"/>
          <w:szCs w:val="24"/>
          <w:shd w:val="clear" w:color="auto" w:fill="FFFFFF"/>
          <w:lang w:val="hr-BA"/>
        </w:rPr>
        <w:t xml:space="preserve">U </w:t>
      </w:r>
      <w:r w:rsidRPr="003F5056">
        <w:rPr>
          <w:rFonts w:ascii="Times New Roman" w:hAnsi="Times New Roman" w:cs="Times New Roman"/>
          <w:sz w:val="24"/>
          <w:szCs w:val="24"/>
          <w:shd w:val="clear" w:color="auto" w:fill="FFFFFF"/>
          <w:lang w:val="sr-Latn-CS"/>
        </w:rPr>
        <w:t xml:space="preserve"> toku školske 2022/2023. godine učenici Gimnazije osvojili su sljedeće nagrade i priznanja:</w:t>
      </w:r>
    </w:p>
    <w:p w:rsidR="00060D0B" w:rsidRPr="003F5056" w:rsidRDefault="00060D0B" w:rsidP="00060D0B">
      <w:pPr>
        <w:numPr>
          <w:ilvl w:val="0"/>
          <w:numId w:val="61"/>
        </w:numPr>
        <w:shd w:val="clear" w:color="auto" w:fill="FFFFFF"/>
        <w:spacing w:after="0" w:line="240" w:lineRule="auto"/>
        <w:jc w:val="both"/>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Na takmičenju "Sučeljavanje</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debatnih</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timova</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Crne Gore", u organizaciji</w:t>
      </w:r>
      <w:r>
        <w:rPr>
          <w:rFonts w:ascii="Times New Roman" w:eastAsia="Times New Roman" w:hAnsi="Times New Roman" w:cs="Times New Roman"/>
          <w:color w:val="222222"/>
          <w:sz w:val="24"/>
          <w:szCs w:val="24"/>
        </w:rPr>
        <w:t xml:space="preserve"> platform </w:t>
      </w:r>
      <w:r w:rsidRPr="003F5056">
        <w:rPr>
          <w:rFonts w:ascii="Times New Roman" w:eastAsia="Times New Roman" w:hAnsi="Times New Roman" w:cs="Times New Roman"/>
          <w:color w:val="222222"/>
          <w:sz w:val="24"/>
          <w:szCs w:val="24"/>
        </w:rPr>
        <w:t>e</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Twinning, pod pokroviteljstvom i uz</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podršku</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Ministarstva</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prosvjete, prvo</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mjesto</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osvojio je tim u sastavu: Sofija Laban, Ane</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 xml:space="preserve">Memić i Hana Ljuca. </w:t>
      </w:r>
    </w:p>
    <w:p w:rsidR="00060D0B" w:rsidRPr="003F5056" w:rsidRDefault="00060D0B" w:rsidP="00060D0B">
      <w:pPr>
        <w:numPr>
          <w:ilvl w:val="0"/>
          <w:numId w:val="61"/>
        </w:numPr>
        <w:shd w:val="clear" w:color="auto" w:fill="FFFFFF"/>
        <w:spacing w:after="0" w:line="240" w:lineRule="auto"/>
        <w:jc w:val="both"/>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Na Državnom</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takmičenju u besjedništvu</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drugomjesto</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osvojila je učenica</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Maša</w:t>
      </w:r>
      <w:r w:rsidR="00EE7A06">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Milićević. </w:t>
      </w:r>
    </w:p>
    <w:p w:rsidR="00060D0B" w:rsidRPr="003F5056" w:rsidRDefault="00060D0B" w:rsidP="00060D0B">
      <w:pPr>
        <w:numPr>
          <w:ilvl w:val="0"/>
          <w:numId w:val="61"/>
        </w:numPr>
        <w:shd w:val="clear" w:color="auto" w:fill="FFFFFF"/>
        <w:spacing w:after="0" w:line="240" w:lineRule="auto"/>
        <w:jc w:val="both"/>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Na Državnom</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takmičenju u znanjuu organizaciji</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Ispitnog</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centraCrne Gore, Anel</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Memić</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osvojio je prvo</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mjesto</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iz</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biologije, a Marjana</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Aleksić</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prvo</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mjesto</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i</w:t>
      </w:r>
      <w:r>
        <w:rPr>
          <w:rFonts w:ascii="Times New Roman" w:eastAsia="Times New Roman" w:hAnsi="Times New Roman" w:cs="Times New Roman"/>
          <w:color w:val="222222"/>
          <w:sz w:val="24"/>
          <w:szCs w:val="24"/>
        </w:rPr>
        <w:t xml:space="preserve">z </w:t>
      </w:r>
      <w:r w:rsidRPr="003F5056">
        <w:rPr>
          <w:rFonts w:ascii="Times New Roman" w:eastAsia="Times New Roman" w:hAnsi="Times New Roman" w:cs="Times New Roman"/>
          <w:color w:val="222222"/>
          <w:sz w:val="24"/>
          <w:szCs w:val="24"/>
        </w:rPr>
        <w:t>ruskog</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 xml:space="preserve">jezika. </w:t>
      </w:r>
    </w:p>
    <w:p w:rsidR="00060D0B" w:rsidRPr="003F5056" w:rsidRDefault="00060D0B" w:rsidP="00060D0B">
      <w:pPr>
        <w:numPr>
          <w:ilvl w:val="0"/>
          <w:numId w:val="61"/>
        </w:numPr>
        <w:shd w:val="clear" w:color="auto" w:fill="FFFFFF"/>
        <w:spacing w:after="0" w:line="240" w:lineRule="auto"/>
        <w:jc w:val="both"/>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Na Olimpijadi</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znanja</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koju</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organizuje</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Prirodno-matematički</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fakultet,</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AnelMemić je</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osvojio</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prvo</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mjesto</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na</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takmičenju</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iz</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biologije.</w:t>
      </w:r>
    </w:p>
    <w:p w:rsidR="00060D0B" w:rsidRPr="003F5056" w:rsidRDefault="00060D0B" w:rsidP="00060D0B">
      <w:pPr>
        <w:numPr>
          <w:ilvl w:val="0"/>
          <w:numId w:val="61"/>
        </w:numPr>
        <w:shd w:val="clear" w:color="auto" w:fill="FFFFFF"/>
        <w:spacing w:after="0" w:line="240" w:lineRule="auto"/>
        <w:jc w:val="both"/>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Na Državnom</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takmičenju</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interperetatora</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autorske</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poezije,</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pobijedio je Aleksa</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Janičić.</w:t>
      </w:r>
    </w:p>
    <w:p w:rsidR="00060D0B" w:rsidRPr="003F5056" w:rsidRDefault="00060D0B" w:rsidP="00060D0B">
      <w:pPr>
        <w:numPr>
          <w:ilvl w:val="0"/>
          <w:numId w:val="61"/>
        </w:numPr>
        <w:shd w:val="clear" w:color="auto" w:fill="FFFFFF"/>
        <w:spacing w:after="0" w:line="240" w:lineRule="auto"/>
        <w:jc w:val="both"/>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Na Opštinskoj</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smotri</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recitatora, Maša</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Milićević</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je osvojila</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prvo, a Katarina Jovančević</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treće</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 xml:space="preserve">mjesto; </w:t>
      </w:r>
    </w:p>
    <w:p w:rsidR="00060D0B" w:rsidRPr="003F5056" w:rsidRDefault="00060D0B" w:rsidP="00060D0B">
      <w:pPr>
        <w:numPr>
          <w:ilvl w:val="0"/>
          <w:numId w:val="61"/>
        </w:numPr>
        <w:shd w:val="clear" w:color="auto" w:fill="FFFFFF"/>
        <w:spacing w:after="0" w:line="240" w:lineRule="auto"/>
        <w:jc w:val="both"/>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Na literarnom</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konkursu u organizaciji</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Centra</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za</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kulturu</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drugo</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mjesto</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pripalo je Valentini</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 xml:space="preserve">Kuburović; </w:t>
      </w:r>
    </w:p>
    <w:p w:rsidR="00060D0B" w:rsidRPr="003F5056" w:rsidRDefault="00060D0B" w:rsidP="00060D0B">
      <w:pPr>
        <w:numPr>
          <w:ilvl w:val="0"/>
          <w:numId w:val="61"/>
        </w:numPr>
        <w:shd w:val="clear" w:color="auto" w:fill="FFFFFF"/>
        <w:spacing w:after="0" w:line="240" w:lineRule="auto"/>
        <w:jc w:val="both"/>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Sara Joksimović</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osvojila je prvo</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mjesto</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na</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manifestaciji</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koja</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afirmiše</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mlade</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književne</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stvaraoce;</w:t>
      </w:r>
    </w:p>
    <w:p w:rsidR="00060D0B" w:rsidRPr="003F5056" w:rsidRDefault="00060D0B" w:rsidP="00060D0B">
      <w:pPr>
        <w:numPr>
          <w:ilvl w:val="0"/>
          <w:numId w:val="61"/>
        </w:numPr>
        <w:shd w:val="clear" w:color="auto" w:fill="FFFFFF"/>
        <w:spacing w:after="0" w:line="240" w:lineRule="auto"/>
        <w:jc w:val="both"/>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Na književnom i likovnom</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konkursu</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koji je organizovao</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Centar</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za</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socijalni rad Berane, Valentina</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Kuburović</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osvojila je prvo, Lidija</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Kastratović</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drugo, a Ognjen</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Račić</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treće</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mjesto u pisanju</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literarnih</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radova, dok je EmilijaSpalević</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imala</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najbolji</w:t>
      </w:r>
      <w:r>
        <w:rPr>
          <w:rFonts w:ascii="Times New Roman" w:eastAsia="Times New Roman" w:hAnsi="Times New Roman" w:cs="Times New Roman"/>
          <w:color w:val="222222"/>
          <w:sz w:val="24"/>
          <w:szCs w:val="24"/>
        </w:rPr>
        <w:t xml:space="preserve"> </w:t>
      </w:r>
      <w:r w:rsidRPr="003F5056">
        <w:rPr>
          <w:rFonts w:ascii="Times New Roman" w:eastAsia="Times New Roman" w:hAnsi="Times New Roman" w:cs="Times New Roman"/>
          <w:color w:val="222222"/>
          <w:sz w:val="24"/>
          <w:szCs w:val="24"/>
        </w:rPr>
        <w:t>likovni rad.</w:t>
      </w:r>
    </w:p>
    <w:p w:rsidR="00060D0B" w:rsidRPr="003F5056" w:rsidRDefault="00060D0B" w:rsidP="00060D0B">
      <w:pPr>
        <w:jc w:val="both"/>
        <w:rPr>
          <w:rFonts w:ascii="Times New Roman" w:hAnsi="Times New Roman" w:cs="Times New Roman"/>
          <w:sz w:val="24"/>
          <w:szCs w:val="24"/>
          <w:shd w:val="clear" w:color="auto" w:fill="FFFFFF"/>
          <w:lang w:val="sr-Latn-CS"/>
        </w:rPr>
      </w:pPr>
    </w:p>
    <w:p w:rsidR="00060D0B" w:rsidRPr="003F5056" w:rsidRDefault="00060D0B" w:rsidP="00060D0B">
      <w:pPr>
        <w:jc w:val="both"/>
        <w:rPr>
          <w:rFonts w:ascii="Times New Roman" w:hAnsi="Times New Roman" w:cs="Times New Roman"/>
          <w:sz w:val="24"/>
          <w:szCs w:val="24"/>
          <w:shd w:val="clear" w:color="auto" w:fill="FFFFFF"/>
          <w:lang w:val="sr-Latn-CS"/>
        </w:rPr>
      </w:pPr>
      <w:r w:rsidRPr="003F5056">
        <w:rPr>
          <w:rFonts w:ascii="Times New Roman" w:hAnsi="Times New Roman" w:cs="Times New Roman"/>
          <w:sz w:val="24"/>
          <w:szCs w:val="24"/>
          <w:shd w:val="clear" w:color="auto" w:fill="FFFFFF"/>
          <w:lang w:val="sr-Latn-CS"/>
        </w:rPr>
        <w:t>- Dobitnici diploma Luča u škoskoj 2022/23. godini:</w:t>
      </w:r>
    </w:p>
    <w:p w:rsidR="00060D0B" w:rsidRPr="003F5056" w:rsidRDefault="00060D0B" w:rsidP="00060D0B">
      <w:pPr>
        <w:jc w:val="both"/>
        <w:rPr>
          <w:rFonts w:ascii="Times New Roman" w:hAnsi="Times New Roman" w:cs="Times New Roman"/>
          <w:sz w:val="24"/>
          <w:szCs w:val="24"/>
          <w:shd w:val="clear" w:color="auto" w:fill="FFFFFF"/>
          <w:lang w:val="sr-Latn-CS"/>
        </w:rPr>
      </w:pPr>
      <w:r w:rsidRPr="003F5056">
        <w:rPr>
          <w:rFonts w:ascii="Times New Roman" w:hAnsi="Times New Roman" w:cs="Times New Roman"/>
          <w:sz w:val="24"/>
          <w:szCs w:val="24"/>
          <w:shd w:val="clear" w:color="auto" w:fill="FFFFFF"/>
          <w:lang w:val="sr-Latn-CS"/>
        </w:rPr>
        <w:t>LUČA I (odličan uspjeh iz svih nastavnih predmeta u osnovnoj i srednjoj školi)</w:t>
      </w:r>
    </w:p>
    <w:p w:rsidR="00060D0B" w:rsidRPr="003F5056" w:rsidRDefault="00060D0B" w:rsidP="00060D0B">
      <w:pPr>
        <w:jc w:val="both"/>
        <w:rPr>
          <w:rFonts w:ascii="Times New Roman" w:hAnsi="Times New Roman" w:cs="Times New Roman"/>
          <w:sz w:val="24"/>
          <w:szCs w:val="24"/>
          <w:shd w:val="clear" w:color="auto" w:fill="FFFFFF"/>
          <w:lang w:val="sr-Latn-CS"/>
        </w:rPr>
      </w:pPr>
    </w:p>
    <w:p w:rsidR="00060D0B" w:rsidRPr="003F5056" w:rsidRDefault="00060D0B" w:rsidP="00060D0B">
      <w:pPr>
        <w:jc w:val="both"/>
        <w:rPr>
          <w:rFonts w:ascii="Times New Roman" w:hAnsi="Times New Roman" w:cs="Times New Roman"/>
          <w:sz w:val="24"/>
          <w:szCs w:val="24"/>
          <w:shd w:val="clear" w:color="auto" w:fill="FFFFFF"/>
          <w:lang w:val="sr-Latn-CS"/>
        </w:rPr>
        <w:sectPr w:rsidR="00060D0B" w:rsidRPr="003F5056" w:rsidSect="00060D0B">
          <w:headerReference w:type="default" r:id="rId19"/>
          <w:footerReference w:type="default" r:id="rId20"/>
          <w:pgSz w:w="12240" w:h="15840"/>
          <w:pgMar w:top="1440" w:right="1440" w:bottom="1440" w:left="1440" w:header="720" w:footer="720" w:gutter="0"/>
          <w:cols w:space="720"/>
          <w:docGrid w:linePitch="360"/>
        </w:sectPr>
      </w:pPr>
    </w:p>
    <w:p w:rsidR="00060D0B" w:rsidRPr="003F5056" w:rsidRDefault="00060D0B" w:rsidP="00060D0B">
      <w:pPr>
        <w:numPr>
          <w:ilvl w:val="0"/>
          <w:numId w:val="62"/>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lastRenderedPageBreak/>
        <w:t>AsovićAndrija</w:t>
      </w:r>
    </w:p>
    <w:p w:rsidR="00060D0B" w:rsidRPr="003F5056" w:rsidRDefault="00060D0B" w:rsidP="00060D0B">
      <w:pPr>
        <w:numPr>
          <w:ilvl w:val="0"/>
          <w:numId w:val="62"/>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Božović Ana </w:t>
      </w:r>
    </w:p>
    <w:p w:rsidR="00060D0B" w:rsidRPr="003F5056" w:rsidRDefault="00060D0B" w:rsidP="00060D0B">
      <w:pPr>
        <w:numPr>
          <w:ilvl w:val="0"/>
          <w:numId w:val="62"/>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BrakočevićJovana</w:t>
      </w:r>
    </w:p>
    <w:p w:rsidR="00060D0B" w:rsidRPr="003F5056" w:rsidRDefault="00060D0B" w:rsidP="00060D0B">
      <w:pPr>
        <w:numPr>
          <w:ilvl w:val="0"/>
          <w:numId w:val="62"/>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Bulajić Magdalena </w:t>
      </w:r>
    </w:p>
    <w:p w:rsidR="00060D0B" w:rsidRPr="003F5056" w:rsidRDefault="00060D0B" w:rsidP="00060D0B">
      <w:pPr>
        <w:numPr>
          <w:ilvl w:val="0"/>
          <w:numId w:val="62"/>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KuburovićValentina </w:t>
      </w:r>
    </w:p>
    <w:p w:rsidR="00060D0B" w:rsidRPr="003F5056" w:rsidRDefault="00060D0B" w:rsidP="00060D0B">
      <w:pPr>
        <w:numPr>
          <w:ilvl w:val="0"/>
          <w:numId w:val="62"/>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Lutovac Viktor</w:t>
      </w:r>
    </w:p>
    <w:p w:rsidR="00060D0B" w:rsidRPr="003F5056" w:rsidRDefault="00060D0B" w:rsidP="00060D0B">
      <w:pPr>
        <w:numPr>
          <w:ilvl w:val="0"/>
          <w:numId w:val="62"/>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RačićOgnjen</w:t>
      </w:r>
    </w:p>
    <w:p w:rsidR="00060D0B" w:rsidRPr="003F5056" w:rsidRDefault="00060D0B" w:rsidP="00060D0B">
      <w:pPr>
        <w:numPr>
          <w:ilvl w:val="0"/>
          <w:numId w:val="62"/>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lastRenderedPageBreak/>
        <w:t>JaničićAleksa</w:t>
      </w:r>
    </w:p>
    <w:p w:rsidR="00060D0B" w:rsidRPr="003F5056" w:rsidRDefault="00060D0B" w:rsidP="00060D0B">
      <w:pPr>
        <w:numPr>
          <w:ilvl w:val="0"/>
          <w:numId w:val="62"/>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RamusovićRemka</w:t>
      </w:r>
    </w:p>
    <w:p w:rsidR="00060D0B" w:rsidRPr="003F5056" w:rsidRDefault="00060D0B" w:rsidP="00060D0B">
      <w:pPr>
        <w:numPr>
          <w:ilvl w:val="0"/>
          <w:numId w:val="62"/>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BojovićVasilisa</w:t>
      </w:r>
    </w:p>
    <w:p w:rsidR="00060D0B" w:rsidRPr="003F5056" w:rsidRDefault="00060D0B" w:rsidP="00060D0B">
      <w:pPr>
        <w:numPr>
          <w:ilvl w:val="0"/>
          <w:numId w:val="62"/>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Drobnjak Jana</w:t>
      </w:r>
    </w:p>
    <w:p w:rsidR="00060D0B" w:rsidRPr="003F5056" w:rsidRDefault="00060D0B" w:rsidP="00060D0B">
      <w:pPr>
        <w:numPr>
          <w:ilvl w:val="0"/>
          <w:numId w:val="62"/>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MartinovićIvana</w:t>
      </w:r>
    </w:p>
    <w:p w:rsidR="00060D0B" w:rsidRPr="003F5056" w:rsidRDefault="00060D0B" w:rsidP="00060D0B">
      <w:pPr>
        <w:numPr>
          <w:ilvl w:val="0"/>
          <w:numId w:val="62"/>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Pešić Martina</w:t>
      </w:r>
    </w:p>
    <w:p w:rsidR="00060D0B" w:rsidRPr="003F5056" w:rsidRDefault="00060D0B" w:rsidP="00060D0B">
      <w:pPr>
        <w:numPr>
          <w:ilvl w:val="0"/>
          <w:numId w:val="62"/>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Rmuš Ana</w:t>
      </w:r>
    </w:p>
    <w:p w:rsidR="00060D0B" w:rsidRPr="003F5056" w:rsidRDefault="00060D0B" w:rsidP="00060D0B">
      <w:pPr>
        <w:numPr>
          <w:ilvl w:val="0"/>
          <w:numId w:val="62"/>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lastRenderedPageBreak/>
        <w:t>LončarDragana</w:t>
      </w:r>
    </w:p>
    <w:p w:rsidR="00060D0B" w:rsidRPr="003F5056" w:rsidRDefault="00060D0B" w:rsidP="00060D0B">
      <w:pPr>
        <w:numPr>
          <w:ilvl w:val="0"/>
          <w:numId w:val="62"/>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RaketićZorka</w:t>
      </w:r>
    </w:p>
    <w:p w:rsidR="00060D0B" w:rsidRPr="003F5056" w:rsidRDefault="00060D0B" w:rsidP="00060D0B">
      <w:pPr>
        <w:numPr>
          <w:ilvl w:val="0"/>
          <w:numId w:val="62"/>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IvanovićIvona</w:t>
      </w:r>
    </w:p>
    <w:p w:rsidR="00060D0B" w:rsidRPr="003F5056" w:rsidRDefault="00060D0B" w:rsidP="00060D0B">
      <w:pPr>
        <w:numPr>
          <w:ilvl w:val="0"/>
          <w:numId w:val="62"/>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KastratovićAndrijana</w:t>
      </w:r>
    </w:p>
    <w:p w:rsidR="00060D0B" w:rsidRPr="003F5056" w:rsidRDefault="00060D0B" w:rsidP="00060D0B">
      <w:pPr>
        <w:numPr>
          <w:ilvl w:val="0"/>
          <w:numId w:val="62"/>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JolićKsenija</w:t>
      </w:r>
    </w:p>
    <w:p w:rsidR="00060D0B" w:rsidRPr="003F5056" w:rsidRDefault="00060D0B" w:rsidP="00060D0B">
      <w:pPr>
        <w:numPr>
          <w:ilvl w:val="0"/>
          <w:numId w:val="62"/>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Drljević Nikola</w:t>
      </w:r>
    </w:p>
    <w:p w:rsidR="00060D0B" w:rsidRPr="003F5056" w:rsidRDefault="00060D0B" w:rsidP="00060D0B">
      <w:pPr>
        <w:numPr>
          <w:ilvl w:val="0"/>
          <w:numId w:val="62"/>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Labudović Milan</w:t>
      </w:r>
    </w:p>
    <w:p w:rsidR="00060D0B" w:rsidRPr="003F5056" w:rsidRDefault="00060D0B" w:rsidP="00060D0B">
      <w:pPr>
        <w:numPr>
          <w:ilvl w:val="0"/>
          <w:numId w:val="62"/>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lastRenderedPageBreak/>
        <w:t>KastratovićDanijela</w:t>
      </w:r>
    </w:p>
    <w:p w:rsidR="00060D0B" w:rsidRPr="003F5056" w:rsidRDefault="00060D0B" w:rsidP="00060D0B">
      <w:pPr>
        <w:numPr>
          <w:ilvl w:val="0"/>
          <w:numId w:val="62"/>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ČantrićAndrija</w:t>
      </w:r>
    </w:p>
    <w:p w:rsidR="00060D0B" w:rsidRPr="003F5056" w:rsidRDefault="00060D0B" w:rsidP="00060D0B">
      <w:pPr>
        <w:numPr>
          <w:ilvl w:val="0"/>
          <w:numId w:val="62"/>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Trifunović Magdalena</w:t>
      </w:r>
    </w:p>
    <w:p w:rsidR="00060D0B" w:rsidRPr="003F5056" w:rsidRDefault="00060D0B" w:rsidP="00060D0B">
      <w:pPr>
        <w:numPr>
          <w:ilvl w:val="0"/>
          <w:numId w:val="62"/>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Barjaktarović Aleksandra</w:t>
      </w:r>
    </w:p>
    <w:p w:rsidR="00060D0B" w:rsidRPr="003F5056" w:rsidRDefault="00060D0B" w:rsidP="00060D0B">
      <w:pPr>
        <w:numPr>
          <w:ilvl w:val="0"/>
          <w:numId w:val="62"/>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Šekularac Milo</w:t>
      </w:r>
    </w:p>
    <w:p w:rsidR="00060D0B" w:rsidRPr="003F5056" w:rsidRDefault="00060D0B" w:rsidP="00060D0B">
      <w:pPr>
        <w:numPr>
          <w:ilvl w:val="0"/>
          <w:numId w:val="62"/>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LakušićDanilo</w:t>
      </w:r>
    </w:p>
    <w:p w:rsidR="00060D0B" w:rsidRPr="003F5056" w:rsidRDefault="00060D0B" w:rsidP="00060D0B">
      <w:pPr>
        <w:numPr>
          <w:ilvl w:val="0"/>
          <w:numId w:val="62"/>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Praščević Milan</w:t>
      </w:r>
    </w:p>
    <w:p w:rsidR="00060D0B" w:rsidRPr="003F5056" w:rsidRDefault="00060D0B" w:rsidP="00060D0B">
      <w:pPr>
        <w:jc w:val="both"/>
        <w:rPr>
          <w:rFonts w:ascii="Times New Roman" w:hAnsi="Times New Roman" w:cs="Times New Roman"/>
          <w:sz w:val="24"/>
          <w:szCs w:val="24"/>
          <w:shd w:val="clear" w:color="auto" w:fill="FFFFFF"/>
          <w:lang w:val="sr-Latn-CS"/>
        </w:rPr>
        <w:sectPr w:rsidR="00060D0B" w:rsidRPr="003F5056" w:rsidSect="00CE5274">
          <w:type w:val="continuous"/>
          <w:pgSz w:w="12240" w:h="15840"/>
          <w:pgMar w:top="1440" w:right="1440" w:bottom="1440" w:left="1440" w:header="720" w:footer="720" w:gutter="0"/>
          <w:cols w:num="2" w:space="720"/>
          <w:docGrid w:linePitch="360"/>
        </w:sectPr>
      </w:pPr>
    </w:p>
    <w:p w:rsidR="00060D0B" w:rsidRPr="003F5056" w:rsidRDefault="00060D0B" w:rsidP="00060D0B">
      <w:pPr>
        <w:jc w:val="both"/>
        <w:rPr>
          <w:rFonts w:ascii="Times New Roman" w:hAnsi="Times New Roman" w:cs="Times New Roman"/>
          <w:sz w:val="24"/>
          <w:szCs w:val="24"/>
          <w:shd w:val="clear" w:color="auto" w:fill="FFFFFF"/>
          <w:lang w:val="sr-Latn-CS"/>
        </w:rPr>
      </w:pPr>
    </w:p>
    <w:p w:rsidR="00060D0B" w:rsidRPr="003F5056" w:rsidRDefault="00060D0B" w:rsidP="00060D0B">
      <w:pPr>
        <w:jc w:val="both"/>
        <w:rPr>
          <w:rFonts w:ascii="Times New Roman" w:hAnsi="Times New Roman" w:cs="Times New Roman"/>
          <w:sz w:val="24"/>
          <w:szCs w:val="24"/>
          <w:shd w:val="clear" w:color="auto" w:fill="FFFFFF"/>
          <w:lang w:val="sr-Latn-CS"/>
        </w:rPr>
        <w:sectPr w:rsidR="00060D0B" w:rsidRPr="003F5056" w:rsidSect="00CE5274">
          <w:type w:val="continuous"/>
          <w:pgSz w:w="12240" w:h="15840"/>
          <w:pgMar w:top="1440" w:right="1440" w:bottom="1440" w:left="1440" w:header="720" w:footer="720" w:gutter="0"/>
          <w:cols w:num="2" w:space="720"/>
          <w:docGrid w:linePitch="360"/>
        </w:sectPr>
      </w:pPr>
    </w:p>
    <w:p w:rsidR="00060D0B" w:rsidRPr="003F5056" w:rsidRDefault="00060D0B" w:rsidP="00060D0B">
      <w:pPr>
        <w:jc w:val="both"/>
        <w:rPr>
          <w:rFonts w:ascii="Times New Roman" w:hAnsi="Times New Roman" w:cs="Times New Roman"/>
          <w:sz w:val="24"/>
          <w:szCs w:val="24"/>
          <w:shd w:val="clear" w:color="auto" w:fill="FFFFFF"/>
          <w:lang w:val="sr-Latn-CS"/>
        </w:rPr>
      </w:pPr>
      <w:r w:rsidRPr="003F5056">
        <w:rPr>
          <w:rFonts w:ascii="Times New Roman" w:hAnsi="Times New Roman" w:cs="Times New Roman"/>
          <w:sz w:val="24"/>
          <w:szCs w:val="24"/>
          <w:shd w:val="clear" w:color="auto" w:fill="FFFFFF"/>
          <w:lang w:val="sr-Latn-CS"/>
        </w:rPr>
        <w:lastRenderedPageBreak/>
        <w:t>LUČA II (odličan opšti uspjeh u osnovnoj i srednjo</w:t>
      </w:r>
      <w:r w:rsidR="00EE7A06">
        <w:rPr>
          <w:rFonts w:ascii="Times New Roman" w:hAnsi="Times New Roman" w:cs="Times New Roman"/>
          <w:sz w:val="24"/>
          <w:szCs w:val="24"/>
          <w:shd w:val="clear" w:color="auto" w:fill="FFFFFF"/>
          <w:lang w:val="sr-Latn-CS"/>
        </w:rPr>
        <w:t>j</w:t>
      </w:r>
      <w:r w:rsidRPr="003F5056">
        <w:rPr>
          <w:rFonts w:ascii="Times New Roman" w:hAnsi="Times New Roman" w:cs="Times New Roman"/>
          <w:sz w:val="24"/>
          <w:szCs w:val="24"/>
          <w:shd w:val="clear" w:color="auto" w:fill="FFFFFF"/>
          <w:lang w:val="sr-Latn-CS"/>
        </w:rPr>
        <w:t xml:space="preserve"> školi, srednja ocjena 4,50 i više)</w:t>
      </w:r>
    </w:p>
    <w:p w:rsidR="00060D0B" w:rsidRPr="003F5056" w:rsidRDefault="00060D0B" w:rsidP="00060D0B">
      <w:pPr>
        <w:jc w:val="both"/>
        <w:rPr>
          <w:rFonts w:ascii="Times New Roman" w:hAnsi="Times New Roman" w:cs="Times New Roman"/>
          <w:sz w:val="24"/>
          <w:szCs w:val="24"/>
          <w:shd w:val="clear" w:color="auto" w:fill="FFFFFF"/>
          <w:lang w:val="sr-Latn-CS"/>
        </w:rPr>
      </w:pPr>
    </w:p>
    <w:p w:rsidR="00060D0B" w:rsidRPr="003F5056" w:rsidRDefault="00060D0B" w:rsidP="00060D0B">
      <w:pPr>
        <w:jc w:val="both"/>
        <w:rPr>
          <w:rFonts w:ascii="Times New Roman" w:hAnsi="Times New Roman" w:cs="Times New Roman"/>
          <w:sz w:val="24"/>
          <w:szCs w:val="24"/>
          <w:shd w:val="clear" w:color="auto" w:fill="FFFFFF"/>
          <w:lang w:val="sr-Latn-CS"/>
        </w:rPr>
        <w:sectPr w:rsidR="00060D0B" w:rsidRPr="003F5056" w:rsidSect="00CE5274">
          <w:type w:val="continuous"/>
          <w:pgSz w:w="12240" w:h="15840"/>
          <w:pgMar w:top="1440" w:right="1440" w:bottom="1440" w:left="1440" w:header="720" w:footer="720" w:gutter="0"/>
          <w:cols w:space="720"/>
          <w:docGrid w:linePitch="360"/>
        </w:sectPr>
      </w:pPr>
    </w:p>
    <w:p w:rsidR="00060D0B" w:rsidRPr="003F5056" w:rsidRDefault="00060D0B" w:rsidP="00060D0B">
      <w:pPr>
        <w:numPr>
          <w:ilvl w:val="0"/>
          <w:numId w:val="63"/>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lastRenderedPageBreak/>
        <w:t>SpalevićEmilija</w:t>
      </w:r>
    </w:p>
    <w:p w:rsidR="00060D0B" w:rsidRPr="003F5056" w:rsidRDefault="00060D0B" w:rsidP="00060D0B">
      <w:pPr>
        <w:numPr>
          <w:ilvl w:val="0"/>
          <w:numId w:val="63"/>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BojovićMarija</w:t>
      </w:r>
    </w:p>
    <w:p w:rsidR="00060D0B" w:rsidRPr="003F5056" w:rsidRDefault="00060D0B" w:rsidP="00060D0B">
      <w:pPr>
        <w:numPr>
          <w:ilvl w:val="0"/>
          <w:numId w:val="63"/>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RaičevićOlja</w:t>
      </w:r>
    </w:p>
    <w:p w:rsidR="00060D0B" w:rsidRPr="003F5056" w:rsidRDefault="00060D0B" w:rsidP="00060D0B">
      <w:pPr>
        <w:numPr>
          <w:ilvl w:val="0"/>
          <w:numId w:val="63"/>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Šekularac Milena</w:t>
      </w:r>
    </w:p>
    <w:p w:rsidR="00060D0B" w:rsidRPr="003F5056" w:rsidRDefault="00060D0B" w:rsidP="00060D0B">
      <w:pPr>
        <w:numPr>
          <w:ilvl w:val="0"/>
          <w:numId w:val="63"/>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Softić Lana</w:t>
      </w:r>
    </w:p>
    <w:p w:rsidR="00060D0B" w:rsidRPr="003F5056" w:rsidRDefault="00060D0B" w:rsidP="00060D0B">
      <w:pPr>
        <w:numPr>
          <w:ilvl w:val="0"/>
          <w:numId w:val="63"/>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RadenovićKsenija</w:t>
      </w:r>
    </w:p>
    <w:p w:rsidR="00060D0B" w:rsidRPr="003F5056" w:rsidRDefault="00060D0B" w:rsidP="00060D0B">
      <w:pPr>
        <w:numPr>
          <w:ilvl w:val="0"/>
          <w:numId w:val="63"/>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IvanovićTeodora</w:t>
      </w:r>
    </w:p>
    <w:p w:rsidR="00060D0B" w:rsidRPr="003F5056" w:rsidRDefault="00060D0B" w:rsidP="00060D0B">
      <w:pPr>
        <w:numPr>
          <w:ilvl w:val="0"/>
          <w:numId w:val="63"/>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Đukić Sandra</w:t>
      </w:r>
    </w:p>
    <w:p w:rsidR="00060D0B" w:rsidRPr="003F5056" w:rsidRDefault="00060D0B" w:rsidP="00060D0B">
      <w:pPr>
        <w:numPr>
          <w:ilvl w:val="0"/>
          <w:numId w:val="63"/>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MarsenićAnđela</w:t>
      </w:r>
    </w:p>
    <w:p w:rsidR="00060D0B" w:rsidRPr="003F5056" w:rsidRDefault="00060D0B" w:rsidP="00060D0B">
      <w:pPr>
        <w:numPr>
          <w:ilvl w:val="0"/>
          <w:numId w:val="63"/>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Marjanović Mir0</w:t>
      </w:r>
    </w:p>
    <w:p w:rsidR="00060D0B" w:rsidRPr="003F5056" w:rsidRDefault="00060D0B" w:rsidP="00060D0B">
      <w:pPr>
        <w:numPr>
          <w:ilvl w:val="0"/>
          <w:numId w:val="63"/>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KoraćNikolina</w:t>
      </w:r>
    </w:p>
    <w:p w:rsidR="00060D0B" w:rsidRPr="003F5056" w:rsidRDefault="00060D0B" w:rsidP="00060D0B">
      <w:pPr>
        <w:numPr>
          <w:ilvl w:val="0"/>
          <w:numId w:val="63"/>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LutovacSergej</w:t>
      </w:r>
    </w:p>
    <w:p w:rsidR="00060D0B" w:rsidRPr="003F5056" w:rsidRDefault="00060D0B" w:rsidP="00060D0B">
      <w:pPr>
        <w:numPr>
          <w:ilvl w:val="0"/>
          <w:numId w:val="63"/>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MatijaPopović</w:t>
      </w:r>
    </w:p>
    <w:p w:rsidR="00060D0B" w:rsidRPr="003F5056" w:rsidRDefault="00060D0B" w:rsidP="00060D0B">
      <w:pPr>
        <w:numPr>
          <w:ilvl w:val="0"/>
          <w:numId w:val="63"/>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BarjaktarovićPetar</w:t>
      </w:r>
    </w:p>
    <w:p w:rsidR="00060D0B" w:rsidRPr="003F5056" w:rsidRDefault="00060D0B" w:rsidP="00060D0B">
      <w:pPr>
        <w:numPr>
          <w:ilvl w:val="0"/>
          <w:numId w:val="63"/>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ĐurišićBobana</w:t>
      </w:r>
    </w:p>
    <w:p w:rsidR="00060D0B" w:rsidRPr="003F5056" w:rsidRDefault="00060D0B" w:rsidP="00060D0B">
      <w:pPr>
        <w:numPr>
          <w:ilvl w:val="0"/>
          <w:numId w:val="63"/>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SavovićStaša</w:t>
      </w:r>
    </w:p>
    <w:p w:rsidR="00060D0B" w:rsidRPr="003F5056" w:rsidRDefault="00060D0B" w:rsidP="00060D0B">
      <w:pPr>
        <w:numPr>
          <w:ilvl w:val="0"/>
          <w:numId w:val="63"/>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Barjaktarović Ana</w:t>
      </w:r>
    </w:p>
    <w:p w:rsidR="00060D0B" w:rsidRPr="003F5056" w:rsidRDefault="00060D0B" w:rsidP="00060D0B">
      <w:pPr>
        <w:numPr>
          <w:ilvl w:val="0"/>
          <w:numId w:val="63"/>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Knežević Jovan</w:t>
      </w:r>
    </w:p>
    <w:p w:rsidR="00060D0B" w:rsidRPr="003F5056" w:rsidRDefault="00060D0B" w:rsidP="00060D0B">
      <w:pPr>
        <w:numPr>
          <w:ilvl w:val="0"/>
          <w:numId w:val="63"/>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UkovićAnela</w:t>
      </w:r>
    </w:p>
    <w:p w:rsidR="00060D0B" w:rsidRPr="003F5056" w:rsidRDefault="00060D0B" w:rsidP="00060D0B">
      <w:pPr>
        <w:numPr>
          <w:ilvl w:val="0"/>
          <w:numId w:val="63"/>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7.Natalija Obradović</w:t>
      </w:r>
    </w:p>
    <w:p w:rsidR="00060D0B" w:rsidRPr="003F5056" w:rsidRDefault="00060D0B" w:rsidP="00060D0B">
      <w:pPr>
        <w:numPr>
          <w:ilvl w:val="0"/>
          <w:numId w:val="63"/>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Đurašković Laura</w:t>
      </w:r>
    </w:p>
    <w:p w:rsidR="00060D0B" w:rsidRPr="003F5056" w:rsidRDefault="00060D0B" w:rsidP="00060D0B">
      <w:pPr>
        <w:numPr>
          <w:ilvl w:val="0"/>
          <w:numId w:val="63"/>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ŠćekićTeodora</w:t>
      </w:r>
    </w:p>
    <w:p w:rsidR="00060D0B" w:rsidRPr="003F5056" w:rsidRDefault="00060D0B" w:rsidP="00060D0B">
      <w:pPr>
        <w:numPr>
          <w:ilvl w:val="0"/>
          <w:numId w:val="63"/>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Joksimović Sara</w:t>
      </w:r>
    </w:p>
    <w:p w:rsidR="00060D0B" w:rsidRPr="003F5056" w:rsidRDefault="00060D0B" w:rsidP="00060D0B">
      <w:pPr>
        <w:numPr>
          <w:ilvl w:val="0"/>
          <w:numId w:val="63"/>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BabovićAnja</w:t>
      </w:r>
    </w:p>
    <w:p w:rsidR="00060D0B" w:rsidRPr="003F5056" w:rsidRDefault="00060D0B" w:rsidP="00060D0B">
      <w:pPr>
        <w:numPr>
          <w:ilvl w:val="0"/>
          <w:numId w:val="63"/>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LabudovićAndrija</w:t>
      </w:r>
    </w:p>
    <w:p w:rsidR="00060D0B" w:rsidRPr="003F5056" w:rsidRDefault="00060D0B" w:rsidP="00060D0B">
      <w:pPr>
        <w:numPr>
          <w:ilvl w:val="0"/>
          <w:numId w:val="63"/>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OsmajlićMaja</w:t>
      </w:r>
    </w:p>
    <w:p w:rsidR="00060D0B" w:rsidRPr="003F5056" w:rsidRDefault="00060D0B" w:rsidP="00060D0B">
      <w:pPr>
        <w:numPr>
          <w:ilvl w:val="0"/>
          <w:numId w:val="63"/>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TošićVanja</w:t>
      </w:r>
    </w:p>
    <w:p w:rsidR="00060D0B" w:rsidRPr="003F5056" w:rsidRDefault="00060D0B" w:rsidP="00060D0B">
      <w:pPr>
        <w:numPr>
          <w:ilvl w:val="0"/>
          <w:numId w:val="63"/>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Đurišić Luka</w:t>
      </w:r>
    </w:p>
    <w:p w:rsidR="00060D0B" w:rsidRPr="003F5056" w:rsidRDefault="00060D0B" w:rsidP="00060D0B">
      <w:pPr>
        <w:numPr>
          <w:ilvl w:val="0"/>
          <w:numId w:val="63"/>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AdrovićAmra</w:t>
      </w:r>
    </w:p>
    <w:p w:rsidR="00060D0B" w:rsidRPr="003F5056" w:rsidRDefault="00060D0B" w:rsidP="00060D0B">
      <w:pPr>
        <w:numPr>
          <w:ilvl w:val="0"/>
          <w:numId w:val="63"/>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BarjaktarovićBožo</w:t>
      </w:r>
    </w:p>
    <w:p w:rsidR="00060D0B" w:rsidRPr="003F5056" w:rsidRDefault="00060D0B" w:rsidP="00060D0B">
      <w:pPr>
        <w:numPr>
          <w:ilvl w:val="0"/>
          <w:numId w:val="63"/>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t>Ličina Aida</w:t>
      </w:r>
    </w:p>
    <w:p w:rsidR="00060D0B" w:rsidRPr="003F5056" w:rsidRDefault="00060D0B" w:rsidP="00060D0B">
      <w:pPr>
        <w:numPr>
          <w:ilvl w:val="0"/>
          <w:numId w:val="63"/>
        </w:numPr>
        <w:shd w:val="clear" w:color="auto" w:fill="FFFFFF"/>
        <w:spacing w:after="0" w:line="240" w:lineRule="auto"/>
        <w:rPr>
          <w:rFonts w:ascii="Times New Roman" w:eastAsia="Times New Roman" w:hAnsi="Times New Roman" w:cs="Times New Roman"/>
          <w:color w:val="222222"/>
          <w:sz w:val="24"/>
          <w:szCs w:val="24"/>
        </w:rPr>
      </w:pPr>
      <w:r w:rsidRPr="003F5056">
        <w:rPr>
          <w:rFonts w:ascii="Times New Roman" w:eastAsia="Times New Roman" w:hAnsi="Times New Roman" w:cs="Times New Roman"/>
          <w:color w:val="222222"/>
          <w:sz w:val="24"/>
          <w:szCs w:val="24"/>
        </w:rPr>
        <w:lastRenderedPageBreak/>
        <w:t>Garović Kristina</w:t>
      </w:r>
    </w:p>
    <w:p w:rsidR="00060D0B" w:rsidRPr="003F5056" w:rsidRDefault="00060D0B" w:rsidP="00060D0B">
      <w:pPr>
        <w:jc w:val="both"/>
        <w:rPr>
          <w:rStyle w:val="textexposedshow"/>
          <w:rFonts w:ascii="Times New Roman" w:hAnsi="Times New Roman" w:cs="Times New Roman"/>
          <w:color w:val="000000"/>
          <w:sz w:val="24"/>
          <w:szCs w:val="24"/>
          <w:shd w:val="clear" w:color="auto" w:fill="FFFFFF"/>
          <w:lang w:val="sr-Latn-CS"/>
        </w:rPr>
        <w:sectPr w:rsidR="00060D0B" w:rsidRPr="003F5056" w:rsidSect="00CE5274">
          <w:type w:val="continuous"/>
          <w:pgSz w:w="12240" w:h="15840"/>
          <w:pgMar w:top="1440" w:right="1440" w:bottom="1440" w:left="1440" w:header="720" w:footer="720" w:gutter="0"/>
          <w:cols w:num="2" w:space="720"/>
          <w:docGrid w:linePitch="360"/>
        </w:sectPr>
      </w:pPr>
    </w:p>
    <w:p w:rsidR="00060D0B" w:rsidRPr="003F5056" w:rsidRDefault="00060D0B" w:rsidP="00060D0B">
      <w:pPr>
        <w:jc w:val="both"/>
        <w:rPr>
          <w:rStyle w:val="textexposedshow"/>
          <w:rFonts w:ascii="Times New Roman" w:hAnsi="Times New Roman" w:cs="Times New Roman"/>
          <w:color w:val="000000"/>
          <w:sz w:val="24"/>
          <w:szCs w:val="24"/>
          <w:shd w:val="clear" w:color="auto" w:fill="FFFFFF"/>
          <w:lang w:val="sr-Latn-CS"/>
        </w:rPr>
      </w:pPr>
    </w:p>
    <w:p w:rsidR="00060D0B" w:rsidRPr="003F5056" w:rsidRDefault="00060D0B" w:rsidP="00060D0B">
      <w:pPr>
        <w:jc w:val="both"/>
        <w:rPr>
          <w:rFonts w:ascii="Times New Roman" w:hAnsi="Times New Roman" w:cs="Times New Roman"/>
          <w:color w:val="000000"/>
          <w:sz w:val="24"/>
          <w:szCs w:val="24"/>
          <w:lang w:val="hr-BA"/>
        </w:rPr>
      </w:pPr>
      <w:r w:rsidRPr="003F5056">
        <w:rPr>
          <w:rFonts w:ascii="Times New Roman" w:hAnsi="Times New Roman" w:cs="Times New Roman"/>
          <w:color w:val="000000"/>
          <w:sz w:val="24"/>
          <w:szCs w:val="24"/>
          <w:shd w:val="clear" w:color="auto" w:fill="FFFFFF"/>
          <w:lang w:val="sr-Latn-CS"/>
        </w:rPr>
        <w:t xml:space="preserve">U odnosu na prethodno navedeno, </w:t>
      </w:r>
      <w:r w:rsidRPr="003F5056">
        <w:rPr>
          <w:rFonts w:ascii="Times New Roman" w:hAnsi="Times New Roman" w:cs="Times New Roman"/>
          <w:color w:val="000000"/>
          <w:sz w:val="24"/>
          <w:szCs w:val="24"/>
          <w:lang w:val="hr-BA"/>
        </w:rPr>
        <w:t xml:space="preserve">može se zaključiti da su profesori i učenici Gimnazije „Panto Mališić“ u školskoj 2022/23. godini ostvarili zavidne rezultate, čime su potvrdili da ova ustanova zaslužuje značajno mjesto  u vaspitno-obrzovnom sistemu  u Crnoj Gori. </w:t>
      </w:r>
    </w:p>
    <w:p w:rsidR="005D4830" w:rsidRPr="00877AEE" w:rsidRDefault="005D4830" w:rsidP="00877AEE">
      <w:pPr>
        <w:ind w:right="22"/>
        <w:jc w:val="both"/>
        <w:rPr>
          <w:rFonts w:ascii="Times New Roman" w:hAnsi="Times New Roman" w:cs="Times New Roman"/>
          <w:color w:val="333333"/>
          <w:sz w:val="24"/>
          <w:szCs w:val="24"/>
          <w:lang w:val="pl-PL"/>
        </w:rPr>
      </w:pPr>
    </w:p>
    <w:p w:rsidR="002C1315" w:rsidRPr="00877AEE" w:rsidRDefault="002C1315" w:rsidP="002C1315">
      <w:pPr>
        <w:jc w:val="center"/>
        <w:rPr>
          <w:rFonts w:ascii="Times New Roman" w:hAnsi="Times New Roman" w:cs="Times New Roman"/>
          <w:b/>
          <w:sz w:val="24"/>
          <w:szCs w:val="24"/>
        </w:rPr>
      </w:pPr>
      <w:r w:rsidRPr="00877AEE">
        <w:rPr>
          <w:rFonts w:ascii="Times New Roman" w:hAnsi="Times New Roman" w:cs="Times New Roman"/>
          <w:b/>
          <w:sz w:val="24"/>
          <w:szCs w:val="24"/>
          <w:lang w:val="hr-HR"/>
        </w:rPr>
        <w:t>JU SREDNJA MEDICISKA ŠKOLA „DR BRANKO ZOGOVIĆ</w:t>
      </w:r>
      <w:r w:rsidRPr="00877AEE">
        <w:rPr>
          <w:rFonts w:ascii="Times New Roman" w:hAnsi="Times New Roman" w:cs="Times New Roman"/>
          <w:b/>
          <w:sz w:val="24"/>
          <w:szCs w:val="24"/>
        </w:rPr>
        <w:t>“</w:t>
      </w:r>
    </w:p>
    <w:p w:rsidR="002C1315" w:rsidRPr="00877AEE" w:rsidRDefault="002C1315" w:rsidP="00877AEE">
      <w:pPr>
        <w:shd w:val="clear" w:color="auto" w:fill="FFFFFF" w:themeFill="background1"/>
        <w:jc w:val="both"/>
        <w:rPr>
          <w:rFonts w:ascii="Times New Roman" w:hAnsi="Times New Roman" w:cs="Times New Roman"/>
          <w:sz w:val="24"/>
          <w:szCs w:val="24"/>
        </w:rPr>
      </w:pPr>
      <w:r w:rsidRPr="00877AEE">
        <w:rPr>
          <w:rFonts w:ascii="Times New Roman" w:hAnsi="Times New Roman" w:cs="Times New Roman"/>
          <w:sz w:val="24"/>
          <w:szCs w:val="24"/>
          <w:lang w:val="sr-Cyrl-BA"/>
        </w:rPr>
        <w:t xml:space="preserve"> </w:t>
      </w:r>
      <w:r w:rsidRPr="00877AEE">
        <w:rPr>
          <w:rFonts w:ascii="Times New Roman" w:hAnsi="Times New Roman" w:cs="Times New Roman"/>
          <w:sz w:val="24"/>
          <w:szCs w:val="24"/>
        </w:rPr>
        <w:t>Predmet: Izvještaj o ostvarivanju plana i programa JU Srednja medicinska škola “Dr Branko Zogović” u Beranama, za školsku 2022/2023.godinu</w:t>
      </w:r>
    </w:p>
    <w:p w:rsidR="002C1315" w:rsidRPr="00877AEE" w:rsidRDefault="002C1315" w:rsidP="00877AEE">
      <w:pPr>
        <w:pStyle w:val="ListParagraph"/>
        <w:numPr>
          <w:ilvl w:val="0"/>
          <w:numId w:val="50"/>
        </w:numPr>
        <w:spacing w:after="200" w:line="276" w:lineRule="auto"/>
        <w:jc w:val="both"/>
        <w:rPr>
          <w:rFonts w:ascii="Times New Roman" w:hAnsi="Times New Roman" w:cs="Times New Roman"/>
          <w:sz w:val="24"/>
          <w:szCs w:val="24"/>
          <w:lang w:val="ru-RU"/>
        </w:rPr>
      </w:pPr>
      <w:r w:rsidRPr="00877AEE">
        <w:rPr>
          <w:rFonts w:ascii="Times New Roman" w:hAnsi="Times New Roman" w:cs="Times New Roman"/>
          <w:sz w:val="24"/>
          <w:szCs w:val="24"/>
        </w:rPr>
        <w:t>Na početku školske</w:t>
      </w:r>
      <w:r w:rsidRPr="00877AEE">
        <w:rPr>
          <w:rFonts w:ascii="Times New Roman" w:hAnsi="Times New Roman" w:cs="Times New Roman"/>
          <w:sz w:val="24"/>
          <w:szCs w:val="24"/>
          <w:lang w:val="ru-RU"/>
        </w:rPr>
        <w:t xml:space="preserve"> 20</w:t>
      </w:r>
      <w:r w:rsidRPr="00877AEE">
        <w:rPr>
          <w:rFonts w:ascii="Times New Roman" w:hAnsi="Times New Roman" w:cs="Times New Roman"/>
          <w:sz w:val="24"/>
          <w:szCs w:val="24"/>
          <w:lang w:val="en-US"/>
        </w:rPr>
        <w:t>22</w:t>
      </w:r>
      <w:r w:rsidRPr="00877AEE">
        <w:rPr>
          <w:rFonts w:ascii="Times New Roman" w:hAnsi="Times New Roman" w:cs="Times New Roman"/>
          <w:sz w:val="24"/>
          <w:szCs w:val="24"/>
          <w:lang w:val="ru-RU"/>
        </w:rPr>
        <w:t>/20</w:t>
      </w:r>
      <w:r w:rsidRPr="00877AEE">
        <w:rPr>
          <w:rFonts w:ascii="Times New Roman" w:hAnsi="Times New Roman" w:cs="Times New Roman"/>
          <w:sz w:val="24"/>
          <w:szCs w:val="24"/>
          <w:lang w:val="en-US"/>
        </w:rPr>
        <w:t>23</w:t>
      </w:r>
      <w:r w:rsidRPr="00877AEE">
        <w:rPr>
          <w:rFonts w:ascii="Times New Roman" w:hAnsi="Times New Roman" w:cs="Times New Roman"/>
          <w:sz w:val="24"/>
          <w:szCs w:val="24"/>
          <w:lang w:val="ru-RU"/>
        </w:rPr>
        <w:t>.</w:t>
      </w:r>
      <w:r w:rsidRPr="00877AEE">
        <w:rPr>
          <w:rFonts w:ascii="Times New Roman" w:hAnsi="Times New Roman" w:cs="Times New Roman"/>
          <w:sz w:val="24"/>
          <w:szCs w:val="24"/>
        </w:rPr>
        <w:t>godineupisano je</w:t>
      </w:r>
      <w:r w:rsidR="007F02E1">
        <w:rPr>
          <w:rFonts w:ascii="Times New Roman" w:hAnsi="Times New Roman" w:cs="Times New Roman"/>
          <w:sz w:val="24"/>
          <w:szCs w:val="24"/>
        </w:rPr>
        <w:t xml:space="preserve"> </w:t>
      </w:r>
      <w:r w:rsidRPr="00877AEE">
        <w:rPr>
          <w:rFonts w:ascii="Times New Roman" w:hAnsi="Times New Roman" w:cs="Times New Roman"/>
          <w:sz w:val="24"/>
          <w:szCs w:val="24"/>
          <w:lang w:val="en-US"/>
        </w:rPr>
        <w:t>515</w:t>
      </w:r>
      <w:r w:rsidRPr="00877AEE">
        <w:rPr>
          <w:rFonts w:ascii="Times New Roman" w:hAnsi="Times New Roman" w:cs="Times New Roman"/>
          <w:sz w:val="24"/>
          <w:szCs w:val="24"/>
        </w:rPr>
        <w:t>učenika</w:t>
      </w:r>
      <w:r w:rsidRPr="00877AEE">
        <w:rPr>
          <w:rFonts w:ascii="Times New Roman" w:hAnsi="Times New Roman" w:cs="Times New Roman"/>
          <w:sz w:val="24"/>
          <w:szCs w:val="24"/>
          <w:lang w:val="ru-RU"/>
        </w:rPr>
        <w:t>,</w:t>
      </w:r>
    </w:p>
    <w:p w:rsidR="002C1315" w:rsidRPr="00877AEE" w:rsidRDefault="002C1315" w:rsidP="00877AEE">
      <w:pPr>
        <w:pStyle w:val="ListParagraph"/>
        <w:numPr>
          <w:ilvl w:val="0"/>
          <w:numId w:val="51"/>
        </w:numPr>
        <w:spacing w:after="200" w:line="276" w:lineRule="auto"/>
        <w:jc w:val="both"/>
        <w:rPr>
          <w:rFonts w:ascii="Times New Roman" w:hAnsi="Times New Roman" w:cs="Times New Roman"/>
          <w:sz w:val="24"/>
          <w:szCs w:val="24"/>
        </w:rPr>
      </w:pPr>
      <w:r w:rsidRPr="00877AEE">
        <w:rPr>
          <w:rFonts w:ascii="Times New Roman" w:hAnsi="Times New Roman" w:cs="Times New Roman"/>
          <w:sz w:val="24"/>
          <w:szCs w:val="24"/>
        </w:rPr>
        <w:t>Broj učenika koji su pohađali redovnu nastavu do kraja školske  2022/2023.godine bio je 508;</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Uspjeh po razredima izgleda ovako:</w:t>
      </w:r>
    </w:p>
    <w:p w:rsidR="002C1315" w:rsidRPr="00877AEE" w:rsidRDefault="002C1315" w:rsidP="00877AEE">
      <w:pPr>
        <w:ind w:left="360"/>
        <w:jc w:val="both"/>
        <w:rPr>
          <w:rFonts w:ascii="Times New Roman" w:hAnsi="Times New Roman" w:cs="Times New Roman"/>
          <w:sz w:val="24"/>
          <w:szCs w:val="24"/>
        </w:rPr>
      </w:pPr>
      <w:r w:rsidRPr="00877AEE">
        <w:rPr>
          <w:rFonts w:ascii="Times New Roman" w:hAnsi="Times New Roman" w:cs="Times New Roman"/>
          <w:sz w:val="24"/>
          <w:szCs w:val="24"/>
        </w:rPr>
        <w:t xml:space="preserve"> - prvi razred:</w:t>
      </w:r>
    </w:p>
    <w:p w:rsidR="002C1315" w:rsidRPr="00877AEE" w:rsidRDefault="002C1315" w:rsidP="00877AEE">
      <w:pPr>
        <w:pStyle w:val="ListParagraph"/>
        <w:jc w:val="both"/>
        <w:rPr>
          <w:rFonts w:ascii="Times New Roman" w:hAnsi="Times New Roman" w:cs="Times New Roman"/>
          <w:sz w:val="24"/>
          <w:szCs w:val="24"/>
        </w:rPr>
      </w:pPr>
      <w:r w:rsidRPr="00877AEE">
        <w:rPr>
          <w:rFonts w:ascii="Times New Roman" w:hAnsi="Times New Roman" w:cs="Times New Roman"/>
          <w:sz w:val="24"/>
          <w:szCs w:val="24"/>
        </w:rPr>
        <w:t xml:space="preserve">odličnih </w:t>
      </w:r>
      <w:r w:rsidRPr="00877AEE">
        <w:rPr>
          <w:rFonts w:ascii="Times New Roman" w:hAnsi="Times New Roman" w:cs="Times New Roman"/>
          <w:sz w:val="24"/>
          <w:szCs w:val="24"/>
          <w:lang w:val="en-US"/>
        </w:rPr>
        <w:t>41</w:t>
      </w:r>
      <w:r w:rsidRPr="00877AEE">
        <w:rPr>
          <w:rFonts w:ascii="Times New Roman" w:hAnsi="Times New Roman" w:cs="Times New Roman"/>
          <w:sz w:val="24"/>
          <w:szCs w:val="24"/>
        </w:rPr>
        <w:t xml:space="preserve">, vrlo dobrih </w:t>
      </w:r>
      <w:r w:rsidRPr="00877AEE">
        <w:rPr>
          <w:rFonts w:ascii="Times New Roman" w:hAnsi="Times New Roman" w:cs="Times New Roman"/>
          <w:sz w:val="24"/>
          <w:szCs w:val="24"/>
          <w:lang w:val="en-US"/>
        </w:rPr>
        <w:t>38</w:t>
      </w:r>
      <w:r w:rsidRPr="00877AEE">
        <w:rPr>
          <w:rFonts w:ascii="Times New Roman" w:hAnsi="Times New Roman" w:cs="Times New Roman"/>
          <w:sz w:val="24"/>
          <w:szCs w:val="24"/>
        </w:rPr>
        <w:t xml:space="preserve">, dobrih </w:t>
      </w:r>
      <w:r w:rsidRPr="00877AEE">
        <w:rPr>
          <w:rFonts w:ascii="Times New Roman" w:hAnsi="Times New Roman" w:cs="Times New Roman"/>
          <w:sz w:val="24"/>
          <w:szCs w:val="24"/>
          <w:lang w:val="en-US"/>
        </w:rPr>
        <w:t>55</w:t>
      </w:r>
      <w:r w:rsidRPr="00877AEE">
        <w:rPr>
          <w:rFonts w:ascii="Times New Roman" w:hAnsi="Times New Roman" w:cs="Times New Roman"/>
          <w:sz w:val="24"/>
          <w:szCs w:val="24"/>
        </w:rPr>
        <w:t xml:space="preserve">, dovoljnih </w:t>
      </w:r>
      <w:r w:rsidRPr="00877AEE">
        <w:rPr>
          <w:rFonts w:ascii="Times New Roman" w:hAnsi="Times New Roman" w:cs="Times New Roman"/>
          <w:sz w:val="24"/>
          <w:szCs w:val="24"/>
          <w:lang w:val="en-US"/>
        </w:rPr>
        <w:t>12</w:t>
      </w:r>
      <w:r w:rsidRPr="00877AEE">
        <w:rPr>
          <w:rFonts w:ascii="Times New Roman" w:hAnsi="Times New Roman" w:cs="Times New Roman"/>
          <w:sz w:val="24"/>
          <w:szCs w:val="24"/>
        </w:rPr>
        <w:t>;</w:t>
      </w:r>
    </w:p>
    <w:p w:rsidR="002C1315" w:rsidRPr="00877AEE" w:rsidRDefault="002C1315" w:rsidP="00877AEE">
      <w:pPr>
        <w:pStyle w:val="ListParagraph"/>
        <w:jc w:val="both"/>
        <w:rPr>
          <w:rFonts w:ascii="Times New Roman" w:hAnsi="Times New Roman" w:cs="Times New Roman"/>
          <w:sz w:val="24"/>
          <w:szCs w:val="24"/>
          <w:lang w:val="en-US"/>
        </w:rPr>
      </w:pPr>
      <w:r w:rsidRPr="00877AEE">
        <w:rPr>
          <w:rFonts w:ascii="Times New Roman" w:hAnsi="Times New Roman" w:cs="Times New Roman"/>
          <w:sz w:val="24"/>
          <w:szCs w:val="24"/>
        </w:rPr>
        <w:t>ukupno- 1</w:t>
      </w:r>
      <w:r w:rsidRPr="00877AEE">
        <w:rPr>
          <w:rFonts w:ascii="Times New Roman" w:hAnsi="Times New Roman" w:cs="Times New Roman"/>
          <w:sz w:val="24"/>
          <w:szCs w:val="24"/>
          <w:lang w:val="en-US"/>
        </w:rPr>
        <w:t>46</w:t>
      </w:r>
    </w:p>
    <w:p w:rsidR="002C1315" w:rsidRPr="00877AEE" w:rsidRDefault="002C1315" w:rsidP="00877AEE">
      <w:pPr>
        <w:ind w:left="360"/>
        <w:jc w:val="both"/>
        <w:rPr>
          <w:rFonts w:ascii="Times New Roman" w:hAnsi="Times New Roman" w:cs="Times New Roman"/>
          <w:sz w:val="24"/>
          <w:szCs w:val="24"/>
        </w:rPr>
      </w:pPr>
      <w:r w:rsidRPr="00877AEE">
        <w:rPr>
          <w:rFonts w:ascii="Times New Roman" w:hAnsi="Times New Roman" w:cs="Times New Roman"/>
          <w:sz w:val="24"/>
          <w:szCs w:val="24"/>
        </w:rPr>
        <w:t>-drugi razred:</w:t>
      </w:r>
    </w:p>
    <w:p w:rsidR="002C1315" w:rsidRPr="00877AEE" w:rsidRDefault="002C1315" w:rsidP="00877AEE">
      <w:pPr>
        <w:pStyle w:val="ListParagraph"/>
        <w:jc w:val="both"/>
        <w:rPr>
          <w:rFonts w:ascii="Times New Roman" w:hAnsi="Times New Roman" w:cs="Times New Roman"/>
          <w:sz w:val="24"/>
          <w:szCs w:val="24"/>
        </w:rPr>
      </w:pPr>
      <w:r w:rsidRPr="00877AEE">
        <w:rPr>
          <w:rFonts w:ascii="Times New Roman" w:hAnsi="Times New Roman" w:cs="Times New Roman"/>
          <w:sz w:val="24"/>
          <w:szCs w:val="24"/>
        </w:rPr>
        <w:t xml:space="preserve">odličnih </w:t>
      </w:r>
      <w:r w:rsidRPr="00877AEE">
        <w:rPr>
          <w:rFonts w:ascii="Times New Roman" w:hAnsi="Times New Roman" w:cs="Times New Roman"/>
          <w:sz w:val="24"/>
          <w:szCs w:val="24"/>
          <w:lang w:val="en-US"/>
        </w:rPr>
        <w:t>20</w:t>
      </w:r>
      <w:r w:rsidRPr="00877AEE">
        <w:rPr>
          <w:rFonts w:ascii="Times New Roman" w:hAnsi="Times New Roman" w:cs="Times New Roman"/>
          <w:sz w:val="24"/>
          <w:szCs w:val="24"/>
        </w:rPr>
        <w:t>, vrlo dobrih 3</w:t>
      </w:r>
      <w:r w:rsidRPr="00877AEE">
        <w:rPr>
          <w:rFonts w:ascii="Times New Roman" w:hAnsi="Times New Roman" w:cs="Times New Roman"/>
          <w:sz w:val="24"/>
          <w:szCs w:val="24"/>
          <w:lang w:val="en-US"/>
        </w:rPr>
        <w:t>3</w:t>
      </w:r>
      <w:r w:rsidRPr="00877AEE">
        <w:rPr>
          <w:rFonts w:ascii="Times New Roman" w:hAnsi="Times New Roman" w:cs="Times New Roman"/>
          <w:sz w:val="24"/>
          <w:szCs w:val="24"/>
        </w:rPr>
        <w:t xml:space="preserve">, dobrih </w:t>
      </w:r>
      <w:r w:rsidRPr="00877AEE">
        <w:rPr>
          <w:rFonts w:ascii="Times New Roman" w:hAnsi="Times New Roman" w:cs="Times New Roman"/>
          <w:sz w:val="24"/>
          <w:szCs w:val="24"/>
          <w:lang w:val="en-US"/>
        </w:rPr>
        <w:t>54</w:t>
      </w:r>
      <w:r w:rsidRPr="00877AEE">
        <w:rPr>
          <w:rFonts w:ascii="Times New Roman" w:hAnsi="Times New Roman" w:cs="Times New Roman"/>
          <w:sz w:val="24"/>
          <w:szCs w:val="24"/>
        </w:rPr>
        <w:t xml:space="preserve">, dovoljnih </w:t>
      </w:r>
      <w:r w:rsidRPr="00877AEE">
        <w:rPr>
          <w:rFonts w:ascii="Times New Roman" w:hAnsi="Times New Roman" w:cs="Times New Roman"/>
          <w:sz w:val="24"/>
          <w:szCs w:val="24"/>
          <w:lang w:val="en-US"/>
        </w:rPr>
        <w:t>20</w:t>
      </w:r>
      <w:r w:rsidRPr="00877AEE">
        <w:rPr>
          <w:rFonts w:ascii="Times New Roman" w:hAnsi="Times New Roman" w:cs="Times New Roman"/>
          <w:sz w:val="24"/>
          <w:szCs w:val="24"/>
        </w:rPr>
        <w:t>;</w:t>
      </w:r>
    </w:p>
    <w:p w:rsidR="002C1315" w:rsidRPr="00877AEE" w:rsidRDefault="002C1315" w:rsidP="00877AEE">
      <w:pPr>
        <w:pStyle w:val="ListParagraph"/>
        <w:jc w:val="both"/>
        <w:rPr>
          <w:rFonts w:ascii="Times New Roman" w:hAnsi="Times New Roman" w:cs="Times New Roman"/>
          <w:sz w:val="24"/>
          <w:szCs w:val="24"/>
          <w:lang w:val="en-US"/>
        </w:rPr>
      </w:pPr>
      <w:r w:rsidRPr="00877AEE">
        <w:rPr>
          <w:rFonts w:ascii="Times New Roman" w:hAnsi="Times New Roman" w:cs="Times New Roman"/>
          <w:sz w:val="24"/>
          <w:szCs w:val="24"/>
        </w:rPr>
        <w:t>ukupno – 1</w:t>
      </w:r>
      <w:r w:rsidRPr="00877AEE">
        <w:rPr>
          <w:rFonts w:ascii="Times New Roman" w:hAnsi="Times New Roman" w:cs="Times New Roman"/>
          <w:sz w:val="24"/>
          <w:szCs w:val="24"/>
          <w:lang w:val="en-US"/>
        </w:rPr>
        <w:t>27</w:t>
      </w:r>
    </w:p>
    <w:p w:rsidR="002C1315" w:rsidRPr="00877AEE" w:rsidRDefault="002C1315" w:rsidP="00877AEE">
      <w:pPr>
        <w:ind w:left="360"/>
        <w:jc w:val="both"/>
        <w:rPr>
          <w:rFonts w:ascii="Times New Roman" w:hAnsi="Times New Roman" w:cs="Times New Roman"/>
          <w:sz w:val="24"/>
          <w:szCs w:val="24"/>
        </w:rPr>
      </w:pPr>
      <w:r w:rsidRPr="00877AEE">
        <w:rPr>
          <w:rFonts w:ascii="Times New Roman" w:hAnsi="Times New Roman" w:cs="Times New Roman"/>
          <w:sz w:val="24"/>
          <w:szCs w:val="24"/>
        </w:rPr>
        <w:t>-treći razred:</w:t>
      </w:r>
    </w:p>
    <w:p w:rsidR="002C1315" w:rsidRPr="00877AEE" w:rsidRDefault="002C1315" w:rsidP="00877AEE">
      <w:pPr>
        <w:pStyle w:val="ListParagraph"/>
        <w:jc w:val="both"/>
        <w:rPr>
          <w:rFonts w:ascii="Times New Roman" w:hAnsi="Times New Roman" w:cs="Times New Roman"/>
          <w:sz w:val="24"/>
          <w:szCs w:val="24"/>
        </w:rPr>
      </w:pPr>
      <w:r w:rsidRPr="00877AEE">
        <w:rPr>
          <w:rFonts w:ascii="Times New Roman" w:hAnsi="Times New Roman" w:cs="Times New Roman"/>
          <w:sz w:val="24"/>
          <w:szCs w:val="24"/>
        </w:rPr>
        <w:t xml:space="preserve">odličnih </w:t>
      </w:r>
      <w:r w:rsidRPr="00877AEE">
        <w:rPr>
          <w:rFonts w:ascii="Times New Roman" w:hAnsi="Times New Roman" w:cs="Times New Roman"/>
          <w:sz w:val="24"/>
          <w:szCs w:val="24"/>
          <w:lang w:val="en-US"/>
        </w:rPr>
        <w:t>33</w:t>
      </w:r>
      <w:r w:rsidRPr="00877AEE">
        <w:rPr>
          <w:rFonts w:ascii="Times New Roman" w:hAnsi="Times New Roman" w:cs="Times New Roman"/>
          <w:sz w:val="24"/>
          <w:szCs w:val="24"/>
        </w:rPr>
        <w:t xml:space="preserve">, vrlo dobrih </w:t>
      </w:r>
      <w:r w:rsidRPr="00877AEE">
        <w:rPr>
          <w:rFonts w:ascii="Times New Roman" w:hAnsi="Times New Roman" w:cs="Times New Roman"/>
          <w:sz w:val="24"/>
          <w:szCs w:val="24"/>
          <w:lang w:val="en-US"/>
        </w:rPr>
        <w:t>32</w:t>
      </w:r>
      <w:r w:rsidRPr="00877AEE">
        <w:rPr>
          <w:rFonts w:ascii="Times New Roman" w:hAnsi="Times New Roman" w:cs="Times New Roman"/>
          <w:sz w:val="24"/>
          <w:szCs w:val="24"/>
        </w:rPr>
        <w:t xml:space="preserve">, dobrih </w:t>
      </w:r>
      <w:r w:rsidRPr="00877AEE">
        <w:rPr>
          <w:rFonts w:ascii="Times New Roman" w:hAnsi="Times New Roman" w:cs="Times New Roman"/>
          <w:sz w:val="24"/>
          <w:szCs w:val="24"/>
          <w:lang w:val="en-US"/>
        </w:rPr>
        <w:t>42</w:t>
      </w:r>
      <w:r w:rsidRPr="00877AEE">
        <w:rPr>
          <w:rFonts w:ascii="Times New Roman" w:hAnsi="Times New Roman" w:cs="Times New Roman"/>
          <w:sz w:val="24"/>
          <w:szCs w:val="24"/>
        </w:rPr>
        <w:t>, dovoljnih 1</w:t>
      </w:r>
      <w:r w:rsidRPr="00877AEE">
        <w:rPr>
          <w:rFonts w:ascii="Times New Roman" w:hAnsi="Times New Roman" w:cs="Times New Roman"/>
          <w:sz w:val="24"/>
          <w:szCs w:val="24"/>
          <w:lang w:val="en-US"/>
        </w:rPr>
        <w:t>6</w:t>
      </w:r>
      <w:r w:rsidRPr="00877AEE">
        <w:rPr>
          <w:rFonts w:ascii="Times New Roman" w:hAnsi="Times New Roman" w:cs="Times New Roman"/>
          <w:sz w:val="24"/>
          <w:szCs w:val="24"/>
        </w:rPr>
        <w:t>;</w:t>
      </w:r>
    </w:p>
    <w:p w:rsidR="002C1315" w:rsidRPr="00877AEE" w:rsidRDefault="002C1315" w:rsidP="00877AEE">
      <w:pPr>
        <w:pStyle w:val="ListParagraph"/>
        <w:jc w:val="both"/>
        <w:rPr>
          <w:rFonts w:ascii="Times New Roman" w:hAnsi="Times New Roman" w:cs="Times New Roman"/>
          <w:sz w:val="24"/>
          <w:szCs w:val="24"/>
          <w:lang w:val="en-US"/>
        </w:rPr>
      </w:pPr>
      <w:r w:rsidRPr="00877AEE">
        <w:rPr>
          <w:rFonts w:ascii="Times New Roman" w:hAnsi="Times New Roman" w:cs="Times New Roman"/>
          <w:sz w:val="24"/>
          <w:szCs w:val="24"/>
        </w:rPr>
        <w:t>ukupno - 1</w:t>
      </w:r>
      <w:r w:rsidRPr="00877AEE">
        <w:rPr>
          <w:rFonts w:ascii="Times New Roman" w:hAnsi="Times New Roman" w:cs="Times New Roman"/>
          <w:sz w:val="24"/>
          <w:szCs w:val="24"/>
          <w:lang w:val="en-US"/>
        </w:rPr>
        <w:t>23</w:t>
      </w:r>
    </w:p>
    <w:p w:rsidR="002C1315" w:rsidRPr="00877AEE" w:rsidRDefault="002C1315" w:rsidP="00877AEE">
      <w:pPr>
        <w:jc w:val="both"/>
        <w:rPr>
          <w:rFonts w:ascii="Times New Roman" w:hAnsi="Times New Roman" w:cs="Times New Roman"/>
          <w:sz w:val="24"/>
          <w:szCs w:val="24"/>
        </w:rPr>
      </w:pPr>
      <w:r w:rsidRPr="00877AEE">
        <w:rPr>
          <w:rFonts w:ascii="Times New Roman" w:hAnsi="Times New Roman" w:cs="Times New Roman"/>
          <w:sz w:val="24"/>
          <w:szCs w:val="24"/>
        </w:rPr>
        <w:t xml:space="preserve">      -četvrti razred:</w:t>
      </w:r>
    </w:p>
    <w:p w:rsidR="002C1315" w:rsidRPr="00877AEE" w:rsidRDefault="002C1315" w:rsidP="00877AEE">
      <w:pPr>
        <w:pStyle w:val="ListParagraph"/>
        <w:jc w:val="both"/>
        <w:rPr>
          <w:rFonts w:ascii="Times New Roman" w:hAnsi="Times New Roman" w:cs="Times New Roman"/>
          <w:sz w:val="24"/>
          <w:szCs w:val="24"/>
        </w:rPr>
      </w:pPr>
      <w:r w:rsidRPr="00877AEE">
        <w:rPr>
          <w:rFonts w:ascii="Times New Roman" w:hAnsi="Times New Roman" w:cs="Times New Roman"/>
          <w:sz w:val="24"/>
          <w:szCs w:val="24"/>
        </w:rPr>
        <w:t xml:space="preserve">odličnih </w:t>
      </w:r>
      <w:r w:rsidRPr="00877AEE">
        <w:rPr>
          <w:rFonts w:ascii="Times New Roman" w:hAnsi="Times New Roman" w:cs="Times New Roman"/>
          <w:sz w:val="24"/>
          <w:szCs w:val="24"/>
          <w:lang w:val="en-US"/>
        </w:rPr>
        <w:t>67</w:t>
      </w:r>
      <w:r w:rsidRPr="00877AEE">
        <w:rPr>
          <w:rFonts w:ascii="Times New Roman" w:hAnsi="Times New Roman" w:cs="Times New Roman"/>
          <w:sz w:val="24"/>
          <w:szCs w:val="24"/>
        </w:rPr>
        <w:t xml:space="preserve">, vrlo dobrih </w:t>
      </w:r>
      <w:r w:rsidRPr="00877AEE">
        <w:rPr>
          <w:rFonts w:ascii="Times New Roman" w:hAnsi="Times New Roman" w:cs="Times New Roman"/>
          <w:sz w:val="24"/>
          <w:szCs w:val="24"/>
          <w:lang w:val="en-US"/>
        </w:rPr>
        <w:t>28</w:t>
      </w:r>
      <w:r w:rsidRPr="00877AEE">
        <w:rPr>
          <w:rFonts w:ascii="Times New Roman" w:hAnsi="Times New Roman" w:cs="Times New Roman"/>
          <w:sz w:val="24"/>
          <w:szCs w:val="24"/>
        </w:rPr>
        <w:t xml:space="preserve">, dobrih </w:t>
      </w:r>
      <w:r w:rsidRPr="00877AEE">
        <w:rPr>
          <w:rFonts w:ascii="Times New Roman" w:hAnsi="Times New Roman" w:cs="Times New Roman"/>
          <w:sz w:val="24"/>
          <w:szCs w:val="24"/>
          <w:lang w:val="en-US"/>
        </w:rPr>
        <w:t>12</w:t>
      </w:r>
      <w:r w:rsidRPr="00877AEE">
        <w:rPr>
          <w:rFonts w:ascii="Times New Roman" w:hAnsi="Times New Roman" w:cs="Times New Roman"/>
          <w:sz w:val="24"/>
          <w:szCs w:val="24"/>
        </w:rPr>
        <w:t xml:space="preserve">, dovoljnih </w:t>
      </w:r>
      <w:r w:rsidRPr="00877AEE">
        <w:rPr>
          <w:rFonts w:ascii="Times New Roman" w:hAnsi="Times New Roman" w:cs="Times New Roman"/>
          <w:sz w:val="24"/>
          <w:szCs w:val="24"/>
          <w:lang w:val="en-US"/>
        </w:rPr>
        <w:t>5</w:t>
      </w:r>
      <w:r w:rsidRPr="00877AEE">
        <w:rPr>
          <w:rFonts w:ascii="Times New Roman" w:hAnsi="Times New Roman" w:cs="Times New Roman"/>
          <w:sz w:val="24"/>
          <w:szCs w:val="24"/>
        </w:rPr>
        <w:t>;</w:t>
      </w:r>
    </w:p>
    <w:p w:rsidR="002C1315" w:rsidRPr="00877AEE" w:rsidRDefault="002C1315" w:rsidP="00877AEE">
      <w:pPr>
        <w:pStyle w:val="ListParagraph"/>
        <w:jc w:val="both"/>
        <w:rPr>
          <w:rFonts w:ascii="Times New Roman" w:hAnsi="Times New Roman" w:cs="Times New Roman"/>
          <w:sz w:val="24"/>
          <w:szCs w:val="24"/>
        </w:rPr>
      </w:pPr>
      <w:r w:rsidRPr="00877AEE">
        <w:rPr>
          <w:rFonts w:ascii="Times New Roman" w:hAnsi="Times New Roman" w:cs="Times New Roman"/>
          <w:sz w:val="24"/>
          <w:szCs w:val="24"/>
        </w:rPr>
        <w:t>ukupno – 1</w:t>
      </w:r>
      <w:r w:rsidRPr="00877AEE">
        <w:rPr>
          <w:rFonts w:ascii="Times New Roman" w:hAnsi="Times New Roman" w:cs="Times New Roman"/>
          <w:sz w:val="24"/>
          <w:szCs w:val="24"/>
          <w:lang w:val="en-US"/>
        </w:rPr>
        <w:t>12</w:t>
      </w:r>
      <w:r w:rsidRPr="00877AEE">
        <w:rPr>
          <w:rFonts w:ascii="Times New Roman" w:hAnsi="Times New Roman" w:cs="Times New Roman"/>
          <w:sz w:val="24"/>
          <w:szCs w:val="24"/>
        </w:rPr>
        <w:t>.</w:t>
      </w:r>
    </w:p>
    <w:p w:rsidR="002C1315" w:rsidRPr="00877AEE" w:rsidRDefault="002C1315" w:rsidP="00877AEE">
      <w:pPr>
        <w:pStyle w:val="ListParagraph"/>
        <w:jc w:val="both"/>
        <w:rPr>
          <w:rFonts w:ascii="Times New Roman" w:hAnsi="Times New Roman" w:cs="Times New Roman"/>
          <w:sz w:val="24"/>
          <w:szCs w:val="24"/>
        </w:rPr>
      </w:pPr>
    </w:p>
    <w:p w:rsidR="002C1315" w:rsidRPr="00877AEE" w:rsidRDefault="002C1315" w:rsidP="00877AEE">
      <w:pPr>
        <w:pStyle w:val="ListParagraph"/>
        <w:numPr>
          <w:ilvl w:val="0"/>
          <w:numId w:val="51"/>
        </w:numPr>
        <w:spacing w:after="200" w:line="276" w:lineRule="auto"/>
        <w:jc w:val="both"/>
        <w:rPr>
          <w:rFonts w:ascii="Times New Roman" w:hAnsi="Times New Roman" w:cs="Times New Roman"/>
          <w:sz w:val="24"/>
          <w:szCs w:val="24"/>
        </w:rPr>
      </w:pPr>
      <w:r w:rsidRPr="00877AEE">
        <w:rPr>
          <w:rFonts w:ascii="Times New Roman" w:hAnsi="Times New Roman" w:cs="Times New Roman"/>
          <w:sz w:val="24"/>
          <w:szCs w:val="24"/>
        </w:rPr>
        <w:t xml:space="preserve"> U Medicinskoj školi kao i prethodnih godina nastava se izvodi u dvije smjene. Učenici prvog i drugog razreda  pohađaju nastavu u prvoj smjeni</w:t>
      </w:r>
      <w:r w:rsidRPr="00877AEE">
        <w:rPr>
          <w:rFonts w:ascii="Times New Roman" w:hAnsi="Times New Roman" w:cs="Times New Roman"/>
          <w:sz w:val="24"/>
          <w:szCs w:val="24"/>
          <w:lang w:val="en-US"/>
        </w:rPr>
        <w:t xml:space="preserve"> (08:00-14:00)</w:t>
      </w:r>
      <w:r w:rsidRPr="00877AEE">
        <w:rPr>
          <w:rFonts w:ascii="Times New Roman" w:hAnsi="Times New Roman" w:cs="Times New Roman"/>
          <w:sz w:val="24"/>
          <w:szCs w:val="24"/>
        </w:rPr>
        <w:t>, a učenici trećeg i četvrtog razreda u drugoj smjeni</w:t>
      </w:r>
      <w:r w:rsidRPr="00877AEE">
        <w:rPr>
          <w:rFonts w:ascii="Times New Roman" w:hAnsi="Times New Roman" w:cs="Times New Roman"/>
          <w:sz w:val="24"/>
          <w:szCs w:val="24"/>
          <w:lang w:val="en-US"/>
        </w:rPr>
        <w:t xml:space="preserve"> (14:00-19:10)</w:t>
      </w:r>
      <w:r w:rsidRPr="00877AEE">
        <w:rPr>
          <w:rFonts w:ascii="Times New Roman" w:hAnsi="Times New Roman" w:cs="Times New Roman"/>
          <w:sz w:val="24"/>
          <w:szCs w:val="24"/>
        </w:rPr>
        <w:t xml:space="preserve">. Praktična nastava se prije podne izvodi u  Domu zdravlja „Dr Nika Labović“ i Opštoj bolnici Berane, apotekama „Montefarma“, </w:t>
      </w:r>
      <w:r w:rsidRPr="00877AEE">
        <w:rPr>
          <w:rFonts w:ascii="Times New Roman" w:hAnsi="Times New Roman" w:cs="Times New Roman"/>
          <w:sz w:val="24"/>
          <w:szCs w:val="24"/>
        </w:rPr>
        <w:lastRenderedPageBreak/>
        <w:t>kao i u školskim kabinetima, dok se u  poslijepodnevnoj smjeni  praksa uglavnom izvodi u školskim kabinetama.</w:t>
      </w:r>
    </w:p>
    <w:p w:rsidR="002C1315" w:rsidRPr="00877AEE" w:rsidRDefault="002C1315" w:rsidP="00877AEE">
      <w:pPr>
        <w:pStyle w:val="ListParagraph"/>
        <w:numPr>
          <w:ilvl w:val="0"/>
          <w:numId w:val="51"/>
        </w:numPr>
        <w:spacing w:after="200" w:line="276" w:lineRule="auto"/>
        <w:jc w:val="both"/>
        <w:rPr>
          <w:rFonts w:ascii="Times New Roman" w:hAnsi="Times New Roman" w:cs="Times New Roman"/>
          <w:sz w:val="24"/>
          <w:szCs w:val="24"/>
        </w:rPr>
      </w:pPr>
      <w:r w:rsidRPr="00877AEE">
        <w:rPr>
          <w:rFonts w:ascii="Times New Roman" w:hAnsi="Times New Roman" w:cs="Times New Roman"/>
          <w:sz w:val="24"/>
          <w:szCs w:val="24"/>
        </w:rPr>
        <w:t xml:space="preserve">Za nastavu fizičkog vaspitanja Škola koristi fiskulturnu salu Gimnazije. U školskoj 2022/2023.godini imali smo17 odjeljenja, u prvom razredu pet odjeljenja,a u drugom, trećem i četvrtom  razredu po četiriodjeljenja. U okviru vannastavnih aktivnosti u školi postoji veći broj sekcijai klubova,  koji su formirani u zavisnosti od interesovanja učenika. Vannastavne aktivnosti se organizuju u međusmjeni, subotom. </w:t>
      </w:r>
    </w:p>
    <w:p w:rsidR="002C1315" w:rsidRPr="00877AEE" w:rsidRDefault="002C1315" w:rsidP="00877AEE">
      <w:pPr>
        <w:pStyle w:val="ListParagraph"/>
        <w:numPr>
          <w:ilvl w:val="0"/>
          <w:numId w:val="51"/>
        </w:numPr>
        <w:spacing w:after="200" w:line="276" w:lineRule="auto"/>
        <w:jc w:val="both"/>
        <w:rPr>
          <w:rFonts w:ascii="Times New Roman" w:hAnsi="Times New Roman" w:cs="Times New Roman"/>
          <w:sz w:val="24"/>
          <w:szCs w:val="24"/>
        </w:rPr>
      </w:pPr>
      <w:r w:rsidRPr="00877AEE">
        <w:rPr>
          <w:rFonts w:ascii="Times New Roman" w:hAnsi="Times New Roman" w:cs="Times New Roman"/>
          <w:sz w:val="24"/>
          <w:szCs w:val="24"/>
        </w:rPr>
        <w:t>Nastavni kadarza teorijsku i praktičnu nastavu  stručno je zastupljen, u skladu sa Opštim zakonom o obrazovanju i vaspitanju i Zakonu o stručnom obrazovanju.</w:t>
      </w:r>
    </w:p>
    <w:p w:rsidR="002C1315" w:rsidRPr="00877AEE" w:rsidRDefault="002C1315" w:rsidP="00877AEE">
      <w:pPr>
        <w:pStyle w:val="ListParagraph"/>
        <w:numPr>
          <w:ilvl w:val="0"/>
          <w:numId w:val="51"/>
        </w:numPr>
        <w:spacing w:after="200" w:line="276" w:lineRule="auto"/>
        <w:jc w:val="both"/>
        <w:rPr>
          <w:rFonts w:ascii="Times New Roman" w:hAnsi="Times New Roman" w:cs="Times New Roman"/>
          <w:sz w:val="24"/>
          <w:szCs w:val="24"/>
        </w:rPr>
      </w:pPr>
      <w:r w:rsidRPr="00877AEE">
        <w:rPr>
          <w:rFonts w:ascii="Times New Roman" w:hAnsi="Times New Roman" w:cs="Times New Roman"/>
          <w:sz w:val="24"/>
          <w:szCs w:val="24"/>
        </w:rPr>
        <w:t>Kada je u pitanju opremljenost nastavnim sredstvima, možemo istaći da je na zavidnom nivou, učionice su savremeno opremljene, u svakoj prostoriji je obezbjeđena internet konekcija, u svakoj učinici tokom ljetnjeg raspusta su postavljeni smart televizori i sve prostorije su pokrivene ozuvučenjem.</w:t>
      </w:r>
    </w:p>
    <w:p w:rsidR="002C1315" w:rsidRPr="00877AEE" w:rsidRDefault="002C1315" w:rsidP="00877AEE">
      <w:pPr>
        <w:pStyle w:val="ListParagraph"/>
        <w:numPr>
          <w:ilvl w:val="0"/>
          <w:numId w:val="51"/>
        </w:numPr>
        <w:spacing w:after="200" w:line="276" w:lineRule="auto"/>
        <w:jc w:val="both"/>
        <w:rPr>
          <w:rFonts w:ascii="Times New Roman" w:hAnsi="Times New Roman" w:cs="Times New Roman"/>
          <w:sz w:val="24"/>
          <w:szCs w:val="24"/>
        </w:rPr>
      </w:pPr>
      <w:r w:rsidRPr="00877AEE">
        <w:rPr>
          <w:rFonts w:ascii="Times New Roman" w:hAnsi="Times New Roman" w:cs="Times New Roman"/>
          <w:sz w:val="24"/>
          <w:szCs w:val="24"/>
        </w:rPr>
        <w:t>Objekat u kome se izvodi nastava je solidan, skoro sve što je planirano- realizovano je, no i pored toga i dalje se ulažu napori da uslovi budu maksimalno dobri za realizaciju obrazovanja.</w:t>
      </w:r>
    </w:p>
    <w:p w:rsidR="002C1315" w:rsidRPr="00877AEE" w:rsidRDefault="002C1315" w:rsidP="00877AEE">
      <w:pPr>
        <w:pStyle w:val="ListParagraph"/>
        <w:numPr>
          <w:ilvl w:val="0"/>
          <w:numId w:val="51"/>
        </w:numPr>
        <w:spacing w:after="200" w:line="276" w:lineRule="auto"/>
        <w:jc w:val="both"/>
        <w:rPr>
          <w:rFonts w:ascii="Times New Roman" w:hAnsi="Times New Roman" w:cs="Times New Roman"/>
          <w:sz w:val="24"/>
          <w:szCs w:val="24"/>
        </w:rPr>
      </w:pPr>
      <w:r w:rsidRPr="00877AEE">
        <w:rPr>
          <w:rFonts w:ascii="Times New Roman" w:hAnsi="Times New Roman" w:cs="Times New Roman"/>
          <w:sz w:val="24"/>
          <w:szCs w:val="24"/>
        </w:rPr>
        <w:t>Povodom Dana škole 31.oktobra2022.maturanti su tradicionalno izveli akciju dobrovoljnog davanja krvi kao i niz aktivnosti vezanih za medicinsku struku.</w:t>
      </w:r>
    </w:p>
    <w:p w:rsidR="002C1315" w:rsidRPr="00877AEE" w:rsidRDefault="002C1315" w:rsidP="00877AEE">
      <w:pPr>
        <w:pStyle w:val="ListParagraph"/>
        <w:numPr>
          <w:ilvl w:val="0"/>
          <w:numId w:val="51"/>
        </w:numPr>
        <w:spacing w:after="200" w:line="276" w:lineRule="auto"/>
        <w:jc w:val="both"/>
        <w:rPr>
          <w:rFonts w:ascii="Times New Roman" w:hAnsi="Times New Roman" w:cs="Times New Roman"/>
          <w:sz w:val="24"/>
          <w:szCs w:val="24"/>
        </w:rPr>
      </w:pPr>
      <w:r w:rsidRPr="00877AEE">
        <w:rPr>
          <w:rFonts w:ascii="Times New Roman" w:hAnsi="Times New Roman" w:cs="Times New Roman"/>
          <w:sz w:val="24"/>
          <w:szCs w:val="24"/>
        </w:rPr>
        <w:t>Kao i prethodnih godina učenici naše škole u saradnji sa Đačkim parlamentom, Lokalnom samoupravom, NVO organizacijama, socijalnim partnerima, obilježili su veliki broj aktivnosti.</w:t>
      </w:r>
    </w:p>
    <w:p w:rsidR="002C1315" w:rsidRPr="00877AEE" w:rsidRDefault="002C1315" w:rsidP="00877AEE">
      <w:pPr>
        <w:pStyle w:val="ListParagraph"/>
        <w:numPr>
          <w:ilvl w:val="0"/>
          <w:numId w:val="51"/>
        </w:numPr>
        <w:spacing w:after="200" w:line="276" w:lineRule="auto"/>
        <w:jc w:val="both"/>
        <w:rPr>
          <w:rFonts w:ascii="Times New Roman" w:hAnsi="Times New Roman" w:cs="Times New Roman"/>
          <w:sz w:val="24"/>
          <w:szCs w:val="24"/>
        </w:rPr>
      </w:pPr>
      <w:r w:rsidRPr="00877AEE">
        <w:rPr>
          <w:rFonts w:ascii="Times New Roman" w:hAnsi="Times New Roman" w:cs="Times New Roman"/>
          <w:sz w:val="24"/>
          <w:szCs w:val="24"/>
        </w:rPr>
        <w:t>U školi je 29.maja 2023.upriličena dodjela diplomama Luča. Lučom 1 nagrađenje1učenik, a Lučom 2 15 učenika/ca.</w:t>
      </w:r>
    </w:p>
    <w:p w:rsidR="002C1315" w:rsidRPr="00877AEE" w:rsidRDefault="002C1315" w:rsidP="00877AEE">
      <w:pPr>
        <w:ind w:left="720"/>
        <w:jc w:val="both"/>
        <w:rPr>
          <w:rFonts w:ascii="Times New Roman" w:hAnsi="Times New Roman" w:cs="Times New Roman"/>
          <w:sz w:val="24"/>
          <w:szCs w:val="24"/>
        </w:rPr>
      </w:pPr>
      <w:r w:rsidRPr="00877AEE">
        <w:rPr>
          <w:rFonts w:ascii="Times New Roman" w:hAnsi="Times New Roman" w:cs="Times New Roman"/>
          <w:sz w:val="24"/>
          <w:szCs w:val="24"/>
        </w:rPr>
        <w:t>- Maturski ispiti su uspješno završeni u junskom i avgustovskom roku.</w:t>
      </w:r>
    </w:p>
    <w:p w:rsidR="002C1315" w:rsidRPr="00877AEE" w:rsidRDefault="002C1315" w:rsidP="00877AEE">
      <w:pPr>
        <w:pStyle w:val="ListParagraph"/>
        <w:numPr>
          <w:ilvl w:val="0"/>
          <w:numId w:val="50"/>
        </w:numPr>
        <w:spacing w:after="200" w:line="276" w:lineRule="auto"/>
        <w:jc w:val="both"/>
        <w:rPr>
          <w:rFonts w:ascii="Times New Roman" w:hAnsi="Times New Roman" w:cs="Times New Roman"/>
          <w:sz w:val="24"/>
          <w:szCs w:val="24"/>
        </w:rPr>
      </w:pPr>
      <w:r w:rsidRPr="00877AEE">
        <w:rPr>
          <w:rFonts w:ascii="Times New Roman" w:hAnsi="Times New Roman" w:cs="Times New Roman"/>
          <w:sz w:val="24"/>
          <w:szCs w:val="24"/>
        </w:rPr>
        <w:t>Uspješna saradnja sa lokalnom zajednicom je nastavljena, kao i prethodnih godina.</w:t>
      </w:r>
    </w:p>
    <w:p w:rsidR="002C1315" w:rsidRPr="00877AEE" w:rsidRDefault="002C1315" w:rsidP="00877AEE">
      <w:pPr>
        <w:pStyle w:val="ListParagraph"/>
        <w:numPr>
          <w:ilvl w:val="0"/>
          <w:numId w:val="50"/>
        </w:numPr>
        <w:spacing w:after="200" w:line="276" w:lineRule="auto"/>
        <w:jc w:val="both"/>
        <w:rPr>
          <w:rFonts w:ascii="Times New Roman" w:hAnsi="Times New Roman" w:cs="Times New Roman"/>
          <w:sz w:val="24"/>
          <w:szCs w:val="24"/>
        </w:rPr>
      </w:pPr>
      <w:r w:rsidRPr="00877AEE">
        <w:rPr>
          <w:rFonts w:ascii="Times New Roman" w:hAnsi="Times New Roman" w:cs="Times New Roman"/>
          <w:sz w:val="24"/>
          <w:szCs w:val="24"/>
        </w:rPr>
        <w:t>Asocijalnih ili devijantnih ponašanja učenika tokom školske 2022/2023.godine, nije bilo.</w:t>
      </w:r>
    </w:p>
    <w:p w:rsidR="00112516" w:rsidRDefault="00112516" w:rsidP="00112516">
      <w:pPr>
        <w:pStyle w:val="ListParagraph"/>
        <w:spacing w:after="200" w:line="276" w:lineRule="auto"/>
        <w:jc w:val="both"/>
        <w:rPr>
          <w:rFonts w:ascii="Times New Roman" w:hAnsi="Times New Roman" w:cs="Times New Roman"/>
          <w:sz w:val="24"/>
          <w:szCs w:val="24"/>
        </w:rPr>
      </w:pPr>
    </w:p>
    <w:p w:rsidR="00774972" w:rsidRDefault="00774972" w:rsidP="00112516">
      <w:pPr>
        <w:pStyle w:val="ListParagraph"/>
        <w:spacing w:after="200" w:line="276" w:lineRule="auto"/>
        <w:jc w:val="both"/>
        <w:rPr>
          <w:rFonts w:ascii="Times New Roman" w:hAnsi="Times New Roman" w:cs="Times New Roman"/>
          <w:sz w:val="24"/>
          <w:szCs w:val="24"/>
        </w:rPr>
      </w:pPr>
    </w:p>
    <w:p w:rsidR="00774972" w:rsidRDefault="00774972" w:rsidP="00112516">
      <w:pPr>
        <w:pStyle w:val="ListParagraph"/>
        <w:spacing w:after="200" w:line="276" w:lineRule="auto"/>
        <w:jc w:val="both"/>
        <w:rPr>
          <w:rFonts w:ascii="Times New Roman" w:hAnsi="Times New Roman" w:cs="Times New Roman"/>
          <w:sz w:val="24"/>
          <w:szCs w:val="24"/>
        </w:rPr>
      </w:pPr>
    </w:p>
    <w:p w:rsidR="00774972" w:rsidRDefault="00774972" w:rsidP="00112516">
      <w:pPr>
        <w:pStyle w:val="ListParagraph"/>
        <w:spacing w:after="200" w:line="276" w:lineRule="auto"/>
        <w:jc w:val="both"/>
        <w:rPr>
          <w:rFonts w:ascii="Times New Roman" w:hAnsi="Times New Roman" w:cs="Times New Roman"/>
          <w:sz w:val="24"/>
          <w:szCs w:val="24"/>
        </w:rPr>
      </w:pPr>
    </w:p>
    <w:p w:rsidR="00774972" w:rsidRDefault="00774972" w:rsidP="00112516">
      <w:pPr>
        <w:pStyle w:val="ListParagraph"/>
        <w:spacing w:after="200" w:line="276" w:lineRule="auto"/>
        <w:jc w:val="both"/>
        <w:rPr>
          <w:rFonts w:ascii="Times New Roman" w:hAnsi="Times New Roman" w:cs="Times New Roman"/>
          <w:sz w:val="24"/>
          <w:szCs w:val="24"/>
        </w:rPr>
      </w:pPr>
    </w:p>
    <w:p w:rsidR="00774972" w:rsidRDefault="00774972" w:rsidP="00112516">
      <w:pPr>
        <w:pStyle w:val="ListParagraph"/>
        <w:spacing w:after="200" w:line="276" w:lineRule="auto"/>
        <w:jc w:val="both"/>
        <w:rPr>
          <w:rFonts w:ascii="Times New Roman" w:hAnsi="Times New Roman" w:cs="Times New Roman"/>
          <w:sz w:val="24"/>
          <w:szCs w:val="24"/>
        </w:rPr>
      </w:pPr>
    </w:p>
    <w:p w:rsidR="00774972" w:rsidRDefault="00774972" w:rsidP="00112516">
      <w:pPr>
        <w:pStyle w:val="ListParagraph"/>
        <w:spacing w:after="200" w:line="276" w:lineRule="auto"/>
        <w:jc w:val="both"/>
        <w:rPr>
          <w:rFonts w:ascii="Times New Roman" w:hAnsi="Times New Roman" w:cs="Times New Roman"/>
          <w:sz w:val="24"/>
          <w:szCs w:val="24"/>
        </w:rPr>
      </w:pPr>
    </w:p>
    <w:p w:rsidR="00774972" w:rsidRDefault="00774972" w:rsidP="00112516">
      <w:pPr>
        <w:pStyle w:val="ListParagraph"/>
        <w:spacing w:after="200" w:line="276" w:lineRule="auto"/>
        <w:jc w:val="both"/>
        <w:rPr>
          <w:rFonts w:ascii="Times New Roman" w:hAnsi="Times New Roman" w:cs="Times New Roman"/>
          <w:sz w:val="24"/>
          <w:szCs w:val="24"/>
        </w:rPr>
      </w:pPr>
    </w:p>
    <w:p w:rsidR="00774972" w:rsidRDefault="00774972" w:rsidP="00112516">
      <w:pPr>
        <w:pStyle w:val="ListParagraph"/>
        <w:spacing w:after="200" w:line="276" w:lineRule="auto"/>
        <w:jc w:val="both"/>
        <w:rPr>
          <w:rFonts w:ascii="Times New Roman" w:hAnsi="Times New Roman" w:cs="Times New Roman"/>
          <w:sz w:val="24"/>
          <w:szCs w:val="24"/>
        </w:rPr>
      </w:pPr>
    </w:p>
    <w:p w:rsidR="00774972" w:rsidRDefault="00774972" w:rsidP="00112516">
      <w:pPr>
        <w:pStyle w:val="ListParagraph"/>
        <w:spacing w:after="200" w:line="276" w:lineRule="auto"/>
        <w:jc w:val="both"/>
        <w:rPr>
          <w:rFonts w:ascii="Times New Roman" w:hAnsi="Times New Roman" w:cs="Times New Roman"/>
          <w:sz w:val="24"/>
          <w:szCs w:val="24"/>
        </w:rPr>
      </w:pPr>
    </w:p>
    <w:p w:rsidR="00774972" w:rsidRPr="005845A7" w:rsidRDefault="00774972" w:rsidP="005845A7">
      <w:pPr>
        <w:jc w:val="both"/>
        <w:rPr>
          <w:rFonts w:ascii="Times New Roman" w:hAnsi="Times New Roman" w:cs="Times New Roman"/>
          <w:sz w:val="24"/>
          <w:szCs w:val="24"/>
        </w:rPr>
      </w:pPr>
    </w:p>
    <w:p w:rsidR="00112516" w:rsidRPr="00877AEE" w:rsidRDefault="00112516" w:rsidP="00112516">
      <w:pPr>
        <w:pStyle w:val="ListParagraph"/>
        <w:spacing w:after="200" w:line="276" w:lineRule="auto"/>
        <w:jc w:val="both"/>
        <w:rPr>
          <w:rFonts w:ascii="Times New Roman" w:hAnsi="Times New Roman" w:cs="Times New Roman"/>
          <w:sz w:val="24"/>
          <w:szCs w:val="24"/>
        </w:rPr>
      </w:pPr>
    </w:p>
    <w:p w:rsidR="00112516" w:rsidRPr="00877AEE" w:rsidRDefault="00112516" w:rsidP="00112516">
      <w:pPr>
        <w:pStyle w:val="ListParagraph"/>
        <w:spacing w:after="200" w:line="276" w:lineRule="auto"/>
        <w:jc w:val="both"/>
        <w:rPr>
          <w:rFonts w:ascii="Times New Roman" w:hAnsi="Times New Roman" w:cs="Times New Roman"/>
          <w:b/>
          <w:sz w:val="24"/>
          <w:szCs w:val="24"/>
        </w:rPr>
      </w:pPr>
      <w:r w:rsidRPr="00877AEE">
        <w:rPr>
          <w:rFonts w:ascii="Times New Roman" w:hAnsi="Times New Roman" w:cs="Times New Roman"/>
          <w:b/>
          <w:sz w:val="24"/>
          <w:szCs w:val="24"/>
        </w:rPr>
        <w:t>J</w:t>
      </w:r>
      <w:r w:rsidR="00774972">
        <w:rPr>
          <w:rFonts w:ascii="Times New Roman" w:hAnsi="Times New Roman" w:cs="Times New Roman"/>
          <w:b/>
          <w:sz w:val="24"/>
          <w:szCs w:val="24"/>
        </w:rPr>
        <w:t xml:space="preserve">AVNA </w:t>
      </w:r>
      <w:r w:rsidRPr="00877AEE">
        <w:rPr>
          <w:rFonts w:ascii="Times New Roman" w:hAnsi="Times New Roman" w:cs="Times New Roman"/>
          <w:b/>
          <w:sz w:val="24"/>
          <w:szCs w:val="24"/>
        </w:rPr>
        <w:t>U</w:t>
      </w:r>
      <w:r w:rsidR="00774972">
        <w:rPr>
          <w:rFonts w:ascii="Times New Roman" w:hAnsi="Times New Roman" w:cs="Times New Roman"/>
          <w:b/>
          <w:sz w:val="24"/>
          <w:szCs w:val="24"/>
        </w:rPr>
        <w:t xml:space="preserve">STANOVA </w:t>
      </w:r>
      <w:r w:rsidRPr="00877AEE">
        <w:rPr>
          <w:rFonts w:ascii="Times New Roman" w:hAnsi="Times New Roman" w:cs="Times New Roman"/>
          <w:b/>
          <w:sz w:val="24"/>
          <w:szCs w:val="24"/>
        </w:rPr>
        <w:t xml:space="preserve"> SREDNJA STRUČNA ŠKOLA”VUKADIN VUKADINOVIĆ”</w:t>
      </w:r>
    </w:p>
    <w:p w:rsidR="00112516" w:rsidRPr="00877AEE" w:rsidRDefault="00112516" w:rsidP="00112516">
      <w:pPr>
        <w:tabs>
          <w:tab w:val="left" w:pos="6150"/>
        </w:tabs>
        <w:rPr>
          <w:rFonts w:ascii="Times New Roman" w:hAnsi="Times New Roman" w:cs="Times New Roman"/>
          <w:b/>
          <w:bCs/>
          <w:sz w:val="24"/>
          <w:szCs w:val="24"/>
        </w:rPr>
      </w:pPr>
      <w:r w:rsidRPr="00877AEE">
        <w:rPr>
          <w:rFonts w:ascii="Times New Roman" w:hAnsi="Times New Roman" w:cs="Times New Roman"/>
          <w:noProof/>
          <w:sz w:val="24"/>
          <w:szCs w:val="24"/>
        </w:rPr>
        <w:drawing>
          <wp:inline distT="0" distB="0" distL="0" distR="0">
            <wp:extent cx="5943600" cy="527685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5943600" cy="5276850"/>
                    </a:xfrm>
                    <a:prstGeom prst="rect">
                      <a:avLst/>
                    </a:prstGeom>
                    <a:noFill/>
                    <a:ln w="9525">
                      <a:noFill/>
                      <a:miter lim="800000"/>
                      <a:headEnd/>
                      <a:tailEnd/>
                    </a:ln>
                  </pic:spPr>
                </pic:pic>
              </a:graphicData>
            </a:graphic>
          </wp:inline>
        </w:drawing>
      </w:r>
    </w:p>
    <w:p w:rsidR="00112516" w:rsidRPr="00877AEE" w:rsidRDefault="00112516" w:rsidP="00112516">
      <w:pPr>
        <w:tabs>
          <w:tab w:val="left" w:pos="6150"/>
        </w:tabs>
        <w:rPr>
          <w:rFonts w:ascii="Times New Roman" w:hAnsi="Times New Roman" w:cs="Times New Roman"/>
          <w:b/>
          <w:bCs/>
          <w:sz w:val="24"/>
          <w:szCs w:val="24"/>
        </w:rPr>
      </w:pPr>
    </w:p>
    <w:p w:rsidR="00112516" w:rsidRPr="00877AEE" w:rsidRDefault="00112516" w:rsidP="00112516">
      <w:pPr>
        <w:tabs>
          <w:tab w:val="left" w:pos="6150"/>
        </w:tabs>
        <w:rPr>
          <w:rFonts w:ascii="Times New Roman" w:hAnsi="Times New Roman" w:cs="Times New Roman"/>
          <w:b/>
          <w:bCs/>
          <w:sz w:val="24"/>
          <w:szCs w:val="24"/>
        </w:rPr>
      </w:pPr>
      <w:r w:rsidRPr="00877AEE">
        <w:rPr>
          <w:rFonts w:ascii="Times New Roman" w:hAnsi="Times New Roman" w:cs="Times New Roman"/>
          <w:noProof/>
          <w:sz w:val="24"/>
          <w:szCs w:val="24"/>
        </w:rPr>
        <w:lastRenderedPageBreak/>
        <w:drawing>
          <wp:inline distT="0" distB="0" distL="0" distR="0">
            <wp:extent cx="5943600" cy="48196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5943600" cy="4819650"/>
                    </a:xfrm>
                    <a:prstGeom prst="rect">
                      <a:avLst/>
                    </a:prstGeom>
                    <a:noFill/>
                    <a:ln w="9525">
                      <a:noFill/>
                      <a:miter lim="800000"/>
                      <a:headEnd/>
                      <a:tailEnd/>
                    </a:ln>
                  </pic:spPr>
                </pic:pic>
              </a:graphicData>
            </a:graphic>
          </wp:inline>
        </w:drawing>
      </w:r>
    </w:p>
    <w:p w:rsidR="00112516" w:rsidRPr="00877AEE" w:rsidRDefault="00112516" w:rsidP="00112516">
      <w:pPr>
        <w:rPr>
          <w:rFonts w:ascii="Times New Roman" w:hAnsi="Times New Roman" w:cs="Times New Roman"/>
          <w:sz w:val="24"/>
          <w:szCs w:val="24"/>
        </w:rPr>
      </w:pPr>
    </w:p>
    <w:p w:rsidR="00112516" w:rsidRPr="00877AEE" w:rsidRDefault="00112516" w:rsidP="00112516">
      <w:pPr>
        <w:rPr>
          <w:rFonts w:ascii="Times New Roman" w:hAnsi="Times New Roman" w:cs="Times New Roman"/>
          <w:sz w:val="24"/>
          <w:szCs w:val="24"/>
        </w:rPr>
      </w:pPr>
    </w:p>
    <w:p w:rsidR="00112516" w:rsidRPr="00877AEE" w:rsidRDefault="00112516" w:rsidP="00112516">
      <w:pPr>
        <w:rPr>
          <w:rFonts w:ascii="Times New Roman" w:hAnsi="Times New Roman" w:cs="Times New Roman"/>
          <w:sz w:val="24"/>
          <w:szCs w:val="24"/>
        </w:rPr>
      </w:pPr>
      <w:r w:rsidRPr="00877AEE">
        <w:rPr>
          <w:rFonts w:ascii="Times New Roman" w:hAnsi="Times New Roman" w:cs="Times New Roman"/>
          <w:noProof/>
          <w:sz w:val="24"/>
          <w:szCs w:val="24"/>
        </w:rPr>
        <w:lastRenderedPageBreak/>
        <w:drawing>
          <wp:inline distT="0" distB="0" distL="0" distR="0">
            <wp:extent cx="5943600" cy="481965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5943600" cy="4819650"/>
                    </a:xfrm>
                    <a:prstGeom prst="rect">
                      <a:avLst/>
                    </a:prstGeom>
                    <a:noFill/>
                    <a:ln w="9525">
                      <a:noFill/>
                      <a:miter lim="800000"/>
                      <a:headEnd/>
                      <a:tailEnd/>
                    </a:ln>
                  </pic:spPr>
                </pic:pic>
              </a:graphicData>
            </a:graphic>
          </wp:inline>
        </w:drawing>
      </w:r>
    </w:p>
    <w:p w:rsidR="00112516" w:rsidRPr="00877AEE" w:rsidRDefault="00112516" w:rsidP="00112516">
      <w:pPr>
        <w:tabs>
          <w:tab w:val="left" w:pos="6150"/>
        </w:tabs>
        <w:rPr>
          <w:rFonts w:ascii="Times New Roman" w:hAnsi="Times New Roman" w:cs="Times New Roman"/>
          <w:b/>
          <w:sz w:val="24"/>
          <w:szCs w:val="24"/>
        </w:rPr>
      </w:pPr>
      <w:r w:rsidRPr="00877AEE">
        <w:rPr>
          <w:rFonts w:ascii="Times New Roman" w:hAnsi="Times New Roman" w:cs="Times New Roman"/>
          <w:noProof/>
          <w:sz w:val="24"/>
          <w:szCs w:val="24"/>
        </w:rPr>
        <w:lastRenderedPageBreak/>
        <w:drawing>
          <wp:inline distT="0" distB="0" distL="0" distR="0">
            <wp:extent cx="5943600" cy="48196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srcRect/>
                    <a:stretch>
                      <a:fillRect/>
                    </a:stretch>
                  </pic:blipFill>
                  <pic:spPr bwMode="auto">
                    <a:xfrm>
                      <a:off x="0" y="0"/>
                      <a:ext cx="5943600" cy="4819650"/>
                    </a:xfrm>
                    <a:prstGeom prst="rect">
                      <a:avLst/>
                    </a:prstGeom>
                    <a:noFill/>
                    <a:ln w="9525">
                      <a:noFill/>
                      <a:miter lim="800000"/>
                      <a:headEnd/>
                      <a:tailEnd/>
                    </a:ln>
                  </pic:spPr>
                </pic:pic>
              </a:graphicData>
            </a:graphic>
          </wp:inline>
        </w:drawing>
      </w:r>
    </w:p>
    <w:p w:rsidR="00112516" w:rsidRPr="00877AEE" w:rsidRDefault="00112516" w:rsidP="00112516">
      <w:pPr>
        <w:rPr>
          <w:rFonts w:ascii="Times New Roman" w:hAnsi="Times New Roman" w:cs="Times New Roman"/>
          <w:sz w:val="24"/>
          <w:szCs w:val="24"/>
          <w:lang w:val="sr-Latn-CS"/>
        </w:rPr>
      </w:pPr>
      <w:bookmarkStart w:id="66" w:name="_Toc339470976"/>
      <w:bookmarkStart w:id="67" w:name="_Toc468110262"/>
    </w:p>
    <w:p w:rsidR="00112516" w:rsidRPr="00877AEE" w:rsidRDefault="00112516" w:rsidP="00112516">
      <w:pPr>
        <w:rPr>
          <w:rFonts w:ascii="Times New Roman" w:hAnsi="Times New Roman" w:cs="Times New Roman"/>
          <w:sz w:val="24"/>
          <w:szCs w:val="24"/>
          <w:lang w:val="sr-Latn-CS"/>
        </w:rPr>
      </w:pPr>
      <w:r w:rsidRPr="00877AEE">
        <w:rPr>
          <w:rFonts w:ascii="Times New Roman" w:hAnsi="Times New Roman" w:cs="Times New Roman"/>
          <w:noProof/>
          <w:sz w:val="24"/>
          <w:szCs w:val="24"/>
        </w:rPr>
        <w:lastRenderedPageBreak/>
        <w:drawing>
          <wp:inline distT="0" distB="0" distL="0" distR="0">
            <wp:extent cx="5943600" cy="48196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srcRect/>
                    <a:stretch>
                      <a:fillRect/>
                    </a:stretch>
                  </pic:blipFill>
                  <pic:spPr bwMode="auto">
                    <a:xfrm>
                      <a:off x="0" y="0"/>
                      <a:ext cx="5943600" cy="4819650"/>
                    </a:xfrm>
                    <a:prstGeom prst="rect">
                      <a:avLst/>
                    </a:prstGeom>
                    <a:noFill/>
                    <a:ln w="9525">
                      <a:noFill/>
                      <a:miter lim="800000"/>
                      <a:headEnd/>
                      <a:tailEnd/>
                    </a:ln>
                  </pic:spPr>
                </pic:pic>
              </a:graphicData>
            </a:graphic>
          </wp:inline>
        </w:drawing>
      </w:r>
    </w:p>
    <w:p w:rsidR="00112516" w:rsidRPr="00877AEE" w:rsidRDefault="00112516" w:rsidP="00112516">
      <w:pPr>
        <w:rPr>
          <w:rFonts w:ascii="Times New Roman" w:hAnsi="Times New Roman" w:cs="Times New Roman"/>
          <w:sz w:val="24"/>
          <w:szCs w:val="24"/>
          <w:lang w:val="sr-Latn-CS"/>
        </w:rPr>
      </w:pPr>
      <w:bookmarkStart w:id="68" w:name="_Hlk146721968"/>
    </w:p>
    <w:p w:rsidR="00112516" w:rsidRPr="00877AEE" w:rsidRDefault="00112516" w:rsidP="00112516">
      <w:pPr>
        <w:rPr>
          <w:rFonts w:ascii="Times New Roman" w:hAnsi="Times New Roman" w:cs="Times New Roman"/>
          <w:sz w:val="24"/>
          <w:szCs w:val="24"/>
          <w:lang w:val="sr-Latn-CS"/>
        </w:rPr>
      </w:pPr>
    </w:p>
    <w:p w:rsidR="00112516" w:rsidRPr="00877AEE" w:rsidRDefault="00112516" w:rsidP="00112516">
      <w:pPr>
        <w:rPr>
          <w:rFonts w:ascii="Times New Roman" w:hAnsi="Times New Roman" w:cs="Times New Roman"/>
          <w:sz w:val="24"/>
          <w:szCs w:val="24"/>
          <w:lang w:val="sr-Latn-CS"/>
        </w:rPr>
      </w:pPr>
    </w:p>
    <w:p w:rsidR="00112516" w:rsidRPr="00877AEE" w:rsidRDefault="00112516" w:rsidP="00112516">
      <w:pPr>
        <w:rPr>
          <w:rFonts w:ascii="Times New Roman" w:hAnsi="Times New Roman" w:cs="Times New Roman"/>
          <w:sz w:val="24"/>
          <w:szCs w:val="24"/>
          <w:lang w:val="sr-Latn-CS"/>
        </w:rPr>
      </w:pPr>
    </w:p>
    <w:p w:rsidR="00112516" w:rsidRPr="00877AEE" w:rsidRDefault="00112516" w:rsidP="00112516">
      <w:pPr>
        <w:rPr>
          <w:rFonts w:ascii="Times New Roman" w:hAnsi="Times New Roman" w:cs="Times New Roman"/>
          <w:sz w:val="24"/>
          <w:szCs w:val="24"/>
        </w:rPr>
      </w:pPr>
      <w:r w:rsidRPr="00877AEE">
        <w:rPr>
          <w:rFonts w:ascii="Times New Roman" w:hAnsi="Times New Roman" w:cs="Times New Roman"/>
          <w:sz w:val="24"/>
          <w:szCs w:val="24"/>
          <w:lang w:val="sr-Latn-CS"/>
        </w:rPr>
        <w:t xml:space="preserve">Iz evidencije Glavne knjige polaganja završnih ispita u januarskom ispitnom roku školske 2022/2023.godine Eksterni ispit polagao 1 učenik i isti nije položio,  Interni ispit polagalo 7 učenika, sa pozitivnim uspjehom završilo 7 učenika, Završni ispit – polago 1 učenik i isti je sa uspjehom završio. </w:t>
      </w:r>
    </w:p>
    <w:p w:rsidR="00112516" w:rsidRPr="00877AEE" w:rsidRDefault="00112516" w:rsidP="00112516">
      <w:pPr>
        <w:tabs>
          <w:tab w:val="left" w:pos="1547"/>
        </w:tabs>
        <w:rPr>
          <w:rFonts w:ascii="Times New Roman" w:hAnsi="Times New Roman" w:cs="Times New Roman"/>
          <w:sz w:val="24"/>
          <w:szCs w:val="24"/>
          <w:lang w:val="sr-Latn-CS"/>
        </w:rPr>
      </w:pPr>
      <w:r w:rsidRPr="00877AEE">
        <w:rPr>
          <w:rFonts w:ascii="Times New Roman" w:hAnsi="Times New Roman" w:cs="Times New Roman"/>
          <w:sz w:val="24"/>
          <w:szCs w:val="24"/>
          <w:lang w:val="sr-Latn-CS"/>
        </w:rPr>
        <w:t xml:space="preserve">U junskom ispitnom roku ukupno Eksterni ispit polagalao 59 učenika,  sa pozitivnim uspjehom završilo 54 učenika, a sa negativnim uspjehom 5 učenika.  Interni ispit polagalo </w:t>
      </w:r>
    </w:p>
    <w:p w:rsidR="00112516" w:rsidRPr="00877AEE" w:rsidRDefault="00112516" w:rsidP="00112516">
      <w:pPr>
        <w:tabs>
          <w:tab w:val="left" w:pos="1547"/>
        </w:tabs>
        <w:rPr>
          <w:rFonts w:ascii="Times New Roman" w:hAnsi="Times New Roman" w:cs="Times New Roman"/>
          <w:sz w:val="24"/>
          <w:szCs w:val="24"/>
          <w:lang w:val="sr-Latn-CS"/>
        </w:rPr>
      </w:pPr>
      <w:r w:rsidRPr="00877AEE">
        <w:rPr>
          <w:rFonts w:ascii="Times New Roman" w:hAnsi="Times New Roman" w:cs="Times New Roman"/>
          <w:sz w:val="24"/>
          <w:szCs w:val="24"/>
          <w:lang w:val="sr-Latn-CS"/>
        </w:rPr>
        <w:lastRenderedPageBreak/>
        <w:t>4 učenika,  sa pozitivnim uspjehom završilo 4 učenika Završni ispit polagalo 21 učenik i svi su sa pozitivnim uspjehom završili.</w:t>
      </w:r>
    </w:p>
    <w:p w:rsidR="00112516" w:rsidRPr="00877AEE" w:rsidRDefault="00112516" w:rsidP="00112516">
      <w:pPr>
        <w:tabs>
          <w:tab w:val="left" w:pos="1547"/>
        </w:tabs>
        <w:rPr>
          <w:rFonts w:ascii="Times New Roman" w:hAnsi="Times New Roman" w:cs="Times New Roman"/>
          <w:sz w:val="24"/>
          <w:szCs w:val="24"/>
          <w:lang w:val="sr-Latn-CS"/>
        </w:rPr>
      </w:pPr>
      <w:r w:rsidRPr="00877AEE">
        <w:rPr>
          <w:rFonts w:ascii="Times New Roman" w:hAnsi="Times New Roman" w:cs="Times New Roman"/>
          <w:sz w:val="24"/>
          <w:szCs w:val="24"/>
          <w:lang w:val="sr-Latn-CS"/>
        </w:rPr>
        <w:t>U avgustovskom ispitnom roku Eksterni ispit polagalo 5 učenika, od kojih je 2 učenika završilo sa pozitivnim uspjehom, a sa negativnim 3 učenika. Interni ispit – nije bilo učenika,  Završni ispit– nije bilo učenika  .</w:t>
      </w:r>
    </w:p>
    <w:p w:rsidR="00112516" w:rsidRPr="00774972" w:rsidRDefault="00112516" w:rsidP="00774972">
      <w:pPr>
        <w:tabs>
          <w:tab w:val="left" w:pos="1547"/>
        </w:tabs>
        <w:rPr>
          <w:rFonts w:ascii="Times New Roman" w:hAnsi="Times New Roman" w:cs="Times New Roman"/>
          <w:sz w:val="24"/>
          <w:szCs w:val="24"/>
          <w:lang w:val="sr-Latn-CS"/>
        </w:rPr>
      </w:pPr>
      <w:r w:rsidRPr="00877AEE">
        <w:rPr>
          <w:rFonts w:ascii="Times New Roman" w:hAnsi="Times New Roman" w:cs="Times New Roman"/>
          <w:sz w:val="24"/>
          <w:szCs w:val="24"/>
          <w:lang w:val="sr-Latn-CS"/>
        </w:rPr>
        <w:t>Raspored polaganja i Izvjestaji sa rezultatima sa ispita za svaki ispitni rok školske 2022/2023.godine sačinjeni i arhivirani.</w:t>
      </w:r>
      <w:bookmarkEnd w:id="68"/>
    </w:p>
    <w:p w:rsidR="00112516" w:rsidRPr="00877AEE" w:rsidRDefault="00112516" w:rsidP="00112516">
      <w:pPr>
        <w:keepNext/>
        <w:spacing w:before="240" w:after="60"/>
        <w:outlineLvl w:val="1"/>
        <w:rPr>
          <w:rFonts w:ascii="Times New Roman" w:hAnsi="Times New Roman" w:cs="Times New Roman"/>
          <w:b/>
          <w:bCs/>
          <w:i/>
          <w:iCs/>
          <w:sz w:val="24"/>
          <w:szCs w:val="24"/>
        </w:rPr>
      </w:pPr>
      <w:bookmarkStart w:id="69" w:name="_Toc118453662"/>
      <w:bookmarkStart w:id="70" w:name="_Hlk146719479"/>
      <w:bookmarkStart w:id="71" w:name="_Toc118453661"/>
      <w:bookmarkStart w:id="72" w:name="_Toc528653139"/>
      <w:bookmarkEnd w:id="66"/>
      <w:bookmarkEnd w:id="67"/>
      <w:r w:rsidRPr="00877AEE">
        <w:rPr>
          <w:rFonts w:ascii="Times New Roman" w:hAnsi="Times New Roman" w:cs="Times New Roman"/>
          <w:b/>
          <w:bCs/>
          <w:i/>
          <w:iCs/>
          <w:sz w:val="24"/>
          <w:szCs w:val="24"/>
        </w:rPr>
        <w:t>DUALNO OBRAZOVANJE</w:t>
      </w:r>
      <w:bookmarkEnd w:id="69"/>
    </w:p>
    <w:p w:rsidR="00112516" w:rsidRPr="00877AEE" w:rsidRDefault="00112516" w:rsidP="00112516">
      <w:pPr>
        <w:jc w:val="both"/>
        <w:rPr>
          <w:rFonts w:ascii="Times New Roman" w:hAnsi="Times New Roman" w:cs="Times New Roman"/>
          <w:sz w:val="24"/>
          <w:szCs w:val="24"/>
        </w:rPr>
      </w:pPr>
      <w:bookmarkStart w:id="73" w:name="_Hlk146719511"/>
      <w:bookmarkEnd w:id="70"/>
      <w:r w:rsidRPr="00877AEE">
        <w:rPr>
          <w:rFonts w:ascii="Times New Roman" w:hAnsi="Times New Roman" w:cs="Times New Roman"/>
          <w:sz w:val="24"/>
          <w:szCs w:val="24"/>
        </w:rPr>
        <w:t>Uvodjenje dualnog obrazovanja ima za cilj:</w:t>
      </w:r>
    </w:p>
    <w:p w:rsidR="00112516" w:rsidRPr="00877AEE" w:rsidRDefault="00112516" w:rsidP="00112516">
      <w:pPr>
        <w:jc w:val="both"/>
        <w:rPr>
          <w:rFonts w:ascii="Times New Roman" w:hAnsi="Times New Roman" w:cs="Times New Roman"/>
          <w:sz w:val="24"/>
          <w:szCs w:val="24"/>
        </w:rPr>
      </w:pPr>
    </w:p>
    <w:p w:rsidR="00112516" w:rsidRPr="00877AEE" w:rsidRDefault="00112516" w:rsidP="008600F0">
      <w:pPr>
        <w:numPr>
          <w:ilvl w:val="0"/>
          <w:numId w:val="52"/>
        </w:numPr>
        <w:spacing w:after="0" w:line="240" w:lineRule="auto"/>
        <w:jc w:val="both"/>
        <w:rPr>
          <w:rFonts w:ascii="Times New Roman" w:hAnsi="Times New Roman" w:cs="Times New Roman"/>
          <w:sz w:val="24"/>
          <w:szCs w:val="24"/>
        </w:rPr>
      </w:pPr>
      <w:r w:rsidRPr="00877AEE">
        <w:rPr>
          <w:rFonts w:ascii="Times New Roman" w:hAnsi="Times New Roman" w:cs="Times New Roman"/>
          <w:sz w:val="24"/>
          <w:szCs w:val="24"/>
        </w:rPr>
        <w:t xml:space="preserve">Omogući lakši prelazak mladih koji se obrazuju u stručnim školama na tržište rada </w:t>
      </w:r>
    </w:p>
    <w:p w:rsidR="00112516" w:rsidRPr="00877AEE" w:rsidRDefault="00112516" w:rsidP="008600F0">
      <w:pPr>
        <w:numPr>
          <w:ilvl w:val="0"/>
          <w:numId w:val="52"/>
        </w:numPr>
        <w:spacing w:after="0" w:line="240" w:lineRule="auto"/>
        <w:jc w:val="both"/>
        <w:rPr>
          <w:rFonts w:ascii="Times New Roman" w:hAnsi="Times New Roman" w:cs="Times New Roman"/>
          <w:sz w:val="24"/>
          <w:szCs w:val="24"/>
        </w:rPr>
      </w:pPr>
      <w:r w:rsidRPr="00877AEE">
        <w:rPr>
          <w:rFonts w:ascii="Times New Roman" w:hAnsi="Times New Roman" w:cs="Times New Roman"/>
          <w:sz w:val="24"/>
          <w:szCs w:val="24"/>
        </w:rPr>
        <w:t xml:space="preserve"> smanji rizik od nezaposlenosti mladih koji završavaju stručno obrazovanje.</w:t>
      </w:r>
    </w:p>
    <w:p w:rsidR="00112516" w:rsidRPr="00877AEE" w:rsidRDefault="00112516" w:rsidP="00112516">
      <w:pPr>
        <w:jc w:val="both"/>
        <w:rPr>
          <w:rFonts w:ascii="Times New Roman" w:hAnsi="Times New Roman" w:cs="Times New Roman"/>
          <w:sz w:val="24"/>
          <w:szCs w:val="24"/>
        </w:rPr>
      </w:pPr>
      <w:r w:rsidRPr="00877AEE">
        <w:rPr>
          <w:rFonts w:ascii="Times New Roman" w:hAnsi="Times New Roman" w:cs="Times New Roman"/>
          <w:sz w:val="24"/>
          <w:szCs w:val="24"/>
        </w:rPr>
        <w:t>Ovaj cilj treba imati u vidu pri planiranju aktivnosti koje je potrebno spovesti da bi se dualno obrazovanje uspješno realizovalo.</w:t>
      </w:r>
    </w:p>
    <w:p w:rsidR="00112516" w:rsidRPr="00877AEE" w:rsidRDefault="00112516" w:rsidP="00112516">
      <w:pPr>
        <w:jc w:val="both"/>
        <w:rPr>
          <w:rFonts w:ascii="Times New Roman" w:hAnsi="Times New Roman" w:cs="Times New Roman"/>
          <w:sz w:val="24"/>
          <w:szCs w:val="24"/>
        </w:rPr>
      </w:pPr>
      <w:r w:rsidRPr="00877AEE">
        <w:rPr>
          <w:rFonts w:ascii="Times New Roman" w:hAnsi="Times New Roman" w:cs="Times New Roman"/>
          <w:sz w:val="24"/>
          <w:szCs w:val="24"/>
        </w:rPr>
        <w:tab/>
        <w:t>Obezbjedjivanje u stučnom I praktičnom obrazovanju kao njihovomn integralnom dijelu kao preduslov za njegovu privlčaćnost učenicima, efikasnost I relevantnost za pojedinca, društvo I ekonomiju u cjelini. Zbog toga je u Strategiji razvoja stručnog obrazovanja u Crnoj Gori ( 2015-20120)  kao jedan od prioriteta utvrdjen:</w:t>
      </w:r>
    </w:p>
    <w:p w:rsidR="00112516" w:rsidRPr="00877AEE" w:rsidRDefault="00112516" w:rsidP="008600F0">
      <w:pPr>
        <w:numPr>
          <w:ilvl w:val="0"/>
          <w:numId w:val="52"/>
        </w:numPr>
        <w:spacing w:after="0" w:line="240" w:lineRule="auto"/>
        <w:jc w:val="both"/>
        <w:rPr>
          <w:rFonts w:ascii="Times New Roman" w:hAnsi="Times New Roman" w:cs="Times New Roman"/>
          <w:i/>
          <w:sz w:val="24"/>
          <w:szCs w:val="24"/>
        </w:rPr>
      </w:pPr>
      <w:r w:rsidRPr="00877AEE">
        <w:rPr>
          <w:rFonts w:ascii="Times New Roman" w:hAnsi="Times New Roman" w:cs="Times New Roman"/>
          <w:i/>
          <w:sz w:val="24"/>
          <w:szCs w:val="24"/>
        </w:rPr>
        <w:t xml:space="preserve">Kvalitetno I efikasno stručno obrazovanje, relevantno za tržište rada. </w:t>
      </w:r>
      <w:r w:rsidRPr="00877AEE">
        <w:rPr>
          <w:rFonts w:ascii="Times New Roman" w:hAnsi="Times New Roman" w:cs="Times New Roman"/>
          <w:sz w:val="24"/>
          <w:szCs w:val="24"/>
        </w:rPr>
        <w:t>U okviru ovog prioriteta definisan je cilj:</w:t>
      </w:r>
    </w:p>
    <w:p w:rsidR="00112516" w:rsidRPr="00877AEE" w:rsidRDefault="00112516" w:rsidP="00112516">
      <w:pPr>
        <w:jc w:val="both"/>
        <w:rPr>
          <w:rFonts w:ascii="Times New Roman" w:hAnsi="Times New Roman" w:cs="Times New Roman"/>
          <w:sz w:val="24"/>
          <w:szCs w:val="24"/>
        </w:rPr>
      </w:pPr>
      <w:r w:rsidRPr="00877AEE">
        <w:rPr>
          <w:rFonts w:ascii="Times New Roman" w:hAnsi="Times New Roman" w:cs="Times New Roman"/>
          <w:i/>
          <w:sz w:val="24"/>
          <w:szCs w:val="24"/>
        </w:rPr>
        <w:t>Osigurati relefansnost stručnog obrazovanj za tržište rada.</w:t>
      </w:r>
    </w:p>
    <w:p w:rsidR="00112516" w:rsidRPr="00877AEE" w:rsidRDefault="00112516" w:rsidP="00112516">
      <w:pPr>
        <w:jc w:val="both"/>
        <w:rPr>
          <w:rFonts w:ascii="Times New Roman" w:hAnsi="Times New Roman" w:cs="Times New Roman"/>
          <w:sz w:val="24"/>
          <w:szCs w:val="24"/>
        </w:rPr>
      </w:pPr>
      <w:r w:rsidRPr="00877AEE">
        <w:rPr>
          <w:rFonts w:ascii="Times New Roman" w:hAnsi="Times New Roman" w:cs="Times New Roman"/>
          <w:sz w:val="24"/>
          <w:szCs w:val="24"/>
        </w:rPr>
        <w:t>Učenje uz rad se može realizovati u školskim radionicama, laboratorijama, kuhnjama, restoranima, učeničkim preduzećima za vježbu  gdje učenici, kroz simulaciju stvarnih radnih situacija razvijaju vještine. Učenje uz rad je I dualno obrazovanje ili praktično obrazovanje kod poslodavca, kako se definiše u propisima u  Crnoj Gori. Takodje, učenje uz rad može se realizovati kao kombinacija učenja u školi I kod poslodavaca .</w:t>
      </w:r>
    </w:p>
    <w:p w:rsidR="00112516" w:rsidRPr="00877AEE" w:rsidRDefault="00112516" w:rsidP="00112516">
      <w:pPr>
        <w:ind w:firstLine="720"/>
        <w:jc w:val="both"/>
        <w:rPr>
          <w:rFonts w:ascii="Times New Roman" w:hAnsi="Times New Roman" w:cs="Times New Roman"/>
          <w:sz w:val="24"/>
          <w:szCs w:val="24"/>
        </w:rPr>
      </w:pPr>
      <w:r w:rsidRPr="00877AEE">
        <w:rPr>
          <w:rFonts w:ascii="Times New Roman" w:hAnsi="Times New Roman" w:cs="Times New Roman"/>
          <w:sz w:val="24"/>
          <w:szCs w:val="24"/>
        </w:rPr>
        <w:t xml:space="preserve"> Škole  su I do sada saradjivale sa poslodavcima u relizaciji praktične nastave. Osnovna razlika izmedju saradnje u realizaciji praktične nastave, u saradnji škole sa poslodavcima ( školski oblik) sada I dualnog  obrazovanja je što je kod dualnog obrazovanja poslodavac zadužen da  obrazuje učenika I što se provjera postignuća učenika radi prealaska  u sledeći razred obavalja na kraju godine. U provjeri učestvuje poslodavac  I škola. U školskom obliku, bez obzira koliko je vremena učenik kod poslodavca, provjeru vrši škola. Poslodavac u školskom obliku u suštini samo ustupa svoj prostor I opremu.</w:t>
      </w:r>
    </w:p>
    <w:p w:rsidR="00112516" w:rsidRPr="00877AEE" w:rsidRDefault="00112516" w:rsidP="00112516">
      <w:pPr>
        <w:jc w:val="both"/>
        <w:rPr>
          <w:rFonts w:ascii="Times New Roman" w:hAnsi="Times New Roman" w:cs="Times New Roman"/>
          <w:sz w:val="24"/>
          <w:szCs w:val="24"/>
        </w:rPr>
      </w:pPr>
      <w:r w:rsidRPr="00877AEE">
        <w:rPr>
          <w:rFonts w:ascii="Times New Roman" w:hAnsi="Times New Roman" w:cs="Times New Roman"/>
          <w:sz w:val="24"/>
          <w:szCs w:val="24"/>
        </w:rPr>
        <w:lastRenderedPageBreak/>
        <w:t>Uvodjenje dualnog obrazovanja je državni projekat, gdje država ( Ministarstvo prosvjete)  obezbjedjuje novčani  iznos za prvi razred najmanje 10%  prosječne neto zarade, najmanje 15% za drugi razred,  a poslodavac   najmanje 20% u trećem razredu. U dualnom obliku obrazovanja poslodavac je odgovoran  za organizaciju, sadržaj I kvalitet praktičnog obrazovanja. Čas kod poslodavca traje šezdeset minuta.</w:t>
      </w:r>
    </w:p>
    <w:p w:rsidR="00112516" w:rsidRPr="00877AEE" w:rsidRDefault="00112516" w:rsidP="00112516">
      <w:pPr>
        <w:jc w:val="both"/>
        <w:rPr>
          <w:rFonts w:ascii="Times New Roman" w:hAnsi="Times New Roman" w:cs="Times New Roman"/>
          <w:sz w:val="24"/>
          <w:szCs w:val="24"/>
        </w:rPr>
      </w:pPr>
    </w:p>
    <w:p w:rsidR="00112516" w:rsidRPr="00877AEE" w:rsidRDefault="00112516" w:rsidP="00112516">
      <w:pPr>
        <w:jc w:val="both"/>
        <w:rPr>
          <w:rFonts w:ascii="Times New Roman" w:hAnsi="Times New Roman" w:cs="Times New Roman"/>
          <w:sz w:val="24"/>
          <w:szCs w:val="24"/>
        </w:rPr>
      </w:pPr>
      <w:r w:rsidRPr="00877AEE">
        <w:rPr>
          <w:rFonts w:ascii="Times New Roman" w:hAnsi="Times New Roman" w:cs="Times New Roman"/>
          <w:sz w:val="24"/>
          <w:szCs w:val="24"/>
        </w:rPr>
        <w:t xml:space="preserve">Ove školske godine u proces dualnog obrazovanja nije bilo uključenih učenika. </w:t>
      </w:r>
    </w:p>
    <w:p w:rsidR="00112516" w:rsidRPr="00877AEE" w:rsidRDefault="00112516" w:rsidP="00112516">
      <w:pPr>
        <w:keepNext/>
        <w:spacing w:before="240" w:after="60"/>
        <w:outlineLvl w:val="1"/>
        <w:rPr>
          <w:rFonts w:ascii="Times New Roman" w:hAnsi="Times New Roman" w:cs="Times New Roman"/>
          <w:b/>
          <w:bCs/>
          <w:i/>
          <w:iCs/>
          <w:sz w:val="24"/>
          <w:szCs w:val="24"/>
        </w:rPr>
      </w:pPr>
      <w:bookmarkStart w:id="74" w:name="_Hlk146719418"/>
      <w:r w:rsidRPr="00877AEE">
        <w:rPr>
          <w:rFonts w:ascii="Times New Roman" w:hAnsi="Times New Roman" w:cs="Times New Roman"/>
          <w:b/>
          <w:bCs/>
          <w:i/>
          <w:iCs/>
          <w:sz w:val="24"/>
          <w:szCs w:val="24"/>
        </w:rPr>
        <w:t>Modularizovani obrazovni  programi</w:t>
      </w:r>
    </w:p>
    <w:bookmarkEnd w:id="74"/>
    <w:p w:rsidR="00112516" w:rsidRPr="00877AEE" w:rsidRDefault="00112516" w:rsidP="00112516">
      <w:pPr>
        <w:jc w:val="both"/>
        <w:rPr>
          <w:rFonts w:ascii="Times New Roman" w:hAnsi="Times New Roman" w:cs="Times New Roman"/>
          <w:b/>
          <w:sz w:val="24"/>
          <w:szCs w:val="24"/>
        </w:rPr>
      </w:pPr>
    </w:p>
    <w:p w:rsidR="00112516" w:rsidRPr="00877AEE" w:rsidRDefault="00112516" w:rsidP="00112516">
      <w:pPr>
        <w:jc w:val="both"/>
        <w:rPr>
          <w:rFonts w:ascii="Times New Roman" w:hAnsi="Times New Roman" w:cs="Times New Roman"/>
          <w:b/>
          <w:sz w:val="24"/>
          <w:szCs w:val="24"/>
        </w:rPr>
      </w:pPr>
      <w:bookmarkStart w:id="75" w:name="_Hlk146719446"/>
      <w:r w:rsidRPr="00877AEE">
        <w:rPr>
          <w:rFonts w:ascii="Times New Roman" w:hAnsi="Times New Roman" w:cs="Times New Roman"/>
          <w:sz w:val="24"/>
          <w:szCs w:val="24"/>
        </w:rPr>
        <w:t>Centar za stručno obrazovanje je u prethodnom periodu  u okviru svojih nadležnosti uradio  modularizovane obrazovne programe   10  programa se realizuje  od školske 2017/2018.godine .</w:t>
      </w:r>
    </w:p>
    <w:p w:rsidR="00112516" w:rsidRPr="00877AEE" w:rsidRDefault="00112516" w:rsidP="00112516">
      <w:pPr>
        <w:jc w:val="both"/>
        <w:rPr>
          <w:rFonts w:ascii="Times New Roman" w:hAnsi="Times New Roman" w:cs="Times New Roman"/>
          <w:sz w:val="24"/>
          <w:szCs w:val="24"/>
        </w:rPr>
      </w:pPr>
      <w:r w:rsidRPr="00877AEE">
        <w:rPr>
          <w:rFonts w:ascii="Times New Roman" w:hAnsi="Times New Roman" w:cs="Times New Roman"/>
          <w:sz w:val="24"/>
          <w:szCs w:val="24"/>
        </w:rPr>
        <w:t xml:space="preserve">Obrazovni programi   pravno  administrativni tehničar, ekonomski tehničar I restorater  realizuje se od 2017/2018. Godine. Školske 2020/2021.godine pomenuti modularizovani programi uspješno realizovani., kao I modularizovani program III nivoa Konobar I Kuvar.  </w:t>
      </w:r>
    </w:p>
    <w:p w:rsidR="00112516" w:rsidRPr="00877AEE" w:rsidRDefault="00112516" w:rsidP="00112516">
      <w:pPr>
        <w:jc w:val="both"/>
        <w:rPr>
          <w:rFonts w:ascii="Times New Roman" w:hAnsi="Times New Roman" w:cs="Times New Roman"/>
          <w:sz w:val="24"/>
          <w:szCs w:val="24"/>
        </w:rPr>
      </w:pPr>
      <w:r w:rsidRPr="00877AEE">
        <w:rPr>
          <w:rFonts w:ascii="Times New Roman" w:hAnsi="Times New Roman" w:cs="Times New Roman"/>
          <w:sz w:val="24"/>
          <w:szCs w:val="24"/>
        </w:rPr>
        <w:t xml:space="preserve">Planiranje vaspitno obrazovnog rada u modularizovanim obrazovnim programima  ( stručno teorijski predmeti) radi se na potpuno novim formularima  koje je pripremio  Centar za stručno obrazovanje kao I uputstva za izradu istih. </w:t>
      </w:r>
    </w:p>
    <w:p w:rsidR="00112516" w:rsidRPr="00877AEE" w:rsidRDefault="00112516" w:rsidP="00112516">
      <w:pPr>
        <w:jc w:val="both"/>
        <w:rPr>
          <w:rFonts w:ascii="Times New Roman" w:hAnsi="Times New Roman" w:cs="Times New Roman"/>
          <w:sz w:val="24"/>
          <w:szCs w:val="24"/>
        </w:rPr>
      </w:pPr>
      <w:r w:rsidRPr="00877AEE">
        <w:rPr>
          <w:rFonts w:ascii="Times New Roman" w:hAnsi="Times New Roman" w:cs="Times New Roman"/>
          <w:sz w:val="24"/>
          <w:szCs w:val="24"/>
        </w:rPr>
        <w:t>U opštem dijelu obrazovnog programa date su opšte informacije  o obrazovnom program</w:t>
      </w:r>
    </w:p>
    <w:p w:rsidR="00112516" w:rsidRPr="00877AEE" w:rsidRDefault="00112516" w:rsidP="00112516">
      <w:pPr>
        <w:jc w:val="both"/>
        <w:rPr>
          <w:rFonts w:ascii="Times New Roman" w:hAnsi="Times New Roman" w:cs="Times New Roman"/>
          <w:sz w:val="24"/>
          <w:szCs w:val="24"/>
        </w:rPr>
      </w:pPr>
      <w:r w:rsidRPr="00877AEE">
        <w:rPr>
          <w:rFonts w:ascii="Times New Roman" w:hAnsi="Times New Roman" w:cs="Times New Roman"/>
          <w:sz w:val="24"/>
          <w:szCs w:val="24"/>
        </w:rPr>
        <w:t>( stručne kvalifikacije, ciljevi obrazovnog programa, ishodi učenja, ishodi za dostizanje ključnih kompetencija).</w:t>
      </w:r>
    </w:p>
    <w:p w:rsidR="00112516" w:rsidRPr="00774972" w:rsidRDefault="00112516" w:rsidP="00774972">
      <w:pPr>
        <w:jc w:val="both"/>
        <w:rPr>
          <w:rFonts w:ascii="Times New Roman" w:hAnsi="Times New Roman" w:cs="Times New Roman"/>
          <w:sz w:val="24"/>
          <w:szCs w:val="24"/>
        </w:rPr>
      </w:pPr>
      <w:r w:rsidRPr="00877AEE">
        <w:rPr>
          <w:rFonts w:ascii="Times New Roman" w:hAnsi="Times New Roman" w:cs="Times New Roman"/>
          <w:sz w:val="24"/>
          <w:szCs w:val="24"/>
        </w:rPr>
        <w:t>U posebnom dijelu obrazovnog programa dati su modulu – stručni moduli.</w:t>
      </w:r>
      <w:bookmarkEnd w:id="73"/>
      <w:bookmarkEnd w:id="75"/>
    </w:p>
    <w:p w:rsidR="00112516" w:rsidRPr="00877AEE" w:rsidRDefault="00112516" w:rsidP="00112516">
      <w:pPr>
        <w:keepNext/>
        <w:outlineLvl w:val="0"/>
        <w:rPr>
          <w:rFonts w:ascii="Times New Roman" w:hAnsi="Times New Roman" w:cs="Times New Roman"/>
          <w:b/>
          <w:bCs/>
          <w:kern w:val="32"/>
          <w:sz w:val="24"/>
          <w:szCs w:val="24"/>
          <w:lang w:val="sr-Latn-CS"/>
        </w:rPr>
      </w:pPr>
      <w:bookmarkStart w:id="76" w:name="_Toc116294472"/>
      <w:bookmarkStart w:id="77" w:name="_Toc116294883"/>
      <w:bookmarkStart w:id="78" w:name="_Hlk146715735"/>
      <w:r w:rsidRPr="00877AEE">
        <w:rPr>
          <w:rFonts w:ascii="Times New Roman" w:hAnsi="Times New Roman" w:cs="Times New Roman"/>
          <w:b/>
          <w:bCs/>
          <w:kern w:val="32"/>
          <w:sz w:val="24"/>
          <w:szCs w:val="24"/>
        </w:rPr>
        <w:t>NASTAVNO OSOBLJE</w:t>
      </w:r>
      <w:bookmarkEnd w:id="76"/>
      <w:bookmarkEnd w:id="77"/>
      <w:r w:rsidRPr="00877AEE">
        <w:rPr>
          <w:rFonts w:ascii="Times New Roman" w:hAnsi="Times New Roman" w:cs="Times New Roman"/>
          <w:b/>
          <w:bCs/>
          <w:kern w:val="32"/>
          <w:sz w:val="24"/>
          <w:szCs w:val="24"/>
        </w:rPr>
        <w:t xml:space="preserve"> </w:t>
      </w:r>
      <w:r w:rsidRPr="00877AEE">
        <w:rPr>
          <w:rFonts w:ascii="Times New Roman" w:hAnsi="Times New Roman" w:cs="Times New Roman"/>
          <w:b/>
          <w:bCs/>
          <w:kern w:val="32"/>
          <w:sz w:val="24"/>
          <w:szCs w:val="24"/>
          <w:lang w:val="sr-Latn-CS"/>
        </w:rPr>
        <w:t xml:space="preserve">  </w:t>
      </w:r>
    </w:p>
    <w:bookmarkEnd w:id="78"/>
    <w:p w:rsidR="00112516" w:rsidRPr="00877AEE" w:rsidRDefault="00112516" w:rsidP="00112516">
      <w:pPr>
        <w:tabs>
          <w:tab w:val="left" w:pos="1134"/>
          <w:tab w:val="left" w:pos="1985"/>
        </w:tabs>
        <w:jc w:val="both"/>
        <w:rPr>
          <w:rFonts w:ascii="Times New Roman" w:hAnsi="Times New Roman" w:cs="Times New Roman"/>
          <w:w w:val="110"/>
          <w:sz w:val="24"/>
          <w:szCs w:val="24"/>
          <w:lang w:val="hr-HR"/>
        </w:rPr>
      </w:pPr>
    </w:p>
    <w:p w:rsidR="00112516" w:rsidRPr="00877AEE" w:rsidRDefault="00112516" w:rsidP="00112516">
      <w:pPr>
        <w:tabs>
          <w:tab w:val="left" w:pos="1134"/>
          <w:tab w:val="left" w:pos="1985"/>
        </w:tabs>
        <w:jc w:val="both"/>
        <w:rPr>
          <w:rFonts w:ascii="Times New Roman" w:hAnsi="Times New Roman" w:cs="Times New Roman"/>
          <w:sz w:val="24"/>
          <w:szCs w:val="24"/>
          <w:lang w:val="hr-HR"/>
        </w:rPr>
      </w:pPr>
      <w:r w:rsidRPr="00877AEE">
        <w:rPr>
          <w:rFonts w:ascii="Times New Roman" w:hAnsi="Times New Roman" w:cs="Times New Roman"/>
          <w:sz w:val="24"/>
          <w:szCs w:val="24"/>
          <w:lang w:val="pl-PL"/>
        </w:rPr>
        <w:t>Ukupan</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nedjeljni</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fond</w:t>
      </w:r>
      <w:r w:rsidRPr="00877AEE">
        <w:rPr>
          <w:rFonts w:ascii="Times New Roman" w:hAnsi="Times New Roman" w:cs="Times New Roman"/>
          <w:sz w:val="24"/>
          <w:szCs w:val="24"/>
          <w:lang w:val="hr-HR"/>
        </w:rPr>
        <w:t xml:space="preserve"> č</w:t>
      </w:r>
      <w:r w:rsidRPr="00877AEE">
        <w:rPr>
          <w:rFonts w:ascii="Times New Roman" w:hAnsi="Times New Roman" w:cs="Times New Roman"/>
          <w:sz w:val="24"/>
          <w:szCs w:val="24"/>
          <w:lang w:val="pl-PL"/>
        </w:rPr>
        <w:t>asova</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za</w:t>
      </w:r>
      <w:r w:rsidRPr="00877AEE">
        <w:rPr>
          <w:rFonts w:ascii="Times New Roman" w:hAnsi="Times New Roman" w:cs="Times New Roman"/>
          <w:sz w:val="24"/>
          <w:szCs w:val="24"/>
          <w:lang w:val="hr-HR"/>
        </w:rPr>
        <w:t xml:space="preserve"> š</w:t>
      </w:r>
      <w:r w:rsidRPr="00877AEE">
        <w:rPr>
          <w:rFonts w:ascii="Times New Roman" w:hAnsi="Times New Roman" w:cs="Times New Roman"/>
          <w:sz w:val="24"/>
          <w:szCs w:val="24"/>
          <w:lang w:val="pl-PL"/>
        </w:rPr>
        <w:t>kolsku</w:t>
      </w:r>
      <w:r w:rsidRPr="00877AEE">
        <w:rPr>
          <w:rFonts w:ascii="Times New Roman" w:hAnsi="Times New Roman" w:cs="Times New Roman"/>
          <w:sz w:val="24"/>
          <w:szCs w:val="24"/>
          <w:lang w:val="hr-HR"/>
        </w:rPr>
        <w:t xml:space="preserve"> 2022-2023. </w:t>
      </w:r>
      <w:r w:rsidRPr="00877AEE">
        <w:rPr>
          <w:rFonts w:ascii="Times New Roman" w:hAnsi="Times New Roman" w:cs="Times New Roman"/>
          <w:sz w:val="24"/>
          <w:szCs w:val="24"/>
          <w:lang w:val="pl-PL"/>
        </w:rPr>
        <w:t>godinu</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je</w:t>
      </w:r>
      <w:r w:rsidRPr="00877AEE">
        <w:rPr>
          <w:rFonts w:ascii="Times New Roman" w:hAnsi="Times New Roman" w:cs="Times New Roman"/>
          <w:sz w:val="24"/>
          <w:szCs w:val="24"/>
          <w:lang w:val="hr-HR"/>
        </w:rPr>
        <w:t xml:space="preserve">    640 časova; </w:t>
      </w:r>
    </w:p>
    <w:p w:rsidR="00112516" w:rsidRPr="00877AEE" w:rsidRDefault="00112516" w:rsidP="008600F0">
      <w:pPr>
        <w:numPr>
          <w:ilvl w:val="0"/>
          <w:numId w:val="53"/>
        </w:numPr>
        <w:tabs>
          <w:tab w:val="left" w:pos="1134"/>
          <w:tab w:val="left" w:pos="1985"/>
        </w:tabs>
        <w:spacing w:after="0" w:line="240" w:lineRule="auto"/>
        <w:jc w:val="both"/>
        <w:rPr>
          <w:rFonts w:ascii="Times New Roman" w:hAnsi="Times New Roman" w:cs="Times New Roman"/>
          <w:sz w:val="24"/>
          <w:szCs w:val="24"/>
          <w:lang w:val="pl-PL"/>
        </w:rPr>
      </w:pPr>
      <w:r w:rsidRPr="00877AEE">
        <w:rPr>
          <w:rFonts w:ascii="Times New Roman" w:hAnsi="Times New Roman" w:cs="Times New Roman"/>
          <w:sz w:val="24"/>
          <w:szCs w:val="24"/>
          <w:lang w:val="pl-PL"/>
        </w:rPr>
        <w:t>teorijske</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nastave</w:t>
      </w:r>
      <w:r w:rsidRPr="00877AEE">
        <w:rPr>
          <w:rFonts w:ascii="Times New Roman" w:hAnsi="Times New Roman" w:cs="Times New Roman"/>
          <w:sz w:val="24"/>
          <w:szCs w:val="24"/>
          <w:lang w:val="hr-HR"/>
        </w:rPr>
        <w:t xml:space="preserve">           489       </w:t>
      </w:r>
      <w:r w:rsidRPr="00877AEE">
        <w:rPr>
          <w:rFonts w:ascii="Times New Roman" w:hAnsi="Times New Roman" w:cs="Times New Roman"/>
          <w:sz w:val="24"/>
          <w:szCs w:val="24"/>
          <w:lang w:val="hr-HR"/>
        </w:rPr>
        <w:tab/>
        <w:t xml:space="preserve">časa; </w:t>
      </w:r>
    </w:p>
    <w:p w:rsidR="00112516" w:rsidRPr="00877AEE" w:rsidRDefault="00112516" w:rsidP="008600F0">
      <w:pPr>
        <w:numPr>
          <w:ilvl w:val="0"/>
          <w:numId w:val="53"/>
        </w:numPr>
        <w:tabs>
          <w:tab w:val="left" w:pos="1134"/>
          <w:tab w:val="left" w:pos="1985"/>
        </w:tabs>
        <w:spacing w:after="0" w:line="240" w:lineRule="auto"/>
        <w:jc w:val="both"/>
        <w:rPr>
          <w:rFonts w:ascii="Times New Roman" w:hAnsi="Times New Roman" w:cs="Times New Roman"/>
          <w:sz w:val="24"/>
          <w:szCs w:val="24"/>
          <w:lang w:val="pl-PL"/>
        </w:rPr>
      </w:pPr>
      <w:r w:rsidRPr="00877AEE">
        <w:rPr>
          <w:rFonts w:ascii="Times New Roman" w:hAnsi="Times New Roman" w:cs="Times New Roman"/>
          <w:sz w:val="24"/>
          <w:szCs w:val="24"/>
          <w:lang w:val="pl-PL"/>
        </w:rPr>
        <w:t>prakti</w:t>
      </w:r>
      <w:r w:rsidRPr="00877AEE">
        <w:rPr>
          <w:rFonts w:ascii="Times New Roman" w:hAnsi="Times New Roman" w:cs="Times New Roman"/>
          <w:sz w:val="24"/>
          <w:szCs w:val="24"/>
          <w:lang w:val="hr-HR"/>
        </w:rPr>
        <w:t>č</w:t>
      </w:r>
      <w:r w:rsidRPr="00877AEE">
        <w:rPr>
          <w:rFonts w:ascii="Times New Roman" w:hAnsi="Times New Roman" w:cs="Times New Roman"/>
          <w:sz w:val="24"/>
          <w:szCs w:val="24"/>
          <w:lang w:val="pl-PL"/>
        </w:rPr>
        <w:t>ne</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pl-PL"/>
        </w:rPr>
        <w:t>nastave</w:t>
      </w:r>
      <w:r w:rsidRPr="00877AEE">
        <w:rPr>
          <w:rFonts w:ascii="Times New Roman" w:hAnsi="Times New Roman" w:cs="Times New Roman"/>
          <w:sz w:val="24"/>
          <w:szCs w:val="24"/>
          <w:lang w:val="hr-HR"/>
        </w:rPr>
        <w:t xml:space="preserve"> je      151 </w:t>
      </w:r>
      <w:r w:rsidRPr="00877AEE">
        <w:rPr>
          <w:rFonts w:ascii="Times New Roman" w:hAnsi="Times New Roman" w:cs="Times New Roman"/>
          <w:sz w:val="24"/>
          <w:szCs w:val="24"/>
          <w:lang w:val="hr-HR"/>
        </w:rPr>
        <w:tab/>
        <w:t xml:space="preserve">časa; </w:t>
      </w:r>
    </w:p>
    <w:p w:rsidR="00112516" w:rsidRPr="00877AEE" w:rsidRDefault="00112516" w:rsidP="00112516">
      <w:pPr>
        <w:tabs>
          <w:tab w:val="left" w:pos="1134"/>
          <w:tab w:val="left" w:pos="1985"/>
        </w:tabs>
        <w:jc w:val="both"/>
        <w:rPr>
          <w:rFonts w:ascii="Times New Roman" w:hAnsi="Times New Roman" w:cs="Times New Roman"/>
          <w:sz w:val="24"/>
          <w:szCs w:val="24"/>
          <w:lang w:val="pl-PL"/>
        </w:rPr>
      </w:pPr>
    </w:p>
    <w:p w:rsidR="00112516" w:rsidRPr="00877AEE" w:rsidRDefault="00112516" w:rsidP="00112516">
      <w:pPr>
        <w:tabs>
          <w:tab w:val="left" w:pos="1134"/>
          <w:tab w:val="left" w:pos="1985"/>
        </w:tabs>
        <w:jc w:val="both"/>
        <w:rPr>
          <w:rFonts w:ascii="Times New Roman" w:hAnsi="Times New Roman" w:cs="Times New Roman"/>
          <w:sz w:val="24"/>
          <w:szCs w:val="24"/>
          <w:lang w:val="pl-PL"/>
        </w:rPr>
      </w:pPr>
    </w:p>
    <w:p w:rsidR="00112516" w:rsidRPr="00877AEE" w:rsidRDefault="00112516" w:rsidP="00112516">
      <w:pPr>
        <w:tabs>
          <w:tab w:val="left" w:pos="1134"/>
          <w:tab w:val="left" w:pos="1985"/>
        </w:tabs>
        <w:jc w:val="both"/>
        <w:rPr>
          <w:rFonts w:ascii="Times New Roman" w:hAnsi="Times New Roman" w:cs="Times New Roman"/>
          <w:sz w:val="24"/>
          <w:szCs w:val="24"/>
          <w:lang w:val="pl-PL"/>
        </w:rPr>
      </w:pPr>
      <w:r w:rsidRPr="00877AEE">
        <w:rPr>
          <w:rFonts w:ascii="Times New Roman" w:hAnsi="Times New Roman" w:cs="Times New Roman"/>
          <w:sz w:val="24"/>
          <w:szCs w:val="24"/>
          <w:lang w:val="pl-PL"/>
        </w:rPr>
        <w:t xml:space="preserve">Ukupno zaposlenih u Školi je    57. </w:t>
      </w:r>
    </w:p>
    <w:p w:rsidR="00112516" w:rsidRPr="00877AEE" w:rsidRDefault="00112516" w:rsidP="00112516">
      <w:pPr>
        <w:tabs>
          <w:tab w:val="left" w:pos="1134"/>
          <w:tab w:val="left" w:pos="1985"/>
        </w:tabs>
        <w:jc w:val="both"/>
        <w:rPr>
          <w:rFonts w:ascii="Times New Roman" w:hAnsi="Times New Roman" w:cs="Times New Roman"/>
          <w:sz w:val="24"/>
          <w:szCs w:val="24"/>
          <w:lang w:val="pl-PL"/>
        </w:rPr>
      </w:pPr>
      <w:r w:rsidRPr="00877AEE">
        <w:rPr>
          <w:rFonts w:ascii="Times New Roman" w:hAnsi="Times New Roman" w:cs="Times New Roman"/>
          <w:sz w:val="24"/>
          <w:szCs w:val="24"/>
          <w:lang w:val="pl-PL"/>
        </w:rPr>
        <w:lastRenderedPageBreak/>
        <w:t xml:space="preserve">Nastavni proces realizuje   41 + 3     nastavnika. </w:t>
      </w:r>
    </w:p>
    <w:p w:rsidR="00112516" w:rsidRPr="00877AEE" w:rsidRDefault="00112516" w:rsidP="00112516">
      <w:pPr>
        <w:tabs>
          <w:tab w:val="left" w:pos="1134"/>
          <w:tab w:val="left" w:pos="1985"/>
        </w:tabs>
        <w:jc w:val="both"/>
        <w:rPr>
          <w:rFonts w:ascii="Times New Roman" w:hAnsi="Times New Roman" w:cs="Times New Roman"/>
          <w:sz w:val="24"/>
          <w:szCs w:val="24"/>
          <w:lang w:val="pl-PL"/>
        </w:rPr>
      </w:pPr>
      <w:r w:rsidRPr="00877AEE">
        <w:rPr>
          <w:rFonts w:ascii="Times New Roman" w:hAnsi="Times New Roman" w:cs="Times New Roman"/>
          <w:sz w:val="24"/>
          <w:szCs w:val="24"/>
          <w:lang w:val="pl-PL"/>
        </w:rPr>
        <w:t>Višak časova, prema sporazumu,  ustupiće se srednjim školama u Beranama i okolnim mjestima, a manjak će se takođe riješiti putem dopune u istim, kao i u osnovnim školama.</w:t>
      </w:r>
    </w:p>
    <w:p w:rsidR="00112516" w:rsidRPr="00877AEE" w:rsidRDefault="00112516" w:rsidP="00112516">
      <w:pPr>
        <w:tabs>
          <w:tab w:val="left" w:pos="1134"/>
          <w:tab w:val="left" w:pos="1985"/>
        </w:tabs>
        <w:jc w:val="both"/>
        <w:rPr>
          <w:rFonts w:ascii="Times New Roman" w:hAnsi="Times New Roman" w:cs="Times New Roman"/>
          <w:sz w:val="24"/>
          <w:szCs w:val="24"/>
          <w:lang w:val="pl-PL"/>
        </w:rPr>
      </w:pPr>
      <w:r w:rsidRPr="00877AEE">
        <w:rPr>
          <w:rFonts w:ascii="Times New Roman" w:hAnsi="Times New Roman" w:cs="Times New Roman"/>
          <w:sz w:val="24"/>
          <w:szCs w:val="24"/>
          <w:lang w:val="pl-PL"/>
        </w:rPr>
        <w:tab/>
      </w:r>
    </w:p>
    <w:p w:rsidR="00112516" w:rsidRPr="00877AEE" w:rsidRDefault="00112516" w:rsidP="00112516">
      <w:pPr>
        <w:tabs>
          <w:tab w:val="left" w:pos="1134"/>
          <w:tab w:val="left" w:pos="1985"/>
        </w:tabs>
        <w:jc w:val="both"/>
        <w:rPr>
          <w:rFonts w:ascii="Times New Roman" w:hAnsi="Times New Roman" w:cs="Times New Roman"/>
          <w:sz w:val="24"/>
          <w:szCs w:val="24"/>
          <w:lang w:val="pl-PL"/>
        </w:rPr>
      </w:pPr>
      <w:r w:rsidRPr="00877AEE">
        <w:rPr>
          <w:rFonts w:ascii="Times New Roman" w:hAnsi="Times New Roman" w:cs="Times New Roman"/>
          <w:sz w:val="24"/>
          <w:szCs w:val="24"/>
          <w:lang w:val="pl-PL"/>
        </w:rPr>
        <w:t xml:space="preserve">Nastavničko vijeće je, na sjednici održanoj  31. avgusta 2022. godine, upoznato sa realizovanim planom upisa učenika, raspodjelom teorijske i praktične nastave i rasporedom odjeljenja po smjenama, </w:t>
      </w:r>
      <w:r w:rsidRPr="00877AEE">
        <w:rPr>
          <w:rFonts w:ascii="Times New Roman" w:hAnsi="Times New Roman" w:cs="Times New Roman"/>
          <w:sz w:val="24"/>
          <w:szCs w:val="24"/>
          <w:lang w:val="it-IT"/>
        </w:rPr>
        <w:t>određene su odjeljenjske starješine i organizacija rada tokom nastavne godine.</w:t>
      </w:r>
      <w:r w:rsidRPr="00877AEE">
        <w:rPr>
          <w:rFonts w:ascii="Times New Roman" w:hAnsi="Times New Roman" w:cs="Times New Roman"/>
          <w:w w:val="110"/>
          <w:sz w:val="24"/>
          <w:szCs w:val="24"/>
        </w:rPr>
        <w:t xml:space="preserve">   </w:t>
      </w:r>
    </w:p>
    <w:p w:rsidR="00112516" w:rsidRPr="00877AEE" w:rsidRDefault="00112516" w:rsidP="00112516">
      <w:pPr>
        <w:keepNext/>
        <w:outlineLvl w:val="0"/>
        <w:rPr>
          <w:rFonts w:ascii="Times New Roman" w:hAnsi="Times New Roman" w:cs="Times New Roman"/>
          <w:b/>
          <w:bCs/>
          <w:kern w:val="32"/>
          <w:sz w:val="24"/>
          <w:szCs w:val="24"/>
        </w:rPr>
      </w:pPr>
      <w:bookmarkStart w:id="79" w:name="_Toc531074821"/>
      <w:bookmarkStart w:id="80" w:name="_Toc116294478"/>
      <w:bookmarkStart w:id="81" w:name="_Toc116294889"/>
      <w:bookmarkStart w:id="82" w:name="_Hlk146715856"/>
      <w:r w:rsidRPr="00877AEE">
        <w:rPr>
          <w:rFonts w:ascii="Times New Roman" w:hAnsi="Times New Roman" w:cs="Times New Roman"/>
          <w:b/>
          <w:bCs/>
          <w:kern w:val="32"/>
          <w:sz w:val="24"/>
          <w:szCs w:val="24"/>
        </w:rPr>
        <w:t>MATERIJALNO-TEHNI</w:t>
      </w:r>
      <w:r w:rsidRPr="00877AEE">
        <w:rPr>
          <w:rFonts w:ascii="Times New Roman" w:hAnsi="Times New Roman" w:cs="Times New Roman"/>
          <w:b/>
          <w:bCs/>
          <w:kern w:val="32"/>
          <w:sz w:val="24"/>
          <w:szCs w:val="24"/>
          <w:lang w:val="sr-Latn-CS"/>
        </w:rPr>
        <w:t>Č</w:t>
      </w:r>
      <w:r w:rsidRPr="00877AEE">
        <w:rPr>
          <w:rFonts w:ascii="Times New Roman" w:hAnsi="Times New Roman" w:cs="Times New Roman"/>
          <w:b/>
          <w:bCs/>
          <w:kern w:val="32"/>
          <w:sz w:val="24"/>
          <w:szCs w:val="24"/>
        </w:rPr>
        <w:t>KI USLOVI RADA ŠKOLE</w:t>
      </w:r>
      <w:bookmarkEnd w:id="79"/>
      <w:bookmarkEnd w:id="80"/>
      <w:bookmarkEnd w:id="81"/>
    </w:p>
    <w:p w:rsidR="00112516" w:rsidRPr="00877AEE" w:rsidRDefault="00112516" w:rsidP="00112516">
      <w:pPr>
        <w:keepNext/>
        <w:spacing w:before="240" w:after="60"/>
        <w:outlineLvl w:val="1"/>
        <w:rPr>
          <w:rFonts w:ascii="Times New Roman" w:hAnsi="Times New Roman" w:cs="Times New Roman"/>
          <w:b/>
          <w:bCs/>
          <w:i/>
          <w:iCs/>
          <w:sz w:val="24"/>
          <w:szCs w:val="24"/>
        </w:rPr>
      </w:pPr>
      <w:bookmarkStart w:id="83" w:name="_Toc531074822"/>
      <w:bookmarkStart w:id="84" w:name="_Toc116294479"/>
      <w:bookmarkStart w:id="85" w:name="_Toc116294890"/>
      <w:bookmarkStart w:id="86" w:name="_Hlk146715874"/>
      <w:bookmarkEnd w:id="82"/>
      <w:r w:rsidRPr="00877AEE">
        <w:rPr>
          <w:rFonts w:ascii="Times New Roman" w:hAnsi="Times New Roman" w:cs="Times New Roman"/>
          <w:b/>
          <w:bCs/>
          <w:i/>
          <w:iCs/>
          <w:sz w:val="24"/>
          <w:szCs w:val="24"/>
        </w:rPr>
        <w:t>Školski prostor i oprema</w:t>
      </w:r>
      <w:bookmarkEnd w:id="83"/>
      <w:bookmarkEnd w:id="84"/>
      <w:bookmarkEnd w:id="85"/>
    </w:p>
    <w:bookmarkEnd w:id="86"/>
    <w:p w:rsidR="00112516" w:rsidRPr="00877AEE" w:rsidRDefault="00112516" w:rsidP="00112516">
      <w:pPr>
        <w:tabs>
          <w:tab w:val="left" w:pos="900"/>
        </w:tabs>
        <w:jc w:val="both"/>
        <w:rPr>
          <w:rFonts w:ascii="Times New Roman" w:hAnsi="Times New Roman" w:cs="Times New Roman"/>
          <w:sz w:val="24"/>
          <w:szCs w:val="24"/>
        </w:rPr>
      </w:pPr>
    </w:p>
    <w:p w:rsidR="00112516" w:rsidRPr="00877AEE" w:rsidRDefault="00112516" w:rsidP="00112516">
      <w:pPr>
        <w:tabs>
          <w:tab w:val="left" w:pos="900"/>
        </w:tabs>
        <w:jc w:val="both"/>
        <w:rPr>
          <w:rFonts w:ascii="Times New Roman" w:hAnsi="Times New Roman" w:cs="Times New Roman"/>
          <w:sz w:val="24"/>
          <w:szCs w:val="24"/>
          <w:lang w:val="it-IT"/>
        </w:rPr>
      </w:pPr>
      <w:r w:rsidRPr="00877AEE">
        <w:rPr>
          <w:rFonts w:ascii="Times New Roman" w:hAnsi="Times New Roman" w:cs="Times New Roman"/>
          <w:sz w:val="24"/>
          <w:szCs w:val="24"/>
        </w:rPr>
        <w:t>Uzev</w:t>
      </w:r>
      <w:r w:rsidRPr="00877AEE">
        <w:rPr>
          <w:rFonts w:ascii="Times New Roman" w:hAnsi="Times New Roman" w:cs="Times New Roman"/>
          <w:sz w:val="24"/>
          <w:szCs w:val="24"/>
          <w:lang w:val="hr-HR"/>
        </w:rPr>
        <w:t>š</w:t>
      </w:r>
      <w:r w:rsidRPr="00877AEE">
        <w:rPr>
          <w:rFonts w:ascii="Times New Roman" w:hAnsi="Times New Roman" w:cs="Times New Roman"/>
          <w:sz w:val="24"/>
          <w:szCs w:val="24"/>
        </w:rPr>
        <w:t>i</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rPr>
        <w:t>kao</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rPr>
        <w:t>cjelinu</w:t>
      </w:r>
      <w:r w:rsidRPr="00877AEE">
        <w:rPr>
          <w:rFonts w:ascii="Times New Roman" w:hAnsi="Times New Roman" w:cs="Times New Roman"/>
          <w:sz w:val="24"/>
          <w:szCs w:val="24"/>
          <w:lang w:val="hr-HR"/>
        </w:rPr>
        <w:t xml:space="preserve"> š</w:t>
      </w:r>
      <w:r w:rsidRPr="00877AEE">
        <w:rPr>
          <w:rFonts w:ascii="Times New Roman" w:hAnsi="Times New Roman" w:cs="Times New Roman"/>
          <w:sz w:val="24"/>
          <w:szCs w:val="24"/>
        </w:rPr>
        <w:t>kola</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rPr>
        <w:t>u</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rPr>
        <w:t>potpunosti</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rPr>
        <w:t>ne</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rPr>
        <w:t>zadovoljava</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rPr>
        <w:t>pedago</w:t>
      </w:r>
      <w:r w:rsidRPr="00877AEE">
        <w:rPr>
          <w:rFonts w:ascii="Times New Roman" w:hAnsi="Times New Roman" w:cs="Times New Roman"/>
          <w:sz w:val="24"/>
          <w:szCs w:val="24"/>
          <w:lang w:val="hr-HR"/>
        </w:rPr>
        <w:t>š</w:t>
      </w:r>
      <w:r w:rsidRPr="00877AEE">
        <w:rPr>
          <w:rFonts w:ascii="Times New Roman" w:hAnsi="Times New Roman" w:cs="Times New Roman"/>
          <w:sz w:val="24"/>
          <w:szCs w:val="24"/>
        </w:rPr>
        <w:t>ke</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rPr>
        <w:t>nastavne</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rPr>
        <w:t>uslove</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rPr>
        <w:t>za</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rPr>
        <w:t>normalno</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rPr>
        <w:t>izvo</w:t>
      </w:r>
      <w:r w:rsidRPr="00877AEE">
        <w:rPr>
          <w:rFonts w:ascii="Times New Roman" w:hAnsi="Times New Roman" w:cs="Times New Roman"/>
          <w:sz w:val="24"/>
          <w:szCs w:val="24"/>
          <w:lang w:val="hr-HR"/>
        </w:rPr>
        <w:t>đ</w:t>
      </w:r>
      <w:r w:rsidRPr="00877AEE">
        <w:rPr>
          <w:rFonts w:ascii="Times New Roman" w:hAnsi="Times New Roman" w:cs="Times New Roman"/>
          <w:sz w:val="24"/>
          <w:szCs w:val="24"/>
        </w:rPr>
        <w:t>enje</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rPr>
        <w:t>nastave</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rPr>
        <w:t>zbog</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rPr>
        <w:t>dotrajalosti</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rPr>
        <w:t>objekta</w:t>
      </w:r>
      <w:r w:rsidRPr="00877AEE">
        <w:rPr>
          <w:rFonts w:ascii="Times New Roman" w:hAnsi="Times New Roman" w:cs="Times New Roman"/>
          <w:sz w:val="24"/>
          <w:szCs w:val="24"/>
          <w:lang w:val="hr-HR"/>
        </w:rPr>
        <w:t xml:space="preserve">. </w:t>
      </w:r>
      <w:r w:rsidRPr="00877AEE">
        <w:rPr>
          <w:rFonts w:ascii="Times New Roman" w:hAnsi="Times New Roman" w:cs="Times New Roman"/>
          <w:sz w:val="24"/>
          <w:szCs w:val="24"/>
          <w:lang w:val="it-IT"/>
        </w:rPr>
        <w:t>Škola raspolaže sa 3.056 m</w:t>
      </w:r>
      <w:r w:rsidRPr="00877AEE">
        <w:rPr>
          <w:rFonts w:ascii="Times New Roman" w:hAnsi="Times New Roman" w:cs="Times New Roman"/>
          <w:sz w:val="24"/>
          <w:szCs w:val="24"/>
          <w:vertAlign w:val="superscript"/>
          <w:lang w:val="it-IT"/>
        </w:rPr>
        <w:t>2</w:t>
      </w:r>
      <w:r w:rsidRPr="00877AEE">
        <w:rPr>
          <w:rFonts w:ascii="Times New Roman" w:hAnsi="Times New Roman" w:cs="Times New Roman"/>
          <w:sz w:val="24"/>
          <w:szCs w:val="24"/>
          <w:lang w:val="it-IT"/>
        </w:rPr>
        <w:t xml:space="preserve">  korisne površine:</w:t>
      </w:r>
    </w:p>
    <w:p w:rsidR="00112516" w:rsidRPr="00877AEE" w:rsidRDefault="00112516" w:rsidP="008600F0">
      <w:pPr>
        <w:numPr>
          <w:ilvl w:val="0"/>
          <w:numId w:val="54"/>
        </w:numPr>
        <w:tabs>
          <w:tab w:val="left" w:pos="1440"/>
        </w:tabs>
        <w:spacing w:after="0" w:line="240" w:lineRule="auto"/>
        <w:jc w:val="both"/>
        <w:rPr>
          <w:rFonts w:ascii="Times New Roman" w:hAnsi="Times New Roman" w:cs="Times New Roman"/>
          <w:sz w:val="24"/>
          <w:szCs w:val="24"/>
          <w:lang w:val="it-IT"/>
        </w:rPr>
      </w:pPr>
      <w:r w:rsidRPr="00877AEE">
        <w:rPr>
          <w:rFonts w:ascii="Times New Roman" w:hAnsi="Times New Roman" w:cs="Times New Roman"/>
          <w:sz w:val="24"/>
          <w:szCs w:val="24"/>
          <w:lang w:val="it-IT"/>
        </w:rPr>
        <w:t>učionički prostor čine 14 učionica, 6 kabineta (za drvopreradu, dva kabineta informatike, kabinet EKO NET, kabinet za ekonomsku grupu predmeta, kabinet za ugostiteljsku struku).</w:t>
      </w:r>
    </w:p>
    <w:p w:rsidR="00112516" w:rsidRPr="00877AEE" w:rsidRDefault="00112516" w:rsidP="008600F0">
      <w:pPr>
        <w:numPr>
          <w:ilvl w:val="0"/>
          <w:numId w:val="54"/>
        </w:numPr>
        <w:tabs>
          <w:tab w:val="left" w:pos="1440"/>
        </w:tabs>
        <w:spacing w:after="0" w:line="240" w:lineRule="auto"/>
        <w:jc w:val="both"/>
        <w:rPr>
          <w:rFonts w:ascii="Times New Roman" w:hAnsi="Times New Roman" w:cs="Times New Roman"/>
          <w:sz w:val="24"/>
          <w:szCs w:val="24"/>
          <w:lang w:val="pl-PL"/>
        </w:rPr>
      </w:pPr>
      <w:r w:rsidRPr="00877AEE">
        <w:rPr>
          <w:rFonts w:ascii="Times New Roman" w:hAnsi="Times New Roman" w:cs="Times New Roman"/>
          <w:sz w:val="24"/>
          <w:szCs w:val="24"/>
          <w:lang w:val="pl-PL"/>
        </w:rPr>
        <w:t>fiskulturna sala  740 m</w:t>
      </w:r>
      <w:r w:rsidRPr="00877AEE">
        <w:rPr>
          <w:rFonts w:ascii="Times New Roman" w:hAnsi="Times New Roman" w:cs="Times New Roman"/>
          <w:sz w:val="24"/>
          <w:szCs w:val="24"/>
          <w:vertAlign w:val="superscript"/>
          <w:lang w:val="pl-PL"/>
        </w:rPr>
        <w:t xml:space="preserve">2 </w:t>
      </w:r>
    </w:p>
    <w:p w:rsidR="00112516" w:rsidRPr="00877AEE" w:rsidRDefault="00112516" w:rsidP="008600F0">
      <w:pPr>
        <w:numPr>
          <w:ilvl w:val="0"/>
          <w:numId w:val="54"/>
        </w:numPr>
        <w:tabs>
          <w:tab w:val="left" w:pos="1440"/>
        </w:tabs>
        <w:spacing w:after="0" w:line="240" w:lineRule="auto"/>
        <w:jc w:val="both"/>
        <w:rPr>
          <w:rFonts w:ascii="Times New Roman" w:hAnsi="Times New Roman" w:cs="Times New Roman"/>
          <w:sz w:val="24"/>
          <w:szCs w:val="24"/>
          <w:lang w:val="pl-PL"/>
        </w:rPr>
      </w:pPr>
      <w:r w:rsidRPr="00877AEE">
        <w:rPr>
          <w:rFonts w:ascii="Times New Roman" w:hAnsi="Times New Roman" w:cs="Times New Roman"/>
          <w:sz w:val="24"/>
          <w:szCs w:val="24"/>
          <w:lang w:val="pl-PL"/>
        </w:rPr>
        <w:t>radionički prostor    414 m</w:t>
      </w:r>
      <w:r w:rsidRPr="00877AEE">
        <w:rPr>
          <w:rFonts w:ascii="Times New Roman" w:hAnsi="Times New Roman" w:cs="Times New Roman"/>
          <w:sz w:val="24"/>
          <w:szCs w:val="24"/>
          <w:vertAlign w:val="superscript"/>
          <w:lang w:val="pl-PL"/>
        </w:rPr>
        <w:t>2</w:t>
      </w:r>
    </w:p>
    <w:p w:rsidR="00112516" w:rsidRPr="00877AEE" w:rsidRDefault="00112516" w:rsidP="008600F0">
      <w:pPr>
        <w:numPr>
          <w:ilvl w:val="0"/>
          <w:numId w:val="54"/>
        </w:numPr>
        <w:tabs>
          <w:tab w:val="left" w:pos="1440"/>
        </w:tabs>
        <w:spacing w:after="0" w:line="240" w:lineRule="auto"/>
        <w:jc w:val="both"/>
        <w:rPr>
          <w:rFonts w:ascii="Times New Roman" w:hAnsi="Times New Roman" w:cs="Times New Roman"/>
          <w:sz w:val="24"/>
          <w:szCs w:val="24"/>
          <w:lang w:val="pl-PL"/>
        </w:rPr>
      </w:pPr>
      <w:r w:rsidRPr="00877AEE">
        <w:rPr>
          <w:rFonts w:ascii="Times New Roman" w:hAnsi="Times New Roman" w:cs="Times New Roman"/>
          <w:sz w:val="24"/>
          <w:szCs w:val="24"/>
          <w:lang w:val="pl-PL"/>
        </w:rPr>
        <w:t>kancelarije  135 m</w:t>
      </w:r>
      <w:r w:rsidRPr="00877AEE">
        <w:rPr>
          <w:rFonts w:ascii="Times New Roman" w:hAnsi="Times New Roman" w:cs="Times New Roman"/>
          <w:sz w:val="24"/>
          <w:szCs w:val="24"/>
          <w:vertAlign w:val="superscript"/>
          <w:lang w:val="pl-PL"/>
        </w:rPr>
        <w:t>2</w:t>
      </w:r>
    </w:p>
    <w:p w:rsidR="00112516" w:rsidRPr="00877AEE" w:rsidRDefault="00112516" w:rsidP="008600F0">
      <w:pPr>
        <w:numPr>
          <w:ilvl w:val="0"/>
          <w:numId w:val="54"/>
        </w:numPr>
        <w:tabs>
          <w:tab w:val="left" w:pos="1440"/>
        </w:tabs>
        <w:spacing w:after="0" w:line="240" w:lineRule="auto"/>
        <w:jc w:val="both"/>
        <w:rPr>
          <w:rFonts w:ascii="Times New Roman" w:hAnsi="Times New Roman" w:cs="Times New Roman"/>
          <w:sz w:val="24"/>
          <w:szCs w:val="24"/>
          <w:lang w:val="pl-PL"/>
        </w:rPr>
      </w:pPr>
      <w:r w:rsidRPr="00877AEE">
        <w:rPr>
          <w:rFonts w:ascii="Times New Roman" w:hAnsi="Times New Roman" w:cs="Times New Roman"/>
          <w:sz w:val="24"/>
          <w:szCs w:val="24"/>
          <w:lang w:val="pl-PL"/>
        </w:rPr>
        <w:t>zbornica 42 m</w:t>
      </w:r>
      <w:r w:rsidRPr="00877AEE">
        <w:rPr>
          <w:rFonts w:ascii="Times New Roman" w:hAnsi="Times New Roman" w:cs="Times New Roman"/>
          <w:sz w:val="24"/>
          <w:szCs w:val="24"/>
          <w:vertAlign w:val="superscript"/>
          <w:lang w:val="pl-PL"/>
        </w:rPr>
        <w:t>2</w:t>
      </w:r>
    </w:p>
    <w:p w:rsidR="00112516" w:rsidRPr="00877AEE" w:rsidRDefault="00112516" w:rsidP="008600F0">
      <w:pPr>
        <w:numPr>
          <w:ilvl w:val="0"/>
          <w:numId w:val="54"/>
        </w:numPr>
        <w:tabs>
          <w:tab w:val="left" w:pos="1440"/>
        </w:tabs>
        <w:spacing w:after="0" w:line="240" w:lineRule="auto"/>
        <w:jc w:val="both"/>
        <w:rPr>
          <w:rFonts w:ascii="Times New Roman" w:hAnsi="Times New Roman" w:cs="Times New Roman"/>
          <w:sz w:val="24"/>
          <w:szCs w:val="24"/>
          <w:lang w:val="pl-PL"/>
        </w:rPr>
      </w:pPr>
      <w:r w:rsidRPr="00877AEE">
        <w:rPr>
          <w:rFonts w:ascii="Times New Roman" w:hAnsi="Times New Roman" w:cs="Times New Roman"/>
          <w:sz w:val="24"/>
          <w:szCs w:val="24"/>
          <w:lang w:val="pl-PL"/>
        </w:rPr>
        <w:t xml:space="preserve">biblioteka </w:t>
      </w:r>
    </w:p>
    <w:p w:rsidR="00112516" w:rsidRPr="00877AEE" w:rsidRDefault="00112516" w:rsidP="008600F0">
      <w:pPr>
        <w:numPr>
          <w:ilvl w:val="0"/>
          <w:numId w:val="54"/>
        </w:numPr>
        <w:tabs>
          <w:tab w:val="left" w:pos="1440"/>
        </w:tabs>
        <w:spacing w:after="0" w:line="240" w:lineRule="auto"/>
        <w:jc w:val="both"/>
        <w:rPr>
          <w:rFonts w:ascii="Times New Roman" w:hAnsi="Times New Roman" w:cs="Times New Roman"/>
          <w:sz w:val="24"/>
          <w:szCs w:val="24"/>
          <w:lang w:val="pl-PL"/>
        </w:rPr>
      </w:pPr>
      <w:r w:rsidRPr="00877AEE">
        <w:rPr>
          <w:rFonts w:ascii="Times New Roman" w:hAnsi="Times New Roman" w:cs="Times New Roman"/>
          <w:sz w:val="24"/>
          <w:szCs w:val="24"/>
          <w:lang w:val="pl-PL"/>
        </w:rPr>
        <w:t>holovi, sanitarni čvorovi 547 m</w:t>
      </w:r>
      <w:r w:rsidRPr="00877AEE">
        <w:rPr>
          <w:rFonts w:ascii="Times New Roman" w:hAnsi="Times New Roman" w:cs="Times New Roman"/>
          <w:sz w:val="24"/>
          <w:szCs w:val="24"/>
          <w:vertAlign w:val="superscript"/>
          <w:lang w:val="pl-PL"/>
        </w:rPr>
        <w:t>2</w:t>
      </w:r>
    </w:p>
    <w:p w:rsidR="00112516" w:rsidRPr="00877AEE" w:rsidRDefault="00112516" w:rsidP="008600F0">
      <w:pPr>
        <w:numPr>
          <w:ilvl w:val="0"/>
          <w:numId w:val="54"/>
        </w:numPr>
        <w:tabs>
          <w:tab w:val="left" w:pos="1440"/>
        </w:tabs>
        <w:spacing w:after="0" w:line="240" w:lineRule="auto"/>
        <w:jc w:val="both"/>
        <w:rPr>
          <w:rFonts w:ascii="Times New Roman" w:hAnsi="Times New Roman" w:cs="Times New Roman"/>
          <w:sz w:val="24"/>
          <w:szCs w:val="24"/>
          <w:lang w:val="pl-PL"/>
        </w:rPr>
      </w:pPr>
      <w:r w:rsidRPr="00877AEE">
        <w:rPr>
          <w:rFonts w:ascii="Times New Roman" w:hAnsi="Times New Roman" w:cs="Times New Roman"/>
          <w:sz w:val="24"/>
          <w:szCs w:val="24"/>
          <w:lang w:val="pl-PL"/>
        </w:rPr>
        <w:t>Restoran, kuhinja.</w:t>
      </w:r>
    </w:p>
    <w:p w:rsidR="00112516" w:rsidRPr="00877AEE" w:rsidRDefault="00112516" w:rsidP="00112516">
      <w:pPr>
        <w:tabs>
          <w:tab w:val="left" w:pos="1440"/>
        </w:tabs>
        <w:jc w:val="both"/>
        <w:rPr>
          <w:rFonts w:ascii="Times New Roman" w:hAnsi="Times New Roman" w:cs="Times New Roman"/>
          <w:sz w:val="24"/>
          <w:szCs w:val="24"/>
          <w:lang w:val="pl-PL"/>
        </w:rPr>
      </w:pPr>
    </w:p>
    <w:p w:rsidR="00112516" w:rsidRPr="00877AEE" w:rsidRDefault="00112516" w:rsidP="00112516">
      <w:pPr>
        <w:tabs>
          <w:tab w:val="left" w:pos="1440"/>
        </w:tabs>
        <w:jc w:val="both"/>
        <w:rPr>
          <w:rFonts w:ascii="Times New Roman" w:hAnsi="Times New Roman" w:cs="Times New Roman"/>
          <w:sz w:val="24"/>
          <w:szCs w:val="24"/>
          <w:lang w:val="it-IT"/>
        </w:rPr>
      </w:pPr>
      <w:r w:rsidRPr="00877AEE">
        <w:rPr>
          <w:rFonts w:ascii="Times New Roman" w:hAnsi="Times New Roman" w:cs="Times New Roman"/>
          <w:sz w:val="24"/>
          <w:szCs w:val="24"/>
          <w:lang w:val="it-IT"/>
        </w:rPr>
        <w:t>Škola raspolaže sa pratećim objektima:</w:t>
      </w:r>
    </w:p>
    <w:p w:rsidR="00112516" w:rsidRPr="00877AEE" w:rsidRDefault="00112516" w:rsidP="008600F0">
      <w:pPr>
        <w:numPr>
          <w:ilvl w:val="0"/>
          <w:numId w:val="55"/>
        </w:numPr>
        <w:spacing w:after="0" w:line="240" w:lineRule="auto"/>
        <w:jc w:val="both"/>
        <w:rPr>
          <w:rFonts w:ascii="Times New Roman" w:hAnsi="Times New Roman" w:cs="Times New Roman"/>
          <w:sz w:val="24"/>
          <w:szCs w:val="24"/>
          <w:lang w:val="pl-PL"/>
        </w:rPr>
      </w:pPr>
      <w:r w:rsidRPr="00877AEE">
        <w:rPr>
          <w:rFonts w:ascii="Times New Roman" w:hAnsi="Times New Roman" w:cs="Times New Roman"/>
          <w:sz w:val="24"/>
          <w:szCs w:val="24"/>
          <w:lang w:val="pl-PL"/>
        </w:rPr>
        <w:t>neuređeni sportski poligon   3.225 m2</w:t>
      </w:r>
    </w:p>
    <w:p w:rsidR="00112516" w:rsidRPr="00877AEE" w:rsidRDefault="00112516" w:rsidP="008600F0">
      <w:pPr>
        <w:numPr>
          <w:ilvl w:val="0"/>
          <w:numId w:val="55"/>
        </w:numPr>
        <w:spacing w:after="0" w:line="240" w:lineRule="auto"/>
        <w:jc w:val="both"/>
        <w:rPr>
          <w:rFonts w:ascii="Times New Roman" w:hAnsi="Times New Roman" w:cs="Times New Roman"/>
          <w:sz w:val="24"/>
          <w:szCs w:val="24"/>
          <w:lang w:val="pl-PL"/>
        </w:rPr>
      </w:pPr>
      <w:r w:rsidRPr="00877AEE">
        <w:rPr>
          <w:rFonts w:ascii="Times New Roman" w:hAnsi="Times New Roman" w:cs="Times New Roman"/>
          <w:sz w:val="24"/>
          <w:szCs w:val="24"/>
          <w:lang w:val="pl-PL"/>
        </w:rPr>
        <w:t>arboretum   17.105 m2</w:t>
      </w:r>
    </w:p>
    <w:p w:rsidR="00112516" w:rsidRPr="00877AEE" w:rsidRDefault="00112516" w:rsidP="008600F0">
      <w:pPr>
        <w:numPr>
          <w:ilvl w:val="0"/>
          <w:numId w:val="55"/>
        </w:numPr>
        <w:spacing w:after="0" w:line="240" w:lineRule="auto"/>
        <w:jc w:val="both"/>
        <w:rPr>
          <w:rFonts w:ascii="Times New Roman" w:hAnsi="Times New Roman" w:cs="Times New Roman"/>
          <w:sz w:val="24"/>
          <w:szCs w:val="24"/>
          <w:lang w:val="pl-PL"/>
        </w:rPr>
      </w:pPr>
      <w:r w:rsidRPr="00877AEE">
        <w:rPr>
          <w:rFonts w:ascii="Times New Roman" w:hAnsi="Times New Roman" w:cs="Times New Roman"/>
          <w:sz w:val="24"/>
          <w:szCs w:val="24"/>
          <w:lang w:val="pl-PL"/>
        </w:rPr>
        <w:t>šumski rasadnik  0,25 ha</w:t>
      </w:r>
    </w:p>
    <w:bookmarkEnd w:id="71"/>
    <w:bookmarkEnd w:id="72"/>
    <w:p w:rsidR="00112516" w:rsidRPr="00877AEE" w:rsidRDefault="00112516" w:rsidP="00112516">
      <w:pPr>
        <w:tabs>
          <w:tab w:val="left" w:pos="6150"/>
        </w:tabs>
        <w:rPr>
          <w:rFonts w:ascii="Times New Roman" w:hAnsi="Times New Roman" w:cs="Times New Roman"/>
          <w:sz w:val="24"/>
          <w:szCs w:val="24"/>
          <w:lang w:val="sr-Latn-CS"/>
        </w:rPr>
      </w:pPr>
    </w:p>
    <w:p w:rsidR="00DA273E" w:rsidRDefault="00774972" w:rsidP="00DA273E">
      <w:pPr>
        <w:tabs>
          <w:tab w:val="left" w:pos="1521"/>
        </w:tabs>
        <w:rPr>
          <w:rFonts w:ascii="Times New Roman" w:hAnsi="Times New Roman" w:cs="Times New Roman"/>
          <w:b/>
          <w:sz w:val="24"/>
          <w:szCs w:val="24"/>
          <w:lang w:val="pl-PL"/>
        </w:rPr>
      </w:pPr>
      <w:r>
        <w:rPr>
          <w:rFonts w:ascii="Times New Roman" w:hAnsi="Times New Roman" w:cs="Times New Roman"/>
          <w:sz w:val="24"/>
          <w:szCs w:val="24"/>
          <w:lang w:val="sr-Latn-CS"/>
        </w:rPr>
        <w:t xml:space="preserve">   </w:t>
      </w:r>
      <w:r w:rsidR="00112516" w:rsidRPr="00877AEE">
        <w:rPr>
          <w:rFonts w:ascii="Times New Roman" w:hAnsi="Times New Roman" w:cs="Times New Roman"/>
          <w:sz w:val="24"/>
          <w:szCs w:val="24"/>
          <w:lang w:val="sr-Latn-CS"/>
        </w:rPr>
        <w:t xml:space="preserve">     </w:t>
      </w:r>
      <w:bookmarkStart w:id="87" w:name="_Toc339470979"/>
      <w:bookmarkStart w:id="88" w:name="_Toc468110264"/>
      <w:r>
        <w:rPr>
          <w:rFonts w:ascii="Times New Roman" w:hAnsi="Times New Roman" w:cs="Times New Roman"/>
          <w:sz w:val="24"/>
          <w:szCs w:val="24"/>
        </w:rPr>
        <w:t>Sa</w:t>
      </w:r>
      <w:r w:rsidR="00112516" w:rsidRPr="00877AEE">
        <w:rPr>
          <w:rFonts w:ascii="Times New Roman" w:hAnsi="Times New Roman" w:cs="Times New Roman"/>
          <w:b/>
          <w:sz w:val="24"/>
          <w:szCs w:val="24"/>
          <w:lang w:val="pl-PL"/>
        </w:rPr>
        <w:t>radnja sa roditeljim</w:t>
      </w:r>
    </w:p>
    <w:p w:rsidR="00112516" w:rsidRPr="00DA273E" w:rsidRDefault="00112516" w:rsidP="00DA273E">
      <w:pPr>
        <w:tabs>
          <w:tab w:val="left" w:pos="1521"/>
        </w:tabs>
        <w:rPr>
          <w:rFonts w:ascii="Times New Roman" w:hAnsi="Times New Roman" w:cs="Times New Roman"/>
          <w:sz w:val="24"/>
          <w:szCs w:val="24"/>
        </w:rPr>
      </w:pPr>
      <w:r w:rsidRPr="00877AEE">
        <w:rPr>
          <w:rFonts w:ascii="Times New Roman" w:hAnsi="Times New Roman" w:cs="Times New Roman"/>
          <w:sz w:val="24"/>
          <w:szCs w:val="24"/>
          <w:lang w:val="pl-PL"/>
        </w:rPr>
        <w:t xml:space="preserve">Roditelji uglavnom posjećuju školu na poziv i po završetku klasifikacionih perioda radi informacije o uspjehu učenika. Takodje, Savjet roditelja JUSSŠ „Vukadin Vukadinović“  u školskoj 2022/2023.godini realizovao je sve aktivnosti </w:t>
      </w:r>
      <w:r w:rsidR="00774972">
        <w:rPr>
          <w:rFonts w:ascii="Times New Roman" w:hAnsi="Times New Roman" w:cs="Times New Roman"/>
          <w:sz w:val="24"/>
          <w:szCs w:val="24"/>
          <w:lang w:val="pl-PL"/>
        </w:rPr>
        <w:t>predvidjene planom i programom š</w:t>
      </w:r>
      <w:r w:rsidRPr="00877AEE">
        <w:rPr>
          <w:rFonts w:ascii="Times New Roman" w:hAnsi="Times New Roman" w:cs="Times New Roman"/>
          <w:sz w:val="24"/>
          <w:szCs w:val="24"/>
          <w:lang w:val="pl-PL"/>
        </w:rPr>
        <w:t>kole.</w:t>
      </w:r>
    </w:p>
    <w:p w:rsidR="00EE7A06" w:rsidRDefault="00EE7A06" w:rsidP="00EE7A06">
      <w:pPr>
        <w:keepNext/>
        <w:spacing w:before="240" w:after="60"/>
        <w:jc w:val="center"/>
        <w:outlineLvl w:val="0"/>
        <w:rPr>
          <w:rFonts w:ascii="Times New Roman" w:hAnsi="Times New Roman" w:cs="Times New Roman"/>
          <w:b/>
          <w:sz w:val="24"/>
          <w:szCs w:val="24"/>
          <w:lang w:val="pl-PL"/>
        </w:rPr>
      </w:pPr>
      <w:r w:rsidRPr="00EE7A06">
        <w:rPr>
          <w:rFonts w:ascii="Times New Roman" w:hAnsi="Times New Roman" w:cs="Times New Roman"/>
          <w:b/>
          <w:sz w:val="24"/>
          <w:szCs w:val="24"/>
          <w:lang w:val="pl-PL"/>
        </w:rPr>
        <w:lastRenderedPageBreak/>
        <w:t>JU</w:t>
      </w:r>
      <w:r w:rsidR="003B629B">
        <w:rPr>
          <w:rFonts w:ascii="Times New Roman" w:hAnsi="Times New Roman" w:cs="Times New Roman"/>
          <w:b/>
          <w:sz w:val="24"/>
          <w:szCs w:val="24"/>
          <w:lang w:val="pl-PL"/>
        </w:rPr>
        <w:t>”</w:t>
      </w:r>
      <w:r w:rsidRPr="00EE7A06">
        <w:rPr>
          <w:rFonts w:ascii="Times New Roman" w:hAnsi="Times New Roman" w:cs="Times New Roman"/>
          <w:b/>
          <w:sz w:val="24"/>
          <w:szCs w:val="24"/>
          <w:lang w:val="pl-PL"/>
        </w:rPr>
        <w:t xml:space="preserve"> SREDNJA STRUČNA ŠKOLA</w:t>
      </w:r>
      <w:r w:rsidR="003B629B">
        <w:rPr>
          <w:rFonts w:ascii="Times New Roman" w:hAnsi="Times New Roman" w:cs="Times New Roman"/>
          <w:b/>
          <w:sz w:val="24"/>
          <w:szCs w:val="24"/>
          <w:lang w:val="pl-PL"/>
        </w:rPr>
        <w:t>”</w:t>
      </w:r>
    </w:p>
    <w:p w:rsidR="00EE7A06" w:rsidRDefault="00EE7A06" w:rsidP="00EE7A06">
      <w:pPr>
        <w:keepNext/>
        <w:spacing w:before="240" w:after="60"/>
        <w:jc w:val="center"/>
        <w:outlineLvl w:val="0"/>
        <w:rPr>
          <w:rFonts w:ascii="Times New Roman" w:hAnsi="Times New Roman" w:cs="Times New Roman"/>
          <w:b/>
          <w:sz w:val="24"/>
          <w:szCs w:val="24"/>
          <w:lang w:val="pl-PL"/>
        </w:rPr>
      </w:pPr>
    </w:p>
    <w:p w:rsidR="00EE7A06" w:rsidRPr="00EE7A06" w:rsidRDefault="00EE7A06" w:rsidP="00EE7A06">
      <w:pPr>
        <w:pStyle w:val="Heading1"/>
        <w:spacing w:before="0" w:after="0"/>
        <w:rPr>
          <w:rFonts w:ascii="Times New Roman" w:hAnsi="Times New Roman" w:cs="Times New Roman"/>
          <w:sz w:val="24"/>
          <w:szCs w:val="24"/>
        </w:rPr>
      </w:pPr>
      <w:bookmarkStart w:id="89" w:name="_Toc53734207"/>
      <w:bookmarkStart w:id="90" w:name="_Toc339470974"/>
      <w:r w:rsidRPr="00EE7A06">
        <w:rPr>
          <w:rFonts w:ascii="Times New Roman" w:hAnsi="Times New Roman" w:cs="Times New Roman"/>
          <w:sz w:val="24"/>
          <w:szCs w:val="24"/>
        </w:rPr>
        <w:t>ORGANIZACIJA VASPITNO OBRAZOVNOG RADA</w:t>
      </w:r>
      <w:bookmarkEnd w:id="89"/>
      <w:bookmarkEnd w:id="90"/>
    </w:p>
    <w:p w:rsidR="00EE7A06" w:rsidRPr="00EE7A06" w:rsidRDefault="00EE7A06" w:rsidP="00EE7A06">
      <w:pPr>
        <w:pStyle w:val="Heading2"/>
        <w:spacing w:before="0"/>
        <w:rPr>
          <w:rFonts w:ascii="Times New Roman" w:hAnsi="Times New Roman" w:cs="Times New Roman"/>
          <w:szCs w:val="24"/>
        </w:rPr>
      </w:pPr>
      <w:bookmarkStart w:id="91" w:name="_Toc53734208"/>
      <w:bookmarkStart w:id="92" w:name="_Toc339470975"/>
      <w:bookmarkStart w:id="93" w:name="_Toc243899307"/>
      <w:r w:rsidRPr="00EE7A06">
        <w:rPr>
          <w:rFonts w:ascii="Times New Roman" w:hAnsi="Times New Roman" w:cs="Times New Roman"/>
          <w:szCs w:val="24"/>
        </w:rPr>
        <w:t>Plan upisa</w:t>
      </w:r>
      <w:bookmarkEnd w:id="91"/>
      <w:bookmarkEnd w:id="92"/>
      <w:bookmarkEnd w:id="93"/>
    </w:p>
    <w:p w:rsidR="00EE7A06" w:rsidRPr="00EE7A06" w:rsidRDefault="00EE7A06" w:rsidP="00EE7A06">
      <w:pPr>
        <w:rPr>
          <w:rFonts w:ascii="Times New Roman" w:hAnsi="Times New Roman" w:cs="Times New Roman"/>
          <w:color w:val="FF0000"/>
          <w:sz w:val="24"/>
          <w:szCs w:val="24"/>
          <w:lang w:val="sl-SI"/>
        </w:rPr>
      </w:pPr>
    </w:p>
    <w:p w:rsidR="00EE7A06" w:rsidRPr="00EE7A06" w:rsidRDefault="00EE7A06" w:rsidP="00EE7A06">
      <w:pPr>
        <w:ind w:firstLine="720"/>
        <w:jc w:val="both"/>
        <w:rPr>
          <w:rFonts w:ascii="Times New Roman" w:hAnsi="Times New Roman" w:cs="Times New Roman"/>
          <w:sz w:val="24"/>
          <w:szCs w:val="24"/>
          <w:lang w:val="hr-HR"/>
        </w:rPr>
      </w:pPr>
      <w:r w:rsidRPr="00EE7A06">
        <w:rPr>
          <w:rFonts w:ascii="Times New Roman" w:hAnsi="Times New Roman" w:cs="Times New Roman"/>
          <w:sz w:val="24"/>
          <w:szCs w:val="24"/>
          <w:lang w:val="hr-HR"/>
        </w:rPr>
        <w:t xml:space="preserve">Upis učenika u I razred obavljen je na osnovu redovnog i naknadnog konkursa koji je objavilo Ministarstvo prosvjete. Učenici koji su konkurisali za upis na obrazovne programe u trogodišnjem i četvorogodišnjem trajanju upisali su se  juna  i avgusta 2022. godine.  Upis učenika u II, III i IV razrede je obavljen u avgustu 2022. godine. Za školsku 2022/23. godinu smo upisali sljedeći broj učenika I razreda: </w:t>
      </w:r>
    </w:p>
    <w:p w:rsidR="00EE7A06" w:rsidRPr="00EE7A06" w:rsidRDefault="00EE7A06" w:rsidP="00EE7A06">
      <w:pPr>
        <w:jc w:val="both"/>
        <w:rPr>
          <w:rFonts w:ascii="Times New Roman" w:hAnsi="Times New Roman" w:cs="Times New Roman"/>
          <w:b/>
          <w:color w:val="FF0000"/>
          <w:sz w:val="24"/>
          <w:szCs w:val="24"/>
          <w:lang w:val="sr-Latn-CS"/>
        </w:rPr>
      </w:pPr>
    </w:p>
    <w:tbl>
      <w:tblPr>
        <w:tblW w:w="9833"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tblPr>
      <w:tblGrid>
        <w:gridCol w:w="1272"/>
        <w:gridCol w:w="4705"/>
        <w:gridCol w:w="1928"/>
        <w:gridCol w:w="1928"/>
      </w:tblGrid>
      <w:tr w:rsidR="00EE7A06" w:rsidRPr="00EE7A06" w:rsidTr="00713406">
        <w:trPr>
          <w:trHeight w:val="559"/>
        </w:trPr>
        <w:tc>
          <w:tcPr>
            <w:tcW w:w="1272" w:type="dxa"/>
            <w:tcBorders>
              <w:top w:val="thinThickSmallGap" w:sz="24" w:space="0" w:color="auto"/>
              <w:left w:val="thinThickSmallGap" w:sz="24" w:space="0" w:color="auto"/>
              <w:bottom w:val="thickThinSmallGap" w:sz="24" w:space="0" w:color="auto"/>
              <w:right w:val="single" w:sz="6" w:space="0" w:color="auto"/>
            </w:tcBorders>
            <w:shd w:val="clear" w:color="auto" w:fill="B8CCE4"/>
            <w:vAlign w:val="center"/>
            <w:hideMark/>
          </w:tcPr>
          <w:p w:rsidR="00EE7A06" w:rsidRPr="00EE7A06" w:rsidRDefault="00EE7A06" w:rsidP="00713406">
            <w:pPr>
              <w:jc w:val="center"/>
              <w:rPr>
                <w:rFonts w:ascii="Times New Roman" w:hAnsi="Times New Roman" w:cs="Times New Roman"/>
                <w:b/>
                <w:sz w:val="24"/>
                <w:szCs w:val="24"/>
                <w:lang w:val="sl-SI"/>
              </w:rPr>
            </w:pPr>
            <w:r w:rsidRPr="00EE7A06">
              <w:rPr>
                <w:rFonts w:ascii="Times New Roman" w:hAnsi="Times New Roman" w:cs="Times New Roman"/>
                <w:b/>
                <w:sz w:val="24"/>
                <w:szCs w:val="24"/>
                <w:lang w:val="sl-SI"/>
              </w:rPr>
              <w:t>Redni broj</w:t>
            </w:r>
          </w:p>
        </w:tc>
        <w:tc>
          <w:tcPr>
            <w:tcW w:w="4705" w:type="dxa"/>
            <w:tcBorders>
              <w:top w:val="thinThickSmallGap" w:sz="24" w:space="0" w:color="auto"/>
              <w:left w:val="single" w:sz="6" w:space="0" w:color="auto"/>
              <w:bottom w:val="thickThinSmallGap" w:sz="24" w:space="0" w:color="auto"/>
              <w:right w:val="single" w:sz="6" w:space="0" w:color="auto"/>
            </w:tcBorders>
            <w:shd w:val="clear" w:color="auto" w:fill="B8CCE4"/>
            <w:vAlign w:val="center"/>
            <w:hideMark/>
          </w:tcPr>
          <w:p w:rsidR="00EE7A06" w:rsidRPr="00EE7A06" w:rsidRDefault="00EE7A06" w:rsidP="00713406">
            <w:pPr>
              <w:jc w:val="center"/>
              <w:rPr>
                <w:rFonts w:ascii="Times New Roman" w:hAnsi="Times New Roman" w:cs="Times New Roman"/>
                <w:b/>
                <w:sz w:val="24"/>
                <w:szCs w:val="24"/>
                <w:lang w:val="sl-SI"/>
              </w:rPr>
            </w:pPr>
            <w:r w:rsidRPr="00EE7A06">
              <w:rPr>
                <w:rFonts w:ascii="Times New Roman" w:hAnsi="Times New Roman" w:cs="Times New Roman"/>
                <w:b/>
                <w:sz w:val="24"/>
                <w:szCs w:val="24"/>
                <w:lang w:val="sl-SI"/>
              </w:rPr>
              <w:t>Obrazovni program</w:t>
            </w:r>
          </w:p>
        </w:tc>
        <w:tc>
          <w:tcPr>
            <w:tcW w:w="1928" w:type="dxa"/>
            <w:tcBorders>
              <w:top w:val="thinThickSmallGap" w:sz="24" w:space="0" w:color="auto"/>
              <w:left w:val="single" w:sz="6" w:space="0" w:color="auto"/>
              <w:bottom w:val="thickThinSmallGap" w:sz="24" w:space="0" w:color="auto"/>
              <w:right w:val="single" w:sz="6" w:space="0" w:color="auto"/>
            </w:tcBorders>
            <w:shd w:val="clear" w:color="auto" w:fill="B8CCE4"/>
            <w:vAlign w:val="center"/>
            <w:hideMark/>
          </w:tcPr>
          <w:p w:rsidR="00EE7A06" w:rsidRPr="00EE7A06" w:rsidRDefault="00EE7A06" w:rsidP="00713406">
            <w:pPr>
              <w:jc w:val="center"/>
              <w:rPr>
                <w:rFonts w:ascii="Times New Roman" w:hAnsi="Times New Roman" w:cs="Times New Roman"/>
                <w:b/>
                <w:sz w:val="24"/>
                <w:szCs w:val="24"/>
                <w:lang w:val="sl-SI"/>
              </w:rPr>
            </w:pPr>
            <w:r w:rsidRPr="00EE7A06">
              <w:rPr>
                <w:rFonts w:ascii="Times New Roman" w:hAnsi="Times New Roman" w:cs="Times New Roman"/>
                <w:b/>
                <w:sz w:val="24"/>
                <w:szCs w:val="24"/>
                <w:lang w:val="sl-SI"/>
              </w:rPr>
              <w:t>Broj odjeljenja</w:t>
            </w:r>
          </w:p>
        </w:tc>
        <w:tc>
          <w:tcPr>
            <w:tcW w:w="1928" w:type="dxa"/>
            <w:tcBorders>
              <w:top w:val="thinThickSmallGap" w:sz="24" w:space="0" w:color="auto"/>
              <w:left w:val="single" w:sz="6" w:space="0" w:color="auto"/>
              <w:bottom w:val="thickThinSmallGap" w:sz="24" w:space="0" w:color="auto"/>
              <w:right w:val="thickThinSmallGap" w:sz="24" w:space="0" w:color="auto"/>
            </w:tcBorders>
            <w:shd w:val="clear" w:color="auto" w:fill="B8CCE4"/>
            <w:vAlign w:val="center"/>
            <w:hideMark/>
          </w:tcPr>
          <w:p w:rsidR="00EE7A06" w:rsidRPr="00EE7A06" w:rsidRDefault="00EE7A06" w:rsidP="00713406">
            <w:pPr>
              <w:jc w:val="center"/>
              <w:rPr>
                <w:rFonts w:ascii="Times New Roman" w:hAnsi="Times New Roman" w:cs="Times New Roman"/>
                <w:b/>
                <w:sz w:val="24"/>
                <w:szCs w:val="24"/>
                <w:lang w:val="sl-SI"/>
              </w:rPr>
            </w:pPr>
            <w:r w:rsidRPr="00EE7A06">
              <w:rPr>
                <w:rFonts w:ascii="Times New Roman" w:hAnsi="Times New Roman" w:cs="Times New Roman"/>
                <w:b/>
                <w:sz w:val="24"/>
                <w:szCs w:val="24"/>
                <w:lang w:val="sl-SI"/>
              </w:rPr>
              <w:t>Broj učenika</w:t>
            </w:r>
          </w:p>
        </w:tc>
      </w:tr>
      <w:tr w:rsidR="00EE7A06" w:rsidRPr="00EE7A06" w:rsidTr="00713406">
        <w:trPr>
          <w:trHeight w:val="286"/>
        </w:trPr>
        <w:tc>
          <w:tcPr>
            <w:tcW w:w="1272" w:type="dxa"/>
            <w:tcBorders>
              <w:top w:val="thickThinSmallGap" w:sz="24" w:space="0" w:color="auto"/>
              <w:left w:val="thinThickSmallGap" w:sz="24" w:space="0" w:color="auto"/>
              <w:bottom w:val="single" w:sz="6" w:space="0" w:color="auto"/>
              <w:right w:val="single" w:sz="6" w:space="0" w:color="auto"/>
            </w:tcBorders>
            <w:vAlign w:val="center"/>
          </w:tcPr>
          <w:p w:rsidR="00EE7A06" w:rsidRPr="00EE7A06" w:rsidRDefault="00EE7A06" w:rsidP="00A03F58">
            <w:pPr>
              <w:numPr>
                <w:ilvl w:val="0"/>
                <w:numId w:val="79"/>
              </w:numPr>
              <w:spacing w:after="0" w:line="240" w:lineRule="auto"/>
              <w:ind w:left="0" w:firstLine="0"/>
              <w:jc w:val="center"/>
              <w:rPr>
                <w:rFonts w:ascii="Times New Roman" w:hAnsi="Times New Roman" w:cs="Times New Roman"/>
                <w:sz w:val="24"/>
                <w:szCs w:val="24"/>
                <w:lang w:val="sl-SI"/>
              </w:rPr>
            </w:pPr>
          </w:p>
        </w:tc>
        <w:tc>
          <w:tcPr>
            <w:tcW w:w="4705" w:type="dxa"/>
            <w:tcBorders>
              <w:top w:val="thickThinSmallGap" w:sz="24" w:space="0" w:color="auto"/>
              <w:left w:val="single" w:sz="6" w:space="0" w:color="auto"/>
              <w:bottom w:val="single" w:sz="6" w:space="0" w:color="auto"/>
              <w:right w:val="single" w:sz="6" w:space="0" w:color="auto"/>
            </w:tcBorders>
            <w:vAlign w:val="center"/>
            <w:hideMark/>
          </w:tcPr>
          <w:p w:rsidR="00EE7A06" w:rsidRPr="00EE7A06" w:rsidRDefault="00EE7A06" w:rsidP="00713406">
            <w:pPr>
              <w:rPr>
                <w:rFonts w:ascii="Times New Roman" w:hAnsi="Times New Roman" w:cs="Times New Roman"/>
                <w:sz w:val="24"/>
                <w:szCs w:val="24"/>
                <w:lang w:val="sl-SI"/>
              </w:rPr>
            </w:pPr>
            <w:r w:rsidRPr="00EE7A06">
              <w:rPr>
                <w:rFonts w:ascii="Times New Roman" w:hAnsi="Times New Roman" w:cs="Times New Roman"/>
                <w:sz w:val="24"/>
                <w:szCs w:val="24"/>
                <w:lang w:val="sl-SI"/>
              </w:rPr>
              <w:t xml:space="preserve">Elektrotehničar energetike </w:t>
            </w:r>
          </w:p>
        </w:tc>
        <w:tc>
          <w:tcPr>
            <w:tcW w:w="1928" w:type="dxa"/>
            <w:tcBorders>
              <w:top w:val="thickThinSmallGap" w:sz="24" w:space="0" w:color="auto"/>
              <w:left w:val="single" w:sz="6" w:space="0" w:color="auto"/>
              <w:bottom w:val="single" w:sz="6" w:space="0" w:color="auto"/>
              <w:right w:val="single" w:sz="6" w:space="0" w:color="auto"/>
            </w:tcBorders>
            <w:vAlign w:val="center"/>
            <w:hideMark/>
          </w:tcPr>
          <w:p w:rsidR="00EE7A06" w:rsidRPr="00EE7A06" w:rsidRDefault="00EE7A06" w:rsidP="00713406">
            <w:pPr>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1</w:t>
            </w:r>
          </w:p>
        </w:tc>
        <w:tc>
          <w:tcPr>
            <w:tcW w:w="1928" w:type="dxa"/>
            <w:tcBorders>
              <w:top w:val="thickThinSmallGap" w:sz="24" w:space="0" w:color="auto"/>
              <w:left w:val="single" w:sz="6" w:space="0" w:color="auto"/>
              <w:bottom w:val="single" w:sz="6" w:space="0" w:color="auto"/>
              <w:right w:val="thickThinSmallGap" w:sz="24" w:space="0" w:color="auto"/>
            </w:tcBorders>
            <w:vAlign w:val="center"/>
            <w:hideMark/>
          </w:tcPr>
          <w:p w:rsidR="00EE7A06" w:rsidRPr="00EE7A06" w:rsidRDefault="00EE7A06" w:rsidP="00713406">
            <w:pPr>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14</w:t>
            </w:r>
          </w:p>
        </w:tc>
      </w:tr>
      <w:tr w:rsidR="00EE7A06" w:rsidRPr="00EE7A06" w:rsidTr="00713406">
        <w:trPr>
          <w:trHeight w:val="345"/>
        </w:trPr>
        <w:tc>
          <w:tcPr>
            <w:tcW w:w="1272" w:type="dxa"/>
            <w:tcBorders>
              <w:top w:val="single" w:sz="6" w:space="0" w:color="auto"/>
              <w:left w:val="thinThickSmallGap" w:sz="24" w:space="0" w:color="auto"/>
              <w:bottom w:val="single" w:sz="6" w:space="0" w:color="auto"/>
              <w:right w:val="single" w:sz="6" w:space="0" w:color="auto"/>
            </w:tcBorders>
            <w:vAlign w:val="center"/>
          </w:tcPr>
          <w:p w:rsidR="00EE7A06" w:rsidRPr="00EE7A06" w:rsidRDefault="00EE7A06" w:rsidP="00A03F58">
            <w:pPr>
              <w:numPr>
                <w:ilvl w:val="0"/>
                <w:numId w:val="79"/>
              </w:numPr>
              <w:spacing w:after="0" w:line="240" w:lineRule="auto"/>
              <w:ind w:left="0" w:firstLine="0"/>
              <w:jc w:val="center"/>
              <w:rPr>
                <w:rFonts w:ascii="Times New Roman" w:hAnsi="Times New Roman" w:cs="Times New Roman"/>
                <w:sz w:val="24"/>
                <w:szCs w:val="24"/>
                <w:lang w:val="sl-SI"/>
              </w:rPr>
            </w:pPr>
          </w:p>
        </w:tc>
        <w:tc>
          <w:tcPr>
            <w:tcW w:w="4705" w:type="dxa"/>
            <w:tcBorders>
              <w:top w:val="single" w:sz="6" w:space="0" w:color="auto"/>
              <w:left w:val="single" w:sz="6" w:space="0" w:color="auto"/>
              <w:bottom w:val="single" w:sz="6" w:space="0" w:color="auto"/>
              <w:right w:val="single" w:sz="6" w:space="0" w:color="auto"/>
            </w:tcBorders>
            <w:vAlign w:val="center"/>
            <w:hideMark/>
          </w:tcPr>
          <w:p w:rsidR="00EE7A06" w:rsidRPr="00EE7A06" w:rsidRDefault="00EE7A06" w:rsidP="00713406">
            <w:pPr>
              <w:rPr>
                <w:rFonts w:ascii="Times New Roman" w:hAnsi="Times New Roman" w:cs="Times New Roman"/>
                <w:sz w:val="24"/>
                <w:szCs w:val="24"/>
                <w:lang w:val="sl-SI"/>
              </w:rPr>
            </w:pPr>
            <w:r w:rsidRPr="00EE7A06">
              <w:rPr>
                <w:rFonts w:ascii="Times New Roman" w:hAnsi="Times New Roman" w:cs="Times New Roman"/>
                <w:sz w:val="24"/>
                <w:szCs w:val="24"/>
                <w:lang w:val="sl-SI"/>
              </w:rPr>
              <w:t xml:space="preserve">Elektrotehničar mobilnih i veb aplikacija </w:t>
            </w:r>
          </w:p>
        </w:tc>
        <w:tc>
          <w:tcPr>
            <w:tcW w:w="1928" w:type="dxa"/>
            <w:tcBorders>
              <w:top w:val="single" w:sz="6" w:space="0" w:color="auto"/>
              <w:left w:val="single" w:sz="6" w:space="0" w:color="auto"/>
              <w:bottom w:val="single" w:sz="6" w:space="0" w:color="auto"/>
              <w:right w:val="single" w:sz="6" w:space="0" w:color="auto"/>
            </w:tcBorders>
            <w:vAlign w:val="center"/>
            <w:hideMark/>
          </w:tcPr>
          <w:p w:rsidR="00EE7A06" w:rsidRPr="00EE7A06" w:rsidRDefault="00EE7A06" w:rsidP="00713406">
            <w:pPr>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1</w:t>
            </w:r>
          </w:p>
        </w:tc>
        <w:tc>
          <w:tcPr>
            <w:tcW w:w="1928" w:type="dxa"/>
            <w:tcBorders>
              <w:top w:val="single" w:sz="6" w:space="0" w:color="auto"/>
              <w:left w:val="single" w:sz="6" w:space="0" w:color="auto"/>
              <w:bottom w:val="single" w:sz="6" w:space="0" w:color="auto"/>
              <w:right w:val="thickThinSmallGap" w:sz="24" w:space="0" w:color="auto"/>
            </w:tcBorders>
            <w:vAlign w:val="center"/>
            <w:hideMark/>
          </w:tcPr>
          <w:p w:rsidR="00EE7A06" w:rsidRPr="00EE7A06" w:rsidRDefault="00EE7A06" w:rsidP="00713406">
            <w:pPr>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25</w:t>
            </w:r>
          </w:p>
        </w:tc>
      </w:tr>
      <w:tr w:rsidR="00EE7A06" w:rsidRPr="00EE7A06" w:rsidTr="00713406">
        <w:trPr>
          <w:trHeight w:val="345"/>
        </w:trPr>
        <w:tc>
          <w:tcPr>
            <w:tcW w:w="1272" w:type="dxa"/>
            <w:tcBorders>
              <w:top w:val="single" w:sz="6" w:space="0" w:color="auto"/>
              <w:left w:val="thinThickSmallGap" w:sz="24" w:space="0" w:color="auto"/>
              <w:bottom w:val="single" w:sz="6" w:space="0" w:color="auto"/>
              <w:right w:val="single" w:sz="6" w:space="0" w:color="auto"/>
            </w:tcBorders>
            <w:vAlign w:val="center"/>
          </w:tcPr>
          <w:p w:rsidR="00EE7A06" w:rsidRPr="00EE7A06" w:rsidRDefault="00EE7A06" w:rsidP="00A03F58">
            <w:pPr>
              <w:numPr>
                <w:ilvl w:val="0"/>
                <w:numId w:val="79"/>
              </w:numPr>
              <w:spacing w:after="0" w:line="240" w:lineRule="auto"/>
              <w:ind w:left="0" w:firstLine="0"/>
              <w:jc w:val="center"/>
              <w:rPr>
                <w:rFonts w:ascii="Times New Roman" w:hAnsi="Times New Roman" w:cs="Times New Roman"/>
                <w:sz w:val="24"/>
                <w:szCs w:val="24"/>
                <w:lang w:val="sl-SI"/>
              </w:rPr>
            </w:pPr>
          </w:p>
        </w:tc>
        <w:tc>
          <w:tcPr>
            <w:tcW w:w="4705" w:type="dxa"/>
            <w:tcBorders>
              <w:top w:val="single" w:sz="6" w:space="0" w:color="auto"/>
              <w:left w:val="single" w:sz="6" w:space="0" w:color="auto"/>
              <w:bottom w:val="single" w:sz="6" w:space="0" w:color="auto"/>
              <w:right w:val="single" w:sz="6" w:space="0" w:color="auto"/>
            </w:tcBorders>
            <w:vAlign w:val="center"/>
            <w:hideMark/>
          </w:tcPr>
          <w:p w:rsidR="00EE7A06" w:rsidRPr="00EE7A06" w:rsidRDefault="00EE7A06" w:rsidP="00713406">
            <w:pPr>
              <w:rPr>
                <w:rFonts w:ascii="Times New Roman" w:hAnsi="Times New Roman" w:cs="Times New Roman"/>
                <w:sz w:val="24"/>
                <w:szCs w:val="24"/>
                <w:lang w:val="sl-SI"/>
              </w:rPr>
            </w:pPr>
            <w:r w:rsidRPr="00EE7A06">
              <w:rPr>
                <w:rFonts w:ascii="Times New Roman" w:hAnsi="Times New Roman" w:cs="Times New Roman"/>
                <w:sz w:val="24"/>
                <w:szCs w:val="24"/>
                <w:lang w:val="sl-SI"/>
              </w:rPr>
              <w:t>Elektrotehničar računarskih sistema i mreža</w:t>
            </w:r>
          </w:p>
        </w:tc>
        <w:tc>
          <w:tcPr>
            <w:tcW w:w="1928" w:type="dxa"/>
            <w:tcBorders>
              <w:top w:val="single" w:sz="6" w:space="0" w:color="auto"/>
              <w:left w:val="single" w:sz="6" w:space="0" w:color="auto"/>
              <w:bottom w:val="single" w:sz="6" w:space="0" w:color="auto"/>
              <w:right w:val="single" w:sz="6" w:space="0" w:color="auto"/>
            </w:tcBorders>
            <w:vAlign w:val="center"/>
            <w:hideMark/>
          </w:tcPr>
          <w:p w:rsidR="00EE7A06" w:rsidRPr="00EE7A06" w:rsidRDefault="00EE7A06" w:rsidP="00713406">
            <w:pPr>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1</w:t>
            </w:r>
          </w:p>
        </w:tc>
        <w:tc>
          <w:tcPr>
            <w:tcW w:w="1928" w:type="dxa"/>
            <w:tcBorders>
              <w:top w:val="single" w:sz="6" w:space="0" w:color="auto"/>
              <w:left w:val="single" w:sz="6" w:space="0" w:color="auto"/>
              <w:bottom w:val="single" w:sz="6" w:space="0" w:color="auto"/>
              <w:right w:val="thickThinSmallGap" w:sz="24" w:space="0" w:color="auto"/>
            </w:tcBorders>
            <w:vAlign w:val="center"/>
            <w:hideMark/>
          </w:tcPr>
          <w:p w:rsidR="00EE7A06" w:rsidRPr="00EE7A06" w:rsidRDefault="00EE7A06" w:rsidP="00713406">
            <w:pPr>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16</w:t>
            </w:r>
          </w:p>
        </w:tc>
      </w:tr>
      <w:tr w:rsidR="00EE7A06" w:rsidRPr="00EE7A06" w:rsidTr="00713406">
        <w:trPr>
          <w:trHeight w:val="345"/>
        </w:trPr>
        <w:tc>
          <w:tcPr>
            <w:tcW w:w="1272" w:type="dxa"/>
            <w:tcBorders>
              <w:top w:val="single" w:sz="6" w:space="0" w:color="auto"/>
              <w:left w:val="thinThickSmallGap" w:sz="24" w:space="0" w:color="auto"/>
              <w:bottom w:val="single" w:sz="6" w:space="0" w:color="auto"/>
              <w:right w:val="single" w:sz="6" w:space="0" w:color="auto"/>
            </w:tcBorders>
            <w:vAlign w:val="center"/>
          </w:tcPr>
          <w:p w:rsidR="00EE7A06" w:rsidRPr="00EE7A06" w:rsidRDefault="00EE7A06" w:rsidP="00A03F58">
            <w:pPr>
              <w:numPr>
                <w:ilvl w:val="0"/>
                <w:numId w:val="79"/>
              </w:numPr>
              <w:spacing w:after="0" w:line="240" w:lineRule="auto"/>
              <w:ind w:left="0" w:firstLine="0"/>
              <w:jc w:val="center"/>
              <w:rPr>
                <w:rFonts w:ascii="Times New Roman" w:hAnsi="Times New Roman" w:cs="Times New Roman"/>
                <w:sz w:val="24"/>
                <w:szCs w:val="24"/>
                <w:lang w:val="sl-SI"/>
              </w:rPr>
            </w:pPr>
          </w:p>
        </w:tc>
        <w:tc>
          <w:tcPr>
            <w:tcW w:w="4705" w:type="dxa"/>
            <w:tcBorders>
              <w:top w:val="single" w:sz="6" w:space="0" w:color="auto"/>
              <w:left w:val="single" w:sz="6" w:space="0" w:color="auto"/>
              <w:bottom w:val="single" w:sz="6" w:space="0" w:color="auto"/>
              <w:right w:val="single" w:sz="6" w:space="0" w:color="auto"/>
            </w:tcBorders>
            <w:vAlign w:val="center"/>
            <w:hideMark/>
          </w:tcPr>
          <w:p w:rsidR="00EE7A06" w:rsidRPr="00EE7A06" w:rsidRDefault="00EE7A06" w:rsidP="00713406">
            <w:pPr>
              <w:rPr>
                <w:rFonts w:ascii="Times New Roman" w:hAnsi="Times New Roman" w:cs="Times New Roman"/>
                <w:sz w:val="24"/>
                <w:szCs w:val="24"/>
                <w:lang w:val="sl-SI"/>
              </w:rPr>
            </w:pPr>
            <w:r w:rsidRPr="00EE7A06">
              <w:rPr>
                <w:rFonts w:ascii="Times New Roman" w:hAnsi="Times New Roman" w:cs="Times New Roman"/>
                <w:sz w:val="24"/>
                <w:szCs w:val="24"/>
                <w:lang w:val="sl-SI"/>
              </w:rPr>
              <w:t>Elektroinstalater</w:t>
            </w:r>
          </w:p>
        </w:tc>
        <w:tc>
          <w:tcPr>
            <w:tcW w:w="1928" w:type="dxa"/>
            <w:tcBorders>
              <w:top w:val="single" w:sz="6" w:space="0" w:color="auto"/>
              <w:left w:val="single" w:sz="6" w:space="0" w:color="auto"/>
              <w:bottom w:val="single" w:sz="6" w:space="0" w:color="auto"/>
              <w:right w:val="single" w:sz="6" w:space="0" w:color="auto"/>
            </w:tcBorders>
            <w:vAlign w:val="center"/>
            <w:hideMark/>
          </w:tcPr>
          <w:p w:rsidR="00EE7A06" w:rsidRPr="00EE7A06" w:rsidRDefault="00EE7A06" w:rsidP="00713406">
            <w:pPr>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1</w:t>
            </w:r>
          </w:p>
        </w:tc>
        <w:tc>
          <w:tcPr>
            <w:tcW w:w="1928" w:type="dxa"/>
            <w:tcBorders>
              <w:top w:val="single" w:sz="6" w:space="0" w:color="auto"/>
              <w:left w:val="single" w:sz="6" w:space="0" w:color="auto"/>
              <w:bottom w:val="single" w:sz="6" w:space="0" w:color="auto"/>
              <w:right w:val="thickThinSmallGap" w:sz="24" w:space="0" w:color="auto"/>
            </w:tcBorders>
            <w:vAlign w:val="center"/>
            <w:hideMark/>
          </w:tcPr>
          <w:p w:rsidR="00EE7A06" w:rsidRPr="00EE7A06" w:rsidRDefault="00EE7A06" w:rsidP="00713406">
            <w:pPr>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14</w:t>
            </w:r>
          </w:p>
        </w:tc>
      </w:tr>
      <w:tr w:rsidR="00EE7A06" w:rsidRPr="00EE7A06" w:rsidTr="00713406">
        <w:trPr>
          <w:trHeight w:val="272"/>
        </w:trPr>
        <w:tc>
          <w:tcPr>
            <w:tcW w:w="1272" w:type="dxa"/>
            <w:tcBorders>
              <w:top w:val="single" w:sz="6" w:space="0" w:color="auto"/>
              <w:left w:val="thinThickSmallGap" w:sz="24" w:space="0" w:color="auto"/>
              <w:bottom w:val="single" w:sz="6" w:space="0" w:color="auto"/>
              <w:right w:val="single" w:sz="6" w:space="0" w:color="auto"/>
            </w:tcBorders>
            <w:vAlign w:val="center"/>
          </w:tcPr>
          <w:p w:rsidR="00EE7A06" w:rsidRPr="00EE7A06" w:rsidRDefault="00EE7A06" w:rsidP="00A03F58">
            <w:pPr>
              <w:numPr>
                <w:ilvl w:val="0"/>
                <w:numId w:val="79"/>
              </w:numPr>
              <w:spacing w:after="0" w:line="240" w:lineRule="auto"/>
              <w:ind w:left="0" w:firstLine="0"/>
              <w:jc w:val="center"/>
              <w:rPr>
                <w:rFonts w:ascii="Times New Roman" w:hAnsi="Times New Roman" w:cs="Times New Roman"/>
                <w:sz w:val="24"/>
                <w:szCs w:val="24"/>
                <w:lang w:val="sl-SI"/>
              </w:rPr>
            </w:pPr>
          </w:p>
        </w:tc>
        <w:tc>
          <w:tcPr>
            <w:tcW w:w="4705" w:type="dxa"/>
            <w:tcBorders>
              <w:top w:val="single" w:sz="6" w:space="0" w:color="auto"/>
              <w:left w:val="single" w:sz="6" w:space="0" w:color="auto"/>
              <w:bottom w:val="single" w:sz="6" w:space="0" w:color="auto"/>
              <w:right w:val="single" w:sz="6" w:space="0" w:color="auto"/>
            </w:tcBorders>
            <w:vAlign w:val="center"/>
            <w:hideMark/>
          </w:tcPr>
          <w:p w:rsidR="00EE7A06" w:rsidRPr="00EE7A06" w:rsidRDefault="00EE7A06" w:rsidP="00713406">
            <w:pPr>
              <w:rPr>
                <w:rFonts w:ascii="Times New Roman" w:hAnsi="Times New Roman" w:cs="Times New Roman"/>
                <w:sz w:val="24"/>
                <w:szCs w:val="24"/>
                <w:lang w:val="sl-SI"/>
              </w:rPr>
            </w:pPr>
            <w:r w:rsidRPr="00EE7A06">
              <w:rPr>
                <w:rFonts w:ascii="Times New Roman" w:hAnsi="Times New Roman" w:cs="Times New Roman"/>
                <w:sz w:val="24"/>
                <w:szCs w:val="24"/>
                <w:lang w:val="sl-SI"/>
              </w:rPr>
              <w:t xml:space="preserve">Frizer </w:t>
            </w:r>
          </w:p>
        </w:tc>
        <w:tc>
          <w:tcPr>
            <w:tcW w:w="1928" w:type="dxa"/>
            <w:tcBorders>
              <w:top w:val="single" w:sz="6" w:space="0" w:color="auto"/>
              <w:left w:val="single" w:sz="6" w:space="0" w:color="auto"/>
              <w:bottom w:val="single" w:sz="6" w:space="0" w:color="auto"/>
              <w:right w:val="single" w:sz="6" w:space="0" w:color="auto"/>
            </w:tcBorders>
            <w:vAlign w:val="center"/>
            <w:hideMark/>
          </w:tcPr>
          <w:p w:rsidR="00EE7A06" w:rsidRPr="00EE7A06" w:rsidRDefault="00EE7A06" w:rsidP="00713406">
            <w:pPr>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1</w:t>
            </w:r>
          </w:p>
        </w:tc>
        <w:tc>
          <w:tcPr>
            <w:tcW w:w="1928" w:type="dxa"/>
            <w:tcBorders>
              <w:top w:val="single" w:sz="6" w:space="0" w:color="auto"/>
              <w:left w:val="single" w:sz="6" w:space="0" w:color="auto"/>
              <w:bottom w:val="single" w:sz="6" w:space="0" w:color="auto"/>
              <w:right w:val="thickThinSmallGap" w:sz="24" w:space="0" w:color="auto"/>
            </w:tcBorders>
            <w:vAlign w:val="center"/>
            <w:hideMark/>
          </w:tcPr>
          <w:p w:rsidR="00EE7A06" w:rsidRPr="00EE7A06" w:rsidRDefault="00EE7A06" w:rsidP="00713406">
            <w:pPr>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25</w:t>
            </w:r>
          </w:p>
        </w:tc>
      </w:tr>
      <w:tr w:rsidR="00EE7A06" w:rsidRPr="00EE7A06" w:rsidTr="00713406">
        <w:trPr>
          <w:trHeight w:val="286"/>
        </w:trPr>
        <w:tc>
          <w:tcPr>
            <w:tcW w:w="5977" w:type="dxa"/>
            <w:gridSpan w:val="2"/>
            <w:tcBorders>
              <w:top w:val="thinThickSmallGap" w:sz="24" w:space="0" w:color="auto"/>
              <w:left w:val="thinThickSmallGap" w:sz="24" w:space="0" w:color="auto"/>
              <w:bottom w:val="thickThinSmallGap" w:sz="24" w:space="0" w:color="auto"/>
              <w:right w:val="single" w:sz="6" w:space="0" w:color="auto"/>
            </w:tcBorders>
            <w:shd w:val="clear" w:color="auto" w:fill="B8CCE4"/>
            <w:vAlign w:val="center"/>
            <w:hideMark/>
          </w:tcPr>
          <w:p w:rsidR="00EE7A06" w:rsidRPr="00EE7A06" w:rsidRDefault="00EE7A06" w:rsidP="00713406">
            <w:pPr>
              <w:jc w:val="center"/>
              <w:rPr>
                <w:rFonts w:ascii="Times New Roman" w:hAnsi="Times New Roman" w:cs="Times New Roman"/>
                <w:b/>
                <w:sz w:val="24"/>
                <w:szCs w:val="24"/>
                <w:lang w:val="sl-SI"/>
              </w:rPr>
            </w:pPr>
            <w:r w:rsidRPr="00EE7A06">
              <w:rPr>
                <w:rFonts w:ascii="Times New Roman" w:hAnsi="Times New Roman" w:cs="Times New Roman"/>
                <w:b/>
                <w:sz w:val="24"/>
                <w:szCs w:val="24"/>
                <w:lang w:val="sl-SI"/>
              </w:rPr>
              <w:t>Ukupno</w:t>
            </w:r>
          </w:p>
        </w:tc>
        <w:tc>
          <w:tcPr>
            <w:tcW w:w="1928" w:type="dxa"/>
            <w:tcBorders>
              <w:top w:val="thinThickSmallGap" w:sz="24" w:space="0" w:color="auto"/>
              <w:left w:val="single" w:sz="6" w:space="0" w:color="auto"/>
              <w:bottom w:val="thickThinSmallGap" w:sz="24" w:space="0" w:color="auto"/>
              <w:right w:val="single" w:sz="6" w:space="0" w:color="auto"/>
            </w:tcBorders>
            <w:shd w:val="clear" w:color="auto" w:fill="B8CCE4"/>
            <w:vAlign w:val="center"/>
            <w:hideMark/>
          </w:tcPr>
          <w:p w:rsidR="00EE7A06" w:rsidRPr="00EE7A06" w:rsidRDefault="00EE7A06" w:rsidP="00713406">
            <w:pPr>
              <w:jc w:val="center"/>
              <w:rPr>
                <w:rFonts w:ascii="Times New Roman" w:hAnsi="Times New Roman" w:cs="Times New Roman"/>
                <w:b/>
                <w:sz w:val="24"/>
                <w:szCs w:val="24"/>
                <w:lang w:val="sl-SI"/>
              </w:rPr>
            </w:pPr>
            <w:r w:rsidRPr="00EE7A06">
              <w:rPr>
                <w:rFonts w:ascii="Times New Roman" w:hAnsi="Times New Roman" w:cs="Times New Roman"/>
                <w:b/>
                <w:sz w:val="24"/>
                <w:szCs w:val="24"/>
                <w:lang w:val="sl-SI"/>
              </w:rPr>
              <w:t>5</w:t>
            </w:r>
          </w:p>
        </w:tc>
        <w:tc>
          <w:tcPr>
            <w:tcW w:w="1928" w:type="dxa"/>
            <w:tcBorders>
              <w:top w:val="thinThickSmallGap" w:sz="24" w:space="0" w:color="auto"/>
              <w:left w:val="single" w:sz="6" w:space="0" w:color="auto"/>
              <w:bottom w:val="thickThinSmallGap" w:sz="24" w:space="0" w:color="auto"/>
              <w:right w:val="thickThinSmallGap" w:sz="24" w:space="0" w:color="auto"/>
            </w:tcBorders>
            <w:shd w:val="clear" w:color="auto" w:fill="B8CCE4"/>
            <w:vAlign w:val="center"/>
            <w:hideMark/>
          </w:tcPr>
          <w:p w:rsidR="00EE7A06" w:rsidRPr="00EE7A06" w:rsidRDefault="00EE7A06" w:rsidP="00713406">
            <w:pPr>
              <w:jc w:val="center"/>
              <w:rPr>
                <w:rFonts w:ascii="Times New Roman" w:hAnsi="Times New Roman" w:cs="Times New Roman"/>
                <w:b/>
                <w:sz w:val="24"/>
                <w:szCs w:val="24"/>
                <w:lang w:val="sl-SI"/>
              </w:rPr>
            </w:pPr>
            <w:r w:rsidRPr="00EE7A06">
              <w:rPr>
                <w:rFonts w:ascii="Times New Roman" w:hAnsi="Times New Roman" w:cs="Times New Roman"/>
                <w:b/>
                <w:sz w:val="24"/>
                <w:szCs w:val="24"/>
                <w:lang w:val="sl-SI"/>
              </w:rPr>
              <w:t>94</w:t>
            </w:r>
          </w:p>
        </w:tc>
      </w:tr>
    </w:tbl>
    <w:p w:rsidR="00EE7A06" w:rsidRPr="00EE7A06" w:rsidRDefault="00EE7A06" w:rsidP="00EE7A06">
      <w:pPr>
        <w:jc w:val="both"/>
        <w:rPr>
          <w:rFonts w:ascii="Times New Roman" w:hAnsi="Times New Roman" w:cs="Times New Roman"/>
          <w:color w:val="FF0000"/>
          <w:sz w:val="24"/>
          <w:szCs w:val="24"/>
          <w:lang w:val="sl-SI"/>
        </w:rPr>
      </w:pPr>
    </w:p>
    <w:p w:rsidR="00EE7A06" w:rsidRPr="00EE7A06" w:rsidRDefault="00EE7A06" w:rsidP="00EE7A06">
      <w:pPr>
        <w:ind w:firstLine="720"/>
        <w:jc w:val="both"/>
        <w:rPr>
          <w:rFonts w:ascii="Times New Roman" w:hAnsi="Times New Roman" w:cs="Times New Roman"/>
          <w:sz w:val="24"/>
          <w:szCs w:val="24"/>
          <w:lang w:val="hr-HR"/>
        </w:rPr>
      </w:pPr>
      <w:r w:rsidRPr="00EE7A06">
        <w:rPr>
          <w:rFonts w:ascii="Times New Roman" w:hAnsi="Times New Roman" w:cs="Times New Roman"/>
          <w:sz w:val="24"/>
          <w:szCs w:val="24"/>
          <w:lang w:val="hr-HR"/>
        </w:rPr>
        <w:t xml:space="preserve">Na kraju završenog i naknadnog konkursa Škola je od Ministarstva prosvjete zatražila i dobila odobrenje za formiranje odjeljenja sa manjim brojem učenika od zakonom predviđenog za  obrazovne programe Elektrotehničar računarskih sistema i mreža i Elektrotehničar energetike kao i Elektroinstalater </w:t>
      </w:r>
    </w:p>
    <w:p w:rsidR="00EE7A06" w:rsidRPr="00EE7A06" w:rsidRDefault="00EE7A06" w:rsidP="00EE7A06">
      <w:pPr>
        <w:ind w:firstLine="720"/>
        <w:jc w:val="both"/>
        <w:rPr>
          <w:rFonts w:ascii="Times New Roman" w:hAnsi="Times New Roman" w:cs="Times New Roman"/>
          <w:sz w:val="24"/>
          <w:szCs w:val="24"/>
          <w:lang w:val="hr-HR"/>
        </w:rPr>
      </w:pPr>
      <w:r w:rsidRPr="00EE7A06">
        <w:rPr>
          <w:rFonts w:ascii="Times New Roman" w:hAnsi="Times New Roman" w:cs="Times New Roman"/>
          <w:sz w:val="24"/>
          <w:szCs w:val="24"/>
          <w:lang w:val="hr-HR"/>
        </w:rPr>
        <w:t xml:space="preserve">Dakle u školskoj 2022/2023. godini obrazovanje i vaspitanje realizuje se sa 316 učenika u 18 odjeljenja  i to u:   </w:t>
      </w:r>
    </w:p>
    <w:p w:rsidR="00EE7A06" w:rsidRPr="00EE7A06" w:rsidRDefault="00EE7A06" w:rsidP="00EE7A06">
      <w:pPr>
        <w:ind w:firstLine="567"/>
        <w:jc w:val="both"/>
        <w:rPr>
          <w:rFonts w:ascii="Times New Roman" w:hAnsi="Times New Roman" w:cs="Times New Roman"/>
          <w:sz w:val="24"/>
          <w:szCs w:val="24"/>
          <w:lang w:val="hr-HR"/>
        </w:rPr>
      </w:pPr>
      <w:r w:rsidRPr="00EE7A06">
        <w:rPr>
          <w:rFonts w:ascii="Times New Roman" w:hAnsi="Times New Roman" w:cs="Times New Roman"/>
          <w:sz w:val="24"/>
          <w:szCs w:val="24"/>
          <w:lang w:val="hr-HR"/>
        </w:rPr>
        <w:t>-  četvorogodišnjem trajanju 12 odjeljenja odnosno 204  učenika i</w:t>
      </w:r>
    </w:p>
    <w:p w:rsidR="00EE7A06" w:rsidRPr="00EE7A06" w:rsidRDefault="00EE7A06" w:rsidP="00EE7A06">
      <w:pPr>
        <w:ind w:firstLine="567"/>
        <w:jc w:val="both"/>
        <w:rPr>
          <w:rFonts w:ascii="Times New Roman" w:hAnsi="Times New Roman" w:cs="Times New Roman"/>
          <w:sz w:val="24"/>
          <w:szCs w:val="24"/>
          <w:lang w:val="hr-HR"/>
        </w:rPr>
      </w:pPr>
      <w:r w:rsidRPr="00EE7A06">
        <w:rPr>
          <w:rFonts w:ascii="Times New Roman" w:hAnsi="Times New Roman" w:cs="Times New Roman"/>
          <w:sz w:val="24"/>
          <w:szCs w:val="24"/>
          <w:lang w:val="hr-HR"/>
        </w:rPr>
        <w:lastRenderedPageBreak/>
        <w:t>-  trogodišnjem tajanju   6   odjeljenja odnosno 112 učenika.</w:t>
      </w:r>
    </w:p>
    <w:p w:rsidR="00EE7A06" w:rsidRPr="00EE7A06" w:rsidRDefault="00EE7A06" w:rsidP="00EE7A06">
      <w:pPr>
        <w:pStyle w:val="Heading1"/>
        <w:spacing w:before="0" w:after="0"/>
        <w:rPr>
          <w:rFonts w:ascii="Times New Roman" w:hAnsi="Times New Roman" w:cs="Times New Roman"/>
          <w:sz w:val="24"/>
          <w:szCs w:val="24"/>
        </w:rPr>
      </w:pPr>
      <w:bookmarkStart w:id="94" w:name="_Toc53734209"/>
      <w:r w:rsidRPr="00EE7A06">
        <w:rPr>
          <w:rFonts w:ascii="Times New Roman" w:hAnsi="Times New Roman" w:cs="Times New Roman"/>
          <w:sz w:val="24"/>
          <w:szCs w:val="24"/>
        </w:rPr>
        <w:t>OSNOVA PROGRAMA  ZA  2022/2023. godinu</w:t>
      </w:r>
      <w:bookmarkEnd w:id="94"/>
    </w:p>
    <w:tbl>
      <w:tblPr>
        <w:tblW w:w="11520" w:type="dxa"/>
        <w:tblInd w:w="-1255" w:type="dxa"/>
        <w:tblLook w:val="04A0"/>
      </w:tblPr>
      <w:tblGrid>
        <w:gridCol w:w="1350"/>
        <w:gridCol w:w="1923"/>
        <w:gridCol w:w="818"/>
        <w:gridCol w:w="801"/>
        <w:gridCol w:w="821"/>
        <w:gridCol w:w="802"/>
        <w:gridCol w:w="821"/>
        <w:gridCol w:w="929"/>
        <w:gridCol w:w="821"/>
        <w:gridCol w:w="802"/>
        <w:gridCol w:w="822"/>
        <w:gridCol w:w="810"/>
      </w:tblGrid>
      <w:tr w:rsidR="00EE7A06" w:rsidRPr="00EE7A06" w:rsidTr="00713406">
        <w:trPr>
          <w:trHeight w:val="285"/>
        </w:trPr>
        <w:tc>
          <w:tcPr>
            <w:tcW w:w="1055" w:type="dxa"/>
            <w:vMerge w:val="restart"/>
            <w:tcBorders>
              <w:top w:val="double" w:sz="6" w:space="0" w:color="auto"/>
              <w:left w:val="double" w:sz="6" w:space="0" w:color="auto"/>
              <w:bottom w:val="double" w:sz="6" w:space="0" w:color="000000"/>
              <w:right w:val="single" w:sz="8" w:space="0" w:color="auto"/>
            </w:tcBorders>
            <w:shd w:val="clear" w:color="auto" w:fill="B8CCE4"/>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hr-HR"/>
              </w:rPr>
              <w:t xml:space="preserve">Sektor </w:t>
            </w:r>
          </w:p>
        </w:tc>
        <w:tc>
          <w:tcPr>
            <w:tcW w:w="1456" w:type="dxa"/>
            <w:vMerge w:val="restart"/>
            <w:tcBorders>
              <w:top w:val="double" w:sz="6" w:space="0" w:color="auto"/>
              <w:left w:val="single" w:sz="8" w:space="0" w:color="auto"/>
              <w:bottom w:val="double" w:sz="6" w:space="0" w:color="000000"/>
              <w:right w:val="single" w:sz="8" w:space="0" w:color="auto"/>
            </w:tcBorders>
            <w:shd w:val="clear" w:color="auto" w:fill="B8CCE4"/>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hr-HR"/>
              </w:rPr>
              <w:t>Obrazovni program</w:t>
            </w:r>
          </w:p>
        </w:tc>
        <w:tc>
          <w:tcPr>
            <w:tcW w:w="1792" w:type="dxa"/>
            <w:gridSpan w:val="2"/>
            <w:tcBorders>
              <w:top w:val="double" w:sz="6" w:space="0" w:color="auto"/>
              <w:left w:val="nil"/>
              <w:bottom w:val="single" w:sz="8" w:space="0" w:color="auto"/>
              <w:right w:val="single" w:sz="8" w:space="0" w:color="000000"/>
            </w:tcBorders>
            <w:shd w:val="clear" w:color="auto" w:fill="B8CCE4"/>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hr-HR"/>
              </w:rPr>
              <w:t>I razred</w:t>
            </w:r>
          </w:p>
        </w:tc>
        <w:tc>
          <w:tcPr>
            <w:tcW w:w="1795" w:type="dxa"/>
            <w:gridSpan w:val="2"/>
            <w:tcBorders>
              <w:top w:val="double" w:sz="6" w:space="0" w:color="auto"/>
              <w:left w:val="nil"/>
              <w:bottom w:val="single" w:sz="8" w:space="0" w:color="auto"/>
              <w:right w:val="single" w:sz="8" w:space="0" w:color="000000"/>
            </w:tcBorders>
            <w:shd w:val="clear" w:color="auto" w:fill="B8CCE4"/>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hr-HR"/>
              </w:rPr>
              <w:t>II razred</w:t>
            </w:r>
          </w:p>
        </w:tc>
        <w:tc>
          <w:tcPr>
            <w:tcW w:w="1828" w:type="dxa"/>
            <w:gridSpan w:val="2"/>
            <w:tcBorders>
              <w:top w:val="double" w:sz="6" w:space="0" w:color="auto"/>
              <w:left w:val="nil"/>
              <w:bottom w:val="single" w:sz="8" w:space="0" w:color="auto"/>
              <w:right w:val="single" w:sz="8" w:space="0" w:color="000000"/>
            </w:tcBorders>
            <w:shd w:val="clear" w:color="auto" w:fill="B8CCE4"/>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hr-HR"/>
              </w:rPr>
              <w:t>III razred</w:t>
            </w:r>
          </w:p>
        </w:tc>
        <w:tc>
          <w:tcPr>
            <w:tcW w:w="1795" w:type="dxa"/>
            <w:gridSpan w:val="2"/>
            <w:tcBorders>
              <w:top w:val="double" w:sz="6" w:space="0" w:color="auto"/>
              <w:left w:val="nil"/>
              <w:bottom w:val="single" w:sz="8" w:space="0" w:color="auto"/>
              <w:right w:val="single" w:sz="8" w:space="0" w:color="000000"/>
            </w:tcBorders>
            <w:shd w:val="clear" w:color="auto" w:fill="B8CCE4"/>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hr-HR"/>
              </w:rPr>
              <w:t>IV razred</w:t>
            </w:r>
          </w:p>
        </w:tc>
        <w:tc>
          <w:tcPr>
            <w:tcW w:w="1799" w:type="dxa"/>
            <w:gridSpan w:val="2"/>
            <w:tcBorders>
              <w:top w:val="double" w:sz="6" w:space="0" w:color="auto"/>
              <w:left w:val="nil"/>
              <w:bottom w:val="single" w:sz="8" w:space="0" w:color="auto"/>
              <w:right w:val="double" w:sz="6" w:space="0" w:color="000000"/>
            </w:tcBorders>
            <w:shd w:val="clear" w:color="auto" w:fill="B8CCE4"/>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hr-HR"/>
              </w:rPr>
              <w:t>Ukupno</w:t>
            </w:r>
          </w:p>
        </w:tc>
      </w:tr>
      <w:tr w:rsidR="00EE7A06" w:rsidRPr="00EE7A06" w:rsidTr="00713406">
        <w:trPr>
          <w:trHeight w:val="270"/>
        </w:trPr>
        <w:tc>
          <w:tcPr>
            <w:tcW w:w="0" w:type="auto"/>
            <w:vMerge/>
            <w:tcBorders>
              <w:top w:val="double" w:sz="6" w:space="0" w:color="auto"/>
              <w:left w:val="double" w:sz="6" w:space="0" w:color="auto"/>
              <w:bottom w:val="double" w:sz="6" w:space="0" w:color="000000"/>
              <w:right w:val="single" w:sz="8" w:space="0" w:color="auto"/>
            </w:tcBorders>
            <w:vAlign w:val="center"/>
            <w:hideMark/>
          </w:tcPr>
          <w:p w:rsidR="00EE7A06" w:rsidRPr="00EE7A06" w:rsidRDefault="00EE7A06" w:rsidP="00713406">
            <w:pPr>
              <w:rPr>
                <w:rFonts w:ascii="Times New Roman" w:hAnsi="Times New Roman" w:cs="Times New Roman"/>
                <w:b/>
                <w:bCs/>
                <w:color w:val="000000"/>
                <w:sz w:val="24"/>
                <w:szCs w:val="24"/>
              </w:rPr>
            </w:pPr>
          </w:p>
        </w:tc>
        <w:tc>
          <w:tcPr>
            <w:tcW w:w="0" w:type="auto"/>
            <w:vMerge/>
            <w:tcBorders>
              <w:top w:val="double" w:sz="6" w:space="0" w:color="auto"/>
              <w:left w:val="single" w:sz="8" w:space="0" w:color="auto"/>
              <w:bottom w:val="double" w:sz="6" w:space="0" w:color="000000"/>
              <w:right w:val="single" w:sz="8" w:space="0" w:color="auto"/>
            </w:tcBorders>
            <w:vAlign w:val="center"/>
            <w:hideMark/>
          </w:tcPr>
          <w:p w:rsidR="00EE7A06" w:rsidRPr="00EE7A06" w:rsidRDefault="00EE7A06" w:rsidP="00713406">
            <w:pPr>
              <w:rPr>
                <w:rFonts w:ascii="Times New Roman" w:hAnsi="Times New Roman" w:cs="Times New Roman"/>
                <w:b/>
                <w:bCs/>
                <w:color w:val="000000"/>
                <w:sz w:val="24"/>
                <w:szCs w:val="24"/>
              </w:rPr>
            </w:pPr>
          </w:p>
        </w:tc>
        <w:tc>
          <w:tcPr>
            <w:tcW w:w="897" w:type="dxa"/>
            <w:tcBorders>
              <w:top w:val="nil"/>
              <w:left w:val="nil"/>
              <w:bottom w:val="double" w:sz="6" w:space="0" w:color="auto"/>
              <w:right w:val="single" w:sz="8" w:space="0" w:color="auto"/>
            </w:tcBorders>
            <w:shd w:val="clear" w:color="auto" w:fill="B8CCE4"/>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hr-HR"/>
              </w:rPr>
              <w:t>Odj</w:t>
            </w:r>
          </w:p>
        </w:tc>
        <w:tc>
          <w:tcPr>
            <w:tcW w:w="895" w:type="dxa"/>
            <w:tcBorders>
              <w:top w:val="nil"/>
              <w:left w:val="nil"/>
              <w:bottom w:val="double" w:sz="6" w:space="0" w:color="auto"/>
              <w:right w:val="single" w:sz="8" w:space="0" w:color="auto"/>
            </w:tcBorders>
            <w:shd w:val="clear" w:color="auto" w:fill="B8CCE4"/>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hr-HR"/>
              </w:rPr>
              <w:t>Uč.</w:t>
            </w:r>
          </w:p>
        </w:tc>
        <w:tc>
          <w:tcPr>
            <w:tcW w:w="899" w:type="dxa"/>
            <w:tcBorders>
              <w:top w:val="nil"/>
              <w:left w:val="nil"/>
              <w:bottom w:val="double" w:sz="6" w:space="0" w:color="auto"/>
              <w:right w:val="single" w:sz="8" w:space="0" w:color="auto"/>
            </w:tcBorders>
            <w:shd w:val="clear" w:color="auto" w:fill="B8CCE4"/>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hr-HR"/>
              </w:rPr>
              <w:t>Odj</w:t>
            </w:r>
          </w:p>
        </w:tc>
        <w:tc>
          <w:tcPr>
            <w:tcW w:w="896" w:type="dxa"/>
            <w:tcBorders>
              <w:top w:val="nil"/>
              <w:left w:val="nil"/>
              <w:bottom w:val="double" w:sz="6" w:space="0" w:color="auto"/>
              <w:right w:val="single" w:sz="8" w:space="0" w:color="auto"/>
            </w:tcBorders>
            <w:shd w:val="clear" w:color="auto" w:fill="B8CCE4"/>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hr-HR"/>
              </w:rPr>
              <w:t>Uč.</w:t>
            </w:r>
          </w:p>
        </w:tc>
        <w:tc>
          <w:tcPr>
            <w:tcW w:w="899" w:type="dxa"/>
            <w:tcBorders>
              <w:top w:val="nil"/>
              <w:left w:val="nil"/>
              <w:bottom w:val="double" w:sz="6" w:space="0" w:color="auto"/>
              <w:right w:val="single" w:sz="8" w:space="0" w:color="auto"/>
            </w:tcBorders>
            <w:shd w:val="clear" w:color="auto" w:fill="B8CCE4"/>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hr-HR"/>
              </w:rPr>
              <w:t>Odj</w:t>
            </w:r>
          </w:p>
        </w:tc>
        <w:tc>
          <w:tcPr>
            <w:tcW w:w="929" w:type="dxa"/>
            <w:tcBorders>
              <w:top w:val="nil"/>
              <w:left w:val="nil"/>
              <w:bottom w:val="double" w:sz="6" w:space="0" w:color="auto"/>
              <w:right w:val="single" w:sz="8" w:space="0" w:color="auto"/>
            </w:tcBorders>
            <w:shd w:val="clear" w:color="auto" w:fill="B8CCE4"/>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hr-HR"/>
              </w:rPr>
              <w:t>Uč.</w:t>
            </w:r>
          </w:p>
        </w:tc>
        <w:tc>
          <w:tcPr>
            <w:tcW w:w="899" w:type="dxa"/>
            <w:tcBorders>
              <w:top w:val="nil"/>
              <w:left w:val="nil"/>
              <w:bottom w:val="double" w:sz="6" w:space="0" w:color="auto"/>
              <w:right w:val="single" w:sz="8" w:space="0" w:color="auto"/>
            </w:tcBorders>
            <w:shd w:val="clear" w:color="auto" w:fill="B8CCE4"/>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hr-HR"/>
              </w:rPr>
              <w:t>Odj</w:t>
            </w:r>
          </w:p>
        </w:tc>
        <w:tc>
          <w:tcPr>
            <w:tcW w:w="896" w:type="dxa"/>
            <w:tcBorders>
              <w:top w:val="nil"/>
              <w:left w:val="nil"/>
              <w:bottom w:val="double" w:sz="6" w:space="0" w:color="auto"/>
              <w:right w:val="single" w:sz="8" w:space="0" w:color="auto"/>
            </w:tcBorders>
            <w:shd w:val="clear" w:color="auto" w:fill="B8CCE4"/>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hr-HR"/>
              </w:rPr>
              <w:t>Uč.</w:t>
            </w:r>
          </w:p>
        </w:tc>
        <w:tc>
          <w:tcPr>
            <w:tcW w:w="900" w:type="dxa"/>
            <w:tcBorders>
              <w:top w:val="nil"/>
              <w:left w:val="nil"/>
              <w:bottom w:val="double" w:sz="6" w:space="0" w:color="auto"/>
              <w:right w:val="single" w:sz="8" w:space="0" w:color="auto"/>
            </w:tcBorders>
            <w:shd w:val="clear" w:color="auto" w:fill="B8CCE4"/>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hr-HR"/>
              </w:rPr>
              <w:t>Odj</w:t>
            </w:r>
          </w:p>
        </w:tc>
        <w:tc>
          <w:tcPr>
            <w:tcW w:w="899" w:type="dxa"/>
            <w:tcBorders>
              <w:top w:val="nil"/>
              <w:left w:val="nil"/>
              <w:bottom w:val="double" w:sz="6" w:space="0" w:color="auto"/>
              <w:right w:val="double" w:sz="6" w:space="0" w:color="auto"/>
            </w:tcBorders>
            <w:shd w:val="clear" w:color="auto" w:fill="B8CCE4"/>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hr-HR"/>
              </w:rPr>
              <w:t>Uč.</w:t>
            </w:r>
          </w:p>
        </w:tc>
      </w:tr>
      <w:tr w:rsidR="00EE7A06" w:rsidRPr="00EE7A06" w:rsidTr="00713406">
        <w:trPr>
          <w:trHeight w:val="285"/>
        </w:trPr>
        <w:tc>
          <w:tcPr>
            <w:tcW w:w="11520" w:type="dxa"/>
            <w:gridSpan w:val="12"/>
            <w:tcBorders>
              <w:top w:val="double" w:sz="6" w:space="0" w:color="auto"/>
              <w:left w:val="double" w:sz="6" w:space="0" w:color="auto"/>
              <w:bottom w:val="single" w:sz="8" w:space="0" w:color="auto"/>
              <w:right w:val="double" w:sz="6" w:space="0" w:color="000000"/>
            </w:tcBorders>
            <w:shd w:val="clear" w:color="auto" w:fill="E0E0E0"/>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hr-HR"/>
              </w:rPr>
              <w:t>IV STEPEN</w:t>
            </w:r>
          </w:p>
        </w:tc>
      </w:tr>
      <w:tr w:rsidR="00EE7A06" w:rsidRPr="00EE7A06" w:rsidTr="00713406">
        <w:trPr>
          <w:cantSplit/>
          <w:trHeight w:val="20"/>
        </w:trPr>
        <w:tc>
          <w:tcPr>
            <w:tcW w:w="1055" w:type="dxa"/>
            <w:vMerge w:val="restart"/>
            <w:tcBorders>
              <w:top w:val="nil"/>
              <w:left w:val="double" w:sz="6" w:space="0" w:color="auto"/>
              <w:bottom w:val="single" w:sz="8" w:space="0" w:color="000000"/>
              <w:right w:val="single" w:sz="8" w:space="0" w:color="auto"/>
            </w:tcBorders>
            <w:textDirection w:val="btLr"/>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hr-HR"/>
              </w:rPr>
              <w:t xml:space="preserve">Elektrotehnika </w:t>
            </w:r>
          </w:p>
        </w:tc>
        <w:tc>
          <w:tcPr>
            <w:tcW w:w="1456" w:type="dxa"/>
            <w:tcBorders>
              <w:top w:val="nil"/>
              <w:left w:val="nil"/>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hr-HR"/>
              </w:rPr>
              <w:t>Elektrotehničar računarskih sistema i mreža *</w:t>
            </w:r>
          </w:p>
        </w:tc>
        <w:tc>
          <w:tcPr>
            <w:tcW w:w="897" w:type="dxa"/>
            <w:tcBorders>
              <w:top w:val="nil"/>
              <w:left w:val="nil"/>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hr-HR"/>
              </w:rPr>
              <w:t>1</w:t>
            </w:r>
          </w:p>
        </w:tc>
        <w:tc>
          <w:tcPr>
            <w:tcW w:w="895" w:type="dxa"/>
            <w:tcBorders>
              <w:top w:val="nil"/>
              <w:left w:val="nil"/>
              <w:bottom w:val="single" w:sz="8" w:space="0" w:color="auto"/>
              <w:right w:val="nil"/>
            </w:tcBorders>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hr-HR"/>
              </w:rPr>
              <w:t>8</w:t>
            </w:r>
          </w:p>
        </w:tc>
        <w:tc>
          <w:tcPr>
            <w:tcW w:w="899" w:type="dxa"/>
            <w:tcBorders>
              <w:top w:val="nil"/>
              <w:left w:val="single" w:sz="8" w:space="0" w:color="auto"/>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hr-HR"/>
              </w:rPr>
              <w:t>1</w:t>
            </w:r>
          </w:p>
        </w:tc>
        <w:tc>
          <w:tcPr>
            <w:tcW w:w="896" w:type="dxa"/>
            <w:tcBorders>
              <w:top w:val="nil"/>
              <w:left w:val="nil"/>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hr-HR"/>
              </w:rPr>
              <w:t>14</w:t>
            </w:r>
          </w:p>
        </w:tc>
        <w:tc>
          <w:tcPr>
            <w:tcW w:w="899" w:type="dxa"/>
            <w:tcBorders>
              <w:top w:val="nil"/>
              <w:left w:val="nil"/>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hr-HR"/>
              </w:rPr>
              <w:t>1</w:t>
            </w:r>
          </w:p>
        </w:tc>
        <w:tc>
          <w:tcPr>
            <w:tcW w:w="929" w:type="dxa"/>
            <w:tcBorders>
              <w:top w:val="nil"/>
              <w:left w:val="nil"/>
              <w:bottom w:val="single" w:sz="8" w:space="0" w:color="auto"/>
              <w:right w:val="nil"/>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hr-HR"/>
              </w:rPr>
              <w:t>14</w:t>
            </w:r>
          </w:p>
        </w:tc>
        <w:tc>
          <w:tcPr>
            <w:tcW w:w="899" w:type="dxa"/>
            <w:tcBorders>
              <w:top w:val="nil"/>
              <w:left w:val="single" w:sz="8" w:space="0" w:color="auto"/>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hr-HR"/>
              </w:rPr>
              <w:t>1</w:t>
            </w:r>
          </w:p>
        </w:tc>
        <w:tc>
          <w:tcPr>
            <w:tcW w:w="896" w:type="dxa"/>
            <w:tcBorders>
              <w:top w:val="nil"/>
              <w:left w:val="nil"/>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hr-HR"/>
              </w:rPr>
              <w:t>17</w:t>
            </w:r>
          </w:p>
        </w:tc>
        <w:tc>
          <w:tcPr>
            <w:tcW w:w="900" w:type="dxa"/>
            <w:tcBorders>
              <w:top w:val="nil"/>
              <w:left w:val="nil"/>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i/>
                <w:iCs/>
                <w:color w:val="000000"/>
                <w:sz w:val="24"/>
                <w:szCs w:val="24"/>
              </w:rPr>
            </w:pPr>
            <w:r w:rsidRPr="00EE7A06">
              <w:rPr>
                <w:rFonts w:ascii="Times New Roman" w:hAnsi="Times New Roman" w:cs="Times New Roman"/>
                <w:i/>
                <w:iCs/>
                <w:color w:val="000000"/>
                <w:sz w:val="24"/>
                <w:szCs w:val="24"/>
                <w:lang w:val="hr-HR"/>
              </w:rPr>
              <w:t>4</w:t>
            </w:r>
          </w:p>
        </w:tc>
        <w:tc>
          <w:tcPr>
            <w:tcW w:w="899" w:type="dxa"/>
            <w:tcBorders>
              <w:top w:val="nil"/>
              <w:left w:val="nil"/>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i/>
                <w:iCs/>
                <w:color w:val="000000"/>
                <w:sz w:val="24"/>
                <w:szCs w:val="24"/>
              </w:rPr>
            </w:pPr>
            <w:r w:rsidRPr="00EE7A06">
              <w:rPr>
                <w:rFonts w:ascii="Times New Roman" w:hAnsi="Times New Roman" w:cs="Times New Roman"/>
                <w:i/>
                <w:iCs/>
                <w:color w:val="000000"/>
                <w:sz w:val="24"/>
                <w:szCs w:val="24"/>
                <w:lang w:val="hr-HR"/>
              </w:rPr>
              <w:t>53</w:t>
            </w:r>
          </w:p>
        </w:tc>
      </w:tr>
      <w:tr w:rsidR="00EE7A06" w:rsidRPr="00EE7A06" w:rsidTr="00713406">
        <w:trPr>
          <w:trHeight w:val="20"/>
        </w:trPr>
        <w:tc>
          <w:tcPr>
            <w:tcW w:w="0" w:type="auto"/>
            <w:vMerge/>
            <w:tcBorders>
              <w:top w:val="nil"/>
              <w:left w:val="double" w:sz="6" w:space="0" w:color="auto"/>
              <w:bottom w:val="single" w:sz="8" w:space="0" w:color="000000"/>
              <w:right w:val="single" w:sz="8" w:space="0" w:color="auto"/>
            </w:tcBorders>
            <w:vAlign w:val="center"/>
            <w:hideMark/>
          </w:tcPr>
          <w:p w:rsidR="00EE7A06" w:rsidRPr="00EE7A06" w:rsidRDefault="00EE7A06" w:rsidP="00713406">
            <w:pPr>
              <w:rPr>
                <w:rFonts w:ascii="Times New Roman" w:hAnsi="Times New Roman" w:cs="Times New Roman"/>
                <w:b/>
                <w:bCs/>
                <w:color w:val="000000"/>
                <w:sz w:val="24"/>
                <w:szCs w:val="24"/>
              </w:rPr>
            </w:pPr>
          </w:p>
        </w:tc>
        <w:tc>
          <w:tcPr>
            <w:tcW w:w="1456" w:type="dxa"/>
            <w:tcBorders>
              <w:top w:val="nil"/>
              <w:left w:val="nil"/>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hr-HR"/>
              </w:rPr>
              <w:t xml:space="preserve">Elektrotehničar veb i mobilnih aplikacija* </w:t>
            </w:r>
          </w:p>
        </w:tc>
        <w:tc>
          <w:tcPr>
            <w:tcW w:w="897" w:type="dxa"/>
            <w:tcBorders>
              <w:top w:val="nil"/>
              <w:left w:val="nil"/>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hr-HR"/>
              </w:rPr>
              <w:t>1</w:t>
            </w:r>
          </w:p>
        </w:tc>
        <w:tc>
          <w:tcPr>
            <w:tcW w:w="895" w:type="dxa"/>
            <w:tcBorders>
              <w:top w:val="nil"/>
              <w:left w:val="nil"/>
              <w:bottom w:val="single" w:sz="8" w:space="0" w:color="auto"/>
              <w:right w:val="nil"/>
            </w:tcBorders>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hr-HR"/>
              </w:rPr>
              <w:t>19</w:t>
            </w:r>
          </w:p>
        </w:tc>
        <w:tc>
          <w:tcPr>
            <w:tcW w:w="899" w:type="dxa"/>
            <w:tcBorders>
              <w:top w:val="nil"/>
              <w:left w:val="single" w:sz="8" w:space="0" w:color="auto"/>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hr-HR"/>
              </w:rPr>
              <w:t>1</w:t>
            </w:r>
          </w:p>
        </w:tc>
        <w:tc>
          <w:tcPr>
            <w:tcW w:w="896" w:type="dxa"/>
            <w:tcBorders>
              <w:top w:val="nil"/>
              <w:left w:val="nil"/>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hr-HR"/>
              </w:rPr>
              <w:t>22</w:t>
            </w:r>
          </w:p>
        </w:tc>
        <w:tc>
          <w:tcPr>
            <w:tcW w:w="899" w:type="dxa"/>
            <w:tcBorders>
              <w:top w:val="nil"/>
              <w:left w:val="nil"/>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hr-HR"/>
              </w:rPr>
              <w:t>1</w:t>
            </w:r>
          </w:p>
        </w:tc>
        <w:tc>
          <w:tcPr>
            <w:tcW w:w="929" w:type="dxa"/>
            <w:tcBorders>
              <w:top w:val="nil"/>
              <w:left w:val="nil"/>
              <w:bottom w:val="single" w:sz="8" w:space="0" w:color="auto"/>
              <w:right w:val="nil"/>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23</w:t>
            </w:r>
          </w:p>
        </w:tc>
        <w:tc>
          <w:tcPr>
            <w:tcW w:w="899" w:type="dxa"/>
            <w:tcBorders>
              <w:top w:val="nil"/>
              <w:left w:val="single" w:sz="8" w:space="0" w:color="auto"/>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hr-HR"/>
              </w:rPr>
              <w:t>1</w:t>
            </w:r>
          </w:p>
        </w:tc>
        <w:tc>
          <w:tcPr>
            <w:tcW w:w="896" w:type="dxa"/>
            <w:tcBorders>
              <w:top w:val="nil"/>
              <w:left w:val="nil"/>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hr-HR"/>
              </w:rPr>
              <w:t>26</w:t>
            </w:r>
          </w:p>
        </w:tc>
        <w:tc>
          <w:tcPr>
            <w:tcW w:w="900" w:type="dxa"/>
            <w:tcBorders>
              <w:top w:val="nil"/>
              <w:left w:val="nil"/>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i/>
                <w:iCs/>
                <w:color w:val="000000"/>
                <w:sz w:val="24"/>
                <w:szCs w:val="24"/>
              </w:rPr>
            </w:pPr>
            <w:r w:rsidRPr="00EE7A06">
              <w:rPr>
                <w:rFonts w:ascii="Times New Roman" w:hAnsi="Times New Roman" w:cs="Times New Roman"/>
                <w:i/>
                <w:iCs/>
                <w:color w:val="000000"/>
                <w:sz w:val="24"/>
                <w:szCs w:val="24"/>
                <w:lang w:val="hr-HR"/>
              </w:rPr>
              <w:t>4</w:t>
            </w:r>
          </w:p>
        </w:tc>
        <w:tc>
          <w:tcPr>
            <w:tcW w:w="899" w:type="dxa"/>
            <w:tcBorders>
              <w:top w:val="nil"/>
              <w:left w:val="nil"/>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i/>
                <w:iCs/>
                <w:color w:val="000000"/>
                <w:sz w:val="24"/>
                <w:szCs w:val="24"/>
              </w:rPr>
            </w:pPr>
            <w:r w:rsidRPr="00EE7A06">
              <w:rPr>
                <w:rFonts w:ascii="Times New Roman" w:hAnsi="Times New Roman" w:cs="Times New Roman"/>
                <w:i/>
                <w:iCs/>
                <w:color w:val="000000"/>
                <w:sz w:val="24"/>
                <w:szCs w:val="24"/>
                <w:lang w:val="hr-HR"/>
              </w:rPr>
              <w:t>90</w:t>
            </w:r>
          </w:p>
        </w:tc>
      </w:tr>
      <w:tr w:rsidR="00EE7A06" w:rsidRPr="00EE7A06" w:rsidTr="00713406">
        <w:trPr>
          <w:trHeight w:val="20"/>
        </w:trPr>
        <w:tc>
          <w:tcPr>
            <w:tcW w:w="0" w:type="auto"/>
            <w:vMerge/>
            <w:tcBorders>
              <w:top w:val="nil"/>
              <w:left w:val="double" w:sz="6" w:space="0" w:color="auto"/>
              <w:bottom w:val="single" w:sz="8" w:space="0" w:color="000000"/>
              <w:right w:val="single" w:sz="8" w:space="0" w:color="auto"/>
            </w:tcBorders>
            <w:vAlign w:val="center"/>
            <w:hideMark/>
          </w:tcPr>
          <w:p w:rsidR="00EE7A06" w:rsidRPr="00EE7A06" w:rsidRDefault="00EE7A06" w:rsidP="00713406">
            <w:pPr>
              <w:rPr>
                <w:rFonts w:ascii="Times New Roman" w:hAnsi="Times New Roman" w:cs="Times New Roman"/>
                <w:b/>
                <w:bCs/>
                <w:color w:val="000000"/>
                <w:sz w:val="24"/>
                <w:szCs w:val="24"/>
              </w:rPr>
            </w:pPr>
          </w:p>
        </w:tc>
        <w:tc>
          <w:tcPr>
            <w:tcW w:w="1456" w:type="dxa"/>
            <w:tcBorders>
              <w:top w:val="nil"/>
              <w:left w:val="nil"/>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hr-HR"/>
              </w:rPr>
              <w:t>Elektrotehničar energetike *</w:t>
            </w:r>
          </w:p>
        </w:tc>
        <w:tc>
          <w:tcPr>
            <w:tcW w:w="897" w:type="dxa"/>
            <w:tcBorders>
              <w:top w:val="nil"/>
              <w:left w:val="nil"/>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hr-HR"/>
              </w:rPr>
              <w:t>1</w:t>
            </w:r>
          </w:p>
        </w:tc>
        <w:tc>
          <w:tcPr>
            <w:tcW w:w="895" w:type="dxa"/>
            <w:tcBorders>
              <w:top w:val="nil"/>
              <w:left w:val="nil"/>
              <w:bottom w:val="single" w:sz="8" w:space="0" w:color="auto"/>
              <w:right w:val="nil"/>
            </w:tcBorders>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hr-HR"/>
              </w:rPr>
              <w:t>13</w:t>
            </w:r>
          </w:p>
        </w:tc>
        <w:tc>
          <w:tcPr>
            <w:tcW w:w="899" w:type="dxa"/>
            <w:tcBorders>
              <w:top w:val="nil"/>
              <w:left w:val="single" w:sz="8" w:space="0" w:color="auto"/>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hr-HR"/>
              </w:rPr>
              <w:t>1</w:t>
            </w:r>
          </w:p>
        </w:tc>
        <w:tc>
          <w:tcPr>
            <w:tcW w:w="896" w:type="dxa"/>
            <w:tcBorders>
              <w:top w:val="nil"/>
              <w:left w:val="nil"/>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hr-HR"/>
              </w:rPr>
              <w:t>14</w:t>
            </w:r>
          </w:p>
        </w:tc>
        <w:tc>
          <w:tcPr>
            <w:tcW w:w="899" w:type="dxa"/>
            <w:tcBorders>
              <w:top w:val="nil"/>
              <w:left w:val="nil"/>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hr-HR"/>
              </w:rPr>
              <w:t>1</w:t>
            </w:r>
          </w:p>
        </w:tc>
        <w:tc>
          <w:tcPr>
            <w:tcW w:w="929" w:type="dxa"/>
            <w:tcBorders>
              <w:top w:val="nil"/>
              <w:left w:val="nil"/>
              <w:bottom w:val="single" w:sz="8" w:space="0" w:color="auto"/>
              <w:right w:val="nil"/>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22</w:t>
            </w:r>
          </w:p>
        </w:tc>
        <w:tc>
          <w:tcPr>
            <w:tcW w:w="899" w:type="dxa"/>
            <w:tcBorders>
              <w:top w:val="nil"/>
              <w:left w:val="single" w:sz="8" w:space="0" w:color="auto"/>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hr-HR"/>
              </w:rPr>
              <w:t>1</w:t>
            </w:r>
          </w:p>
        </w:tc>
        <w:tc>
          <w:tcPr>
            <w:tcW w:w="896" w:type="dxa"/>
            <w:tcBorders>
              <w:top w:val="nil"/>
              <w:left w:val="nil"/>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hr-HR"/>
              </w:rPr>
              <w:t>12</w:t>
            </w:r>
          </w:p>
        </w:tc>
        <w:tc>
          <w:tcPr>
            <w:tcW w:w="900" w:type="dxa"/>
            <w:tcBorders>
              <w:top w:val="nil"/>
              <w:left w:val="nil"/>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i/>
                <w:iCs/>
                <w:color w:val="000000"/>
                <w:sz w:val="24"/>
                <w:szCs w:val="24"/>
              </w:rPr>
            </w:pPr>
            <w:r w:rsidRPr="00EE7A06">
              <w:rPr>
                <w:rFonts w:ascii="Times New Roman" w:hAnsi="Times New Roman" w:cs="Times New Roman"/>
                <w:i/>
                <w:iCs/>
                <w:color w:val="000000"/>
                <w:sz w:val="24"/>
                <w:szCs w:val="24"/>
                <w:lang w:val="hr-HR"/>
              </w:rPr>
              <w:t>4</w:t>
            </w:r>
          </w:p>
        </w:tc>
        <w:tc>
          <w:tcPr>
            <w:tcW w:w="899" w:type="dxa"/>
            <w:tcBorders>
              <w:top w:val="nil"/>
              <w:left w:val="nil"/>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i/>
                <w:iCs/>
                <w:color w:val="000000"/>
                <w:sz w:val="24"/>
                <w:szCs w:val="24"/>
              </w:rPr>
            </w:pPr>
            <w:r w:rsidRPr="00EE7A06">
              <w:rPr>
                <w:rFonts w:ascii="Times New Roman" w:hAnsi="Times New Roman" w:cs="Times New Roman"/>
                <w:i/>
                <w:iCs/>
                <w:color w:val="000000"/>
                <w:sz w:val="24"/>
                <w:szCs w:val="24"/>
                <w:lang w:val="hr-HR"/>
              </w:rPr>
              <w:t>61</w:t>
            </w:r>
          </w:p>
        </w:tc>
      </w:tr>
      <w:tr w:rsidR="00EE7A06" w:rsidRPr="00EE7A06" w:rsidTr="00713406">
        <w:trPr>
          <w:trHeight w:val="270"/>
        </w:trPr>
        <w:tc>
          <w:tcPr>
            <w:tcW w:w="2511" w:type="dxa"/>
            <w:gridSpan w:val="2"/>
            <w:tcBorders>
              <w:top w:val="nil"/>
              <w:left w:val="double" w:sz="6" w:space="0" w:color="auto"/>
              <w:bottom w:val="single" w:sz="8" w:space="0" w:color="auto"/>
              <w:right w:val="single" w:sz="8" w:space="0" w:color="000000"/>
            </w:tcBorders>
            <w:shd w:val="clear" w:color="auto" w:fill="B8CCE4"/>
            <w:vAlign w:val="center"/>
            <w:hideMark/>
          </w:tcPr>
          <w:p w:rsidR="00EE7A06" w:rsidRPr="00EE7A06" w:rsidRDefault="00EE7A06" w:rsidP="00713406">
            <w:pPr>
              <w:jc w:val="center"/>
              <w:rPr>
                <w:rFonts w:ascii="Times New Roman" w:hAnsi="Times New Roman" w:cs="Times New Roman"/>
                <w:b/>
                <w:bCs/>
                <w:sz w:val="24"/>
                <w:szCs w:val="24"/>
              </w:rPr>
            </w:pPr>
            <w:r w:rsidRPr="00EE7A06">
              <w:rPr>
                <w:rFonts w:ascii="Times New Roman" w:hAnsi="Times New Roman" w:cs="Times New Roman"/>
                <w:b/>
                <w:bCs/>
                <w:sz w:val="24"/>
                <w:szCs w:val="24"/>
                <w:lang w:val="hr-HR"/>
              </w:rPr>
              <w:t xml:space="preserve">Ukupno IV stepen </w:t>
            </w:r>
          </w:p>
        </w:tc>
        <w:tc>
          <w:tcPr>
            <w:tcW w:w="897" w:type="dxa"/>
            <w:tcBorders>
              <w:top w:val="nil"/>
              <w:left w:val="nil"/>
              <w:bottom w:val="single" w:sz="8" w:space="0" w:color="auto"/>
              <w:right w:val="single" w:sz="8" w:space="0" w:color="auto"/>
            </w:tcBorders>
            <w:shd w:val="clear" w:color="auto" w:fill="B8CCE4"/>
            <w:vAlign w:val="center"/>
            <w:hideMark/>
          </w:tcPr>
          <w:p w:rsidR="00EE7A06" w:rsidRPr="00EE7A06" w:rsidRDefault="00EE7A06" w:rsidP="00713406">
            <w:pPr>
              <w:jc w:val="center"/>
              <w:rPr>
                <w:rFonts w:ascii="Times New Roman" w:hAnsi="Times New Roman" w:cs="Times New Roman"/>
                <w:b/>
                <w:bCs/>
                <w:sz w:val="24"/>
                <w:szCs w:val="24"/>
              </w:rPr>
            </w:pPr>
            <w:r w:rsidRPr="00EE7A06">
              <w:rPr>
                <w:rFonts w:ascii="Times New Roman" w:hAnsi="Times New Roman" w:cs="Times New Roman"/>
                <w:b/>
                <w:bCs/>
                <w:sz w:val="24"/>
                <w:szCs w:val="24"/>
                <w:lang w:val="hr-HR"/>
              </w:rPr>
              <w:t>3</w:t>
            </w:r>
          </w:p>
        </w:tc>
        <w:tc>
          <w:tcPr>
            <w:tcW w:w="895" w:type="dxa"/>
            <w:tcBorders>
              <w:top w:val="nil"/>
              <w:left w:val="nil"/>
              <w:bottom w:val="single" w:sz="8" w:space="0" w:color="auto"/>
              <w:right w:val="single" w:sz="8" w:space="0" w:color="auto"/>
            </w:tcBorders>
            <w:shd w:val="clear" w:color="auto" w:fill="B8CCE4"/>
            <w:vAlign w:val="center"/>
            <w:hideMark/>
          </w:tcPr>
          <w:p w:rsidR="00EE7A06" w:rsidRPr="00EE7A06" w:rsidRDefault="00EE7A06" w:rsidP="00713406">
            <w:pPr>
              <w:jc w:val="center"/>
              <w:rPr>
                <w:rFonts w:ascii="Times New Roman" w:hAnsi="Times New Roman" w:cs="Times New Roman"/>
                <w:b/>
                <w:bCs/>
                <w:sz w:val="24"/>
                <w:szCs w:val="24"/>
              </w:rPr>
            </w:pPr>
            <w:r w:rsidRPr="00EE7A06">
              <w:rPr>
                <w:rFonts w:ascii="Times New Roman" w:hAnsi="Times New Roman" w:cs="Times New Roman"/>
                <w:b/>
                <w:bCs/>
                <w:sz w:val="24"/>
                <w:szCs w:val="24"/>
                <w:lang w:val="hr-HR"/>
              </w:rPr>
              <w:t>40</w:t>
            </w:r>
          </w:p>
        </w:tc>
        <w:tc>
          <w:tcPr>
            <w:tcW w:w="899" w:type="dxa"/>
            <w:tcBorders>
              <w:top w:val="nil"/>
              <w:left w:val="nil"/>
              <w:bottom w:val="single" w:sz="8" w:space="0" w:color="auto"/>
              <w:right w:val="single" w:sz="8" w:space="0" w:color="auto"/>
            </w:tcBorders>
            <w:shd w:val="clear" w:color="auto" w:fill="B8CCE4"/>
            <w:vAlign w:val="center"/>
            <w:hideMark/>
          </w:tcPr>
          <w:p w:rsidR="00EE7A06" w:rsidRPr="00EE7A06" w:rsidRDefault="00EE7A06" w:rsidP="00713406">
            <w:pPr>
              <w:jc w:val="center"/>
              <w:rPr>
                <w:rFonts w:ascii="Times New Roman" w:hAnsi="Times New Roman" w:cs="Times New Roman"/>
                <w:b/>
                <w:bCs/>
                <w:sz w:val="24"/>
                <w:szCs w:val="24"/>
              </w:rPr>
            </w:pPr>
            <w:r w:rsidRPr="00EE7A06">
              <w:rPr>
                <w:rFonts w:ascii="Times New Roman" w:hAnsi="Times New Roman" w:cs="Times New Roman"/>
                <w:b/>
                <w:bCs/>
                <w:sz w:val="24"/>
                <w:szCs w:val="24"/>
                <w:lang w:val="hr-HR"/>
              </w:rPr>
              <w:t>3</w:t>
            </w:r>
          </w:p>
        </w:tc>
        <w:tc>
          <w:tcPr>
            <w:tcW w:w="896" w:type="dxa"/>
            <w:tcBorders>
              <w:top w:val="nil"/>
              <w:left w:val="nil"/>
              <w:bottom w:val="single" w:sz="8" w:space="0" w:color="auto"/>
              <w:right w:val="single" w:sz="8" w:space="0" w:color="auto"/>
            </w:tcBorders>
            <w:shd w:val="clear" w:color="auto" w:fill="B8CCE4"/>
            <w:vAlign w:val="center"/>
            <w:hideMark/>
          </w:tcPr>
          <w:p w:rsidR="00EE7A06" w:rsidRPr="00EE7A06" w:rsidRDefault="00EE7A06" w:rsidP="00713406">
            <w:pPr>
              <w:jc w:val="center"/>
              <w:rPr>
                <w:rFonts w:ascii="Times New Roman" w:hAnsi="Times New Roman" w:cs="Times New Roman"/>
                <w:b/>
                <w:bCs/>
                <w:sz w:val="24"/>
                <w:szCs w:val="24"/>
              </w:rPr>
            </w:pPr>
            <w:r w:rsidRPr="00EE7A06">
              <w:rPr>
                <w:rFonts w:ascii="Times New Roman" w:hAnsi="Times New Roman" w:cs="Times New Roman"/>
                <w:b/>
                <w:bCs/>
                <w:sz w:val="24"/>
                <w:szCs w:val="24"/>
                <w:lang w:val="hr-HR"/>
              </w:rPr>
              <w:t>50</w:t>
            </w:r>
          </w:p>
        </w:tc>
        <w:tc>
          <w:tcPr>
            <w:tcW w:w="899" w:type="dxa"/>
            <w:tcBorders>
              <w:top w:val="nil"/>
              <w:left w:val="nil"/>
              <w:bottom w:val="single" w:sz="8" w:space="0" w:color="auto"/>
              <w:right w:val="single" w:sz="8" w:space="0" w:color="auto"/>
            </w:tcBorders>
            <w:shd w:val="clear" w:color="auto" w:fill="B8CCE4"/>
            <w:vAlign w:val="center"/>
            <w:hideMark/>
          </w:tcPr>
          <w:p w:rsidR="00EE7A06" w:rsidRPr="00EE7A06" w:rsidRDefault="00EE7A06" w:rsidP="00713406">
            <w:pPr>
              <w:jc w:val="center"/>
              <w:rPr>
                <w:rFonts w:ascii="Times New Roman" w:hAnsi="Times New Roman" w:cs="Times New Roman"/>
                <w:b/>
                <w:bCs/>
                <w:sz w:val="24"/>
                <w:szCs w:val="24"/>
              </w:rPr>
            </w:pPr>
            <w:r w:rsidRPr="00EE7A06">
              <w:rPr>
                <w:rFonts w:ascii="Times New Roman" w:hAnsi="Times New Roman" w:cs="Times New Roman"/>
                <w:b/>
                <w:bCs/>
                <w:sz w:val="24"/>
                <w:szCs w:val="24"/>
                <w:lang w:val="hr-HR"/>
              </w:rPr>
              <w:t>3</w:t>
            </w:r>
          </w:p>
        </w:tc>
        <w:tc>
          <w:tcPr>
            <w:tcW w:w="929" w:type="dxa"/>
            <w:tcBorders>
              <w:top w:val="nil"/>
              <w:left w:val="nil"/>
              <w:bottom w:val="single" w:sz="8" w:space="0" w:color="auto"/>
              <w:right w:val="single" w:sz="8" w:space="0" w:color="auto"/>
            </w:tcBorders>
            <w:shd w:val="clear" w:color="auto" w:fill="B8CCE4"/>
            <w:vAlign w:val="center"/>
            <w:hideMark/>
          </w:tcPr>
          <w:p w:rsidR="00EE7A06" w:rsidRPr="00EE7A06" w:rsidRDefault="00EE7A06" w:rsidP="00713406">
            <w:pPr>
              <w:jc w:val="center"/>
              <w:rPr>
                <w:rFonts w:ascii="Times New Roman" w:hAnsi="Times New Roman" w:cs="Times New Roman"/>
                <w:b/>
                <w:bCs/>
                <w:sz w:val="24"/>
                <w:szCs w:val="24"/>
              </w:rPr>
            </w:pPr>
            <w:r w:rsidRPr="00EE7A06">
              <w:rPr>
                <w:rFonts w:ascii="Times New Roman" w:hAnsi="Times New Roman" w:cs="Times New Roman"/>
                <w:b/>
                <w:bCs/>
                <w:sz w:val="24"/>
                <w:szCs w:val="24"/>
                <w:lang w:val="hr-HR"/>
              </w:rPr>
              <w:t>59</w:t>
            </w:r>
          </w:p>
        </w:tc>
        <w:tc>
          <w:tcPr>
            <w:tcW w:w="899" w:type="dxa"/>
            <w:tcBorders>
              <w:top w:val="nil"/>
              <w:left w:val="nil"/>
              <w:bottom w:val="single" w:sz="8" w:space="0" w:color="auto"/>
              <w:right w:val="single" w:sz="8" w:space="0" w:color="auto"/>
            </w:tcBorders>
            <w:shd w:val="clear" w:color="auto" w:fill="B8CCE4"/>
            <w:vAlign w:val="center"/>
            <w:hideMark/>
          </w:tcPr>
          <w:p w:rsidR="00EE7A06" w:rsidRPr="00EE7A06" w:rsidRDefault="00EE7A06" w:rsidP="00713406">
            <w:pPr>
              <w:jc w:val="center"/>
              <w:rPr>
                <w:rFonts w:ascii="Times New Roman" w:hAnsi="Times New Roman" w:cs="Times New Roman"/>
                <w:b/>
                <w:bCs/>
                <w:sz w:val="24"/>
                <w:szCs w:val="24"/>
              </w:rPr>
            </w:pPr>
            <w:r w:rsidRPr="00EE7A06">
              <w:rPr>
                <w:rFonts w:ascii="Times New Roman" w:hAnsi="Times New Roman" w:cs="Times New Roman"/>
                <w:b/>
                <w:bCs/>
                <w:sz w:val="24"/>
                <w:szCs w:val="24"/>
                <w:lang w:val="hr-HR"/>
              </w:rPr>
              <w:t>3</w:t>
            </w:r>
          </w:p>
        </w:tc>
        <w:tc>
          <w:tcPr>
            <w:tcW w:w="896" w:type="dxa"/>
            <w:tcBorders>
              <w:top w:val="nil"/>
              <w:left w:val="nil"/>
              <w:bottom w:val="single" w:sz="8" w:space="0" w:color="auto"/>
              <w:right w:val="single" w:sz="8" w:space="0" w:color="auto"/>
            </w:tcBorders>
            <w:shd w:val="clear" w:color="auto" w:fill="B8CCE4"/>
            <w:vAlign w:val="center"/>
            <w:hideMark/>
          </w:tcPr>
          <w:p w:rsidR="00EE7A06" w:rsidRPr="00EE7A06" w:rsidRDefault="00EE7A06" w:rsidP="00713406">
            <w:pPr>
              <w:jc w:val="center"/>
              <w:rPr>
                <w:rFonts w:ascii="Times New Roman" w:hAnsi="Times New Roman" w:cs="Times New Roman"/>
                <w:b/>
                <w:bCs/>
                <w:sz w:val="24"/>
                <w:szCs w:val="24"/>
              </w:rPr>
            </w:pPr>
            <w:r w:rsidRPr="00EE7A06">
              <w:rPr>
                <w:rFonts w:ascii="Times New Roman" w:hAnsi="Times New Roman" w:cs="Times New Roman"/>
                <w:b/>
                <w:bCs/>
                <w:sz w:val="24"/>
                <w:szCs w:val="24"/>
                <w:lang w:val="hr-HR"/>
              </w:rPr>
              <w:t>55</w:t>
            </w:r>
          </w:p>
        </w:tc>
        <w:tc>
          <w:tcPr>
            <w:tcW w:w="900" w:type="dxa"/>
            <w:tcBorders>
              <w:top w:val="nil"/>
              <w:left w:val="nil"/>
              <w:bottom w:val="single" w:sz="8" w:space="0" w:color="auto"/>
              <w:right w:val="single" w:sz="8" w:space="0" w:color="auto"/>
            </w:tcBorders>
            <w:shd w:val="clear" w:color="auto" w:fill="B8CCE4"/>
            <w:vAlign w:val="center"/>
            <w:hideMark/>
          </w:tcPr>
          <w:p w:rsidR="00EE7A06" w:rsidRPr="00EE7A06" w:rsidRDefault="00EE7A06" w:rsidP="00713406">
            <w:pPr>
              <w:jc w:val="center"/>
              <w:rPr>
                <w:rFonts w:ascii="Times New Roman" w:hAnsi="Times New Roman" w:cs="Times New Roman"/>
                <w:b/>
                <w:bCs/>
                <w:sz w:val="24"/>
                <w:szCs w:val="24"/>
              </w:rPr>
            </w:pPr>
            <w:r w:rsidRPr="00EE7A06">
              <w:rPr>
                <w:rFonts w:ascii="Times New Roman" w:hAnsi="Times New Roman" w:cs="Times New Roman"/>
                <w:b/>
                <w:bCs/>
                <w:sz w:val="24"/>
                <w:szCs w:val="24"/>
                <w:lang w:val="hr-HR"/>
              </w:rPr>
              <w:t>12</w:t>
            </w:r>
          </w:p>
        </w:tc>
        <w:tc>
          <w:tcPr>
            <w:tcW w:w="899" w:type="dxa"/>
            <w:tcBorders>
              <w:top w:val="nil"/>
              <w:left w:val="nil"/>
              <w:bottom w:val="single" w:sz="8" w:space="0" w:color="auto"/>
              <w:right w:val="single" w:sz="8" w:space="0" w:color="auto"/>
            </w:tcBorders>
            <w:shd w:val="clear" w:color="auto" w:fill="B8CCE4"/>
            <w:vAlign w:val="center"/>
            <w:hideMark/>
          </w:tcPr>
          <w:p w:rsidR="00EE7A06" w:rsidRPr="00EE7A06" w:rsidRDefault="00EE7A06" w:rsidP="00713406">
            <w:pPr>
              <w:jc w:val="center"/>
              <w:rPr>
                <w:rFonts w:ascii="Times New Roman" w:hAnsi="Times New Roman" w:cs="Times New Roman"/>
                <w:b/>
                <w:bCs/>
                <w:sz w:val="24"/>
                <w:szCs w:val="24"/>
              </w:rPr>
            </w:pPr>
            <w:r w:rsidRPr="00EE7A06">
              <w:rPr>
                <w:rFonts w:ascii="Times New Roman" w:hAnsi="Times New Roman" w:cs="Times New Roman"/>
                <w:b/>
                <w:bCs/>
                <w:sz w:val="24"/>
                <w:szCs w:val="24"/>
                <w:lang w:val="hr-HR"/>
              </w:rPr>
              <w:t>204</w:t>
            </w:r>
          </w:p>
        </w:tc>
      </w:tr>
      <w:tr w:rsidR="00EE7A06" w:rsidRPr="00EE7A06" w:rsidTr="00713406">
        <w:trPr>
          <w:trHeight w:val="270"/>
        </w:trPr>
        <w:tc>
          <w:tcPr>
            <w:tcW w:w="11520" w:type="dxa"/>
            <w:gridSpan w:val="12"/>
            <w:tcBorders>
              <w:top w:val="single" w:sz="8" w:space="0" w:color="auto"/>
              <w:left w:val="double" w:sz="6" w:space="0" w:color="auto"/>
              <w:bottom w:val="single" w:sz="8" w:space="0" w:color="auto"/>
              <w:right w:val="double" w:sz="6" w:space="0" w:color="000000"/>
            </w:tcBorders>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hr-HR"/>
              </w:rPr>
              <w:t xml:space="preserve">III STEPEN </w:t>
            </w:r>
          </w:p>
        </w:tc>
      </w:tr>
      <w:tr w:rsidR="00EE7A06" w:rsidRPr="00EE7A06" w:rsidTr="00713406">
        <w:trPr>
          <w:trHeight w:val="270"/>
        </w:trPr>
        <w:tc>
          <w:tcPr>
            <w:tcW w:w="1055" w:type="dxa"/>
            <w:tcBorders>
              <w:top w:val="nil"/>
              <w:left w:val="double" w:sz="6" w:space="0" w:color="auto"/>
              <w:bottom w:val="single" w:sz="8" w:space="0" w:color="000000"/>
              <w:right w:val="single" w:sz="8" w:space="0" w:color="auto"/>
            </w:tcBorders>
            <w:vAlign w:val="center"/>
            <w:hideMark/>
          </w:tcPr>
          <w:p w:rsidR="00EE7A06" w:rsidRPr="00EE7A06" w:rsidRDefault="00EE7A06" w:rsidP="00713406">
            <w:pPr>
              <w:jc w:val="center"/>
              <w:rPr>
                <w:rFonts w:ascii="Times New Roman" w:hAnsi="Times New Roman" w:cs="Times New Roman"/>
                <w:b/>
                <w:bCs/>
                <w:sz w:val="24"/>
                <w:szCs w:val="24"/>
              </w:rPr>
            </w:pPr>
            <w:r w:rsidRPr="00EE7A06">
              <w:rPr>
                <w:rFonts w:ascii="Times New Roman" w:hAnsi="Times New Roman" w:cs="Times New Roman"/>
                <w:b/>
                <w:bCs/>
                <w:sz w:val="24"/>
                <w:szCs w:val="24"/>
                <w:lang w:val="hr-HR"/>
              </w:rPr>
              <w:t xml:space="preserve">Usluge </w:t>
            </w:r>
          </w:p>
        </w:tc>
        <w:tc>
          <w:tcPr>
            <w:tcW w:w="1456" w:type="dxa"/>
            <w:tcBorders>
              <w:top w:val="nil"/>
              <w:left w:val="nil"/>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lang w:val="hr-HR"/>
              </w:rPr>
              <w:t>Frizer *</w:t>
            </w:r>
          </w:p>
        </w:tc>
        <w:tc>
          <w:tcPr>
            <w:tcW w:w="897" w:type="dxa"/>
            <w:tcBorders>
              <w:top w:val="nil"/>
              <w:left w:val="nil"/>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lang w:val="hr-HR"/>
              </w:rPr>
              <w:t>1</w:t>
            </w:r>
          </w:p>
        </w:tc>
        <w:tc>
          <w:tcPr>
            <w:tcW w:w="895" w:type="dxa"/>
            <w:tcBorders>
              <w:top w:val="nil"/>
              <w:left w:val="nil"/>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lang w:val="hr-HR"/>
              </w:rPr>
              <w:t>29</w:t>
            </w:r>
          </w:p>
        </w:tc>
        <w:tc>
          <w:tcPr>
            <w:tcW w:w="899" w:type="dxa"/>
            <w:tcBorders>
              <w:top w:val="nil"/>
              <w:left w:val="nil"/>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lang w:val="hr-HR"/>
              </w:rPr>
              <w:t>1</w:t>
            </w:r>
          </w:p>
        </w:tc>
        <w:tc>
          <w:tcPr>
            <w:tcW w:w="896" w:type="dxa"/>
            <w:tcBorders>
              <w:top w:val="nil"/>
              <w:left w:val="nil"/>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lang w:val="hr-HR"/>
              </w:rPr>
              <w:t>23</w:t>
            </w:r>
          </w:p>
        </w:tc>
        <w:tc>
          <w:tcPr>
            <w:tcW w:w="899" w:type="dxa"/>
            <w:tcBorders>
              <w:top w:val="nil"/>
              <w:left w:val="nil"/>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lang w:val="hr-HR"/>
              </w:rPr>
              <w:t>1</w:t>
            </w:r>
          </w:p>
        </w:tc>
        <w:tc>
          <w:tcPr>
            <w:tcW w:w="929" w:type="dxa"/>
            <w:tcBorders>
              <w:top w:val="nil"/>
              <w:left w:val="nil"/>
              <w:bottom w:val="single" w:sz="8" w:space="0" w:color="auto"/>
              <w:right w:val="nil"/>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lang w:val="hr-HR"/>
              </w:rPr>
              <w:t>23</w:t>
            </w:r>
          </w:p>
        </w:tc>
        <w:tc>
          <w:tcPr>
            <w:tcW w:w="899" w:type="dxa"/>
            <w:tcBorders>
              <w:top w:val="nil"/>
              <w:left w:val="single" w:sz="8" w:space="0" w:color="auto"/>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lang w:val="hr-HR"/>
              </w:rPr>
              <w:t>0</w:t>
            </w:r>
          </w:p>
        </w:tc>
        <w:tc>
          <w:tcPr>
            <w:tcW w:w="896" w:type="dxa"/>
            <w:tcBorders>
              <w:top w:val="nil"/>
              <w:left w:val="nil"/>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lang w:val="hr-HR"/>
              </w:rPr>
              <w:t>0</w:t>
            </w:r>
          </w:p>
        </w:tc>
        <w:tc>
          <w:tcPr>
            <w:tcW w:w="900" w:type="dxa"/>
            <w:tcBorders>
              <w:top w:val="nil"/>
              <w:left w:val="nil"/>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3</w:t>
            </w:r>
          </w:p>
        </w:tc>
        <w:tc>
          <w:tcPr>
            <w:tcW w:w="899" w:type="dxa"/>
            <w:tcBorders>
              <w:top w:val="nil"/>
              <w:left w:val="nil"/>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75</w:t>
            </w:r>
          </w:p>
        </w:tc>
      </w:tr>
      <w:tr w:rsidR="00EE7A06" w:rsidRPr="00EE7A06" w:rsidTr="00713406">
        <w:trPr>
          <w:trHeight w:val="525"/>
        </w:trPr>
        <w:tc>
          <w:tcPr>
            <w:tcW w:w="1055" w:type="dxa"/>
            <w:tcBorders>
              <w:top w:val="nil"/>
              <w:left w:val="double" w:sz="6" w:space="0" w:color="auto"/>
              <w:bottom w:val="single" w:sz="8" w:space="0" w:color="000000"/>
              <w:right w:val="single" w:sz="8" w:space="0" w:color="auto"/>
            </w:tcBorders>
            <w:vAlign w:val="center"/>
            <w:hideMark/>
          </w:tcPr>
          <w:p w:rsidR="00EE7A06" w:rsidRPr="00EE7A06" w:rsidRDefault="00EE7A06" w:rsidP="00713406">
            <w:pPr>
              <w:jc w:val="center"/>
              <w:rPr>
                <w:rFonts w:ascii="Times New Roman" w:hAnsi="Times New Roman" w:cs="Times New Roman"/>
                <w:b/>
                <w:bCs/>
                <w:sz w:val="24"/>
                <w:szCs w:val="24"/>
              </w:rPr>
            </w:pPr>
            <w:r w:rsidRPr="00EE7A06">
              <w:rPr>
                <w:rFonts w:ascii="Times New Roman" w:hAnsi="Times New Roman" w:cs="Times New Roman"/>
                <w:b/>
                <w:bCs/>
                <w:sz w:val="24"/>
                <w:szCs w:val="24"/>
                <w:lang w:val="hr-HR"/>
              </w:rPr>
              <w:t>Energetika</w:t>
            </w:r>
          </w:p>
        </w:tc>
        <w:tc>
          <w:tcPr>
            <w:tcW w:w="1456" w:type="dxa"/>
            <w:tcBorders>
              <w:top w:val="nil"/>
              <w:left w:val="nil"/>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lang w:val="hr-HR"/>
              </w:rPr>
              <w:t>Elektroinstalater*</w:t>
            </w:r>
          </w:p>
        </w:tc>
        <w:tc>
          <w:tcPr>
            <w:tcW w:w="897" w:type="dxa"/>
            <w:tcBorders>
              <w:top w:val="nil"/>
              <w:left w:val="nil"/>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lang w:val="hr-HR"/>
              </w:rPr>
              <w:t>1</w:t>
            </w:r>
          </w:p>
        </w:tc>
        <w:tc>
          <w:tcPr>
            <w:tcW w:w="895" w:type="dxa"/>
            <w:tcBorders>
              <w:top w:val="nil"/>
              <w:left w:val="nil"/>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lang w:val="hr-HR"/>
              </w:rPr>
              <w:t>14</w:t>
            </w:r>
          </w:p>
        </w:tc>
        <w:tc>
          <w:tcPr>
            <w:tcW w:w="899" w:type="dxa"/>
            <w:tcBorders>
              <w:top w:val="nil"/>
              <w:left w:val="nil"/>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lang w:val="hr-HR"/>
              </w:rPr>
              <w:t>1</w:t>
            </w:r>
          </w:p>
        </w:tc>
        <w:tc>
          <w:tcPr>
            <w:tcW w:w="896" w:type="dxa"/>
            <w:tcBorders>
              <w:top w:val="nil"/>
              <w:left w:val="nil"/>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lang w:val="hr-HR"/>
              </w:rPr>
              <w:t>8</w:t>
            </w:r>
          </w:p>
        </w:tc>
        <w:tc>
          <w:tcPr>
            <w:tcW w:w="899" w:type="dxa"/>
            <w:tcBorders>
              <w:top w:val="nil"/>
              <w:left w:val="nil"/>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1</w:t>
            </w:r>
          </w:p>
        </w:tc>
        <w:tc>
          <w:tcPr>
            <w:tcW w:w="929" w:type="dxa"/>
            <w:tcBorders>
              <w:top w:val="nil"/>
              <w:left w:val="nil"/>
              <w:bottom w:val="single" w:sz="8" w:space="0" w:color="auto"/>
              <w:right w:val="nil"/>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13</w:t>
            </w:r>
          </w:p>
        </w:tc>
        <w:tc>
          <w:tcPr>
            <w:tcW w:w="899" w:type="dxa"/>
            <w:tcBorders>
              <w:top w:val="nil"/>
              <w:left w:val="single" w:sz="8" w:space="0" w:color="auto"/>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lang w:val="hr-HR"/>
              </w:rPr>
              <w:t>0</w:t>
            </w:r>
          </w:p>
        </w:tc>
        <w:tc>
          <w:tcPr>
            <w:tcW w:w="896" w:type="dxa"/>
            <w:tcBorders>
              <w:top w:val="nil"/>
              <w:left w:val="nil"/>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lang w:val="hr-HR"/>
              </w:rPr>
              <w:t>0</w:t>
            </w:r>
          </w:p>
        </w:tc>
        <w:tc>
          <w:tcPr>
            <w:tcW w:w="900" w:type="dxa"/>
            <w:tcBorders>
              <w:top w:val="nil"/>
              <w:left w:val="nil"/>
              <w:bottom w:val="single" w:sz="8" w:space="0" w:color="auto"/>
              <w:right w:val="single" w:sz="8"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3</w:t>
            </w:r>
          </w:p>
        </w:tc>
        <w:tc>
          <w:tcPr>
            <w:tcW w:w="899" w:type="dxa"/>
            <w:tcBorders>
              <w:top w:val="nil"/>
              <w:left w:val="nil"/>
              <w:bottom w:val="single" w:sz="8" w:space="0" w:color="auto"/>
              <w:right w:val="double" w:sz="6"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35</w:t>
            </w:r>
          </w:p>
        </w:tc>
      </w:tr>
      <w:tr w:rsidR="00EE7A06" w:rsidRPr="00EE7A06" w:rsidTr="00713406">
        <w:trPr>
          <w:trHeight w:val="510"/>
        </w:trPr>
        <w:tc>
          <w:tcPr>
            <w:tcW w:w="2511" w:type="dxa"/>
            <w:gridSpan w:val="2"/>
            <w:tcBorders>
              <w:top w:val="nil"/>
              <w:left w:val="double" w:sz="6" w:space="0" w:color="auto"/>
              <w:bottom w:val="double" w:sz="6" w:space="0" w:color="auto"/>
              <w:right w:val="single" w:sz="8" w:space="0" w:color="000000"/>
            </w:tcBorders>
            <w:shd w:val="clear" w:color="auto" w:fill="B8CCE4"/>
            <w:vAlign w:val="center"/>
            <w:hideMark/>
          </w:tcPr>
          <w:p w:rsidR="00EE7A06" w:rsidRPr="00EE7A06" w:rsidRDefault="00EE7A06" w:rsidP="00713406">
            <w:pPr>
              <w:jc w:val="center"/>
              <w:rPr>
                <w:rFonts w:ascii="Times New Roman" w:hAnsi="Times New Roman" w:cs="Times New Roman"/>
                <w:b/>
                <w:bCs/>
                <w:sz w:val="24"/>
                <w:szCs w:val="24"/>
              </w:rPr>
            </w:pPr>
            <w:r w:rsidRPr="00EE7A06">
              <w:rPr>
                <w:rFonts w:ascii="Times New Roman" w:hAnsi="Times New Roman" w:cs="Times New Roman"/>
                <w:b/>
                <w:bCs/>
                <w:sz w:val="24"/>
                <w:szCs w:val="24"/>
                <w:lang w:val="hr-HR"/>
              </w:rPr>
              <w:t>U K U P N O  III  STEPEN</w:t>
            </w:r>
          </w:p>
        </w:tc>
        <w:tc>
          <w:tcPr>
            <w:tcW w:w="897" w:type="dxa"/>
            <w:tcBorders>
              <w:top w:val="nil"/>
              <w:left w:val="nil"/>
              <w:bottom w:val="double" w:sz="6" w:space="0" w:color="auto"/>
              <w:right w:val="single" w:sz="8" w:space="0" w:color="auto"/>
            </w:tcBorders>
            <w:shd w:val="clear" w:color="auto" w:fill="B8CCE4"/>
            <w:vAlign w:val="center"/>
            <w:hideMark/>
          </w:tcPr>
          <w:p w:rsidR="00EE7A06" w:rsidRPr="00EE7A06" w:rsidRDefault="00EE7A06" w:rsidP="00713406">
            <w:pPr>
              <w:jc w:val="center"/>
              <w:rPr>
                <w:rFonts w:ascii="Times New Roman" w:hAnsi="Times New Roman" w:cs="Times New Roman"/>
                <w:b/>
                <w:bCs/>
                <w:sz w:val="24"/>
                <w:szCs w:val="24"/>
              </w:rPr>
            </w:pPr>
            <w:r w:rsidRPr="00EE7A06">
              <w:rPr>
                <w:rFonts w:ascii="Times New Roman" w:hAnsi="Times New Roman" w:cs="Times New Roman"/>
                <w:b/>
                <w:bCs/>
                <w:sz w:val="24"/>
                <w:szCs w:val="24"/>
              </w:rPr>
              <w:t>2</w:t>
            </w:r>
          </w:p>
        </w:tc>
        <w:tc>
          <w:tcPr>
            <w:tcW w:w="895" w:type="dxa"/>
            <w:tcBorders>
              <w:top w:val="nil"/>
              <w:left w:val="nil"/>
              <w:bottom w:val="double" w:sz="6" w:space="0" w:color="auto"/>
              <w:right w:val="single" w:sz="8" w:space="0" w:color="auto"/>
            </w:tcBorders>
            <w:shd w:val="clear" w:color="auto" w:fill="B8CCE4"/>
            <w:vAlign w:val="center"/>
            <w:hideMark/>
          </w:tcPr>
          <w:p w:rsidR="00EE7A06" w:rsidRPr="00EE7A06" w:rsidRDefault="00EE7A06" w:rsidP="00713406">
            <w:pPr>
              <w:jc w:val="center"/>
              <w:rPr>
                <w:rFonts w:ascii="Times New Roman" w:hAnsi="Times New Roman" w:cs="Times New Roman"/>
                <w:b/>
                <w:bCs/>
                <w:sz w:val="24"/>
                <w:szCs w:val="24"/>
              </w:rPr>
            </w:pPr>
            <w:r w:rsidRPr="00EE7A06">
              <w:rPr>
                <w:rFonts w:ascii="Times New Roman" w:hAnsi="Times New Roman" w:cs="Times New Roman"/>
                <w:b/>
                <w:bCs/>
                <w:sz w:val="24"/>
                <w:szCs w:val="24"/>
              </w:rPr>
              <w:t>43</w:t>
            </w:r>
          </w:p>
        </w:tc>
        <w:tc>
          <w:tcPr>
            <w:tcW w:w="899" w:type="dxa"/>
            <w:tcBorders>
              <w:top w:val="nil"/>
              <w:left w:val="nil"/>
              <w:bottom w:val="double" w:sz="6" w:space="0" w:color="auto"/>
              <w:right w:val="single" w:sz="8" w:space="0" w:color="auto"/>
            </w:tcBorders>
            <w:shd w:val="clear" w:color="auto" w:fill="B8CCE4"/>
            <w:vAlign w:val="center"/>
            <w:hideMark/>
          </w:tcPr>
          <w:p w:rsidR="00EE7A06" w:rsidRPr="00EE7A06" w:rsidRDefault="00EE7A06" w:rsidP="00713406">
            <w:pPr>
              <w:jc w:val="center"/>
              <w:rPr>
                <w:rFonts w:ascii="Times New Roman" w:hAnsi="Times New Roman" w:cs="Times New Roman"/>
                <w:b/>
                <w:bCs/>
                <w:sz w:val="24"/>
                <w:szCs w:val="24"/>
              </w:rPr>
            </w:pPr>
            <w:r w:rsidRPr="00EE7A06">
              <w:rPr>
                <w:rFonts w:ascii="Times New Roman" w:hAnsi="Times New Roman" w:cs="Times New Roman"/>
                <w:b/>
                <w:bCs/>
                <w:sz w:val="24"/>
                <w:szCs w:val="24"/>
              </w:rPr>
              <w:t>2</w:t>
            </w:r>
          </w:p>
        </w:tc>
        <w:tc>
          <w:tcPr>
            <w:tcW w:w="896" w:type="dxa"/>
            <w:tcBorders>
              <w:top w:val="nil"/>
              <w:left w:val="nil"/>
              <w:bottom w:val="double" w:sz="6" w:space="0" w:color="auto"/>
              <w:right w:val="single" w:sz="8" w:space="0" w:color="auto"/>
            </w:tcBorders>
            <w:shd w:val="clear" w:color="auto" w:fill="B8CCE4"/>
            <w:vAlign w:val="center"/>
            <w:hideMark/>
          </w:tcPr>
          <w:p w:rsidR="00EE7A06" w:rsidRPr="00EE7A06" w:rsidRDefault="00EE7A06" w:rsidP="00713406">
            <w:pPr>
              <w:jc w:val="center"/>
              <w:rPr>
                <w:rFonts w:ascii="Times New Roman" w:hAnsi="Times New Roman" w:cs="Times New Roman"/>
                <w:b/>
                <w:bCs/>
                <w:sz w:val="24"/>
                <w:szCs w:val="24"/>
              </w:rPr>
            </w:pPr>
            <w:r w:rsidRPr="00EE7A06">
              <w:rPr>
                <w:rFonts w:ascii="Times New Roman" w:hAnsi="Times New Roman" w:cs="Times New Roman"/>
                <w:b/>
                <w:bCs/>
                <w:sz w:val="24"/>
                <w:szCs w:val="24"/>
              </w:rPr>
              <w:t>31</w:t>
            </w:r>
          </w:p>
        </w:tc>
        <w:tc>
          <w:tcPr>
            <w:tcW w:w="899" w:type="dxa"/>
            <w:tcBorders>
              <w:top w:val="nil"/>
              <w:left w:val="nil"/>
              <w:bottom w:val="double" w:sz="6" w:space="0" w:color="auto"/>
              <w:right w:val="single" w:sz="8" w:space="0" w:color="auto"/>
            </w:tcBorders>
            <w:shd w:val="clear" w:color="auto" w:fill="B8CCE4"/>
            <w:vAlign w:val="center"/>
            <w:hideMark/>
          </w:tcPr>
          <w:p w:rsidR="00EE7A06" w:rsidRPr="00EE7A06" w:rsidRDefault="00EE7A06" w:rsidP="00713406">
            <w:pPr>
              <w:jc w:val="center"/>
              <w:rPr>
                <w:rFonts w:ascii="Times New Roman" w:hAnsi="Times New Roman" w:cs="Times New Roman"/>
                <w:b/>
                <w:bCs/>
                <w:sz w:val="24"/>
                <w:szCs w:val="24"/>
              </w:rPr>
            </w:pPr>
            <w:r w:rsidRPr="00EE7A06">
              <w:rPr>
                <w:rFonts w:ascii="Times New Roman" w:hAnsi="Times New Roman" w:cs="Times New Roman"/>
                <w:b/>
                <w:bCs/>
                <w:sz w:val="24"/>
                <w:szCs w:val="24"/>
              </w:rPr>
              <w:t>2</w:t>
            </w:r>
          </w:p>
        </w:tc>
        <w:tc>
          <w:tcPr>
            <w:tcW w:w="929" w:type="dxa"/>
            <w:tcBorders>
              <w:top w:val="nil"/>
              <w:left w:val="nil"/>
              <w:bottom w:val="double" w:sz="6" w:space="0" w:color="auto"/>
              <w:right w:val="single" w:sz="8" w:space="0" w:color="auto"/>
            </w:tcBorders>
            <w:shd w:val="clear" w:color="auto" w:fill="B8CCE4"/>
            <w:vAlign w:val="center"/>
            <w:hideMark/>
          </w:tcPr>
          <w:p w:rsidR="00EE7A06" w:rsidRPr="00EE7A06" w:rsidRDefault="00EE7A06" w:rsidP="00713406">
            <w:pPr>
              <w:jc w:val="center"/>
              <w:rPr>
                <w:rFonts w:ascii="Times New Roman" w:hAnsi="Times New Roman" w:cs="Times New Roman"/>
                <w:b/>
                <w:bCs/>
                <w:sz w:val="24"/>
                <w:szCs w:val="24"/>
              </w:rPr>
            </w:pPr>
            <w:r w:rsidRPr="00EE7A06">
              <w:rPr>
                <w:rFonts w:ascii="Times New Roman" w:hAnsi="Times New Roman" w:cs="Times New Roman"/>
                <w:b/>
                <w:bCs/>
                <w:sz w:val="24"/>
                <w:szCs w:val="24"/>
              </w:rPr>
              <w:t>36</w:t>
            </w:r>
          </w:p>
        </w:tc>
        <w:tc>
          <w:tcPr>
            <w:tcW w:w="899" w:type="dxa"/>
            <w:tcBorders>
              <w:top w:val="nil"/>
              <w:left w:val="nil"/>
              <w:bottom w:val="double" w:sz="6" w:space="0" w:color="auto"/>
              <w:right w:val="single" w:sz="8" w:space="0" w:color="auto"/>
            </w:tcBorders>
            <w:shd w:val="clear" w:color="auto" w:fill="B8CCE4"/>
            <w:vAlign w:val="center"/>
            <w:hideMark/>
          </w:tcPr>
          <w:p w:rsidR="00EE7A06" w:rsidRPr="00EE7A06" w:rsidRDefault="00EE7A06" w:rsidP="00713406">
            <w:pPr>
              <w:jc w:val="center"/>
              <w:rPr>
                <w:rFonts w:ascii="Times New Roman" w:hAnsi="Times New Roman" w:cs="Times New Roman"/>
                <w:b/>
                <w:bCs/>
                <w:sz w:val="24"/>
                <w:szCs w:val="24"/>
              </w:rPr>
            </w:pPr>
            <w:r w:rsidRPr="00EE7A06">
              <w:rPr>
                <w:rFonts w:ascii="Times New Roman" w:hAnsi="Times New Roman" w:cs="Times New Roman"/>
                <w:b/>
                <w:bCs/>
                <w:sz w:val="24"/>
                <w:szCs w:val="24"/>
              </w:rPr>
              <w:t>0</w:t>
            </w:r>
          </w:p>
        </w:tc>
        <w:tc>
          <w:tcPr>
            <w:tcW w:w="896" w:type="dxa"/>
            <w:tcBorders>
              <w:top w:val="nil"/>
              <w:left w:val="nil"/>
              <w:bottom w:val="double" w:sz="6" w:space="0" w:color="auto"/>
              <w:right w:val="single" w:sz="8" w:space="0" w:color="auto"/>
            </w:tcBorders>
            <w:shd w:val="clear" w:color="auto" w:fill="B8CCE4"/>
            <w:vAlign w:val="center"/>
            <w:hideMark/>
          </w:tcPr>
          <w:p w:rsidR="00EE7A06" w:rsidRPr="00EE7A06" w:rsidRDefault="00EE7A06" w:rsidP="00713406">
            <w:pPr>
              <w:jc w:val="center"/>
              <w:rPr>
                <w:rFonts w:ascii="Times New Roman" w:hAnsi="Times New Roman" w:cs="Times New Roman"/>
                <w:b/>
                <w:bCs/>
                <w:sz w:val="24"/>
                <w:szCs w:val="24"/>
              </w:rPr>
            </w:pPr>
            <w:r w:rsidRPr="00EE7A06">
              <w:rPr>
                <w:rFonts w:ascii="Times New Roman" w:hAnsi="Times New Roman" w:cs="Times New Roman"/>
                <w:b/>
                <w:bCs/>
                <w:sz w:val="24"/>
                <w:szCs w:val="24"/>
              </w:rPr>
              <w:t>0</w:t>
            </w:r>
          </w:p>
        </w:tc>
        <w:tc>
          <w:tcPr>
            <w:tcW w:w="900" w:type="dxa"/>
            <w:tcBorders>
              <w:top w:val="nil"/>
              <w:left w:val="nil"/>
              <w:bottom w:val="double" w:sz="6" w:space="0" w:color="auto"/>
              <w:right w:val="single" w:sz="8" w:space="0" w:color="auto"/>
            </w:tcBorders>
            <w:shd w:val="clear" w:color="auto" w:fill="B8CCE4"/>
            <w:vAlign w:val="center"/>
            <w:hideMark/>
          </w:tcPr>
          <w:p w:rsidR="00EE7A06" w:rsidRPr="00EE7A06" w:rsidRDefault="00EE7A06" w:rsidP="00713406">
            <w:pPr>
              <w:jc w:val="center"/>
              <w:rPr>
                <w:rFonts w:ascii="Times New Roman" w:hAnsi="Times New Roman" w:cs="Times New Roman"/>
                <w:b/>
                <w:bCs/>
                <w:sz w:val="24"/>
                <w:szCs w:val="24"/>
              </w:rPr>
            </w:pPr>
            <w:r w:rsidRPr="00EE7A06">
              <w:rPr>
                <w:rFonts w:ascii="Times New Roman" w:hAnsi="Times New Roman" w:cs="Times New Roman"/>
                <w:b/>
                <w:bCs/>
                <w:sz w:val="24"/>
                <w:szCs w:val="24"/>
              </w:rPr>
              <w:t>6</w:t>
            </w:r>
          </w:p>
        </w:tc>
        <w:tc>
          <w:tcPr>
            <w:tcW w:w="899" w:type="dxa"/>
            <w:tcBorders>
              <w:top w:val="nil"/>
              <w:left w:val="nil"/>
              <w:bottom w:val="double" w:sz="6" w:space="0" w:color="auto"/>
              <w:right w:val="single" w:sz="8" w:space="0" w:color="auto"/>
            </w:tcBorders>
            <w:shd w:val="clear" w:color="auto" w:fill="B8CCE4"/>
            <w:vAlign w:val="center"/>
            <w:hideMark/>
          </w:tcPr>
          <w:p w:rsidR="00EE7A06" w:rsidRPr="00EE7A06" w:rsidRDefault="00EE7A06" w:rsidP="00713406">
            <w:pPr>
              <w:jc w:val="center"/>
              <w:rPr>
                <w:rFonts w:ascii="Times New Roman" w:hAnsi="Times New Roman" w:cs="Times New Roman"/>
                <w:b/>
                <w:bCs/>
                <w:sz w:val="24"/>
                <w:szCs w:val="24"/>
              </w:rPr>
            </w:pPr>
            <w:r w:rsidRPr="00EE7A06">
              <w:rPr>
                <w:rFonts w:ascii="Times New Roman" w:hAnsi="Times New Roman" w:cs="Times New Roman"/>
                <w:b/>
                <w:bCs/>
                <w:sz w:val="24"/>
                <w:szCs w:val="24"/>
              </w:rPr>
              <w:t>110</w:t>
            </w:r>
          </w:p>
        </w:tc>
      </w:tr>
      <w:tr w:rsidR="00EE7A06" w:rsidRPr="00EE7A06" w:rsidTr="00713406">
        <w:trPr>
          <w:trHeight w:val="270"/>
        </w:trPr>
        <w:tc>
          <w:tcPr>
            <w:tcW w:w="2511" w:type="dxa"/>
            <w:gridSpan w:val="2"/>
            <w:tcBorders>
              <w:top w:val="double" w:sz="6" w:space="0" w:color="auto"/>
              <w:left w:val="double" w:sz="6" w:space="0" w:color="auto"/>
              <w:bottom w:val="nil"/>
              <w:right w:val="single" w:sz="8" w:space="0" w:color="000000"/>
            </w:tcBorders>
            <w:shd w:val="clear" w:color="auto" w:fill="E0E0E0"/>
            <w:vAlign w:val="center"/>
            <w:hideMark/>
          </w:tcPr>
          <w:p w:rsidR="00EE7A06" w:rsidRPr="00EE7A06" w:rsidRDefault="00EE7A06" w:rsidP="00713406">
            <w:pPr>
              <w:jc w:val="center"/>
              <w:rPr>
                <w:rFonts w:ascii="Times New Roman" w:hAnsi="Times New Roman" w:cs="Times New Roman"/>
                <w:b/>
                <w:bCs/>
                <w:sz w:val="24"/>
                <w:szCs w:val="24"/>
              </w:rPr>
            </w:pPr>
            <w:r w:rsidRPr="00EE7A06">
              <w:rPr>
                <w:rFonts w:ascii="Times New Roman" w:hAnsi="Times New Roman" w:cs="Times New Roman"/>
                <w:b/>
                <w:bCs/>
                <w:sz w:val="24"/>
                <w:szCs w:val="24"/>
                <w:lang w:val="hr-HR"/>
              </w:rPr>
              <w:t xml:space="preserve">U K U P N O      </w:t>
            </w:r>
          </w:p>
        </w:tc>
        <w:tc>
          <w:tcPr>
            <w:tcW w:w="897" w:type="dxa"/>
            <w:vMerge w:val="restart"/>
            <w:tcBorders>
              <w:top w:val="nil"/>
              <w:left w:val="single" w:sz="8" w:space="0" w:color="000000"/>
              <w:bottom w:val="double" w:sz="6" w:space="0" w:color="000000"/>
              <w:right w:val="single" w:sz="8" w:space="0" w:color="auto"/>
            </w:tcBorders>
            <w:shd w:val="clear" w:color="auto" w:fill="E0E0E0"/>
            <w:vAlign w:val="center"/>
            <w:hideMark/>
          </w:tcPr>
          <w:p w:rsidR="00EE7A06" w:rsidRPr="00EE7A06" w:rsidRDefault="00EE7A06" w:rsidP="00713406">
            <w:pPr>
              <w:jc w:val="center"/>
              <w:rPr>
                <w:rFonts w:ascii="Times New Roman" w:hAnsi="Times New Roman" w:cs="Times New Roman"/>
                <w:b/>
                <w:bCs/>
                <w:sz w:val="24"/>
                <w:szCs w:val="24"/>
              </w:rPr>
            </w:pPr>
            <w:r w:rsidRPr="00EE7A06">
              <w:rPr>
                <w:rFonts w:ascii="Times New Roman" w:hAnsi="Times New Roman" w:cs="Times New Roman"/>
                <w:b/>
                <w:bCs/>
                <w:sz w:val="24"/>
                <w:szCs w:val="24"/>
              </w:rPr>
              <w:t>5</w:t>
            </w:r>
          </w:p>
        </w:tc>
        <w:tc>
          <w:tcPr>
            <w:tcW w:w="895" w:type="dxa"/>
            <w:vMerge w:val="restart"/>
            <w:tcBorders>
              <w:top w:val="nil"/>
              <w:left w:val="single" w:sz="8" w:space="0" w:color="000000"/>
              <w:bottom w:val="double" w:sz="6" w:space="0" w:color="000000"/>
              <w:right w:val="single" w:sz="8" w:space="0" w:color="auto"/>
            </w:tcBorders>
            <w:shd w:val="clear" w:color="auto" w:fill="E0E0E0"/>
            <w:vAlign w:val="center"/>
            <w:hideMark/>
          </w:tcPr>
          <w:p w:rsidR="00EE7A06" w:rsidRPr="00EE7A06" w:rsidRDefault="00EE7A06" w:rsidP="00713406">
            <w:pPr>
              <w:jc w:val="center"/>
              <w:rPr>
                <w:rFonts w:ascii="Times New Roman" w:hAnsi="Times New Roman" w:cs="Times New Roman"/>
                <w:b/>
                <w:bCs/>
                <w:sz w:val="24"/>
                <w:szCs w:val="24"/>
              </w:rPr>
            </w:pPr>
            <w:r w:rsidRPr="00EE7A06">
              <w:rPr>
                <w:rFonts w:ascii="Times New Roman" w:hAnsi="Times New Roman" w:cs="Times New Roman"/>
                <w:b/>
                <w:bCs/>
                <w:sz w:val="24"/>
                <w:szCs w:val="24"/>
              </w:rPr>
              <w:t>83</w:t>
            </w:r>
          </w:p>
        </w:tc>
        <w:tc>
          <w:tcPr>
            <w:tcW w:w="899" w:type="dxa"/>
            <w:vMerge w:val="restart"/>
            <w:tcBorders>
              <w:top w:val="nil"/>
              <w:left w:val="single" w:sz="8" w:space="0" w:color="000000"/>
              <w:bottom w:val="double" w:sz="6" w:space="0" w:color="000000"/>
              <w:right w:val="single" w:sz="8" w:space="0" w:color="auto"/>
            </w:tcBorders>
            <w:shd w:val="clear" w:color="auto" w:fill="E0E0E0"/>
            <w:vAlign w:val="center"/>
            <w:hideMark/>
          </w:tcPr>
          <w:p w:rsidR="00EE7A06" w:rsidRPr="00EE7A06" w:rsidRDefault="00EE7A06" w:rsidP="00713406">
            <w:pPr>
              <w:jc w:val="center"/>
              <w:rPr>
                <w:rFonts w:ascii="Times New Roman" w:hAnsi="Times New Roman" w:cs="Times New Roman"/>
                <w:b/>
                <w:bCs/>
                <w:sz w:val="24"/>
                <w:szCs w:val="24"/>
              </w:rPr>
            </w:pPr>
            <w:r w:rsidRPr="00EE7A06">
              <w:rPr>
                <w:rFonts w:ascii="Times New Roman" w:hAnsi="Times New Roman" w:cs="Times New Roman"/>
                <w:b/>
                <w:bCs/>
                <w:sz w:val="24"/>
                <w:szCs w:val="24"/>
              </w:rPr>
              <w:t>5</w:t>
            </w:r>
          </w:p>
        </w:tc>
        <w:tc>
          <w:tcPr>
            <w:tcW w:w="896" w:type="dxa"/>
            <w:vMerge w:val="restart"/>
            <w:tcBorders>
              <w:top w:val="nil"/>
              <w:left w:val="single" w:sz="8" w:space="0" w:color="000000"/>
              <w:bottom w:val="double" w:sz="6" w:space="0" w:color="000000"/>
              <w:right w:val="single" w:sz="8" w:space="0" w:color="auto"/>
            </w:tcBorders>
            <w:shd w:val="clear" w:color="auto" w:fill="E0E0E0"/>
            <w:vAlign w:val="center"/>
            <w:hideMark/>
          </w:tcPr>
          <w:p w:rsidR="00EE7A06" w:rsidRPr="00EE7A06" w:rsidRDefault="00EE7A06" w:rsidP="00713406">
            <w:pPr>
              <w:jc w:val="center"/>
              <w:rPr>
                <w:rFonts w:ascii="Times New Roman" w:hAnsi="Times New Roman" w:cs="Times New Roman"/>
                <w:b/>
                <w:bCs/>
                <w:sz w:val="24"/>
                <w:szCs w:val="24"/>
              </w:rPr>
            </w:pPr>
            <w:r w:rsidRPr="00EE7A06">
              <w:rPr>
                <w:rFonts w:ascii="Times New Roman" w:hAnsi="Times New Roman" w:cs="Times New Roman"/>
                <w:b/>
                <w:bCs/>
                <w:sz w:val="24"/>
                <w:szCs w:val="24"/>
              </w:rPr>
              <w:t>81</w:t>
            </w:r>
          </w:p>
        </w:tc>
        <w:tc>
          <w:tcPr>
            <w:tcW w:w="899" w:type="dxa"/>
            <w:vMerge w:val="restart"/>
            <w:tcBorders>
              <w:top w:val="nil"/>
              <w:left w:val="single" w:sz="8" w:space="0" w:color="000000"/>
              <w:bottom w:val="double" w:sz="6" w:space="0" w:color="000000"/>
              <w:right w:val="single" w:sz="8" w:space="0" w:color="auto"/>
            </w:tcBorders>
            <w:shd w:val="clear" w:color="auto" w:fill="E0E0E0"/>
            <w:vAlign w:val="center"/>
            <w:hideMark/>
          </w:tcPr>
          <w:p w:rsidR="00EE7A06" w:rsidRPr="00EE7A06" w:rsidRDefault="00EE7A06" w:rsidP="00713406">
            <w:pPr>
              <w:jc w:val="center"/>
              <w:rPr>
                <w:rFonts w:ascii="Times New Roman" w:hAnsi="Times New Roman" w:cs="Times New Roman"/>
                <w:b/>
                <w:bCs/>
                <w:sz w:val="24"/>
                <w:szCs w:val="24"/>
              </w:rPr>
            </w:pPr>
            <w:r w:rsidRPr="00EE7A06">
              <w:rPr>
                <w:rFonts w:ascii="Times New Roman" w:hAnsi="Times New Roman" w:cs="Times New Roman"/>
                <w:b/>
                <w:bCs/>
                <w:sz w:val="24"/>
                <w:szCs w:val="24"/>
              </w:rPr>
              <w:t>5</w:t>
            </w:r>
          </w:p>
        </w:tc>
        <w:tc>
          <w:tcPr>
            <w:tcW w:w="929" w:type="dxa"/>
            <w:vMerge w:val="restart"/>
            <w:tcBorders>
              <w:top w:val="nil"/>
              <w:left w:val="single" w:sz="8" w:space="0" w:color="000000"/>
              <w:bottom w:val="double" w:sz="6" w:space="0" w:color="000000"/>
              <w:right w:val="single" w:sz="8" w:space="0" w:color="auto"/>
            </w:tcBorders>
            <w:shd w:val="clear" w:color="auto" w:fill="E0E0E0"/>
            <w:vAlign w:val="center"/>
            <w:hideMark/>
          </w:tcPr>
          <w:p w:rsidR="00EE7A06" w:rsidRPr="00EE7A06" w:rsidRDefault="00EE7A06" w:rsidP="00713406">
            <w:pPr>
              <w:jc w:val="center"/>
              <w:rPr>
                <w:rFonts w:ascii="Times New Roman" w:hAnsi="Times New Roman" w:cs="Times New Roman"/>
                <w:b/>
                <w:bCs/>
                <w:sz w:val="24"/>
                <w:szCs w:val="24"/>
              </w:rPr>
            </w:pPr>
            <w:r w:rsidRPr="00EE7A06">
              <w:rPr>
                <w:rFonts w:ascii="Times New Roman" w:hAnsi="Times New Roman" w:cs="Times New Roman"/>
                <w:b/>
                <w:bCs/>
                <w:sz w:val="24"/>
                <w:szCs w:val="24"/>
              </w:rPr>
              <w:t>95</w:t>
            </w:r>
          </w:p>
        </w:tc>
        <w:tc>
          <w:tcPr>
            <w:tcW w:w="899" w:type="dxa"/>
            <w:vMerge w:val="restart"/>
            <w:tcBorders>
              <w:top w:val="nil"/>
              <w:left w:val="single" w:sz="8" w:space="0" w:color="000000"/>
              <w:bottom w:val="double" w:sz="6" w:space="0" w:color="000000"/>
              <w:right w:val="single" w:sz="8" w:space="0" w:color="auto"/>
            </w:tcBorders>
            <w:shd w:val="clear" w:color="auto" w:fill="E0E0E0"/>
            <w:vAlign w:val="center"/>
            <w:hideMark/>
          </w:tcPr>
          <w:p w:rsidR="00EE7A06" w:rsidRPr="00EE7A06" w:rsidRDefault="00EE7A06" w:rsidP="00713406">
            <w:pPr>
              <w:jc w:val="center"/>
              <w:rPr>
                <w:rFonts w:ascii="Times New Roman" w:hAnsi="Times New Roman" w:cs="Times New Roman"/>
                <w:b/>
                <w:bCs/>
                <w:sz w:val="24"/>
                <w:szCs w:val="24"/>
              </w:rPr>
            </w:pPr>
            <w:r w:rsidRPr="00EE7A06">
              <w:rPr>
                <w:rFonts w:ascii="Times New Roman" w:hAnsi="Times New Roman" w:cs="Times New Roman"/>
                <w:b/>
                <w:bCs/>
                <w:sz w:val="24"/>
                <w:szCs w:val="24"/>
              </w:rPr>
              <w:t>3</w:t>
            </w:r>
          </w:p>
        </w:tc>
        <w:tc>
          <w:tcPr>
            <w:tcW w:w="896" w:type="dxa"/>
            <w:vMerge w:val="restart"/>
            <w:tcBorders>
              <w:top w:val="nil"/>
              <w:left w:val="single" w:sz="8" w:space="0" w:color="000000"/>
              <w:bottom w:val="double" w:sz="6" w:space="0" w:color="000000"/>
              <w:right w:val="single" w:sz="8" w:space="0" w:color="auto"/>
            </w:tcBorders>
            <w:shd w:val="clear" w:color="auto" w:fill="E0E0E0"/>
            <w:vAlign w:val="center"/>
            <w:hideMark/>
          </w:tcPr>
          <w:p w:rsidR="00EE7A06" w:rsidRPr="00EE7A06" w:rsidRDefault="00EE7A06" w:rsidP="00713406">
            <w:pPr>
              <w:jc w:val="center"/>
              <w:rPr>
                <w:rFonts w:ascii="Times New Roman" w:hAnsi="Times New Roman" w:cs="Times New Roman"/>
                <w:b/>
                <w:bCs/>
                <w:sz w:val="24"/>
                <w:szCs w:val="24"/>
              </w:rPr>
            </w:pPr>
            <w:r w:rsidRPr="00EE7A06">
              <w:rPr>
                <w:rFonts w:ascii="Times New Roman" w:hAnsi="Times New Roman" w:cs="Times New Roman"/>
                <w:b/>
                <w:bCs/>
                <w:sz w:val="24"/>
                <w:szCs w:val="24"/>
              </w:rPr>
              <w:t>55</w:t>
            </w:r>
          </w:p>
        </w:tc>
        <w:tc>
          <w:tcPr>
            <w:tcW w:w="900" w:type="dxa"/>
            <w:vMerge w:val="restart"/>
            <w:tcBorders>
              <w:top w:val="nil"/>
              <w:left w:val="single" w:sz="8" w:space="0" w:color="000000"/>
              <w:bottom w:val="double" w:sz="6" w:space="0" w:color="000000"/>
              <w:right w:val="single" w:sz="8" w:space="0" w:color="auto"/>
            </w:tcBorders>
            <w:shd w:val="clear" w:color="auto" w:fill="E0E0E0"/>
            <w:vAlign w:val="center"/>
            <w:hideMark/>
          </w:tcPr>
          <w:p w:rsidR="00EE7A06" w:rsidRPr="00EE7A06" w:rsidRDefault="00EE7A06" w:rsidP="00713406">
            <w:pPr>
              <w:jc w:val="center"/>
              <w:rPr>
                <w:rFonts w:ascii="Times New Roman" w:hAnsi="Times New Roman" w:cs="Times New Roman"/>
                <w:b/>
                <w:bCs/>
                <w:sz w:val="24"/>
                <w:szCs w:val="24"/>
              </w:rPr>
            </w:pPr>
            <w:r w:rsidRPr="00EE7A06">
              <w:rPr>
                <w:rFonts w:ascii="Times New Roman" w:hAnsi="Times New Roman" w:cs="Times New Roman"/>
                <w:b/>
                <w:bCs/>
                <w:sz w:val="24"/>
                <w:szCs w:val="24"/>
              </w:rPr>
              <w:t>18</w:t>
            </w:r>
          </w:p>
        </w:tc>
        <w:tc>
          <w:tcPr>
            <w:tcW w:w="899" w:type="dxa"/>
            <w:vMerge w:val="restart"/>
            <w:tcBorders>
              <w:top w:val="nil"/>
              <w:left w:val="single" w:sz="8" w:space="0" w:color="000000"/>
              <w:bottom w:val="double" w:sz="6" w:space="0" w:color="000000"/>
              <w:right w:val="single" w:sz="8" w:space="0" w:color="auto"/>
            </w:tcBorders>
            <w:shd w:val="clear" w:color="auto" w:fill="E0E0E0"/>
            <w:vAlign w:val="center"/>
            <w:hideMark/>
          </w:tcPr>
          <w:p w:rsidR="00EE7A06" w:rsidRPr="00EE7A06" w:rsidRDefault="00EE7A06" w:rsidP="00713406">
            <w:pPr>
              <w:jc w:val="center"/>
              <w:rPr>
                <w:rFonts w:ascii="Times New Roman" w:hAnsi="Times New Roman" w:cs="Times New Roman"/>
                <w:b/>
                <w:bCs/>
                <w:sz w:val="24"/>
                <w:szCs w:val="24"/>
              </w:rPr>
            </w:pPr>
            <w:r w:rsidRPr="00EE7A06">
              <w:rPr>
                <w:rFonts w:ascii="Times New Roman" w:hAnsi="Times New Roman" w:cs="Times New Roman"/>
                <w:b/>
                <w:bCs/>
                <w:sz w:val="24"/>
                <w:szCs w:val="24"/>
              </w:rPr>
              <w:t>314</w:t>
            </w:r>
          </w:p>
        </w:tc>
      </w:tr>
      <w:tr w:rsidR="00EE7A06" w:rsidRPr="00EE7A06" w:rsidTr="00713406">
        <w:trPr>
          <w:trHeight w:val="270"/>
        </w:trPr>
        <w:tc>
          <w:tcPr>
            <w:tcW w:w="2511" w:type="dxa"/>
            <w:gridSpan w:val="2"/>
            <w:tcBorders>
              <w:top w:val="nil"/>
              <w:left w:val="double" w:sz="6" w:space="0" w:color="auto"/>
              <w:bottom w:val="double" w:sz="6" w:space="0" w:color="auto"/>
              <w:right w:val="single" w:sz="8" w:space="0" w:color="000000"/>
            </w:tcBorders>
            <w:shd w:val="clear" w:color="auto" w:fill="E0E0E0"/>
            <w:vAlign w:val="center"/>
            <w:hideMark/>
          </w:tcPr>
          <w:p w:rsidR="00EE7A06" w:rsidRPr="00EE7A06" w:rsidRDefault="00EE7A06" w:rsidP="00713406">
            <w:pPr>
              <w:jc w:val="center"/>
              <w:rPr>
                <w:rFonts w:ascii="Times New Roman" w:hAnsi="Times New Roman" w:cs="Times New Roman"/>
                <w:b/>
                <w:bCs/>
                <w:sz w:val="24"/>
                <w:szCs w:val="24"/>
              </w:rPr>
            </w:pPr>
            <w:r w:rsidRPr="00EE7A06">
              <w:rPr>
                <w:rFonts w:ascii="Times New Roman" w:hAnsi="Times New Roman" w:cs="Times New Roman"/>
                <w:b/>
                <w:bCs/>
                <w:sz w:val="24"/>
                <w:szCs w:val="24"/>
                <w:lang w:val="hr-HR"/>
              </w:rPr>
              <w:t>III +  IV STEPEN</w:t>
            </w:r>
          </w:p>
        </w:tc>
        <w:tc>
          <w:tcPr>
            <w:tcW w:w="0" w:type="auto"/>
            <w:vMerge/>
            <w:tcBorders>
              <w:top w:val="nil"/>
              <w:left w:val="single" w:sz="8" w:space="0" w:color="000000"/>
              <w:bottom w:val="double" w:sz="6" w:space="0" w:color="000000"/>
              <w:right w:val="single" w:sz="8" w:space="0" w:color="auto"/>
            </w:tcBorders>
            <w:vAlign w:val="center"/>
            <w:hideMark/>
          </w:tcPr>
          <w:p w:rsidR="00EE7A06" w:rsidRPr="00EE7A06" w:rsidRDefault="00EE7A06" w:rsidP="00713406">
            <w:pPr>
              <w:rPr>
                <w:rFonts w:ascii="Times New Roman" w:hAnsi="Times New Roman" w:cs="Times New Roman"/>
                <w:b/>
                <w:bCs/>
                <w:sz w:val="24"/>
                <w:szCs w:val="24"/>
              </w:rPr>
            </w:pPr>
          </w:p>
        </w:tc>
        <w:tc>
          <w:tcPr>
            <w:tcW w:w="0" w:type="auto"/>
            <w:vMerge/>
            <w:tcBorders>
              <w:top w:val="nil"/>
              <w:left w:val="single" w:sz="8" w:space="0" w:color="000000"/>
              <w:bottom w:val="double" w:sz="6" w:space="0" w:color="000000"/>
              <w:right w:val="single" w:sz="8" w:space="0" w:color="auto"/>
            </w:tcBorders>
            <w:vAlign w:val="center"/>
            <w:hideMark/>
          </w:tcPr>
          <w:p w:rsidR="00EE7A06" w:rsidRPr="00EE7A06" w:rsidRDefault="00EE7A06" w:rsidP="00713406">
            <w:pPr>
              <w:rPr>
                <w:rFonts w:ascii="Times New Roman" w:hAnsi="Times New Roman" w:cs="Times New Roman"/>
                <w:b/>
                <w:bCs/>
                <w:sz w:val="24"/>
                <w:szCs w:val="24"/>
              </w:rPr>
            </w:pPr>
          </w:p>
        </w:tc>
        <w:tc>
          <w:tcPr>
            <w:tcW w:w="0" w:type="auto"/>
            <w:vMerge/>
            <w:tcBorders>
              <w:top w:val="nil"/>
              <w:left w:val="single" w:sz="8" w:space="0" w:color="000000"/>
              <w:bottom w:val="double" w:sz="6" w:space="0" w:color="000000"/>
              <w:right w:val="single" w:sz="8" w:space="0" w:color="auto"/>
            </w:tcBorders>
            <w:vAlign w:val="center"/>
            <w:hideMark/>
          </w:tcPr>
          <w:p w:rsidR="00EE7A06" w:rsidRPr="00EE7A06" w:rsidRDefault="00EE7A06" w:rsidP="00713406">
            <w:pPr>
              <w:rPr>
                <w:rFonts w:ascii="Times New Roman" w:hAnsi="Times New Roman" w:cs="Times New Roman"/>
                <w:b/>
                <w:bCs/>
                <w:sz w:val="24"/>
                <w:szCs w:val="24"/>
              </w:rPr>
            </w:pPr>
          </w:p>
        </w:tc>
        <w:tc>
          <w:tcPr>
            <w:tcW w:w="0" w:type="auto"/>
            <w:vMerge/>
            <w:tcBorders>
              <w:top w:val="nil"/>
              <w:left w:val="single" w:sz="8" w:space="0" w:color="000000"/>
              <w:bottom w:val="double" w:sz="6" w:space="0" w:color="000000"/>
              <w:right w:val="single" w:sz="8" w:space="0" w:color="auto"/>
            </w:tcBorders>
            <w:vAlign w:val="center"/>
            <w:hideMark/>
          </w:tcPr>
          <w:p w:rsidR="00EE7A06" w:rsidRPr="00EE7A06" w:rsidRDefault="00EE7A06" w:rsidP="00713406">
            <w:pPr>
              <w:rPr>
                <w:rFonts w:ascii="Times New Roman" w:hAnsi="Times New Roman" w:cs="Times New Roman"/>
                <w:b/>
                <w:bCs/>
                <w:sz w:val="24"/>
                <w:szCs w:val="24"/>
              </w:rPr>
            </w:pPr>
          </w:p>
        </w:tc>
        <w:tc>
          <w:tcPr>
            <w:tcW w:w="0" w:type="auto"/>
            <w:vMerge/>
            <w:tcBorders>
              <w:top w:val="nil"/>
              <w:left w:val="single" w:sz="8" w:space="0" w:color="000000"/>
              <w:bottom w:val="double" w:sz="6" w:space="0" w:color="000000"/>
              <w:right w:val="single" w:sz="8" w:space="0" w:color="auto"/>
            </w:tcBorders>
            <w:vAlign w:val="center"/>
            <w:hideMark/>
          </w:tcPr>
          <w:p w:rsidR="00EE7A06" w:rsidRPr="00EE7A06" w:rsidRDefault="00EE7A06" w:rsidP="00713406">
            <w:pPr>
              <w:rPr>
                <w:rFonts w:ascii="Times New Roman" w:hAnsi="Times New Roman" w:cs="Times New Roman"/>
                <w:b/>
                <w:bCs/>
                <w:sz w:val="24"/>
                <w:szCs w:val="24"/>
              </w:rPr>
            </w:pPr>
          </w:p>
        </w:tc>
        <w:tc>
          <w:tcPr>
            <w:tcW w:w="0" w:type="auto"/>
            <w:vMerge/>
            <w:tcBorders>
              <w:top w:val="nil"/>
              <w:left w:val="single" w:sz="8" w:space="0" w:color="000000"/>
              <w:bottom w:val="double" w:sz="6" w:space="0" w:color="000000"/>
              <w:right w:val="single" w:sz="8" w:space="0" w:color="auto"/>
            </w:tcBorders>
            <w:vAlign w:val="center"/>
            <w:hideMark/>
          </w:tcPr>
          <w:p w:rsidR="00EE7A06" w:rsidRPr="00EE7A06" w:rsidRDefault="00EE7A06" w:rsidP="00713406">
            <w:pPr>
              <w:rPr>
                <w:rFonts w:ascii="Times New Roman" w:hAnsi="Times New Roman" w:cs="Times New Roman"/>
                <w:b/>
                <w:bCs/>
                <w:sz w:val="24"/>
                <w:szCs w:val="24"/>
              </w:rPr>
            </w:pPr>
          </w:p>
        </w:tc>
        <w:tc>
          <w:tcPr>
            <w:tcW w:w="0" w:type="auto"/>
            <w:vMerge/>
            <w:tcBorders>
              <w:top w:val="nil"/>
              <w:left w:val="single" w:sz="8" w:space="0" w:color="000000"/>
              <w:bottom w:val="double" w:sz="6" w:space="0" w:color="000000"/>
              <w:right w:val="single" w:sz="8" w:space="0" w:color="auto"/>
            </w:tcBorders>
            <w:vAlign w:val="center"/>
            <w:hideMark/>
          </w:tcPr>
          <w:p w:rsidR="00EE7A06" w:rsidRPr="00EE7A06" w:rsidRDefault="00EE7A06" w:rsidP="00713406">
            <w:pPr>
              <w:rPr>
                <w:rFonts w:ascii="Times New Roman" w:hAnsi="Times New Roman" w:cs="Times New Roman"/>
                <w:b/>
                <w:bCs/>
                <w:sz w:val="24"/>
                <w:szCs w:val="24"/>
              </w:rPr>
            </w:pPr>
          </w:p>
        </w:tc>
        <w:tc>
          <w:tcPr>
            <w:tcW w:w="0" w:type="auto"/>
            <w:vMerge/>
            <w:tcBorders>
              <w:top w:val="nil"/>
              <w:left w:val="single" w:sz="8" w:space="0" w:color="000000"/>
              <w:bottom w:val="double" w:sz="6" w:space="0" w:color="000000"/>
              <w:right w:val="single" w:sz="8" w:space="0" w:color="auto"/>
            </w:tcBorders>
            <w:vAlign w:val="center"/>
            <w:hideMark/>
          </w:tcPr>
          <w:p w:rsidR="00EE7A06" w:rsidRPr="00EE7A06" w:rsidRDefault="00EE7A06" w:rsidP="00713406">
            <w:pPr>
              <w:rPr>
                <w:rFonts w:ascii="Times New Roman" w:hAnsi="Times New Roman" w:cs="Times New Roman"/>
                <w:b/>
                <w:bCs/>
                <w:sz w:val="24"/>
                <w:szCs w:val="24"/>
              </w:rPr>
            </w:pPr>
          </w:p>
        </w:tc>
        <w:tc>
          <w:tcPr>
            <w:tcW w:w="0" w:type="auto"/>
            <w:vMerge/>
            <w:tcBorders>
              <w:top w:val="nil"/>
              <w:left w:val="single" w:sz="8" w:space="0" w:color="000000"/>
              <w:bottom w:val="double" w:sz="6" w:space="0" w:color="000000"/>
              <w:right w:val="single" w:sz="8" w:space="0" w:color="auto"/>
            </w:tcBorders>
            <w:vAlign w:val="center"/>
            <w:hideMark/>
          </w:tcPr>
          <w:p w:rsidR="00EE7A06" w:rsidRPr="00EE7A06" w:rsidRDefault="00EE7A06" w:rsidP="00713406">
            <w:pPr>
              <w:rPr>
                <w:rFonts w:ascii="Times New Roman" w:hAnsi="Times New Roman" w:cs="Times New Roman"/>
                <w:b/>
                <w:bCs/>
                <w:sz w:val="24"/>
                <w:szCs w:val="24"/>
              </w:rPr>
            </w:pPr>
          </w:p>
        </w:tc>
        <w:tc>
          <w:tcPr>
            <w:tcW w:w="0" w:type="auto"/>
            <w:vMerge/>
            <w:tcBorders>
              <w:top w:val="nil"/>
              <w:left w:val="single" w:sz="8" w:space="0" w:color="000000"/>
              <w:bottom w:val="double" w:sz="6" w:space="0" w:color="000000"/>
              <w:right w:val="single" w:sz="8" w:space="0" w:color="auto"/>
            </w:tcBorders>
            <w:vAlign w:val="center"/>
            <w:hideMark/>
          </w:tcPr>
          <w:p w:rsidR="00EE7A06" w:rsidRPr="00EE7A06" w:rsidRDefault="00EE7A06" w:rsidP="00713406">
            <w:pPr>
              <w:rPr>
                <w:rFonts w:ascii="Times New Roman" w:hAnsi="Times New Roman" w:cs="Times New Roman"/>
                <w:b/>
                <w:bCs/>
                <w:sz w:val="24"/>
                <w:szCs w:val="24"/>
              </w:rPr>
            </w:pPr>
          </w:p>
        </w:tc>
      </w:tr>
    </w:tbl>
    <w:p w:rsidR="00EE7A06" w:rsidRPr="00EE7A06" w:rsidRDefault="00EE7A06" w:rsidP="00EE7A06">
      <w:pPr>
        <w:rPr>
          <w:rFonts w:ascii="Times New Roman" w:hAnsi="Times New Roman" w:cs="Times New Roman"/>
          <w:color w:val="FF0000"/>
          <w:sz w:val="24"/>
          <w:szCs w:val="24"/>
          <w:lang w:val="hr-HR"/>
        </w:rPr>
      </w:pPr>
    </w:p>
    <w:p w:rsidR="00EE7A06" w:rsidRPr="00EE7A06" w:rsidRDefault="00EE7A06" w:rsidP="00EE7A06">
      <w:pPr>
        <w:rPr>
          <w:rFonts w:ascii="Times New Roman" w:hAnsi="Times New Roman" w:cs="Times New Roman"/>
          <w:sz w:val="24"/>
          <w:szCs w:val="24"/>
          <w:lang w:val="hr-HR"/>
        </w:rPr>
      </w:pPr>
      <w:r w:rsidRPr="00EE7A06">
        <w:rPr>
          <w:rFonts w:ascii="Times New Roman" w:hAnsi="Times New Roman" w:cs="Times New Roman"/>
          <w:sz w:val="24"/>
          <w:szCs w:val="24"/>
          <w:lang w:val="hr-HR"/>
        </w:rPr>
        <w:t xml:space="preserve">                 * modularizovani obrazovni programi!</w:t>
      </w:r>
    </w:p>
    <w:p w:rsidR="00EE7A06" w:rsidRPr="00EE7A06" w:rsidRDefault="00EE7A06" w:rsidP="00EE7A06">
      <w:pPr>
        <w:rPr>
          <w:rFonts w:ascii="Times New Roman" w:hAnsi="Times New Roman" w:cs="Times New Roman"/>
          <w:color w:val="FF0000"/>
          <w:sz w:val="24"/>
          <w:szCs w:val="24"/>
          <w:lang w:val="pl-PL"/>
        </w:rPr>
      </w:pPr>
    </w:p>
    <w:p w:rsidR="00EE7A06" w:rsidRPr="00EE7A06" w:rsidRDefault="00EE7A06" w:rsidP="00EE7A06">
      <w:pPr>
        <w:ind w:firstLine="720"/>
        <w:jc w:val="both"/>
        <w:rPr>
          <w:rFonts w:ascii="Times New Roman" w:hAnsi="Times New Roman" w:cs="Times New Roman"/>
          <w:sz w:val="24"/>
          <w:szCs w:val="24"/>
          <w:lang w:val="hr-HR"/>
        </w:rPr>
      </w:pPr>
      <w:r w:rsidRPr="00EE7A06">
        <w:rPr>
          <w:rFonts w:ascii="Times New Roman" w:hAnsi="Times New Roman" w:cs="Times New Roman"/>
          <w:sz w:val="24"/>
          <w:szCs w:val="24"/>
          <w:lang w:val="hr-HR"/>
        </w:rPr>
        <w:t xml:space="preserve">Škola će takođe organizovati  polaganje diferencijalnih, dopunskih i razrednih ispita za sticanje srednjeg obrazovanja vanrednim učenicima u rokovima predviđenim zakonom, a u skladu sa Konkursom koji će biti objavljen od strane Ministarstva prosvjete, na prijedlog Škole. </w:t>
      </w:r>
      <w:r w:rsidRPr="00EE7A06">
        <w:rPr>
          <w:rFonts w:ascii="Times New Roman" w:hAnsi="Times New Roman" w:cs="Times New Roman"/>
          <w:sz w:val="24"/>
          <w:szCs w:val="24"/>
          <w:lang w:val="hr-HR"/>
        </w:rPr>
        <w:lastRenderedPageBreak/>
        <w:t xml:space="preserve">Organizovaće se obuka za obrazovanje odraslih za obrazovne programe za koje je Škola licencirana. </w:t>
      </w:r>
    </w:p>
    <w:p w:rsidR="00EE7A06" w:rsidRPr="00EE7A06" w:rsidRDefault="00EE7A06" w:rsidP="00EE7A06">
      <w:pPr>
        <w:pStyle w:val="Heading1"/>
        <w:spacing w:before="0" w:after="0"/>
        <w:rPr>
          <w:rFonts w:ascii="Times New Roman" w:hAnsi="Times New Roman" w:cs="Times New Roman"/>
          <w:sz w:val="24"/>
          <w:szCs w:val="24"/>
        </w:rPr>
      </w:pPr>
      <w:bookmarkStart w:id="95" w:name="_Toc53734210"/>
      <w:bookmarkStart w:id="96" w:name="_Toc339470978"/>
    </w:p>
    <w:p w:rsidR="00EE7A06" w:rsidRPr="00EE7A06" w:rsidRDefault="00EE7A06" w:rsidP="00EE7A06">
      <w:pPr>
        <w:pStyle w:val="Heading1"/>
        <w:spacing w:before="0" w:after="0"/>
        <w:rPr>
          <w:rFonts w:ascii="Times New Roman" w:hAnsi="Times New Roman" w:cs="Times New Roman"/>
          <w:sz w:val="24"/>
          <w:szCs w:val="24"/>
        </w:rPr>
      </w:pPr>
      <w:r w:rsidRPr="00EE7A06">
        <w:rPr>
          <w:rFonts w:ascii="Times New Roman" w:hAnsi="Times New Roman" w:cs="Times New Roman"/>
          <w:sz w:val="24"/>
          <w:szCs w:val="24"/>
        </w:rPr>
        <w:t>Organizacija nastave</w:t>
      </w:r>
      <w:bookmarkEnd w:id="95"/>
    </w:p>
    <w:p w:rsidR="00EE7A06" w:rsidRPr="00EE7A06" w:rsidRDefault="00EE7A06" w:rsidP="00EE7A06">
      <w:pPr>
        <w:pStyle w:val="Heading2"/>
        <w:spacing w:before="0"/>
        <w:rPr>
          <w:rFonts w:ascii="Times New Roman" w:hAnsi="Times New Roman" w:cs="Times New Roman"/>
          <w:szCs w:val="24"/>
        </w:rPr>
      </w:pPr>
    </w:p>
    <w:p w:rsidR="00EE7A06" w:rsidRPr="00EE7A06" w:rsidRDefault="00EE7A06" w:rsidP="00EE7A06">
      <w:pPr>
        <w:ind w:firstLine="720"/>
        <w:jc w:val="both"/>
        <w:rPr>
          <w:rFonts w:ascii="Times New Roman" w:eastAsia="Calibri" w:hAnsi="Times New Roman" w:cs="Times New Roman"/>
          <w:sz w:val="24"/>
          <w:szCs w:val="24"/>
        </w:rPr>
      </w:pPr>
      <w:r w:rsidRPr="00EE7A06">
        <w:rPr>
          <w:rFonts w:ascii="Times New Roman" w:eastAsia="Calibri" w:hAnsi="Times New Roman" w:cs="Times New Roman"/>
          <w:sz w:val="24"/>
          <w:szCs w:val="24"/>
        </w:rPr>
        <w:t xml:space="preserve">Kako je z6a školsku 2022/2023 godinu od strane Ministarstva prosvjete Crne Gorepredviđena normalizacija nastave to će se nastava izvoditi u jednoj smjeni sa početkom 8 časova, a završavaće se u </w:t>
      </w:r>
      <w:r w:rsidRPr="00EE7A06">
        <w:rPr>
          <w:rFonts w:ascii="Times New Roman" w:hAnsi="Times New Roman" w:cs="Times New Roman"/>
          <w:sz w:val="24"/>
          <w:szCs w:val="24"/>
          <w:lang w:val="sl-SI"/>
        </w:rPr>
        <w:t xml:space="preserve">14 </w:t>
      </w:r>
      <w:r w:rsidRPr="00EE7A06">
        <w:rPr>
          <w:rFonts w:ascii="Times New Roman" w:hAnsi="Times New Roman" w:cs="Times New Roman"/>
          <w:sz w:val="24"/>
          <w:szCs w:val="24"/>
          <w:vertAlign w:val="superscript"/>
          <w:lang w:val="sl-SI"/>
        </w:rPr>
        <w:t xml:space="preserve">05 </w:t>
      </w:r>
      <w:r w:rsidRPr="00EE7A06">
        <w:rPr>
          <w:rFonts w:ascii="Times New Roman" w:eastAsia="Calibri" w:hAnsi="Times New Roman" w:cs="Times New Roman"/>
          <w:sz w:val="24"/>
          <w:szCs w:val="24"/>
        </w:rPr>
        <w:t xml:space="preserve">sati, sa trajanjem časa od 45 minuta i odmorima između časova od po 5 minuta. ivelikim odmorom između 2 i 3 časa u trajanju od 25 min. Učenici će biti podijeljenji u grupe za realizaciju obrazovnih modula. </w:t>
      </w:r>
    </w:p>
    <w:p w:rsidR="00EE7A06" w:rsidRPr="00EE7A06" w:rsidRDefault="00EE7A06" w:rsidP="00EE7A06">
      <w:pPr>
        <w:ind w:firstLine="720"/>
        <w:jc w:val="both"/>
        <w:rPr>
          <w:rFonts w:ascii="Times New Roman" w:eastAsia="Calibri" w:hAnsi="Times New Roman" w:cs="Times New Roman"/>
          <w:sz w:val="24"/>
          <w:szCs w:val="24"/>
        </w:rPr>
      </w:pPr>
      <w:r w:rsidRPr="00EE7A06">
        <w:rPr>
          <w:rFonts w:ascii="Times New Roman" w:eastAsia="Calibri" w:hAnsi="Times New Roman" w:cs="Times New Roman"/>
          <w:sz w:val="24"/>
          <w:szCs w:val="24"/>
        </w:rPr>
        <w:t>Vodiće se računa o dualnom obrazovanju</w:t>
      </w:r>
    </w:p>
    <w:p w:rsidR="00EE7A06" w:rsidRPr="00EE7A06" w:rsidRDefault="00EE7A06" w:rsidP="00EE7A06">
      <w:pPr>
        <w:keepNext/>
        <w:outlineLvl w:val="1"/>
        <w:rPr>
          <w:rFonts w:ascii="Times New Roman" w:eastAsia="Times New Roman" w:hAnsi="Times New Roman" w:cs="Times New Roman"/>
          <w:b/>
          <w:bCs/>
          <w:i/>
          <w:iCs/>
          <w:sz w:val="24"/>
          <w:szCs w:val="24"/>
        </w:rPr>
      </w:pPr>
      <w:bookmarkStart w:id="97" w:name="_Toc53734212"/>
      <w:r w:rsidRPr="00EE7A06">
        <w:rPr>
          <w:rFonts w:ascii="Times New Roman" w:hAnsi="Times New Roman" w:cs="Times New Roman"/>
          <w:b/>
          <w:sz w:val="24"/>
          <w:szCs w:val="24"/>
        </w:rPr>
        <w:t>Vrijemeodržavanja časova</w:t>
      </w:r>
      <w:r w:rsidRPr="00EE7A06">
        <w:rPr>
          <w:rFonts w:ascii="Times New Roman" w:hAnsi="Times New Roman" w:cs="Times New Roman"/>
          <w:b/>
          <w:bCs/>
          <w:i/>
          <w:iCs/>
          <w:sz w:val="24"/>
          <w:szCs w:val="24"/>
        </w:rPr>
        <w:t>:</w:t>
      </w:r>
      <w:bookmarkEnd w:id="97"/>
    </w:p>
    <w:tbl>
      <w:tblPr>
        <w:tblW w:w="990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tblPr>
      <w:tblGrid>
        <w:gridCol w:w="3794"/>
        <w:gridCol w:w="6106"/>
      </w:tblGrid>
      <w:tr w:rsidR="00EE7A06" w:rsidRPr="00EE7A06" w:rsidTr="00713406">
        <w:trPr>
          <w:trHeight w:val="20"/>
        </w:trPr>
        <w:tc>
          <w:tcPr>
            <w:tcW w:w="3794"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vAlign w:val="center"/>
            <w:hideMark/>
          </w:tcPr>
          <w:p w:rsidR="00EE7A06" w:rsidRPr="00EE7A06" w:rsidRDefault="00EE7A06" w:rsidP="00713406">
            <w:pPr>
              <w:tabs>
                <w:tab w:val="left" w:pos="1134"/>
                <w:tab w:val="left" w:pos="1985"/>
              </w:tabs>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Čas</w:t>
            </w:r>
          </w:p>
        </w:tc>
        <w:tc>
          <w:tcPr>
            <w:tcW w:w="6106" w:type="dxa"/>
            <w:tcBorders>
              <w:top w:val="thinThickSmallGap" w:sz="24" w:space="0" w:color="auto"/>
              <w:left w:val="thinThickSmallGap" w:sz="24" w:space="0" w:color="auto"/>
              <w:bottom w:val="thinThickSmallGap" w:sz="24" w:space="0" w:color="auto"/>
              <w:right w:val="thickThinSmallGap" w:sz="24" w:space="0" w:color="auto"/>
            </w:tcBorders>
            <w:shd w:val="clear" w:color="auto" w:fill="E6E6E6"/>
            <w:vAlign w:val="center"/>
            <w:hideMark/>
          </w:tcPr>
          <w:p w:rsidR="00EE7A06" w:rsidRPr="00EE7A06" w:rsidRDefault="00EE7A06" w:rsidP="00713406">
            <w:pPr>
              <w:tabs>
                <w:tab w:val="left" w:pos="1134"/>
                <w:tab w:val="left" w:pos="1985"/>
              </w:tabs>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Vrijeme</w:t>
            </w:r>
          </w:p>
        </w:tc>
      </w:tr>
      <w:tr w:rsidR="00EE7A06" w:rsidRPr="00EE7A06" w:rsidTr="00713406">
        <w:trPr>
          <w:trHeight w:val="20"/>
        </w:trPr>
        <w:tc>
          <w:tcPr>
            <w:tcW w:w="3794" w:type="dxa"/>
            <w:tcBorders>
              <w:top w:val="thinThickSmallGap" w:sz="24" w:space="0" w:color="auto"/>
              <w:left w:val="thinThickSmallGap" w:sz="24" w:space="0" w:color="auto"/>
              <w:bottom w:val="single" w:sz="6" w:space="0" w:color="auto"/>
              <w:right w:val="thickThinSmallGap" w:sz="24" w:space="0" w:color="auto"/>
            </w:tcBorders>
            <w:vAlign w:val="center"/>
            <w:hideMark/>
          </w:tcPr>
          <w:p w:rsidR="00EE7A06" w:rsidRPr="00EE7A06" w:rsidRDefault="00EE7A06" w:rsidP="00713406">
            <w:pPr>
              <w:tabs>
                <w:tab w:val="left" w:pos="1134"/>
                <w:tab w:val="left" w:pos="1985"/>
              </w:tabs>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I  čas</w:t>
            </w:r>
          </w:p>
        </w:tc>
        <w:tc>
          <w:tcPr>
            <w:tcW w:w="6106" w:type="dxa"/>
            <w:tcBorders>
              <w:top w:val="thinThickSmallGap" w:sz="24" w:space="0" w:color="auto"/>
              <w:left w:val="thickThinSmallGap" w:sz="24" w:space="0" w:color="auto"/>
              <w:bottom w:val="single" w:sz="6" w:space="0" w:color="auto"/>
              <w:right w:val="thickThinSmallGap" w:sz="24" w:space="0" w:color="auto"/>
            </w:tcBorders>
            <w:vAlign w:val="center"/>
            <w:hideMark/>
          </w:tcPr>
          <w:p w:rsidR="00EE7A06" w:rsidRPr="00EE7A06" w:rsidRDefault="00EE7A06" w:rsidP="00713406">
            <w:pPr>
              <w:tabs>
                <w:tab w:val="left" w:pos="1134"/>
                <w:tab w:val="left" w:pos="1985"/>
              </w:tabs>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 xml:space="preserve">08 </w:t>
            </w:r>
            <w:r w:rsidRPr="00EE7A06">
              <w:rPr>
                <w:rFonts w:ascii="Times New Roman" w:hAnsi="Times New Roman" w:cs="Times New Roman"/>
                <w:sz w:val="24"/>
                <w:szCs w:val="24"/>
                <w:vertAlign w:val="superscript"/>
                <w:lang w:val="sl-SI"/>
              </w:rPr>
              <w:t>00</w:t>
            </w:r>
            <w:r w:rsidRPr="00EE7A06">
              <w:rPr>
                <w:rFonts w:ascii="Times New Roman" w:hAnsi="Times New Roman" w:cs="Times New Roman"/>
                <w:sz w:val="24"/>
                <w:szCs w:val="24"/>
                <w:lang w:val="sl-SI"/>
              </w:rPr>
              <w:t xml:space="preserve"> - 08 </w:t>
            </w:r>
            <w:r w:rsidRPr="00EE7A06">
              <w:rPr>
                <w:rFonts w:ascii="Times New Roman" w:hAnsi="Times New Roman" w:cs="Times New Roman"/>
                <w:sz w:val="24"/>
                <w:szCs w:val="24"/>
                <w:vertAlign w:val="superscript"/>
                <w:lang w:val="sl-SI"/>
              </w:rPr>
              <w:t>45</w:t>
            </w:r>
          </w:p>
        </w:tc>
      </w:tr>
      <w:tr w:rsidR="00EE7A06" w:rsidRPr="00EE7A06" w:rsidTr="00713406">
        <w:trPr>
          <w:trHeight w:val="20"/>
        </w:trPr>
        <w:tc>
          <w:tcPr>
            <w:tcW w:w="3794" w:type="dxa"/>
            <w:tcBorders>
              <w:top w:val="single" w:sz="6" w:space="0" w:color="auto"/>
              <w:left w:val="thinThickSmallGap" w:sz="24" w:space="0" w:color="auto"/>
              <w:bottom w:val="single" w:sz="6" w:space="0" w:color="auto"/>
              <w:right w:val="thickThinSmallGap" w:sz="24" w:space="0" w:color="auto"/>
            </w:tcBorders>
            <w:vAlign w:val="center"/>
            <w:hideMark/>
          </w:tcPr>
          <w:p w:rsidR="00EE7A06" w:rsidRPr="00EE7A06" w:rsidRDefault="00EE7A06" w:rsidP="00713406">
            <w:pPr>
              <w:tabs>
                <w:tab w:val="left" w:pos="1134"/>
                <w:tab w:val="left" w:pos="1985"/>
              </w:tabs>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II  čas</w:t>
            </w:r>
          </w:p>
        </w:tc>
        <w:tc>
          <w:tcPr>
            <w:tcW w:w="6106" w:type="dxa"/>
            <w:tcBorders>
              <w:top w:val="single" w:sz="6" w:space="0" w:color="auto"/>
              <w:left w:val="thickThinSmallGap" w:sz="24" w:space="0" w:color="auto"/>
              <w:bottom w:val="single" w:sz="6" w:space="0" w:color="auto"/>
              <w:right w:val="thickThinSmallGap" w:sz="24" w:space="0" w:color="auto"/>
            </w:tcBorders>
            <w:vAlign w:val="center"/>
            <w:hideMark/>
          </w:tcPr>
          <w:p w:rsidR="00EE7A06" w:rsidRPr="00EE7A06" w:rsidRDefault="00EE7A06" w:rsidP="00713406">
            <w:pPr>
              <w:tabs>
                <w:tab w:val="left" w:pos="1134"/>
                <w:tab w:val="left" w:pos="1985"/>
              </w:tabs>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 xml:space="preserve">08 </w:t>
            </w:r>
            <w:r w:rsidRPr="00EE7A06">
              <w:rPr>
                <w:rFonts w:ascii="Times New Roman" w:hAnsi="Times New Roman" w:cs="Times New Roman"/>
                <w:sz w:val="24"/>
                <w:szCs w:val="24"/>
                <w:vertAlign w:val="superscript"/>
                <w:lang w:val="sl-SI"/>
              </w:rPr>
              <w:t>50</w:t>
            </w:r>
            <w:r w:rsidRPr="00EE7A06">
              <w:rPr>
                <w:rFonts w:ascii="Times New Roman" w:hAnsi="Times New Roman" w:cs="Times New Roman"/>
                <w:sz w:val="24"/>
                <w:szCs w:val="24"/>
                <w:lang w:val="sl-SI"/>
              </w:rPr>
              <w:t xml:space="preserve"> - 09 </w:t>
            </w:r>
            <w:r w:rsidRPr="00EE7A06">
              <w:rPr>
                <w:rFonts w:ascii="Times New Roman" w:hAnsi="Times New Roman" w:cs="Times New Roman"/>
                <w:sz w:val="24"/>
                <w:szCs w:val="24"/>
                <w:vertAlign w:val="superscript"/>
                <w:lang w:val="sl-SI"/>
              </w:rPr>
              <w:t>35</w:t>
            </w:r>
          </w:p>
        </w:tc>
      </w:tr>
      <w:tr w:rsidR="00EE7A06" w:rsidRPr="00EE7A06" w:rsidTr="00713406">
        <w:trPr>
          <w:trHeight w:val="20"/>
        </w:trPr>
        <w:tc>
          <w:tcPr>
            <w:tcW w:w="3794" w:type="dxa"/>
            <w:tcBorders>
              <w:top w:val="single" w:sz="6" w:space="0" w:color="auto"/>
              <w:left w:val="thinThickSmallGap" w:sz="24" w:space="0" w:color="auto"/>
              <w:bottom w:val="single" w:sz="6" w:space="0" w:color="auto"/>
              <w:right w:val="thickThinSmallGap" w:sz="24" w:space="0" w:color="auto"/>
            </w:tcBorders>
            <w:vAlign w:val="center"/>
            <w:hideMark/>
          </w:tcPr>
          <w:p w:rsidR="00EE7A06" w:rsidRPr="00EE7A06" w:rsidRDefault="00EE7A06" w:rsidP="00713406">
            <w:pPr>
              <w:tabs>
                <w:tab w:val="left" w:pos="1134"/>
                <w:tab w:val="left" w:pos="1985"/>
              </w:tabs>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III  čas</w:t>
            </w:r>
          </w:p>
        </w:tc>
        <w:tc>
          <w:tcPr>
            <w:tcW w:w="6106" w:type="dxa"/>
            <w:tcBorders>
              <w:top w:val="single" w:sz="6" w:space="0" w:color="auto"/>
              <w:left w:val="thickThinSmallGap" w:sz="24" w:space="0" w:color="auto"/>
              <w:bottom w:val="single" w:sz="6" w:space="0" w:color="auto"/>
              <w:right w:val="thickThinSmallGap" w:sz="24" w:space="0" w:color="auto"/>
            </w:tcBorders>
            <w:vAlign w:val="center"/>
            <w:hideMark/>
          </w:tcPr>
          <w:p w:rsidR="00EE7A06" w:rsidRPr="00EE7A06" w:rsidRDefault="00EE7A06" w:rsidP="00713406">
            <w:pPr>
              <w:tabs>
                <w:tab w:val="left" w:pos="1134"/>
                <w:tab w:val="left" w:pos="1985"/>
              </w:tabs>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 xml:space="preserve">10 </w:t>
            </w:r>
            <w:r w:rsidRPr="00EE7A06">
              <w:rPr>
                <w:rFonts w:ascii="Times New Roman" w:hAnsi="Times New Roman" w:cs="Times New Roman"/>
                <w:sz w:val="24"/>
                <w:szCs w:val="24"/>
                <w:vertAlign w:val="superscript"/>
                <w:lang w:val="sl-SI"/>
              </w:rPr>
              <w:t>00</w:t>
            </w:r>
            <w:r w:rsidRPr="00EE7A06">
              <w:rPr>
                <w:rFonts w:ascii="Times New Roman" w:hAnsi="Times New Roman" w:cs="Times New Roman"/>
                <w:sz w:val="24"/>
                <w:szCs w:val="24"/>
                <w:lang w:val="sl-SI"/>
              </w:rPr>
              <w:t xml:space="preserve"> - 10 </w:t>
            </w:r>
            <w:r w:rsidRPr="00EE7A06">
              <w:rPr>
                <w:rFonts w:ascii="Times New Roman" w:hAnsi="Times New Roman" w:cs="Times New Roman"/>
                <w:sz w:val="24"/>
                <w:szCs w:val="24"/>
                <w:vertAlign w:val="superscript"/>
                <w:lang w:val="sl-SI"/>
              </w:rPr>
              <w:t>45</w:t>
            </w:r>
          </w:p>
        </w:tc>
      </w:tr>
      <w:tr w:rsidR="00EE7A06" w:rsidRPr="00EE7A06" w:rsidTr="00713406">
        <w:trPr>
          <w:trHeight w:val="20"/>
        </w:trPr>
        <w:tc>
          <w:tcPr>
            <w:tcW w:w="3794" w:type="dxa"/>
            <w:tcBorders>
              <w:top w:val="single" w:sz="6" w:space="0" w:color="auto"/>
              <w:left w:val="thinThickSmallGap" w:sz="24" w:space="0" w:color="auto"/>
              <w:bottom w:val="single" w:sz="6" w:space="0" w:color="auto"/>
              <w:right w:val="thickThinSmallGap" w:sz="24" w:space="0" w:color="auto"/>
            </w:tcBorders>
            <w:vAlign w:val="center"/>
            <w:hideMark/>
          </w:tcPr>
          <w:p w:rsidR="00EE7A06" w:rsidRPr="00EE7A06" w:rsidRDefault="00EE7A06" w:rsidP="00713406">
            <w:pPr>
              <w:tabs>
                <w:tab w:val="left" w:pos="1134"/>
                <w:tab w:val="left" w:pos="1985"/>
              </w:tabs>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IV  čas</w:t>
            </w:r>
          </w:p>
        </w:tc>
        <w:tc>
          <w:tcPr>
            <w:tcW w:w="6106" w:type="dxa"/>
            <w:tcBorders>
              <w:top w:val="single" w:sz="6" w:space="0" w:color="auto"/>
              <w:left w:val="thickThinSmallGap" w:sz="24" w:space="0" w:color="auto"/>
              <w:bottom w:val="single" w:sz="6" w:space="0" w:color="auto"/>
              <w:right w:val="thickThinSmallGap" w:sz="24" w:space="0" w:color="auto"/>
            </w:tcBorders>
            <w:vAlign w:val="center"/>
            <w:hideMark/>
          </w:tcPr>
          <w:p w:rsidR="00EE7A06" w:rsidRPr="00EE7A06" w:rsidRDefault="00EE7A06" w:rsidP="00713406">
            <w:pPr>
              <w:tabs>
                <w:tab w:val="left" w:pos="1134"/>
                <w:tab w:val="left" w:pos="1985"/>
              </w:tabs>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 xml:space="preserve">10 </w:t>
            </w:r>
            <w:r w:rsidRPr="00EE7A06">
              <w:rPr>
                <w:rFonts w:ascii="Times New Roman" w:hAnsi="Times New Roman" w:cs="Times New Roman"/>
                <w:sz w:val="24"/>
                <w:szCs w:val="24"/>
                <w:vertAlign w:val="superscript"/>
                <w:lang w:val="sl-SI"/>
              </w:rPr>
              <w:t>50</w:t>
            </w:r>
            <w:r w:rsidRPr="00EE7A06">
              <w:rPr>
                <w:rFonts w:ascii="Times New Roman" w:hAnsi="Times New Roman" w:cs="Times New Roman"/>
                <w:sz w:val="24"/>
                <w:szCs w:val="24"/>
                <w:lang w:val="sl-SI"/>
              </w:rPr>
              <w:t xml:space="preserve"> - 11 </w:t>
            </w:r>
            <w:r w:rsidRPr="00EE7A06">
              <w:rPr>
                <w:rFonts w:ascii="Times New Roman" w:hAnsi="Times New Roman" w:cs="Times New Roman"/>
                <w:sz w:val="24"/>
                <w:szCs w:val="24"/>
                <w:vertAlign w:val="superscript"/>
                <w:lang w:val="sl-SI"/>
              </w:rPr>
              <w:t>35</w:t>
            </w:r>
          </w:p>
        </w:tc>
      </w:tr>
      <w:tr w:rsidR="00EE7A06" w:rsidRPr="00EE7A06" w:rsidTr="00713406">
        <w:trPr>
          <w:trHeight w:val="20"/>
        </w:trPr>
        <w:tc>
          <w:tcPr>
            <w:tcW w:w="3794" w:type="dxa"/>
            <w:tcBorders>
              <w:top w:val="single" w:sz="6" w:space="0" w:color="auto"/>
              <w:left w:val="thinThickSmallGap" w:sz="24" w:space="0" w:color="auto"/>
              <w:bottom w:val="single" w:sz="6" w:space="0" w:color="auto"/>
              <w:right w:val="thickThinSmallGap" w:sz="24" w:space="0" w:color="auto"/>
            </w:tcBorders>
            <w:vAlign w:val="center"/>
            <w:hideMark/>
          </w:tcPr>
          <w:p w:rsidR="00EE7A06" w:rsidRPr="00EE7A06" w:rsidRDefault="00EE7A06" w:rsidP="00713406">
            <w:pPr>
              <w:tabs>
                <w:tab w:val="left" w:pos="1134"/>
                <w:tab w:val="left" w:pos="1985"/>
              </w:tabs>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V  čas</w:t>
            </w:r>
          </w:p>
        </w:tc>
        <w:tc>
          <w:tcPr>
            <w:tcW w:w="6106" w:type="dxa"/>
            <w:tcBorders>
              <w:top w:val="single" w:sz="6" w:space="0" w:color="auto"/>
              <w:left w:val="thickThinSmallGap" w:sz="24" w:space="0" w:color="auto"/>
              <w:bottom w:val="single" w:sz="6" w:space="0" w:color="auto"/>
              <w:right w:val="thickThinSmallGap" w:sz="24" w:space="0" w:color="auto"/>
            </w:tcBorders>
            <w:vAlign w:val="center"/>
            <w:hideMark/>
          </w:tcPr>
          <w:p w:rsidR="00EE7A06" w:rsidRPr="00EE7A06" w:rsidRDefault="00EE7A06" w:rsidP="00713406">
            <w:pPr>
              <w:tabs>
                <w:tab w:val="left" w:pos="1134"/>
                <w:tab w:val="left" w:pos="1985"/>
              </w:tabs>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 xml:space="preserve">11 </w:t>
            </w:r>
            <w:r w:rsidRPr="00EE7A06">
              <w:rPr>
                <w:rFonts w:ascii="Times New Roman" w:hAnsi="Times New Roman" w:cs="Times New Roman"/>
                <w:sz w:val="24"/>
                <w:szCs w:val="24"/>
                <w:vertAlign w:val="superscript"/>
                <w:lang w:val="sl-SI"/>
              </w:rPr>
              <w:t>40</w:t>
            </w:r>
            <w:r w:rsidRPr="00EE7A06">
              <w:rPr>
                <w:rFonts w:ascii="Times New Roman" w:hAnsi="Times New Roman" w:cs="Times New Roman"/>
                <w:sz w:val="24"/>
                <w:szCs w:val="24"/>
                <w:lang w:val="sl-SI"/>
              </w:rPr>
              <w:t xml:space="preserve"> – 12 </w:t>
            </w:r>
            <w:r w:rsidRPr="00EE7A06">
              <w:rPr>
                <w:rFonts w:ascii="Times New Roman" w:hAnsi="Times New Roman" w:cs="Times New Roman"/>
                <w:sz w:val="24"/>
                <w:szCs w:val="24"/>
                <w:vertAlign w:val="superscript"/>
                <w:lang w:val="sl-SI"/>
              </w:rPr>
              <w:t>25</w:t>
            </w:r>
          </w:p>
        </w:tc>
      </w:tr>
      <w:tr w:rsidR="00EE7A06" w:rsidRPr="00EE7A06" w:rsidTr="00713406">
        <w:trPr>
          <w:trHeight w:val="20"/>
        </w:trPr>
        <w:tc>
          <w:tcPr>
            <w:tcW w:w="3794" w:type="dxa"/>
            <w:tcBorders>
              <w:top w:val="single" w:sz="6" w:space="0" w:color="auto"/>
              <w:left w:val="thinThickSmallGap" w:sz="24" w:space="0" w:color="auto"/>
              <w:bottom w:val="single" w:sz="6" w:space="0" w:color="auto"/>
              <w:right w:val="thickThinSmallGap" w:sz="24" w:space="0" w:color="auto"/>
            </w:tcBorders>
            <w:vAlign w:val="center"/>
            <w:hideMark/>
          </w:tcPr>
          <w:p w:rsidR="00EE7A06" w:rsidRPr="00EE7A06" w:rsidRDefault="00EE7A06" w:rsidP="00713406">
            <w:pPr>
              <w:tabs>
                <w:tab w:val="left" w:pos="1134"/>
                <w:tab w:val="left" w:pos="1985"/>
              </w:tabs>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VI  čas</w:t>
            </w:r>
          </w:p>
        </w:tc>
        <w:tc>
          <w:tcPr>
            <w:tcW w:w="6106" w:type="dxa"/>
            <w:tcBorders>
              <w:top w:val="single" w:sz="6" w:space="0" w:color="auto"/>
              <w:left w:val="thickThinSmallGap" w:sz="24" w:space="0" w:color="auto"/>
              <w:bottom w:val="single" w:sz="6" w:space="0" w:color="auto"/>
              <w:right w:val="thickThinSmallGap" w:sz="24" w:space="0" w:color="auto"/>
            </w:tcBorders>
            <w:vAlign w:val="center"/>
            <w:hideMark/>
          </w:tcPr>
          <w:p w:rsidR="00EE7A06" w:rsidRPr="00EE7A06" w:rsidRDefault="00EE7A06" w:rsidP="00713406">
            <w:pPr>
              <w:tabs>
                <w:tab w:val="left" w:pos="1134"/>
                <w:tab w:val="left" w:pos="1985"/>
              </w:tabs>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 xml:space="preserve">12 </w:t>
            </w:r>
            <w:r w:rsidRPr="00EE7A06">
              <w:rPr>
                <w:rFonts w:ascii="Times New Roman" w:hAnsi="Times New Roman" w:cs="Times New Roman"/>
                <w:sz w:val="24"/>
                <w:szCs w:val="24"/>
                <w:vertAlign w:val="superscript"/>
                <w:lang w:val="sl-SI"/>
              </w:rPr>
              <w:t>30</w:t>
            </w:r>
            <w:r w:rsidRPr="00EE7A06">
              <w:rPr>
                <w:rFonts w:ascii="Times New Roman" w:hAnsi="Times New Roman" w:cs="Times New Roman"/>
                <w:sz w:val="24"/>
                <w:szCs w:val="24"/>
                <w:lang w:val="sl-SI"/>
              </w:rPr>
              <w:t xml:space="preserve"> - 13 </w:t>
            </w:r>
            <w:r w:rsidRPr="00EE7A06">
              <w:rPr>
                <w:rFonts w:ascii="Times New Roman" w:hAnsi="Times New Roman" w:cs="Times New Roman"/>
                <w:sz w:val="24"/>
                <w:szCs w:val="24"/>
                <w:vertAlign w:val="superscript"/>
                <w:lang w:val="sl-SI"/>
              </w:rPr>
              <w:t>15</w:t>
            </w:r>
          </w:p>
        </w:tc>
      </w:tr>
      <w:tr w:rsidR="00EE7A06" w:rsidRPr="00EE7A06" w:rsidTr="00713406">
        <w:trPr>
          <w:trHeight w:val="20"/>
        </w:trPr>
        <w:tc>
          <w:tcPr>
            <w:tcW w:w="3794" w:type="dxa"/>
            <w:tcBorders>
              <w:top w:val="single" w:sz="6" w:space="0" w:color="auto"/>
              <w:left w:val="thinThickSmallGap" w:sz="24" w:space="0" w:color="auto"/>
              <w:bottom w:val="thickThinSmallGap" w:sz="24" w:space="0" w:color="auto"/>
              <w:right w:val="thickThinSmallGap" w:sz="24" w:space="0" w:color="auto"/>
            </w:tcBorders>
            <w:vAlign w:val="center"/>
            <w:hideMark/>
          </w:tcPr>
          <w:p w:rsidR="00EE7A06" w:rsidRPr="00EE7A06" w:rsidRDefault="00EE7A06" w:rsidP="00713406">
            <w:pPr>
              <w:tabs>
                <w:tab w:val="left" w:pos="1134"/>
                <w:tab w:val="left" w:pos="1985"/>
              </w:tabs>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VII čas</w:t>
            </w:r>
          </w:p>
        </w:tc>
        <w:tc>
          <w:tcPr>
            <w:tcW w:w="6106" w:type="dxa"/>
            <w:tcBorders>
              <w:top w:val="single" w:sz="6" w:space="0" w:color="auto"/>
              <w:left w:val="thickThinSmallGap" w:sz="24" w:space="0" w:color="auto"/>
              <w:bottom w:val="thickThinSmallGap" w:sz="24" w:space="0" w:color="auto"/>
              <w:right w:val="thickThinSmallGap" w:sz="24" w:space="0" w:color="auto"/>
            </w:tcBorders>
            <w:vAlign w:val="center"/>
            <w:hideMark/>
          </w:tcPr>
          <w:p w:rsidR="00EE7A06" w:rsidRPr="00EE7A06" w:rsidRDefault="00EE7A06" w:rsidP="00713406">
            <w:pPr>
              <w:tabs>
                <w:tab w:val="left" w:pos="1134"/>
                <w:tab w:val="left" w:pos="1985"/>
              </w:tabs>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 xml:space="preserve">13 </w:t>
            </w:r>
            <w:r w:rsidRPr="00EE7A06">
              <w:rPr>
                <w:rFonts w:ascii="Times New Roman" w:hAnsi="Times New Roman" w:cs="Times New Roman"/>
                <w:sz w:val="24"/>
                <w:szCs w:val="24"/>
                <w:vertAlign w:val="superscript"/>
                <w:lang w:val="sl-SI"/>
              </w:rPr>
              <w:t>20</w:t>
            </w:r>
            <w:r w:rsidRPr="00EE7A06">
              <w:rPr>
                <w:rFonts w:ascii="Times New Roman" w:hAnsi="Times New Roman" w:cs="Times New Roman"/>
                <w:sz w:val="24"/>
                <w:szCs w:val="24"/>
                <w:lang w:val="sl-SI"/>
              </w:rPr>
              <w:t xml:space="preserve"> - 14 </w:t>
            </w:r>
            <w:r w:rsidRPr="00EE7A06">
              <w:rPr>
                <w:rFonts w:ascii="Times New Roman" w:hAnsi="Times New Roman" w:cs="Times New Roman"/>
                <w:sz w:val="24"/>
                <w:szCs w:val="24"/>
                <w:vertAlign w:val="superscript"/>
                <w:lang w:val="sl-SI"/>
              </w:rPr>
              <w:t>05</w:t>
            </w:r>
          </w:p>
        </w:tc>
      </w:tr>
    </w:tbl>
    <w:p w:rsidR="00EE7A06" w:rsidRPr="00EE7A06" w:rsidRDefault="00EE7A06" w:rsidP="00EE7A06">
      <w:pPr>
        <w:tabs>
          <w:tab w:val="left" w:pos="1134"/>
          <w:tab w:val="left" w:pos="1985"/>
        </w:tabs>
        <w:rPr>
          <w:rFonts w:ascii="Times New Roman" w:hAnsi="Times New Roman" w:cs="Times New Roman"/>
          <w:sz w:val="24"/>
          <w:szCs w:val="24"/>
          <w:lang w:val="sl-SI"/>
        </w:rPr>
      </w:pPr>
    </w:p>
    <w:p w:rsidR="00EE7A06" w:rsidRPr="00EE7A06" w:rsidRDefault="00EE7A06" w:rsidP="00EE7A06">
      <w:pPr>
        <w:pStyle w:val="Heading1"/>
        <w:spacing w:before="0" w:after="0"/>
        <w:rPr>
          <w:rFonts w:ascii="Times New Roman" w:hAnsi="Times New Roman" w:cs="Times New Roman"/>
          <w:sz w:val="24"/>
          <w:szCs w:val="24"/>
        </w:rPr>
      </w:pPr>
      <w:bookmarkStart w:id="98" w:name="_Toc53734214"/>
      <w:bookmarkEnd w:id="96"/>
      <w:r w:rsidRPr="00EE7A06">
        <w:rPr>
          <w:rFonts w:ascii="Times New Roman" w:hAnsi="Times New Roman" w:cs="Times New Roman"/>
          <w:sz w:val="24"/>
          <w:szCs w:val="24"/>
        </w:rPr>
        <w:t>NASTAVNO OSOBLJE</w:t>
      </w:r>
      <w:bookmarkEnd w:id="98"/>
    </w:p>
    <w:p w:rsidR="00EE7A06" w:rsidRPr="00EE7A06" w:rsidRDefault="00EE7A06" w:rsidP="00EE7A06">
      <w:pPr>
        <w:jc w:val="both"/>
        <w:rPr>
          <w:rFonts w:ascii="Times New Roman" w:hAnsi="Times New Roman" w:cs="Times New Roman"/>
          <w:sz w:val="24"/>
          <w:szCs w:val="24"/>
          <w:lang w:val="hr-HR"/>
        </w:rPr>
      </w:pPr>
      <w:r w:rsidRPr="00EE7A06">
        <w:rPr>
          <w:rFonts w:ascii="Times New Roman" w:hAnsi="Times New Roman" w:cs="Times New Roman"/>
          <w:sz w:val="24"/>
          <w:szCs w:val="24"/>
          <w:lang w:val="hr-HR"/>
        </w:rPr>
        <w:tab/>
        <w:t>Ukupan nedjeljni fond časova za školsku 2022/2023. godinu  je 603 časa, od toga:</w:t>
      </w:r>
    </w:p>
    <w:p w:rsidR="00EE7A06" w:rsidRPr="00EE7A06" w:rsidRDefault="00EE7A06" w:rsidP="00EE7A06">
      <w:pPr>
        <w:numPr>
          <w:ilvl w:val="0"/>
          <w:numId w:val="53"/>
        </w:numPr>
        <w:tabs>
          <w:tab w:val="left" w:pos="1134"/>
          <w:tab w:val="left" w:pos="1985"/>
        </w:tabs>
        <w:spacing w:after="0" w:line="240" w:lineRule="auto"/>
        <w:jc w:val="both"/>
        <w:rPr>
          <w:rFonts w:ascii="Times New Roman" w:hAnsi="Times New Roman" w:cs="Times New Roman"/>
          <w:sz w:val="24"/>
          <w:szCs w:val="24"/>
          <w:lang w:val="hr-HR"/>
        </w:rPr>
      </w:pPr>
      <w:r w:rsidRPr="00EE7A06">
        <w:rPr>
          <w:rFonts w:ascii="Times New Roman" w:hAnsi="Times New Roman" w:cs="Times New Roman"/>
          <w:sz w:val="24"/>
          <w:szCs w:val="24"/>
          <w:lang w:val="hr-HR"/>
        </w:rPr>
        <w:t xml:space="preserve">teorijske nastave 380,5  časova; </w:t>
      </w:r>
    </w:p>
    <w:p w:rsidR="00EE7A06" w:rsidRPr="00EE7A06" w:rsidRDefault="00EE7A06" w:rsidP="00EE7A06">
      <w:pPr>
        <w:numPr>
          <w:ilvl w:val="0"/>
          <w:numId w:val="53"/>
        </w:numPr>
        <w:tabs>
          <w:tab w:val="left" w:pos="1134"/>
          <w:tab w:val="left" w:pos="1985"/>
        </w:tabs>
        <w:spacing w:after="0" w:line="240" w:lineRule="auto"/>
        <w:jc w:val="both"/>
        <w:rPr>
          <w:rFonts w:ascii="Times New Roman" w:hAnsi="Times New Roman" w:cs="Times New Roman"/>
          <w:sz w:val="24"/>
          <w:szCs w:val="24"/>
          <w:lang w:val="hr-HR"/>
        </w:rPr>
      </w:pPr>
      <w:r w:rsidRPr="00EE7A06">
        <w:rPr>
          <w:rFonts w:ascii="Times New Roman" w:hAnsi="Times New Roman" w:cs="Times New Roman"/>
          <w:sz w:val="24"/>
          <w:szCs w:val="24"/>
          <w:lang w:val="hr-HR"/>
        </w:rPr>
        <w:t xml:space="preserve">praktične nastave je 202,5 časova; </w:t>
      </w:r>
    </w:p>
    <w:p w:rsidR="00EE7A06" w:rsidRPr="00EE7A06" w:rsidRDefault="00EE7A06" w:rsidP="00EE7A06">
      <w:pPr>
        <w:numPr>
          <w:ilvl w:val="0"/>
          <w:numId w:val="53"/>
        </w:numPr>
        <w:tabs>
          <w:tab w:val="left" w:pos="1134"/>
          <w:tab w:val="left" w:pos="1985"/>
        </w:tabs>
        <w:spacing w:after="0" w:line="240" w:lineRule="auto"/>
        <w:jc w:val="both"/>
        <w:rPr>
          <w:rFonts w:ascii="Times New Roman" w:hAnsi="Times New Roman" w:cs="Times New Roman"/>
          <w:sz w:val="24"/>
          <w:szCs w:val="24"/>
          <w:lang w:val="hr-HR"/>
        </w:rPr>
      </w:pPr>
      <w:r w:rsidRPr="00EE7A06">
        <w:rPr>
          <w:rFonts w:ascii="Times New Roman" w:hAnsi="Times New Roman" w:cs="Times New Roman"/>
          <w:sz w:val="24"/>
          <w:szCs w:val="24"/>
          <w:lang w:val="hr-HR"/>
        </w:rPr>
        <w:t xml:space="preserve">vježbi 20 časova. </w:t>
      </w:r>
    </w:p>
    <w:p w:rsidR="00EE7A06" w:rsidRPr="00EE7A06" w:rsidRDefault="00EE7A06" w:rsidP="00EE7A06">
      <w:pPr>
        <w:ind w:firstLine="840"/>
        <w:jc w:val="both"/>
        <w:rPr>
          <w:rFonts w:ascii="Times New Roman" w:hAnsi="Times New Roman" w:cs="Times New Roman"/>
          <w:sz w:val="24"/>
          <w:szCs w:val="24"/>
          <w:lang w:val="hr-HR"/>
        </w:rPr>
      </w:pPr>
      <w:r w:rsidRPr="00EE7A06">
        <w:rPr>
          <w:rFonts w:ascii="Times New Roman" w:hAnsi="Times New Roman" w:cs="Times New Roman"/>
          <w:sz w:val="24"/>
          <w:szCs w:val="24"/>
          <w:lang w:val="hr-HR"/>
        </w:rPr>
        <w:t xml:space="preserve">Nastavu izvodi ukupno 36 nastavnika, stalno zaposlenih u našoj školi na neodređeno vrijeme je 26, na određeno vrijeme 6 nastavnika, dok dopunjavanju normu u našoj školi 3 nastavnika. Šest naših nastavnika koji su na neodređeno vrše dopunu dorme u drugim školama. </w:t>
      </w:r>
      <w:r w:rsidRPr="00EE7A06">
        <w:rPr>
          <w:rFonts w:ascii="Times New Roman" w:hAnsi="Times New Roman" w:cs="Times New Roman"/>
          <w:sz w:val="24"/>
          <w:szCs w:val="24"/>
          <w:lang w:val="hr-HR"/>
        </w:rPr>
        <w:lastRenderedPageBreak/>
        <w:t xml:space="preserve">Osim nastavnog osoblja angažovani su još i organizator praktične nastave, sekretar, radnik na održavanju zgrade i tri radnika na oržavanju higijene svi na neodređeno vrijeme, kao i asistent u nastavi na neodređeno. Kao i pedagog na 0.5 norme preuzimanja iz JU Srednja stručna škola „Vukadin Vukadinović“ iz Berana. </w:t>
      </w:r>
    </w:p>
    <w:p w:rsidR="00EE7A06" w:rsidRPr="00EE7A06" w:rsidRDefault="00EE7A06" w:rsidP="00EE7A06">
      <w:pPr>
        <w:jc w:val="both"/>
        <w:rPr>
          <w:rFonts w:ascii="Times New Roman" w:hAnsi="Times New Roman" w:cs="Times New Roman"/>
          <w:sz w:val="24"/>
          <w:szCs w:val="24"/>
          <w:lang w:val="hr-HR"/>
        </w:rPr>
      </w:pPr>
      <w:r w:rsidRPr="00EE7A06">
        <w:rPr>
          <w:rFonts w:ascii="Times New Roman" w:hAnsi="Times New Roman" w:cs="Times New Roman"/>
          <w:sz w:val="24"/>
          <w:szCs w:val="24"/>
          <w:lang w:val="hr-HR"/>
        </w:rPr>
        <w:tab/>
        <w:t>Nastavničko vijeće je, na sjednici održanoj 25.09.2022. godine upoznato sa realizovanim planom upisa učenika, raspodjelom teorijske i praktične nastave i rasporedom časova po odjeljenjima i predmetima, određene su odjeljenjske starješine i orNanizacija rada tokom nastavne godine.</w:t>
      </w:r>
      <w:r w:rsidRPr="00EE7A06">
        <w:rPr>
          <w:rFonts w:ascii="Times New Roman" w:hAnsi="Times New Roman" w:cs="Times New Roman"/>
          <w:w w:val="110"/>
          <w:sz w:val="24"/>
          <w:szCs w:val="24"/>
          <w:lang w:val="hr-HR"/>
        </w:rPr>
        <w:t xml:space="preserve"> Dok je konačna podjela časova po predmetima i nastavnicima usvojena na sjednici Nastavničkog vijeća 25.09.2godine</w:t>
      </w:r>
      <w:r w:rsidRPr="00EE7A06">
        <w:rPr>
          <w:rFonts w:ascii="Times New Roman" w:hAnsi="Times New Roman" w:cs="Times New Roman"/>
          <w:sz w:val="24"/>
          <w:szCs w:val="24"/>
          <w:lang w:val="hr-HR"/>
        </w:rPr>
        <w:t xml:space="preserve">. Na sljedećoj tabeli  je prikazan pregled nastavnika sa brojem časova. </w:t>
      </w:r>
    </w:p>
    <w:p w:rsidR="00EE7A06" w:rsidRPr="00EE7A06" w:rsidRDefault="00EE7A06" w:rsidP="00EE7A06">
      <w:pPr>
        <w:tabs>
          <w:tab w:val="left" w:pos="3735"/>
        </w:tabs>
        <w:jc w:val="both"/>
        <w:rPr>
          <w:rFonts w:ascii="Times New Roman" w:hAnsi="Times New Roman" w:cs="Times New Roman"/>
          <w:color w:val="FF0000"/>
          <w:sz w:val="24"/>
          <w:szCs w:val="24"/>
          <w:lang w:val="hr-HR"/>
        </w:rPr>
      </w:pPr>
    </w:p>
    <w:tbl>
      <w:tblPr>
        <w:tblW w:w="10365" w:type="dxa"/>
        <w:tblInd w:w="-34"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tblPr>
      <w:tblGrid>
        <w:gridCol w:w="725"/>
        <w:gridCol w:w="1277"/>
        <w:gridCol w:w="1080"/>
        <w:gridCol w:w="605"/>
        <w:gridCol w:w="611"/>
        <w:gridCol w:w="566"/>
        <w:gridCol w:w="573"/>
        <w:gridCol w:w="593"/>
        <w:gridCol w:w="637"/>
        <w:gridCol w:w="619"/>
        <w:gridCol w:w="508"/>
        <w:gridCol w:w="1058"/>
        <w:gridCol w:w="755"/>
        <w:gridCol w:w="758"/>
      </w:tblGrid>
      <w:tr w:rsidR="00EE7A06" w:rsidRPr="00EE7A06" w:rsidTr="00713406">
        <w:trPr>
          <w:trHeight w:val="227"/>
          <w:tblHeader/>
        </w:trPr>
        <w:tc>
          <w:tcPr>
            <w:tcW w:w="724" w:type="dxa"/>
            <w:tcBorders>
              <w:top w:val="thinThickSmallGap" w:sz="24" w:space="0" w:color="auto"/>
              <w:left w:val="thinThickSmallGap" w:sz="24" w:space="0" w:color="auto"/>
              <w:bottom w:val="thickThinSmallGap" w:sz="24" w:space="0" w:color="auto"/>
              <w:right w:val="single" w:sz="4" w:space="0" w:color="auto"/>
            </w:tcBorders>
            <w:shd w:val="clear" w:color="auto" w:fill="FBD4B4"/>
            <w:vAlign w:val="center"/>
            <w:hideMark/>
          </w:tcPr>
          <w:p w:rsidR="00EE7A06" w:rsidRPr="00EE7A06" w:rsidRDefault="00EE7A06" w:rsidP="00713406">
            <w:pPr>
              <w:jc w:val="center"/>
              <w:rPr>
                <w:rFonts w:ascii="Times New Roman" w:hAnsi="Times New Roman" w:cs="Times New Roman"/>
                <w:b/>
                <w:bCs/>
                <w:sz w:val="24"/>
                <w:szCs w:val="24"/>
                <w:lang w:val="en-GB" w:eastAsia="en-GB"/>
              </w:rPr>
            </w:pPr>
            <w:r w:rsidRPr="00EE7A06">
              <w:rPr>
                <w:rFonts w:ascii="Times New Roman" w:hAnsi="Times New Roman" w:cs="Times New Roman"/>
                <w:b/>
                <w:bCs/>
                <w:sz w:val="24"/>
                <w:szCs w:val="24"/>
                <w:lang w:val="en-GB" w:eastAsia="en-GB"/>
              </w:rPr>
              <w:t xml:space="preserve">Redni       broj </w:t>
            </w:r>
          </w:p>
        </w:tc>
        <w:tc>
          <w:tcPr>
            <w:tcW w:w="1276" w:type="dxa"/>
            <w:tcBorders>
              <w:top w:val="thinThickSmallGap" w:sz="24" w:space="0" w:color="auto"/>
              <w:left w:val="single" w:sz="4" w:space="0" w:color="auto"/>
              <w:bottom w:val="thickThinSmallGap" w:sz="24" w:space="0" w:color="auto"/>
              <w:right w:val="single" w:sz="4" w:space="0" w:color="auto"/>
            </w:tcBorders>
            <w:shd w:val="clear" w:color="auto" w:fill="FBD4B4"/>
            <w:vAlign w:val="center"/>
            <w:hideMark/>
          </w:tcPr>
          <w:p w:rsidR="00EE7A06" w:rsidRPr="00EE7A06" w:rsidRDefault="00EE7A06" w:rsidP="00713406">
            <w:pPr>
              <w:jc w:val="center"/>
              <w:rPr>
                <w:rFonts w:ascii="Times New Roman" w:hAnsi="Times New Roman" w:cs="Times New Roman"/>
                <w:b/>
                <w:bCs/>
                <w:sz w:val="24"/>
                <w:szCs w:val="24"/>
                <w:lang w:val="en-GB" w:eastAsia="en-GB"/>
              </w:rPr>
            </w:pPr>
            <w:r w:rsidRPr="00EE7A06">
              <w:rPr>
                <w:rFonts w:ascii="Times New Roman" w:hAnsi="Times New Roman" w:cs="Times New Roman"/>
                <w:b/>
                <w:bCs/>
                <w:sz w:val="24"/>
                <w:szCs w:val="24"/>
                <w:lang w:val="en-GB" w:eastAsia="en-GB"/>
              </w:rPr>
              <w:t xml:space="preserve">Prezime </w:t>
            </w:r>
          </w:p>
        </w:tc>
        <w:tc>
          <w:tcPr>
            <w:tcW w:w="1080" w:type="dxa"/>
            <w:tcBorders>
              <w:top w:val="thinThickSmallGap" w:sz="24" w:space="0" w:color="auto"/>
              <w:left w:val="single" w:sz="4" w:space="0" w:color="auto"/>
              <w:bottom w:val="thickThinSmallGap" w:sz="24" w:space="0" w:color="auto"/>
              <w:right w:val="single" w:sz="4" w:space="0" w:color="auto"/>
            </w:tcBorders>
            <w:shd w:val="clear" w:color="auto" w:fill="FBD4B4"/>
            <w:vAlign w:val="center"/>
            <w:hideMark/>
          </w:tcPr>
          <w:p w:rsidR="00EE7A06" w:rsidRPr="00EE7A06" w:rsidRDefault="00EE7A06" w:rsidP="00713406">
            <w:pPr>
              <w:jc w:val="center"/>
              <w:rPr>
                <w:rFonts w:ascii="Times New Roman" w:hAnsi="Times New Roman" w:cs="Times New Roman"/>
                <w:b/>
                <w:bCs/>
                <w:sz w:val="24"/>
                <w:szCs w:val="24"/>
                <w:lang w:val="en-GB" w:eastAsia="en-GB"/>
              </w:rPr>
            </w:pPr>
            <w:r w:rsidRPr="00EE7A06">
              <w:rPr>
                <w:rFonts w:ascii="Times New Roman" w:hAnsi="Times New Roman" w:cs="Times New Roman"/>
                <w:b/>
                <w:bCs/>
                <w:sz w:val="24"/>
                <w:szCs w:val="24"/>
                <w:lang w:val="en-GB" w:eastAsia="en-GB"/>
              </w:rPr>
              <w:t xml:space="preserve">ime </w:t>
            </w:r>
          </w:p>
        </w:tc>
        <w:tc>
          <w:tcPr>
            <w:tcW w:w="605" w:type="dxa"/>
            <w:tcBorders>
              <w:top w:val="thinThickSmallGap" w:sz="24" w:space="0" w:color="auto"/>
              <w:left w:val="single" w:sz="4" w:space="0" w:color="auto"/>
              <w:bottom w:val="thickThinSmallGap" w:sz="24" w:space="0" w:color="auto"/>
              <w:right w:val="single" w:sz="4" w:space="0" w:color="auto"/>
            </w:tcBorders>
            <w:shd w:val="clear" w:color="auto" w:fill="FBD4B4"/>
            <w:vAlign w:val="center"/>
            <w:hideMark/>
          </w:tcPr>
          <w:p w:rsidR="00EE7A06" w:rsidRPr="00EE7A06" w:rsidRDefault="00EE7A06" w:rsidP="00713406">
            <w:pPr>
              <w:jc w:val="center"/>
              <w:rPr>
                <w:rFonts w:ascii="Times New Roman" w:hAnsi="Times New Roman" w:cs="Times New Roman"/>
                <w:b/>
                <w:bCs/>
                <w:sz w:val="24"/>
                <w:szCs w:val="24"/>
                <w:lang w:val="en-GB" w:eastAsia="en-GB"/>
              </w:rPr>
            </w:pPr>
            <w:r w:rsidRPr="00EE7A06">
              <w:rPr>
                <w:rFonts w:ascii="Times New Roman" w:hAnsi="Times New Roman" w:cs="Times New Roman"/>
                <w:b/>
                <w:bCs/>
                <w:sz w:val="24"/>
                <w:szCs w:val="24"/>
                <w:lang w:val="en-GB" w:eastAsia="en-GB"/>
              </w:rPr>
              <w:t>Odjelj</w:t>
            </w:r>
          </w:p>
          <w:p w:rsidR="00EE7A06" w:rsidRPr="00EE7A06" w:rsidRDefault="00EE7A06" w:rsidP="00713406">
            <w:pPr>
              <w:jc w:val="center"/>
              <w:rPr>
                <w:rFonts w:ascii="Times New Roman" w:hAnsi="Times New Roman" w:cs="Times New Roman"/>
                <w:b/>
                <w:bCs/>
                <w:sz w:val="24"/>
                <w:szCs w:val="24"/>
                <w:lang w:val="en-GB" w:eastAsia="en-GB"/>
              </w:rPr>
            </w:pPr>
            <w:r w:rsidRPr="00EE7A06">
              <w:rPr>
                <w:rFonts w:ascii="Times New Roman" w:hAnsi="Times New Roman" w:cs="Times New Roman"/>
                <w:b/>
                <w:bCs/>
                <w:sz w:val="24"/>
                <w:szCs w:val="24"/>
                <w:lang w:val="en-GB" w:eastAsia="en-GB"/>
              </w:rPr>
              <w:t>starje</w:t>
            </w:r>
          </w:p>
        </w:tc>
        <w:tc>
          <w:tcPr>
            <w:tcW w:w="611" w:type="dxa"/>
            <w:tcBorders>
              <w:top w:val="thinThickSmallGap" w:sz="24" w:space="0" w:color="auto"/>
              <w:left w:val="single" w:sz="4" w:space="0" w:color="auto"/>
              <w:bottom w:val="thickThinSmallGap" w:sz="24" w:space="0" w:color="auto"/>
              <w:right w:val="single" w:sz="4" w:space="0" w:color="auto"/>
            </w:tcBorders>
            <w:shd w:val="clear" w:color="auto" w:fill="FBD4B4"/>
            <w:vAlign w:val="center"/>
            <w:hideMark/>
          </w:tcPr>
          <w:p w:rsidR="00EE7A06" w:rsidRPr="00EE7A06" w:rsidRDefault="00EE7A06" w:rsidP="00713406">
            <w:pPr>
              <w:ind w:right="-80"/>
              <w:jc w:val="center"/>
              <w:rPr>
                <w:rFonts w:ascii="Times New Roman" w:hAnsi="Times New Roman" w:cs="Times New Roman"/>
                <w:b/>
                <w:bCs/>
                <w:sz w:val="24"/>
                <w:szCs w:val="24"/>
                <w:lang w:val="en-GB" w:eastAsia="en-GB"/>
              </w:rPr>
            </w:pPr>
            <w:r w:rsidRPr="00EE7A06">
              <w:rPr>
                <w:rFonts w:ascii="Times New Roman" w:hAnsi="Times New Roman" w:cs="Times New Roman"/>
                <w:b/>
                <w:bCs/>
                <w:sz w:val="24"/>
                <w:szCs w:val="24"/>
                <w:lang w:val="en-GB" w:eastAsia="en-GB"/>
              </w:rPr>
              <w:t xml:space="preserve">norma  časova              </w:t>
            </w:r>
          </w:p>
        </w:tc>
        <w:tc>
          <w:tcPr>
            <w:tcW w:w="566" w:type="dxa"/>
            <w:tcBorders>
              <w:top w:val="thinThickSmallGap" w:sz="24" w:space="0" w:color="auto"/>
              <w:left w:val="single" w:sz="4" w:space="0" w:color="auto"/>
              <w:bottom w:val="thickThinSmallGap" w:sz="24" w:space="0" w:color="auto"/>
              <w:right w:val="single" w:sz="4" w:space="0" w:color="auto"/>
            </w:tcBorders>
            <w:shd w:val="clear" w:color="auto" w:fill="FBD4B4"/>
            <w:noWrap/>
            <w:vAlign w:val="center"/>
            <w:hideMark/>
          </w:tcPr>
          <w:p w:rsidR="00EE7A06" w:rsidRPr="00EE7A06" w:rsidRDefault="00EE7A06" w:rsidP="00713406">
            <w:pPr>
              <w:ind w:right="-81"/>
              <w:jc w:val="center"/>
              <w:rPr>
                <w:rFonts w:ascii="Times New Roman" w:hAnsi="Times New Roman" w:cs="Times New Roman"/>
                <w:b/>
                <w:bCs/>
                <w:sz w:val="24"/>
                <w:szCs w:val="24"/>
                <w:lang w:val="en-GB" w:eastAsia="en-GB"/>
              </w:rPr>
            </w:pPr>
            <w:r w:rsidRPr="00EE7A06">
              <w:rPr>
                <w:rFonts w:ascii="Times New Roman" w:hAnsi="Times New Roman" w:cs="Times New Roman"/>
                <w:b/>
                <w:bCs/>
                <w:sz w:val="24"/>
                <w:szCs w:val="24"/>
                <w:lang w:val="en-GB" w:eastAsia="en-GB"/>
              </w:rPr>
              <w:t>teorija</w:t>
            </w:r>
          </w:p>
        </w:tc>
        <w:tc>
          <w:tcPr>
            <w:tcW w:w="573" w:type="dxa"/>
            <w:tcBorders>
              <w:top w:val="thinThickSmallGap" w:sz="24" w:space="0" w:color="auto"/>
              <w:left w:val="single" w:sz="4" w:space="0" w:color="auto"/>
              <w:bottom w:val="thickThinSmallGap" w:sz="24" w:space="0" w:color="auto"/>
              <w:right w:val="single" w:sz="4" w:space="0" w:color="auto"/>
            </w:tcBorders>
            <w:shd w:val="clear" w:color="auto" w:fill="FBD4B4"/>
            <w:noWrap/>
            <w:vAlign w:val="center"/>
            <w:hideMark/>
          </w:tcPr>
          <w:p w:rsidR="00EE7A06" w:rsidRPr="00EE7A06" w:rsidRDefault="00EE7A06" w:rsidP="00713406">
            <w:pPr>
              <w:ind w:right="-75"/>
              <w:jc w:val="center"/>
              <w:rPr>
                <w:rFonts w:ascii="Times New Roman" w:hAnsi="Times New Roman" w:cs="Times New Roman"/>
                <w:b/>
                <w:bCs/>
                <w:sz w:val="24"/>
                <w:szCs w:val="24"/>
                <w:lang w:val="en-GB" w:eastAsia="en-GB"/>
              </w:rPr>
            </w:pPr>
            <w:r w:rsidRPr="00EE7A06">
              <w:rPr>
                <w:rFonts w:ascii="Times New Roman" w:hAnsi="Times New Roman" w:cs="Times New Roman"/>
                <w:b/>
                <w:bCs/>
                <w:sz w:val="24"/>
                <w:szCs w:val="24"/>
                <w:lang w:val="en-GB" w:eastAsia="en-GB"/>
              </w:rPr>
              <w:t>vježbe</w:t>
            </w:r>
          </w:p>
        </w:tc>
        <w:tc>
          <w:tcPr>
            <w:tcW w:w="593" w:type="dxa"/>
            <w:tcBorders>
              <w:top w:val="thinThickSmallGap" w:sz="24" w:space="0" w:color="auto"/>
              <w:left w:val="single" w:sz="4" w:space="0" w:color="auto"/>
              <w:bottom w:val="thickThinSmallGap" w:sz="24" w:space="0" w:color="auto"/>
              <w:right w:val="single" w:sz="4" w:space="0" w:color="auto"/>
            </w:tcBorders>
            <w:shd w:val="clear" w:color="auto" w:fill="FBD4B4"/>
            <w:noWrap/>
            <w:vAlign w:val="center"/>
            <w:hideMark/>
          </w:tcPr>
          <w:p w:rsidR="00EE7A06" w:rsidRPr="00EE7A06" w:rsidRDefault="00EE7A06" w:rsidP="00713406">
            <w:pPr>
              <w:ind w:right="-75"/>
              <w:jc w:val="center"/>
              <w:rPr>
                <w:rFonts w:ascii="Times New Roman" w:hAnsi="Times New Roman" w:cs="Times New Roman"/>
                <w:b/>
                <w:bCs/>
                <w:sz w:val="24"/>
                <w:szCs w:val="24"/>
                <w:lang w:val="en-GB" w:eastAsia="en-GB"/>
              </w:rPr>
            </w:pPr>
            <w:r w:rsidRPr="00EE7A06">
              <w:rPr>
                <w:rFonts w:ascii="Times New Roman" w:hAnsi="Times New Roman" w:cs="Times New Roman"/>
                <w:b/>
                <w:bCs/>
                <w:sz w:val="24"/>
                <w:szCs w:val="24"/>
                <w:lang w:val="en-GB" w:eastAsia="en-GB"/>
              </w:rPr>
              <w:t xml:space="preserve">praksa </w:t>
            </w:r>
          </w:p>
        </w:tc>
        <w:tc>
          <w:tcPr>
            <w:tcW w:w="637" w:type="dxa"/>
            <w:tcBorders>
              <w:top w:val="thinThickSmallGap" w:sz="24" w:space="0" w:color="auto"/>
              <w:left w:val="single" w:sz="4" w:space="0" w:color="auto"/>
              <w:bottom w:val="thickThinSmallGap" w:sz="24" w:space="0" w:color="auto"/>
              <w:right w:val="single" w:sz="4" w:space="0" w:color="auto"/>
            </w:tcBorders>
            <w:shd w:val="clear" w:color="auto" w:fill="FBD4B4"/>
            <w:noWrap/>
            <w:vAlign w:val="center"/>
            <w:hideMark/>
          </w:tcPr>
          <w:p w:rsidR="00EE7A06" w:rsidRPr="00EE7A06" w:rsidRDefault="00EE7A06" w:rsidP="00713406">
            <w:pPr>
              <w:ind w:right="-75"/>
              <w:jc w:val="center"/>
              <w:rPr>
                <w:rFonts w:ascii="Times New Roman" w:hAnsi="Times New Roman" w:cs="Times New Roman"/>
                <w:b/>
                <w:bCs/>
                <w:sz w:val="24"/>
                <w:szCs w:val="24"/>
                <w:lang w:val="en-GB" w:eastAsia="en-GB"/>
              </w:rPr>
            </w:pPr>
            <w:r w:rsidRPr="00EE7A06">
              <w:rPr>
                <w:rFonts w:ascii="Times New Roman" w:hAnsi="Times New Roman" w:cs="Times New Roman"/>
                <w:b/>
                <w:bCs/>
                <w:sz w:val="24"/>
                <w:szCs w:val="24"/>
                <w:lang w:val="en-GB" w:eastAsia="en-GB"/>
              </w:rPr>
              <w:t xml:space="preserve">ukupno </w:t>
            </w:r>
          </w:p>
        </w:tc>
        <w:tc>
          <w:tcPr>
            <w:tcW w:w="619" w:type="dxa"/>
            <w:tcBorders>
              <w:top w:val="thinThickSmallGap" w:sz="24" w:space="0" w:color="auto"/>
              <w:left w:val="single" w:sz="4" w:space="0" w:color="auto"/>
              <w:bottom w:val="thickThinSmallGap" w:sz="24" w:space="0" w:color="auto"/>
              <w:right w:val="single" w:sz="4" w:space="0" w:color="auto"/>
            </w:tcBorders>
            <w:shd w:val="clear" w:color="auto" w:fill="FBD4B4"/>
            <w:noWrap/>
            <w:vAlign w:val="center"/>
            <w:hideMark/>
          </w:tcPr>
          <w:p w:rsidR="00EE7A06" w:rsidRPr="00EE7A06" w:rsidRDefault="00EE7A06" w:rsidP="00713406">
            <w:pPr>
              <w:ind w:right="-75"/>
              <w:jc w:val="center"/>
              <w:rPr>
                <w:rFonts w:ascii="Times New Roman" w:hAnsi="Times New Roman" w:cs="Times New Roman"/>
                <w:b/>
                <w:bCs/>
                <w:sz w:val="24"/>
                <w:szCs w:val="24"/>
                <w:lang w:val="en-GB" w:eastAsia="en-GB"/>
              </w:rPr>
            </w:pPr>
            <w:r w:rsidRPr="00EE7A06">
              <w:rPr>
                <w:rFonts w:ascii="Times New Roman" w:hAnsi="Times New Roman" w:cs="Times New Roman"/>
                <w:b/>
                <w:bCs/>
                <w:sz w:val="24"/>
                <w:szCs w:val="24"/>
                <w:lang w:val="en-GB" w:eastAsia="en-GB"/>
              </w:rPr>
              <w:t>manjak</w:t>
            </w:r>
          </w:p>
        </w:tc>
        <w:tc>
          <w:tcPr>
            <w:tcW w:w="508" w:type="dxa"/>
            <w:tcBorders>
              <w:top w:val="thinThickSmallGap" w:sz="24" w:space="0" w:color="auto"/>
              <w:left w:val="single" w:sz="4" w:space="0" w:color="auto"/>
              <w:bottom w:val="thickThinSmallGap" w:sz="24" w:space="0" w:color="auto"/>
              <w:right w:val="single" w:sz="4" w:space="0" w:color="auto"/>
            </w:tcBorders>
            <w:shd w:val="clear" w:color="auto" w:fill="FBD4B4"/>
            <w:noWrap/>
            <w:vAlign w:val="center"/>
            <w:hideMark/>
          </w:tcPr>
          <w:p w:rsidR="00EE7A06" w:rsidRPr="00EE7A06" w:rsidRDefault="00EE7A06" w:rsidP="00713406">
            <w:pPr>
              <w:ind w:right="-75"/>
              <w:jc w:val="center"/>
              <w:rPr>
                <w:rFonts w:ascii="Times New Roman" w:hAnsi="Times New Roman" w:cs="Times New Roman"/>
                <w:b/>
                <w:bCs/>
                <w:sz w:val="24"/>
                <w:szCs w:val="24"/>
                <w:lang w:val="en-GB" w:eastAsia="en-GB"/>
              </w:rPr>
            </w:pPr>
            <w:r w:rsidRPr="00EE7A06">
              <w:rPr>
                <w:rFonts w:ascii="Times New Roman" w:hAnsi="Times New Roman" w:cs="Times New Roman"/>
                <w:b/>
                <w:bCs/>
                <w:sz w:val="24"/>
                <w:szCs w:val="24"/>
                <w:lang w:val="en-GB" w:eastAsia="en-GB"/>
              </w:rPr>
              <w:t xml:space="preserve">višak </w:t>
            </w:r>
          </w:p>
        </w:tc>
        <w:tc>
          <w:tcPr>
            <w:tcW w:w="1058" w:type="dxa"/>
            <w:tcBorders>
              <w:top w:val="thinThickSmallGap" w:sz="24" w:space="0" w:color="auto"/>
              <w:left w:val="single" w:sz="4" w:space="0" w:color="auto"/>
              <w:bottom w:val="thickThinSmallGap" w:sz="24" w:space="0" w:color="auto"/>
              <w:right w:val="single" w:sz="4" w:space="0" w:color="auto"/>
            </w:tcBorders>
            <w:shd w:val="clear" w:color="auto" w:fill="FBD4B4"/>
            <w:vAlign w:val="center"/>
            <w:hideMark/>
          </w:tcPr>
          <w:p w:rsidR="00EE7A06" w:rsidRPr="00EE7A06" w:rsidRDefault="00EE7A06" w:rsidP="00713406">
            <w:pPr>
              <w:jc w:val="center"/>
              <w:rPr>
                <w:rFonts w:ascii="Times New Roman" w:hAnsi="Times New Roman" w:cs="Times New Roman"/>
                <w:b/>
                <w:bCs/>
                <w:sz w:val="24"/>
                <w:szCs w:val="24"/>
                <w:lang w:val="en-GB" w:eastAsia="en-GB"/>
              </w:rPr>
            </w:pPr>
            <w:r w:rsidRPr="00EE7A06">
              <w:rPr>
                <w:rFonts w:ascii="Times New Roman" w:hAnsi="Times New Roman" w:cs="Times New Roman"/>
                <w:b/>
                <w:bCs/>
                <w:sz w:val="24"/>
                <w:szCs w:val="24"/>
                <w:lang w:val="en-GB" w:eastAsia="en-GB"/>
              </w:rPr>
              <w:t xml:space="preserve">dopuna norme </w:t>
            </w:r>
          </w:p>
        </w:tc>
        <w:tc>
          <w:tcPr>
            <w:tcW w:w="755" w:type="dxa"/>
            <w:tcBorders>
              <w:top w:val="thinThickSmallGap" w:sz="24" w:space="0" w:color="auto"/>
              <w:left w:val="single" w:sz="4" w:space="0" w:color="auto"/>
              <w:bottom w:val="thickThinSmallGap" w:sz="24" w:space="0" w:color="auto"/>
              <w:right w:val="single" w:sz="4" w:space="0" w:color="auto"/>
            </w:tcBorders>
            <w:shd w:val="clear" w:color="auto" w:fill="FBD4B4"/>
            <w:vAlign w:val="center"/>
            <w:hideMark/>
          </w:tcPr>
          <w:p w:rsidR="00EE7A06" w:rsidRPr="00EE7A06" w:rsidRDefault="00EE7A06" w:rsidP="00713406">
            <w:pPr>
              <w:ind w:right="-157"/>
              <w:jc w:val="center"/>
              <w:rPr>
                <w:rFonts w:ascii="Times New Roman" w:hAnsi="Times New Roman" w:cs="Times New Roman"/>
                <w:b/>
                <w:bCs/>
                <w:sz w:val="24"/>
                <w:szCs w:val="24"/>
                <w:lang w:val="en-GB" w:eastAsia="en-GB"/>
              </w:rPr>
            </w:pPr>
            <w:r w:rsidRPr="00EE7A06">
              <w:rPr>
                <w:rFonts w:ascii="Times New Roman" w:hAnsi="Times New Roman" w:cs="Times New Roman"/>
                <w:b/>
                <w:bCs/>
                <w:sz w:val="24"/>
                <w:szCs w:val="24"/>
                <w:lang w:val="en-GB" w:eastAsia="en-GB"/>
              </w:rPr>
              <w:t>broj programa</w:t>
            </w:r>
          </w:p>
        </w:tc>
        <w:tc>
          <w:tcPr>
            <w:tcW w:w="758" w:type="dxa"/>
            <w:tcBorders>
              <w:top w:val="thinThickSmallGap" w:sz="24" w:space="0" w:color="auto"/>
              <w:left w:val="single" w:sz="4" w:space="0" w:color="auto"/>
              <w:bottom w:val="thickThinSmallGap" w:sz="24" w:space="0" w:color="auto"/>
              <w:right w:val="thickThinSmallGap" w:sz="24" w:space="0" w:color="auto"/>
            </w:tcBorders>
            <w:shd w:val="clear" w:color="auto" w:fill="FBD4B4"/>
            <w:vAlign w:val="center"/>
            <w:hideMark/>
          </w:tcPr>
          <w:p w:rsidR="00EE7A06" w:rsidRPr="00EE7A06" w:rsidRDefault="00EE7A06" w:rsidP="00713406">
            <w:pPr>
              <w:ind w:right="-157"/>
              <w:jc w:val="center"/>
              <w:rPr>
                <w:rFonts w:ascii="Times New Roman" w:hAnsi="Times New Roman" w:cs="Times New Roman"/>
                <w:b/>
                <w:bCs/>
                <w:sz w:val="24"/>
                <w:szCs w:val="24"/>
                <w:lang w:val="en-GB" w:eastAsia="en-GB"/>
              </w:rPr>
            </w:pPr>
            <w:r w:rsidRPr="00EE7A06">
              <w:rPr>
                <w:rFonts w:ascii="Times New Roman" w:hAnsi="Times New Roman" w:cs="Times New Roman"/>
                <w:b/>
                <w:bCs/>
                <w:sz w:val="24"/>
                <w:szCs w:val="24"/>
                <w:lang w:val="en-GB" w:eastAsia="en-GB"/>
              </w:rPr>
              <w:t xml:space="preserve">više </w:t>
            </w:r>
          </w:p>
          <w:p w:rsidR="00EE7A06" w:rsidRPr="00EE7A06" w:rsidRDefault="00EE7A06" w:rsidP="00713406">
            <w:pPr>
              <w:ind w:left="-59" w:right="-157"/>
              <w:jc w:val="center"/>
              <w:rPr>
                <w:rFonts w:ascii="Times New Roman" w:hAnsi="Times New Roman" w:cs="Times New Roman"/>
                <w:b/>
                <w:bCs/>
                <w:sz w:val="24"/>
                <w:szCs w:val="24"/>
                <w:lang w:val="en-GB" w:eastAsia="en-GB"/>
              </w:rPr>
            </w:pPr>
            <w:r w:rsidRPr="00EE7A06">
              <w:rPr>
                <w:rFonts w:ascii="Times New Roman" w:hAnsi="Times New Roman" w:cs="Times New Roman"/>
                <w:b/>
                <w:bCs/>
                <w:sz w:val="24"/>
                <w:szCs w:val="24"/>
                <w:lang w:val="en-GB" w:eastAsia="en-GB"/>
              </w:rPr>
              <w:t>škola</w:t>
            </w:r>
          </w:p>
        </w:tc>
      </w:tr>
      <w:tr w:rsidR="00EE7A06" w:rsidRPr="00EE7A06" w:rsidTr="00713406">
        <w:trPr>
          <w:trHeight w:val="227"/>
        </w:trPr>
        <w:tc>
          <w:tcPr>
            <w:tcW w:w="10363" w:type="dxa"/>
            <w:gridSpan w:val="14"/>
            <w:tcBorders>
              <w:top w:val="thickThinSmallGap" w:sz="24" w:space="0" w:color="auto"/>
              <w:left w:val="thinThickSmallGap" w:sz="2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b/>
                <w:bCs/>
                <w:sz w:val="24"/>
                <w:szCs w:val="24"/>
                <w:lang w:val="en-GB" w:eastAsia="en-GB"/>
              </w:rPr>
              <w:t>CRNOGORSKI JEZIK</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JOLIĆ</w:t>
            </w:r>
          </w:p>
        </w:tc>
        <w:tc>
          <w:tcPr>
            <w:tcW w:w="1080" w:type="dxa"/>
            <w:tcBorders>
              <w:top w:val="single" w:sz="4" w:space="0" w:color="auto"/>
              <w:left w:val="single" w:sz="4" w:space="0" w:color="auto"/>
              <w:bottom w:val="single" w:sz="4" w:space="0" w:color="auto"/>
              <w:right w:val="single" w:sz="4" w:space="0" w:color="auto"/>
            </w:tcBorders>
            <w:vAlign w:val="center"/>
            <w:hideMark/>
          </w:tcPr>
          <w:p w:rsidR="00EE7A06" w:rsidRPr="00EE7A06" w:rsidRDefault="00EE7A06" w:rsidP="00713406">
            <w:pPr>
              <w:jc w:val="center"/>
              <w:rPr>
                <w:rFonts w:ascii="Times New Roman" w:hAnsi="Times New Roman" w:cs="Times New Roman"/>
                <w:i/>
                <w:iCs/>
                <w:color w:val="000000"/>
                <w:sz w:val="24"/>
                <w:szCs w:val="24"/>
              </w:rPr>
            </w:pPr>
            <w:r w:rsidRPr="00EE7A06">
              <w:rPr>
                <w:rFonts w:ascii="Times New Roman" w:hAnsi="Times New Roman" w:cs="Times New Roman"/>
                <w:i/>
                <w:iCs/>
                <w:color w:val="000000"/>
                <w:sz w:val="24"/>
                <w:szCs w:val="24"/>
                <w:lang w:val="en-GB"/>
              </w:rPr>
              <w:t xml:space="preserve">Rade </w:t>
            </w:r>
          </w:p>
        </w:tc>
        <w:tc>
          <w:tcPr>
            <w:tcW w:w="60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Ne</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16</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18</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18</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105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i/>
                <w:iCs/>
                <w:color w:val="000000"/>
                <w:sz w:val="24"/>
                <w:szCs w:val="24"/>
              </w:rPr>
            </w:pPr>
            <w:r w:rsidRPr="00EE7A06">
              <w:rPr>
                <w:rFonts w:ascii="Times New Roman" w:hAnsi="Times New Roman" w:cs="Times New Roman"/>
                <w:i/>
                <w:iCs/>
                <w:color w:val="000000"/>
                <w:sz w:val="24"/>
                <w:szCs w:val="24"/>
                <w:lang w:val="en-GB"/>
              </w:rPr>
              <w:t> </w:t>
            </w:r>
          </w:p>
        </w:tc>
        <w:tc>
          <w:tcPr>
            <w:tcW w:w="75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xml:space="preserve">ŠĆEKIĆ </w:t>
            </w:r>
          </w:p>
        </w:tc>
        <w:tc>
          <w:tcPr>
            <w:tcW w:w="1080" w:type="dxa"/>
            <w:tcBorders>
              <w:top w:val="single" w:sz="4" w:space="0" w:color="auto"/>
              <w:left w:val="single" w:sz="4" w:space="0" w:color="auto"/>
              <w:bottom w:val="single" w:sz="4" w:space="0" w:color="auto"/>
              <w:right w:val="single" w:sz="4" w:space="0" w:color="auto"/>
            </w:tcBorders>
            <w:vAlign w:val="center"/>
            <w:hideMark/>
          </w:tcPr>
          <w:p w:rsidR="00EE7A06" w:rsidRPr="00EE7A06" w:rsidRDefault="00EE7A06" w:rsidP="00713406">
            <w:pPr>
              <w:jc w:val="center"/>
              <w:rPr>
                <w:rFonts w:ascii="Times New Roman" w:hAnsi="Times New Roman" w:cs="Times New Roman"/>
                <w:i/>
                <w:iCs/>
                <w:color w:val="000000"/>
                <w:sz w:val="24"/>
                <w:szCs w:val="24"/>
              </w:rPr>
            </w:pPr>
            <w:r w:rsidRPr="00EE7A06">
              <w:rPr>
                <w:rFonts w:ascii="Times New Roman" w:hAnsi="Times New Roman" w:cs="Times New Roman"/>
                <w:i/>
                <w:iCs/>
                <w:color w:val="000000"/>
                <w:sz w:val="24"/>
                <w:szCs w:val="24"/>
                <w:lang w:val="en-GB"/>
              </w:rPr>
              <w:t>Dragana</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Ne</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16</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18</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18</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1058" w:type="dxa"/>
            <w:tcBorders>
              <w:top w:val="single" w:sz="4" w:space="0" w:color="auto"/>
              <w:left w:val="single" w:sz="4" w:space="0" w:color="auto"/>
              <w:bottom w:val="single" w:sz="4" w:space="0" w:color="auto"/>
              <w:right w:val="single" w:sz="4" w:space="0" w:color="auto"/>
            </w:tcBorders>
            <w:shd w:val="clear" w:color="auto" w:fill="E5B8B7"/>
            <w:noWrap/>
            <w:vAlign w:val="center"/>
            <w:hideMark/>
          </w:tcPr>
          <w:p w:rsidR="00EE7A06" w:rsidRPr="00EE7A06" w:rsidRDefault="00EE7A06" w:rsidP="00713406">
            <w:pPr>
              <w:rPr>
                <w:rFonts w:ascii="Times New Roman" w:hAnsi="Times New Roman" w:cs="Times New Roman"/>
                <w:i/>
                <w:iCs/>
                <w:color w:val="000000"/>
                <w:sz w:val="24"/>
                <w:szCs w:val="24"/>
              </w:rPr>
            </w:pPr>
            <w:r w:rsidRPr="00EE7A06">
              <w:rPr>
                <w:rFonts w:ascii="Times New Roman" w:hAnsi="Times New Roman" w:cs="Times New Roman"/>
                <w:i/>
                <w:iCs/>
                <w:color w:val="000000"/>
                <w:sz w:val="24"/>
                <w:szCs w:val="24"/>
                <w:lang w:val="en-GB"/>
              </w:rPr>
              <w:t> </w:t>
            </w:r>
          </w:p>
        </w:tc>
        <w:tc>
          <w:tcPr>
            <w:tcW w:w="75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xml:space="preserve">LUTOVAC </w:t>
            </w:r>
          </w:p>
        </w:tc>
        <w:tc>
          <w:tcPr>
            <w:tcW w:w="1080" w:type="dxa"/>
            <w:tcBorders>
              <w:top w:val="single" w:sz="4" w:space="0" w:color="auto"/>
              <w:left w:val="single" w:sz="4" w:space="0" w:color="auto"/>
              <w:bottom w:val="single" w:sz="4" w:space="0" w:color="auto"/>
              <w:right w:val="single" w:sz="4" w:space="0" w:color="auto"/>
            </w:tcBorders>
            <w:vAlign w:val="center"/>
            <w:hideMark/>
          </w:tcPr>
          <w:p w:rsidR="00EE7A06" w:rsidRPr="00EE7A06" w:rsidRDefault="00EE7A06" w:rsidP="00713406">
            <w:pPr>
              <w:jc w:val="center"/>
              <w:rPr>
                <w:rFonts w:ascii="Times New Roman" w:hAnsi="Times New Roman" w:cs="Times New Roman"/>
                <w:i/>
                <w:iCs/>
                <w:color w:val="000000"/>
                <w:sz w:val="24"/>
                <w:szCs w:val="24"/>
              </w:rPr>
            </w:pPr>
            <w:r w:rsidRPr="00EE7A06">
              <w:rPr>
                <w:rFonts w:ascii="Times New Roman" w:hAnsi="Times New Roman" w:cs="Times New Roman"/>
                <w:i/>
                <w:iCs/>
                <w:color w:val="000000"/>
                <w:sz w:val="24"/>
                <w:szCs w:val="24"/>
                <w:lang w:val="en-GB"/>
              </w:rPr>
              <w:t>Aleksandra</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Da</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16</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12</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12</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1058"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EE7A06" w:rsidRPr="00EE7A06" w:rsidRDefault="00EE7A06" w:rsidP="00713406">
            <w:pPr>
              <w:jc w:val="center"/>
              <w:rPr>
                <w:rFonts w:ascii="Times New Roman" w:hAnsi="Times New Roman" w:cs="Times New Roman"/>
                <w:i/>
                <w:iCs/>
                <w:color w:val="000000"/>
                <w:sz w:val="24"/>
                <w:szCs w:val="24"/>
              </w:rPr>
            </w:pPr>
            <w:r w:rsidRPr="00EE7A06">
              <w:rPr>
                <w:rFonts w:ascii="Times New Roman" w:hAnsi="Times New Roman" w:cs="Times New Roman"/>
                <w:i/>
                <w:iCs/>
                <w:color w:val="000000"/>
                <w:sz w:val="24"/>
                <w:szCs w:val="24"/>
                <w:lang w:val="en-GB"/>
              </w:rPr>
              <w:t>ugovor</w:t>
            </w:r>
          </w:p>
        </w:tc>
        <w:tc>
          <w:tcPr>
            <w:tcW w:w="75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r>
      <w:tr w:rsidR="00EE7A06" w:rsidRPr="00EE7A06" w:rsidTr="00713406">
        <w:trPr>
          <w:trHeight w:val="242"/>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LUTOVAC</w:t>
            </w:r>
          </w:p>
        </w:tc>
        <w:tc>
          <w:tcPr>
            <w:tcW w:w="1080" w:type="dxa"/>
            <w:tcBorders>
              <w:top w:val="single" w:sz="4" w:space="0" w:color="auto"/>
              <w:left w:val="single" w:sz="4" w:space="0" w:color="auto"/>
              <w:bottom w:val="single" w:sz="4" w:space="0" w:color="auto"/>
              <w:right w:val="single" w:sz="4" w:space="0" w:color="auto"/>
            </w:tcBorders>
            <w:vAlign w:val="center"/>
            <w:hideMark/>
          </w:tcPr>
          <w:p w:rsidR="00EE7A06" w:rsidRPr="00EE7A06" w:rsidRDefault="00EE7A06" w:rsidP="00713406">
            <w:pPr>
              <w:jc w:val="center"/>
              <w:rPr>
                <w:rFonts w:ascii="Times New Roman" w:hAnsi="Times New Roman" w:cs="Times New Roman"/>
                <w:i/>
                <w:iCs/>
                <w:color w:val="000000"/>
                <w:sz w:val="24"/>
                <w:szCs w:val="24"/>
              </w:rPr>
            </w:pPr>
            <w:r w:rsidRPr="00EE7A06">
              <w:rPr>
                <w:rFonts w:ascii="Times New Roman" w:hAnsi="Times New Roman" w:cs="Times New Roman"/>
                <w:i/>
                <w:iCs/>
                <w:color w:val="000000"/>
                <w:sz w:val="24"/>
                <w:szCs w:val="24"/>
                <w:lang w:val="en-GB"/>
              </w:rPr>
              <w:t>Pavle*</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Ne</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16</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6</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6</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1058"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EE7A06" w:rsidRPr="00EE7A06" w:rsidRDefault="00EE7A06" w:rsidP="00713406">
            <w:pPr>
              <w:rPr>
                <w:rFonts w:ascii="Times New Roman" w:hAnsi="Times New Roman" w:cs="Times New Roman"/>
                <w:i/>
                <w:iCs/>
                <w:color w:val="000000"/>
                <w:sz w:val="24"/>
                <w:szCs w:val="24"/>
              </w:rPr>
            </w:pPr>
            <w:r w:rsidRPr="00EE7A06">
              <w:rPr>
                <w:rFonts w:ascii="Times New Roman" w:hAnsi="Times New Roman" w:cs="Times New Roman"/>
                <w:i/>
                <w:iCs/>
                <w:color w:val="000000"/>
                <w:sz w:val="24"/>
                <w:szCs w:val="24"/>
                <w:lang w:val="en-GB"/>
              </w:rPr>
              <w:t>preuzimanje</w:t>
            </w:r>
          </w:p>
        </w:tc>
        <w:tc>
          <w:tcPr>
            <w:tcW w:w="75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EE7A06" w:rsidRPr="00EE7A06" w:rsidRDefault="00EE7A06" w:rsidP="00713406">
            <w:pPr>
              <w:jc w:val="center"/>
              <w:rPr>
                <w:rFonts w:ascii="Times New Roman" w:hAnsi="Times New Roman" w:cs="Times New Roman"/>
                <w:i/>
                <w:iCs/>
                <w:color w:val="000000"/>
                <w:sz w:val="24"/>
                <w:szCs w:val="24"/>
              </w:rPr>
            </w:pPr>
            <w:r w:rsidRPr="00EE7A06">
              <w:rPr>
                <w:rFonts w:ascii="Times New Roman" w:hAnsi="Times New Roman" w:cs="Times New Roman"/>
                <w:i/>
                <w:iCs/>
                <w:color w:val="000000"/>
                <w:sz w:val="24"/>
                <w:szCs w:val="24"/>
                <w:lang w:val="en-GB"/>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1058"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EE7A06" w:rsidRPr="00EE7A06" w:rsidRDefault="00EE7A06" w:rsidP="00713406">
            <w:pPr>
              <w:rPr>
                <w:rFonts w:ascii="Times New Roman" w:hAnsi="Times New Roman" w:cs="Times New Roman"/>
                <w:i/>
                <w:iCs/>
                <w:color w:val="000000"/>
                <w:sz w:val="24"/>
                <w:szCs w:val="24"/>
              </w:rPr>
            </w:pPr>
            <w:r w:rsidRPr="00EE7A06">
              <w:rPr>
                <w:rFonts w:ascii="Times New Roman" w:hAnsi="Times New Roman" w:cs="Times New Roman"/>
                <w:i/>
                <w:iCs/>
                <w:color w:val="000000"/>
                <w:sz w:val="24"/>
                <w:szCs w:val="24"/>
                <w:lang w:val="en-GB"/>
              </w:rPr>
              <w:t> </w:t>
            </w:r>
          </w:p>
        </w:tc>
        <w:tc>
          <w:tcPr>
            <w:tcW w:w="75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en-GB"/>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en-GB"/>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EE7A06" w:rsidRPr="00EE7A06" w:rsidRDefault="00EE7A06" w:rsidP="00713406">
            <w:pPr>
              <w:jc w:val="center"/>
              <w:rPr>
                <w:rFonts w:ascii="Times New Roman" w:hAnsi="Times New Roman" w:cs="Times New Roman"/>
                <w:b/>
                <w:bCs/>
                <w:i/>
                <w:iCs/>
                <w:color w:val="000000"/>
                <w:sz w:val="24"/>
                <w:szCs w:val="24"/>
              </w:rPr>
            </w:pPr>
            <w:r w:rsidRPr="00EE7A06">
              <w:rPr>
                <w:rFonts w:ascii="Times New Roman" w:hAnsi="Times New Roman" w:cs="Times New Roman"/>
                <w:b/>
                <w:bCs/>
                <w:i/>
                <w:iCs/>
                <w:color w:val="000000"/>
                <w:sz w:val="24"/>
                <w:szCs w:val="24"/>
                <w:lang w:val="en-GB"/>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en-GB"/>
              </w:rPr>
              <w:t> </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en-GB"/>
              </w:rPr>
              <w:t> </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en-GB"/>
              </w:rPr>
              <w:t>54</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en-GB"/>
              </w:rPr>
              <w:t>0</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en-GB"/>
              </w:rPr>
              <w:t>0</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en-GB"/>
              </w:rPr>
              <w:t>54</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en-GB"/>
              </w:rPr>
              <w:t>0</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en-GB"/>
              </w:rPr>
              <w:t>0</w:t>
            </w:r>
          </w:p>
        </w:tc>
        <w:tc>
          <w:tcPr>
            <w:tcW w:w="105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b/>
                <w:bCs/>
                <w:i/>
                <w:iCs/>
                <w:color w:val="000000"/>
                <w:sz w:val="24"/>
                <w:szCs w:val="24"/>
              </w:rPr>
            </w:pPr>
            <w:r w:rsidRPr="00EE7A06">
              <w:rPr>
                <w:rFonts w:ascii="Times New Roman" w:hAnsi="Times New Roman" w:cs="Times New Roman"/>
                <w:b/>
                <w:bCs/>
                <w:i/>
                <w:iCs/>
                <w:color w:val="000000"/>
                <w:sz w:val="24"/>
                <w:szCs w:val="24"/>
                <w:lang w:val="en-GB"/>
              </w:rPr>
              <w:t> </w:t>
            </w:r>
          </w:p>
        </w:tc>
        <w:tc>
          <w:tcPr>
            <w:tcW w:w="75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en-GB"/>
              </w:rPr>
              <w:t> </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en-GB"/>
              </w:rPr>
              <w:t> </w:t>
            </w:r>
          </w:p>
        </w:tc>
      </w:tr>
      <w:tr w:rsidR="00EE7A06" w:rsidRPr="00EE7A06" w:rsidTr="00713406">
        <w:trPr>
          <w:trHeight w:val="227"/>
        </w:trPr>
        <w:tc>
          <w:tcPr>
            <w:tcW w:w="10363" w:type="dxa"/>
            <w:gridSpan w:val="14"/>
            <w:tcBorders>
              <w:top w:val="single" w:sz="4" w:space="0" w:color="auto"/>
              <w:left w:val="thinThickSmallGap" w:sz="24" w:space="0" w:color="auto"/>
              <w:bottom w:val="single" w:sz="4" w:space="0" w:color="auto"/>
              <w:right w:val="thickThinSmallGap" w:sz="24" w:space="0" w:color="auto"/>
            </w:tcBorders>
            <w:noWrap/>
            <w:vAlign w:val="bottom"/>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b/>
                <w:bCs/>
                <w:sz w:val="24"/>
                <w:szCs w:val="24"/>
                <w:lang w:val="en-GB" w:eastAsia="en-GB"/>
              </w:rPr>
              <w:t>ENGLESKI JEZIK</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BARJAKTAROVI</w:t>
            </w:r>
            <w:r w:rsidRPr="00EE7A06">
              <w:rPr>
                <w:rFonts w:ascii="Times New Roman" w:hAnsi="Times New Roman" w:cs="Times New Roman"/>
                <w:color w:val="000000"/>
                <w:sz w:val="24"/>
                <w:szCs w:val="24"/>
                <w:lang w:val="en-GB"/>
              </w:rPr>
              <w:lastRenderedPageBreak/>
              <w:t xml:space="preserve">Ć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lastRenderedPageBreak/>
              <w:t xml:space="preserve">Mirjana </w:t>
            </w:r>
          </w:p>
        </w:tc>
        <w:tc>
          <w:tcPr>
            <w:tcW w:w="60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Da</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18</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19</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19</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105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75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lastRenderedPageBreak/>
              <w:t>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xml:space="preserve">ŠĆEKIĆ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xml:space="preserve">Marina </w:t>
            </w:r>
          </w:p>
        </w:tc>
        <w:tc>
          <w:tcPr>
            <w:tcW w:w="60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Da</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18</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18</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18</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105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75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xml:space="preserve">VUJOVIĆ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xml:space="preserve">Katarina </w:t>
            </w:r>
          </w:p>
        </w:tc>
        <w:tc>
          <w:tcPr>
            <w:tcW w:w="60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Da</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9</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7</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9</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1058"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EE7A06" w:rsidRPr="00EE7A06" w:rsidRDefault="00EE7A06" w:rsidP="00713406">
            <w:pPr>
              <w:jc w:val="center"/>
              <w:rPr>
                <w:rFonts w:ascii="Times New Roman" w:hAnsi="Times New Roman" w:cs="Times New Roman"/>
                <w:i/>
                <w:iCs/>
                <w:color w:val="000000"/>
                <w:sz w:val="24"/>
                <w:szCs w:val="24"/>
              </w:rPr>
            </w:pPr>
            <w:r w:rsidRPr="00EE7A06">
              <w:rPr>
                <w:rFonts w:ascii="Times New Roman" w:hAnsi="Times New Roman" w:cs="Times New Roman"/>
                <w:i/>
                <w:iCs/>
                <w:color w:val="000000"/>
                <w:sz w:val="24"/>
                <w:szCs w:val="24"/>
                <w:lang w:val="en-GB"/>
              </w:rPr>
              <w:t>biblioteka</w:t>
            </w:r>
          </w:p>
        </w:tc>
        <w:tc>
          <w:tcPr>
            <w:tcW w:w="75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3</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BABIĆ</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Dijana</w:t>
            </w:r>
          </w:p>
        </w:tc>
        <w:tc>
          <w:tcPr>
            <w:tcW w:w="60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Ne</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18</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9</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9</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1058"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EE7A06" w:rsidRPr="00EE7A06" w:rsidRDefault="00EE7A06" w:rsidP="00713406">
            <w:pPr>
              <w:jc w:val="center"/>
              <w:rPr>
                <w:rFonts w:ascii="Times New Roman" w:hAnsi="Times New Roman" w:cs="Times New Roman"/>
                <w:i/>
                <w:iCs/>
                <w:color w:val="000000"/>
                <w:sz w:val="24"/>
                <w:szCs w:val="24"/>
              </w:rPr>
            </w:pPr>
            <w:r w:rsidRPr="00EE7A06">
              <w:rPr>
                <w:rFonts w:ascii="Times New Roman" w:hAnsi="Times New Roman" w:cs="Times New Roman"/>
                <w:i/>
                <w:iCs/>
                <w:color w:val="000000"/>
                <w:sz w:val="24"/>
                <w:szCs w:val="24"/>
                <w:lang w:val="en-GB"/>
              </w:rPr>
              <w:t>ugovor</w:t>
            </w:r>
          </w:p>
        </w:tc>
        <w:tc>
          <w:tcPr>
            <w:tcW w:w="75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en-GB"/>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en-GB"/>
              </w:rPr>
              <w:t>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en-GB"/>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en-GB"/>
              </w:rPr>
              <w:t> </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en-GB"/>
              </w:rPr>
              <w:t> </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en-GB"/>
              </w:rPr>
              <w:t>53</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en-GB"/>
              </w:rPr>
              <w:t>2</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en-GB"/>
              </w:rPr>
              <w:t>0</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en-GB"/>
              </w:rPr>
              <w:t>55</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en-GB"/>
              </w:rPr>
              <w:t>0</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en-GB"/>
              </w:rPr>
              <w:t>0</w:t>
            </w:r>
          </w:p>
        </w:tc>
        <w:tc>
          <w:tcPr>
            <w:tcW w:w="105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en-GB"/>
              </w:rPr>
              <w:t> </w:t>
            </w:r>
          </w:p>
        </w:tc>
        <w:tc>
          <w:tcPr>
            <w:tcW w:w="75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en-GB"/>
              </w:rPr>
              <w:t> </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b/>
                <w:bCs/>
                <w:color w:val="000000"/>
                <w:sz w:val="24"/>
                <w:szCs w:val="24"/>
              </w:rPr>
            </w:pPr>
            <w:r w:rsidRPr="00EE7A06">
              <w:rPr>
                <w:rFonts w:ascii="Times New Roman" w:hAnsi="Times New Roman" w:cs="Times New Roman"/>
                <w:b/>
                <w:bCs/>
                <w:color w:val="000000"/>
                <w:sz w:val="24"/>
                <w:szCs w:val="24"/>
                <w:lang w:val="en-GB"/>
              </w:rPr>
              <w:t> </w:t>
            </w:r>
          </w:p>
        </w:tc>
      </w:tr>
      <w:tr w:rsidR="00EE7A06" w:rsidRPr="00EE7A06" w:rsidTr="00713406">
        <w:trPr>
          <w:trHeight w:val="227"/>
        </w:trPr>
        <w:tc>
          <w:tcPr>
            <w:tcW w:w="10363" w:type="dxa"/>
            <w:gridSpan w:val="14"/>
            <w:tcBorders>
              <w:top w:val="single" w:sz="4" w:space="0" w:color="auto"/>
              <w:left w:val="thinThickSmallGap" w:sz="24" w:space="0" w:color="auto"/>
              <w:bottom w:val="single" w:sz="4" w:space="0" w:color="auto"/>
              <w:right w:val="thickThinSmallGap" w:sz="24" w:space="0" w:color="auto"/>
            </w:tcBorders>
            <w:noWrap/>
            <w:vAlign w:val="bottom"/>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b/>
                <w:bCs/>
                <w:sz w:val="24"/>
                <w:szCs w:val="24"/>
                <w:lang w:val="en-GB" w:eastAsia="en-GB"/>
              </w:rPr>
              <w:t>MATEMATIKA</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xml:space="preserve">LAKIĆEVIĆ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xml:space="preserve">Slavka </w:t>
            </w:r>
          </w:p>
        </w:tc>
        <w:tc>
          <w:tcPr>
            <w:tcW w:w="60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Da</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14</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16</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16</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w:t>
            </w:r>
          </w:p>
        </w:tc>
        <w:tc>
          <w:tcPr>
            <w:tcW w:w="105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75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LEKIĆ</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xml:space="preserve">Marija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Ne</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16</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17</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17</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w:t>
            </w:r>
          </w:p>
        </w:tc>
        <w:tc>
          <w:tcPr>
            <w:tcW w:w="105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75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11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 xml:space="preserve">ČUKIĆ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Tamara</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Ne</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16</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16</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0</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0</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16</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0</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0</w:t>
            </w:r>
          </w:p>
        </w:tc>
        <w:tc>
          <w:tcPr>
            <w:tcW w:w="105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 </w:t>
            </w:r>
          </w:p>
        </w:tc>
        <w:tc>
          <w:tcPr>
            <w:tcW w:w="75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1</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 </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49</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49</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3</w:t>
            </w:r>
          </w:p>
        </w:tc>
        <w:tc>
          <w:tcPr>
            <w:tcW w:w="105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75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3</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bottom"/>
          </w:tcPr>
          <w:p w:rsidR="00EE7A06" w:rsidRPr="00EE7A06" w:rsidRDefault="00EE7A06" w:rsidP="00713406">
            <w:pPr>
              <w:jc w:val="center"/>
              <w:rPr>
                <w:rFonts w:ascii="Times New Roman" w:hAnsi="Times New Roman" w:cs="Times New Roman"/>
                <w:sz w:val="24"/>
                <w:szCs w:val="24"/>
                <w:lang w:val="en-GB" w:eastAsia="en-GB"/>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EE7A06" w:rsidRPr="00EE7A06" w:rsidRDefault="00EE7A06" w:rsidP="00713406">
            <w:pPr>
              <w:jc w:val="center"/>
              <w:rPr>
                <w:rFonts w:ascii="Times New Roman" w:hAnsi="Times New Roman" w:cs="Times New Roman"/>
                <w:sz w:val="24"/>
                <w:szCs w:val="24"/>
                <w:lang w:val="en-GB" w:eastAsia="en-GB"/>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EE7A06" w:rsidRPr="00EE7A06" w:rsidRDefault="00EE7A06" w:rsidP="00713406">
            <w:pPr>
              <w:jc w:val="center"/>
              <w:rPr>
                <w:rFonts w:ascii="Times New Roman" w:hAnsi="Times New Roman" w:cs="Times New Roman"/>
                <w:sz w:val="24"/>
                <w:szCs w:val="24"/>
                <w:lang w:val="en-GB" w:eastAsia="en-GB"/>
              </w:rPr>
            </w:pPr>
          </w:p>
        </w:tc>
        <w:tc>
          <w:tcPr>
            <w:tcW w:w="605" w:type="dxa"/>
            <w:tcBorders>
              <w:top w:val="single" w:sz="4" w:space="0" w:color="auto"/>
              <w:left w:val="single" w:sz="4" w:space="0" w:color="auto"/>
              <w:bottom w:val="single" w:sz="4" w:space="0" w:color="auto"/>
              <w:right w:val="single" w:sz="4" w:space="0" w:color="auto"/>
            </w:tcBorders>
            <w:noWrap/>
            <w:vAlign w:val="bottom"/>
          </w:tcPr>
          <w:p w:rsidR="00EE7A06" w:rsidRPr="00EE7A06" w:rsidRDefault="00EE7A06" w:rsidP="00713406">
            <w:pPr>
              <w:jc w:val="center"/>
              <w:rPr>
                <w:rFonts w:ascii="Times New Roman" w:hAnsi="Times New Roman" w:cs="Times New Roman"/>
                <w:sz w:val="24"/>
                <w:szCs w:val="24"/>
                <w:lang w:val="en-GB" w:eastAsia="en-GB"/>
              </w:rPr>
            </w:pPr>
          </w:p>
        </w:tc>
        <w:tc>
          <w:tcPr>
            <w:tcW w:w="611" w:type="dxa"/>
            <w:tcBorders>
              <w:top w:val="single" w:sz="4" w:space="0" w:color="auto"/>
              <w:left w:val="single" w:sz="4" w:space="0" w:color="auto"/>
              <w:bottom w:val="single" w:sz="4" w:space="0" w:color="auto"/>
              <w:right w:val="single" w:sz="4" w:space="0" w:color="auto"/>
            </w:tcBorders>
            <w:noWrap/>
            <w:vAlign w:val="bottom"/>
          </w:tcPr>
          <w:p w:rsidR="00EE7A06" w:rsidRPr="00EE7A06" w:rsidRDefault="00EE7A06" w:rsidP="00713406">
            <w:pPr>
              <w:jc w:val="center"/>
              <w:rPr>
                <w:rFonts w:ascii="Times New Roman" w:hAnsi="Times New Roman" w:cs="Times New Roman"/>
                <w:sz w:val="24"/>
                <w:szCs w:val="24"/>
                <w:lang w:val="en-GB" w:eastAsia="en-GB"/>
              </w:rPr>
            </w:pPr>
          </w:p>
        </w:tc>
        <w:tc>
          <w:tcPr>
            <w:tcW w:w="566" w:type="dxa"/>
            <w:tcBorders>
              <w:top w:val="single" w:sz="4" w:space="0" w:color="auto"/>
              <w:left w:val="single" w:sz="4" w:space="0" w:color="auto"/>
              <w:bottom w:val="single" w:sz="4" w:space="0" w:color="auto"/>
              <w:right w:val="single" w:sz="4" w:space="0" w:color="auto"/>
            </w:tcBorders>
            <w:noWrap/>
            <w:vAlign w:val="bottom"/>
          </w:tcPr>
          <w:p w:rsidR="00EE7A06" w:rsidRPr="00EE7A06" w:rsidRDefault="00EE7A06" w:rsidP="00713406">
            <w:pPr>
              <w:jc w:val="center"/>
              <w:rPr>
                <w:rFonts w:ascii="Times New Roman" w:hAnsi="Times New Roman" w:cs="Times New Roman"/>
                <w:sz w:val="24"/>
                <w:szCs w:val="24"/>
                <w:lang w:val="en-GB" w:eastAsia="en-GB"/>
              </w:rPr>
            </w:pPr>
          </w:p>
        </w:tc>
        <w:tc>
          <w:tcPr>
            <w:tcW w:w="573" w:type="dxa"/>
            <w:tcBorders>
              <w:top w:val="single" w:sz="4" w:space="0" w:color="auto"/>
              <w:left w:val="single" w:sz="4" w:space="0" w:color="auto"/>
              <w:bottom w:val="single" w:sz="4" w:space="0" w:color="auto"/>
              <w:right w:val="single" w:sz="4" w:space="0" w:color="auto"/>
            </w:tcBorders>
            <w:noWrap/>
            <w:vAlign w:val="bottom"/>
          </w:tcPr>
          <w:p w:rsidR="00EE7A06" w:rsidRPr="00EE7A06" w:rsidRDefault="00EE7A06" w:rsidP="00713406">
            <w:pPr>
              <w:jc w:val="center"/>
              <w:rPr>
                <w:rFonts w:ascii="Times New Roman" w:hAnsi="Times New Roman" w:cs="Times New Roman"/>
                <w:sz w:val="24"/>
                <w:szCs w:val="24"/>
                <w:lang w:val="en-GB" w:eastAsia="en-GB"/>
              </w:rPr>
            </w:pPr>
          </w:p>
        </w:tc>
        <w:tc>
          <w:tcPr>
            <w:tcW w:w="593" w:type="dxa"/>
            <w:tcBorders>
              <w:top w:val="single" w:sz="4" w:space="0" w:color="auto"/>
              <w:left w:val="single" w:sz="4" w:space="0" w:color="auto"/>
              <w:bottom w:val="single" w:sz="4" w:space="0" w:color="auto"/>
              <w:right w:val="single" w:sz="4" w:space="0" w:color="auto"/>
            </w:tcBorders>
            <w:noWrap/>
            <w:vAlign w:val="bottom"/>
          </w:tcPr>
          <w:p w:rsidR="00EE7A06" w:rsidRPr="00EE7A06" w:rsidRDefault="00EE7A06" w:rsidP="00713406">
            <w:pPr>
              <w:jc w:val="center"/>
              <w:rPr>
                <w:rFonts w:ascii="Times New Roman" w:hAnsi="Times New Roman" w:cs="Times New Roman"/>
                <w:sz w:val="24"/>
                <w:szCs w:val="24"/>
                <w:lang w:val="en-GB" w:eastAsia="en-GB"/>
              </w:rPr>
            </w:pPr>
          </w:p>
        </w:tc>
        <w:tc>
          <w:tcPr>
            <w:tcW w:w="637" w:type="dxa"/>
            <w:tcBorders>
              <w:top w:val="single" w:sz="4" w:space="0" w:color="auto"/>
              <w:left w:val="single" w:sz="4" w:space="0" w:color="auto"/>
              <w:bottom w:val="single" w:sz="4" w:space="0" w:color="auto"/>
              <w:right w:val="single" w:sz="4" w:space="0" w:color="auto"/>
            </w:tcBorders>
            <w:noWrap/>
            <w:vAlign w:val="bottom"/>
          </w:tcPr>
          <w:p w:rsidR="00EE7A06" w:rsidRPr="00EE7A06" w:rsidRDefault="00EE7A06" w:rsidP="00713406">
            <w:pPr>
              <w:jc w:val="center"/>
              <w:rPr>
                <w:rFonts w:ascii="Times New Roman" w:hAnsi="Times New Roman" w:cs="Times New Roman"/>
                <w:sz w:val="24"/>
                <w:szCs w:val="24"/>
                <w:lang w:val="en-GB" w:eastAsia="en-GB"/>
              </w:rPr>
            </w:pPr>
          </w:p>
        </w:tc>
        <w:tc>
          <w:tcPr>
            <w:tcW w:w="619" w:type="dxa"/>
            <w:tcBorders>
              <w:top w:val="single" w:sz="4" w:space="0" w:color="auto"/>
              <w:left w:val="single" w:sz="4" w:space="0" w:color="auto"/>
              <w:bottom w:val="single" w:sz="4" w:space="0" w:color="auto"/>
              <w:right w:val="single" w:sz="4" w:space="0" w:color="auto"/>
            </w:tcBorders>
            <w:noWrap/>
            <w:vAlign w:val="bottom"/>
          </w:tcPr>
          <w:p w:rsidR="00EE7A06" w:rsidRPr="00EE7A06" w:rsidRDefault="00EE7A06" w:rsidP="00713406">
            <w:pPr>
              <w:jc w:val="center"/>
              <w:rPr>
                <w:rFonts w:ascii="Times New Roman" w:hAnsi="Times New Roman" w:cs="Times New Roman"/>
                <w:sz w:val="24"/>
                <w:szCs w:val="24"/>
                <w:lang w:val="en-GB" w:eastAsia="en-GB"/>
              </w:rPr>
            </w:pPr>
          </w:p>
        </w:tc>
        <w:tc>
          <w:tcPr>
            <w:tcW w:w="508" w:type="dxa"/>
            <w:tcBorders>
              <w:top w:val="single" w:sz="4" w:space="0" w:color="auto"/>
              <w:left w:val="single" w:sz="4" w:space="0" w:color="auto"/>
              <w:bottom w:val="single" w:sz="4" w:space="0" w:color="auto"/>
              <w:right w:val="single" w:sz="4" w:space="0" w:color="auto"/>
            </w:tcBorders>
            <w:noWrap/>
            <w:vAlign w:val="bottom"/>
          </w:tcPr>
          <w:p w:rsidR="00EE7A06" w:rsidRPr="00EE7A06" w:rsidRDefault="00EE7A06" w:rsidP="00713406">
            <w:pPr>
              <w:jc w:val="center"/>
              <w:rPr>
                <w:rFonts w:ascii="Times New Roman" w:hAnsi="Times New Roman" w:cs="Times New Roman"/>
                <w:sz w:val="24"/>
                <w:szCs w:val="24"/>
                <w:lang w:val="en-GB" w:eastAsia="en-GB"/>
              </w:rPr>
            </w:pPr>
          </w:p>
        </w:tc>
        <w:tc>
          <w:tcPr>
            <w:tcW w:w="1058" w:type="dxa"/>
            <w:tcBorders>
              <w:top w:val="single" w:sz="4" w:space="0" w:color="auto"/>
              <w:left w:val="single" w:sz="4" w:space="0" w:color="auto"/>
              <w:bottom w:val="single" w:sz="4" w:space="0" w:color="auto"/>
              <w:right w:val="single" w:sz="4" w:space="0" w:color="auto"/>
            </w:tcBorders>
            <w:noWrap/>
            <w:vAlign w:val="bottom"/>
          </w:tcPr>
          <w:p w:rsidR="00EE7A06" w:rsidRPr="00EE7A06" w:rsidRDefault="00EE7A06" w:rsidP="00713406">
            <w:pPr>
              <w:jc w:val="center"/>
              <w:rPr>
                <w:rFonts w:ascii="Times New Roman" w:hAnsi="Times New Roman" w:cs="Times New Roman"/>
                <w:sz w:val="24"/>
                <w:szCs w:val="24"/>
                <w:lang w:val="en-GB" w:eastAsia="en-GB"/>
              </w:rPr>
            </w:pPr>
          </w:p>
        </w:tc>
        <w:tc>
          <w:tcPr>
            <w:tcW w:w="755" w:type="dxa"/>
            <w:tcBorders>
              <w:top w:val="single" w:sz="4" w:space="0" w:color="auto"/>
              <w:left w:val="single" w:sz="4" w:space="0" w:color="auto"/>
              <w:bottom w:val="single" w:sz="4" w:space="0" w:color="auto"/>
              <w:right w:val="single" w:sz="4" w:space="0" w:color="auto"/>
            </w:tcBorders>
            <w:noWrap/>
            <w:vAlign w:val="bottom"/>
          </w:tcPr>
          <w:p w:rsidR="00EE7A06" w:rsidRPr="00EE7A06" w:rsidRDefault="00EE7A06" w:rsidP="00713406">
            <w:pPr>
              <w:jc w:val="center"/>
              <w:rPr>
                <w:rFonts w:ascii="Times New Roman" w:hAnsi="Times New Roman" w:cs="Times New Roman"/>
                <w:sz w:val="24"/>
                <w:szCs w:val="24"/>
                <w:lang w:val="en-GB" w:eastAsia="en-GB"/>
              </w:rPr>
            </w:pPr>
          </w:p>
        </w:tc>
        <w:tc>
          <w:tcPr>
            <w:tcW w:w="758" w:type="dxa"/>
            <w:tcBorders>
              <w:top w:val="single" w:sz="4" w:space="0" w:color="auto"/>
              <w:left w:val="single" w:sz="4" w:space="0" w:color="auto"/>
              <w:bottom w:val="single" w:sz="4" w:space="0" w:color="auto"/>
              <w:right w:val="thickThinSmallGap" w:sz="24" w:space="0" w:color="auto"/>
            </w:tcBorders>
            <w:noWrap/>
            <w:vAlign w:val="bottom"/>
          </w:tcPr>
          <w:p w:rsidR="00EE7A06" w:rsidRPr="00EE7A06" w:rsidRDefault="00EE7A06" w:rsidP="00713406">
            <w:pPr>
              <w:jc w:val="center"/>
              <w:rPr>
                <w:rFonts w:ascii="Times New Roman" w:hAnsi="Times New Roman" w:cs="Times New Roman"/>
                <w:sz w:val="24"/>
                <w:szCs w:val="24"/>
                <w:lang w:val="en-GB" w:eastAsia="en-GB"/>
              </w:rPr>
            </w:pPr>
          </w:p>
        </w:tc>
      </w:tr>
      <w:tr w:rsidR="00EE7A06" w:rsidRPr="00EE7A06" w:rsidTr="00713406">
        <w:trPr>
          <w:trHeight w:val="227"/>
        </w:trPr>
        <w:tc>
          <w:tcPr>
            <w:tcW w:w="10363" w:type="dxa"/>
            <w:gridSpan w:val="14"/>
            <w:tcBorders>
              <w:top w:val="single" w:sz="4" w:space="0" w:color="auto"/>
              <w:left w:val="thinThickSmallGap" w:sz="24" w:space="0" w:color="auto"/>
              <w:bottom w:val="single" w:sz="4" w:space="0" w:color="auto"/>
              <w:right w:val="thickThinSmallGap" w:sz="24" w:space="0" w:color="auto"/>
            </w:tcBorders>
            <w:noWrap/>
            <w:vAlign w:val="bottom"/>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b/>
                <w:bCs/>
                <w:sz w:val="24"/>
                <w:szCs w:val="24"/>
                <w:lang w:val="en-GB" w:eastAsia="en-GB"/>
              </w:rPr>
              <w:t>FIZIKA</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MASLOVARIĆ</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Jelena*</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Ne</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18</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14</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14</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4</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EE7A06" w:rsidRPr="00EE7A06" w:rsidRDefault="00EE7A06" w:rsidP="00713406">
            <w:pPr>
              <w:jc w:val="center"/>
              <w:rPr>
                <w:rFonts w:ascii="Times New Roman" w:hAnsi="Times New Roman" w:cs="Times New Roman"/>
                <w:i/>
                <w:iCs/>
                <w:color w:val="000000"/>
                <w:sz w:val="24"/>
                <w:szCs w:val="24"/>
              </w:rPr>
            </w:pPr>
            <w:r w:rsidRPr="00EE7A06">
              <w:rPr>
                <w:rFonts w:ascii="Times New Roman" w:hAnsi="Times New Roman" w:cs="Times New Roman"/>
                <w:i/>
                <w:iCs/>
                <w:color w:val="000000"/>
                <w:sz w:val="24"/>
                <w:szCs w:val="24"/>
              </w:rPr>
              <w:t> </w:t>
            </w:r>
          </w:p>
        </w:tc>
        <w:tc>
          <w:tcPr>
            <w:tcW w:w="75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w:t>
            </w:r>
          </w:p>
        </w:tc>
        <w:tc>
          <w:tcPr>
            <w:tcW w:w="758" w:type="dxa"/>
            <w:tcBorders>
              <w:top w:val="single" w:sz="4" w:space="0" w:color="auto"/>
              <w:left w:val="single" w:sz="4" w:space="0" w:color="auto"/>
              <w:bottom w:val="single" w:sz="4" w:space="0" w:color="auto"/>
              <w:right w:val="thickThinSmallGap" w:sz="24" w:space="0" w:color="auto"/>
            </w:tcBorders>
            <w:shd w:val="clear" w:color="auto" w:fill="E5B8B7"/>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da</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14</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14</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4</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 </w:t>
            </w:r>
          </w:p>
        </w:tc>
        <w:tc>
          <w:tcPr>
            <w:tcW w:w="1058" w:type="dxa"/>
            <w:tcBorders>
              <w:top w:val="single" w:sz="4" w:space="0" w:color="auto"/>
              <w:left w:val="single" w:sz="4" w:space="0" w:color="auto"/>
              <w:bottom w:val="single" w:sz="4" w:space="0" w:color="auto"/>
              <w:right w:val="single" w:sz="4" w:space="0" w:color="auto"/>
            </w:tcBorders>
            <w:noWrap/>
            <w:vAlign w:val="bottom"/>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rPr>
              <w:t> </w:t>
            </w:r>
          </w:p>
        </w:tc>
        <w:tc>
          <w:tcPr>
            <w:tcW w:w="75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r>
      <w:tr w:rsidR="00EE7A06" w:rsidRPr="00EE7A06" w:rsidTr="00713406">
        <w:trPr>
          <w:trHeight w:val="227"/>
        </w:trPr>
        <w:tc>
          <w:tcPr>
            <w:tcW w:w="10363" w:type="dxa"/>
            <w:gridSpan w:val="14"/>
            <w:tcBorders>
              <w:top w:val="single" w:sz="4" w:space="0" w:color="auto"/>
              <w:left w:val="thinThickSmallGap" w:sz="24" w:space="0" w:color="auto"/>
              <w:bottom w:val="single" w:sz="4" w:space="0" w:color="auto"/>
              <w:right w:val="thickThinSmallGap" w:sz="24" w:space="0" w:color="auto"/>
            </w:tcBorders>
            <w:noWrap/>
            <w:vAlign w:val="bottom"/>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b/>
                <w:bCs/>
                <w:sz w:val="24"/>
                <w:szCs w:val="24"/>
                <w:lang w:val="en-GB" w:eastAsia="en-GB"/>
              </w:rPr>
              <w:t>FIZIČKO VASPITANJE</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bottom"/>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13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 xml:space="preserve">OBRADOVIĆ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 xml:space="preserve">Hristina </w:t>
            </w:r>
          </w:p>
        </w:tc>
        <w:tc>
          <w:tcPr>
            <w:tcW w:w="60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Da</w:t>
            </w:r>
          </w:p>
        </w:tc>
        <w:tc>
          <w:tcPr>
            <w:tcW w:w="611" w:type="dxa"/>
            <w:tcBorders>
              <w:top w:val="single" w:sz="4" w:space="0" w:color="auto"/>
              <w:left w:val="single" w:sz="4" w:space="0" w:color="auto"/>
              <w:bottom w:val="single" w:sz="4" w:space="0" w:color="auto"/>
              <w:right w:val="single" w:sz="4" w:space="0" w:color="auto"/>
            </w:tcBorders>
            <w:noWrap/>
            <w:vAlign w:val="bottom"/>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18</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18</w:t>
            </w:r>
          </w:p>
        </w:tc>
        <w:tc>
          <w:tcPr>
            <w:tcW w:w="573" w:type="dxa"/>
            <w:tcBorders>
              <w:top w:val="single" w:sz="4" w:space="0" w:color="auto"/>
              <w:left w:val="single" w:sz="4" w:space="0" w:color="auto"/>
              <w:bottom w:val="single" w:sz="4" w:space="0" w:color="auto"/>
              <w:right w:val="single" w:sz="4" w:space="0" w:color="auto"/>
            </w:tcBorders>
            <w:noWrap/>
            <w:vAlign w:val="bottom"/>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0</w:t>
            </w:r>
          </w:p>
        </w:tc>
        <w:tc>
          <w:tcPr>
            <w:tcW w:w="593" w:type="dxa"/>
            <w:tcBorders>
              <w:top w:val="single" w:sz="4" w:space="0" w:color="auto"/>
              <w:left w:val="single" w:sz="4" w:space="0" w:color="auto"/>
              <w:bottom w:val="single" w:sz="4" w:space="0" w:color="auto"/>
              <w:right w:val="single" w:sz="4" w:space="0" w:color="auto"/>
            </w:tcBorders>
            <w:noWrap/>
            <w:vAlign w:val="bottom"/>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0</w:t>
            </w:r>
          </w:p>
        </w:tc>
        <w:tc>
          <w:tcPr>
            <w:tcW w:w="637" w:type="dxa"/>
            <w:tcBorders>
              <w:top w:val="single" w:sz="4" w:space="0" w:color="auto"/>
              <w:left w:val="single" w:sz="4" w:space="0" w:color="auto"/>
              <w:bottom w:val="single" w:sz="4" w:space="0" w:color="auto"/>
              <w:right w:val="single" w:sz="4" w:space="0" w:color="auto"/>
            </w:tcBorders>
            <w:noWrap/>
            <w:vAlign w:val="bottom"/>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18</w:t>
            </w:r>
          </w:p>
        </w:tc>
        <w:tc>
          <w:tcPr>
            <w:tcW w:w="619" w:type="dxa"/>
            <w:tcBorders>
              <w:top w:val="single" w:sz="4" w:space="0" w:color="auto"/>
              <w:left w:val="single" w:sz="4" w:space="0" w:color="auto"/>
              <w:bottom w:val="single" w:sz="4" w:space="0" w:color="auto"/>
              <w:right w:val="single" w:sz="4" w:space="0" w:color="auto"/>
            </w:tcBorders>
            <w:noWrap/>
            <w:vAlign w:val="bottom"/>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0</w:t>
            </w:r>
          </w:p>
        </w:tc>
        <w:tc>
          <w:tcPr>
            <w:tcW w:w="508" w:type="dxa"/>
            <w:tcBorders>
              <w:top w:val="single" w:sz="4" w:space="0" w:color="auto"/>
              <w:left w:val="single" w:sz="4" w:space="0" w:color="auto"/>
              <w:bottom w:val="single" w:sz="4" w:space="0" w:color="auto"/>
              <w:right w:val="single" w:sz="4" w:space="0" w:color="auto"/>
            </w:tcBorders>
            <w:noWrap/>
            <w:vAlign w:val="bottom"/>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0</w:t>
            </w:r>
          </w:p>
        </w:tc>
        <w:tc>
          <w:tcPr>
            <w:tcW w:w="1058" w:type="dxa"/>
            <w:tcBorders>
              <w:top w:val="single" w:sz="4" w:space="0" w:color="auto"/>
              <w:left w:val="single" w:sz="4" w:space="0" w:color="auto"/>
              <w:bottom w:val="single" w:sz="4" w:space="0" w:color="auto"/>
              <w:right w:val="single" w:sz="4" w:space="0" w:color="auto"/>
            </w:tcBorders>
            <w:noWrap/>
            <w:vAlign w:val="center"/>
          </w:tcPr>
          <w:p w:rsidR="00EE7A06" w:rsidRPr="00EE7A06" w:rsidRDefault="00EE7A06" w:rsidP="00713406">
            <w:pPr>
              <w:jc w:val="center"/>
              <w:rPr>
                <w:rFonts w:ascii="Times New Roman" w:hAnsi="Times New Roman" w:cs="Times New Roman"/>
                <w:sz w:val="24"/>
                <w:szCs w:val="24"/>
                <w:lang w:val="en-GB" w:eastAsia="en-GB"/>
              </w:rPr>
            </w:pP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1</w:t>
            </w:r>
          </w:p>
        </w:tc>
        <w:tc>
          <w:tcPr>
            <w:tcW w:w="758" w:type="dxa"/>
            <w:tcBorders>
              <w:top w:val="single" w:sz="4" w:space="0" w:color="auto"/>
              <w:left w:val="single" w:sz="4" w:space="0" w:color="auto"/>
              <w:bottom w:val="single" w:sz="4" w:space="0" w:color="auto"/>
              <w:right w:val="thickThinSmallGap" w:sz="24" w:space="0" w:color="auto"/>
            </w:tcBorders>
            <w:noWrap/>
            <w:vAlign w:val="bottom"/>
            <w:hideMark/>
          </w:tcPr>
          <w:p w:rsidR="00EE7A06" w:rsidRPr="00EE7A06" w:rsidRDefault="00EE7A06" w:rsidP="00713406">
            <w:pPr>
              <w:rPr>
                <w:rFonts w:ascii="Times New Roman" w:hAnsi="Times New Roman" w:cs="Times New Roman"/>
                <w:sz w:val="24"/>
                <w:szCs w:val="24"/>
              </w:rPr>
            </w:pP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bottom"/>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14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 xml:space="preserve">NEDIĆ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Miloš</w:t>
            </w:r>
          </w:p>
        </w:tc>
        <w:tc>
          <w:tcPr>
            <w:tcW w:w="60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Da</w:t>
            </w:r>
          </w:p>
        </w:tc>
        <w:tc>
          <w:tcPr>
            <w:tcW w:w="611" w:type="dxa"/>
            <w:tcBorders>
              <w:top w:val="single" w:sz="4" w:space="0" w:color="auto"/>
              <w:left w:val="single" w:sz="4" w:space="0" w:color="auto"/>
              <w:bottom w:val="single" w:sz="4" w:space="0" w:color="auto"/>
              <w:right w:val="single" w:sz="4" w:space="0" w:color="auto"/>
            </w:tcBorders>
            <w:noWrap/>
            <w:vAlign w:val="bottom"/>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18</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18</w:t>
            </w:r>
          </w:p>
        </w:tc>
        <w:tc>
          <w:tcPr>
            <w:tcW w:w="573" w:type="dxa"/>
            <w:tcBorders>
              <w:top w:val="single" w:sz="4" w:space="0" w:color="auto"/>
              <w:left w:val="single" w:sz="4" w:space="0" w:color="auto"/>
              <w:bottom w:val="single" w:sz="4" w:space="0" w:color="auto"/>
              <w:right w:val="single" w:sz="4" w:space="0" w:color="auto"/>
            </w:tcBorders>
            <w:noWrap/>
            <w:vAlign w:val="bottom"/>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0</w:t>
            </w:r>
          </w:p>
        </w:tc>
        <w:tc>
          <w:tcPr>
            <w:tcW w:w="593" w:type="dxa"/>
            <w:tcBorders>
              <w:top w:val="single" w:sz="4" w:space="0" w:color="auto"/>
              <w:left w:val="single" w:sz="4" w:space="0" w:color="auto"/>
              <w:bottom w:val="single" w:sz="4" w:space="0" w:color="auto"/>
              <w:right w:val="single" w:sz="4" w:space="0" w:color="auto"/>
            </w:tcBorders>
            <w:noWrap/>
            <w:vAlign w:val="bottom"/>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0</w:t>
            </w:r>
          </w:p>
        </w:tc>
        <w:tc>
          <w:tcPr>
            <w:tcW w:w="637" w:type="dxa"/>
            <w:tcBorders>
              <w:top w:val="single" w:sz="4" w:space="0" w:color="auto"/>
              <w:left w:val="single" w:sz="4" w:space="0" w:color="auto"/>
              <w:bottom w:val="single" w:sz="4" w:space="0" w:color="auto"/>
              <w:right w:val="single" w:sz="4" w:space="0" w:color="auto"/>
            </w:tcBorders>
            <w:noWrap/>
            <w:vAlign w:val="bottom"/>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18</w:t>
            </w:r>
          </w:p>
        </w:tc>
        <w:tc>
          <w:tcPr>
            <w:tcW w:w="619" w:type="dxa"/>
            <w:tcBorders>
              <w:top w:val="single" w:sz="4" w:space="0" w:color="auto"/>
              <w:left w:val="single" w:sz="4" w:space="0" w:color="auto"/>
              <w:bottom w:val="single" w:sz="4" w:space="0" w:color="auto"/>
              <w:right w:val="single" w:sz="4" w:space="0" w:color="auto"/>
            </w:tcBorders>
            <w:noWrap/>
            <w:vAlign w:val="bottom"/>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0</w:t>
            </w:r>
          </w:p>
        </w:tc>
        <w:tc>
          <w:tcPr>
            <w:tcW w:w="508" w:type="dxa"/>
            <w:tcBorders>
              <w:top w:val="single" w:sz="4" w:space="0" w:color="auto"/>
              <w:left w:val="single" w:sz="4" w:space="0" w:color="auto"/>
              <w:bottom w:val="single" w:sz="4" w:space="0" w:color="auto"/>
              <w:right w:val="single" w:sz="4" w:space="0" w:color="auto"/>
            </w:tcBorders>
            <w:noWrap/>
            <w:vAlign w:val="bottom"/>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0</w:t>
            </w:r>
          </w:p>
        </w:tc>
        <w:tc>
          <w:tcPr>
            <w:tcW w:w="1058" w:type="dxa"/>
            <w:tcBorders>
              <w:top w:val="single" w:sz="4" w:space="0" w:color="auto"/>
              <w:left w:val="single" w:sz="4" w:space="0" w:color="auto"/>
              <w:bottom w:val="single" w:sz="4" w:space="0" w:color="auto"/>
              <w:right w:val="single" w:sz="4" w:space="0" w:color="auto"/>
            </w:tcBorders>
            <w:noWrap/>
            <w:vAlign w:val="center"/>
          </w:tcPr>
          <w:p w:rsidR="00EE7A06" w:rsidRPr="00EE7A06" w:rsidRDefault="00EE7A06" w:rsidP="00713406">
            <w:pPr>
              <w:jc w:val="center"/>
              <w:rPr>
                <w:rFonts w:ascii="Times New Roman" w:hAnsi="Times New Roman" w:cs="Times New Roman"/>
                <w:sz w:val="24"/>
                <w:szCs w:val="24"/>
                <w:lang w:val="en-GB" w:eastAsia="en-GB"/>
              </w:rPr>
            </w:pP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1</w:t>
            </w:r>
          </w:p>
        </w:tc>
        <w:tc>
          <w:tcPr>
            <w:tcW w:w="758" w:type="dxa"/>
            <w:tcBorders>
              <w:top w:val="single" w:sz="4" w:space="0" w:color="auto"/>
              <w:left w:val="single" w:sz="4" w:space="0" w:color="auto"/>
              <w:bottom w:val="single" w:sz="4" w:space="0" w:color="auto"/>
              <w:right w:val="thickThinSmallGap" w:sz="24" w:space="0" w:color="auto"/>
            </w:tcBorders>
            <w:shd w:val="clear" w:color="auto" w:fill="E6B8B7"/>
            <w:noWrap/>
            <w:vAlign w:val="bottom"/>
          </w:tcPr>
          <w:p w:rsidR="00EE7A06" w:rsidRPr="00EE7A06" w:rsidRDefault="00EE7A06" w:rsidP="00713406">
            <w:pPr>
              <w:jc w:val="center"/>
              <w:rPr>
                <w:rFonts w:ascii="Times New Roman" w:hAnsi="Times New Roman" w:cs="Times New Roman"/>
                <w:sz w:val="24"/>
                <w:szCs w:val="24"/>
                <w:lang w:val="en-GB" w:eastAsia="en-GB"/>
              </w:rPr>
            </w:pP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lastRenderedPageBreak/>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 </w:t>
            </w:r>
          </w:p>
        </w:tc>
        <w:tc>
          <w:tcPr>
            <w:tcW w:w="605" w:type="dxa"/>
            <w:tcBorders>
              <w:top w:val="single" w:sz="4" w:space="0" w:color="auto"/>
              <w:left w:val="single" w:sz="4" w:space="0" w:color="auto"/>
              <w:bottom w:val="single" w:sz="4" w:space="0" w:color="auto"/>
              <w:right w:val="single" w:sz="4" w:space="0" w:color="auto"/>
            </w:tcBorders>
            <w:noWrap/>
            <w:vAlign w:val="bottom"/>
            <w:hideMark/>
          </w:tcPr>
          <w:p w:rsidR="00EE7A06" w:rsidRPr="00EE7A06" w:rsidRDefault="00EE7A06" w:rsidP="00713406">
            <w:pP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 </w:t>
            </w:r>
          </w:p>
        </w:tc>
        <w:tc>
          <w:tcPr>
            <w:tcW w:w="611" w:type="dxa"/>
            <w:tcBorders>
              <w:top w:val="single" w:sz="4" w:space="0" w:color="auto"/>
              <w:left w:val="single" w:sz="4" w:space="0" w:color="auto"/>
              <w:bottom w:val="single" w:sz="4" w:space="0" w:color="auto"/>
              <w:right w:val="single" w:sz="4" w:space="0" w:color="auto"/>
            </w:tcBorders>
            <w:noWrap/>
            <w:vAlign w:val="bottom"/>
            <w:hideMark/>
          </w:tcPr>
          <w:p w:rsidR="00EE7A06" w:rsidRPr="00EE7A06" w:rsidRDefault="00EE7A06" w:rsidP="00713406">
            <w:pP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 </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36</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0</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0</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36</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0</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0</w:t>
            </w:r>
          </w:p>
        </w:tc>
        <w:tc>
          <w:tcPr>
            <w:tcW w:w="1058" w:type="dxa"/>
            <w:tcBorders>
              <w:top w:val="single" w:sz="4" w:space="0" w:color="auto"/>
              <w:left w:val="single" w:sz="4" w:space="0" w:color="auto"/>
              <w:bottom w:val="single" w:sz="4" w:space="0" w:color="auto"/>
              <w:right w:val="single" w:sz="4" w:space="0" w:color="auto"/>
            </w:tcBorders>
            <w:noWrap/>
            <w:vAlign w:val="center"/>
          </w:tcPr>
          <w:p w:rsidR="00EE7A06" w:rsidRPr="00EE7A06" w:rsidRDefault="00EE7A06" w:rsidP="00713406">
            <w:pPr>
              <w:jc w:val="center"/>
              <w:rPr>
                <w:rFonts w:ascii="Times New Roman" w:hAnsi="Times New Roman" w:cs="Times New Roman"/>
                <w:sz w:val="24"/>
                <w:szCs w:val="24"/>
                <w:lang w:val="en-GB" w:eastAsia="en-GB"/>
              </w:rPr>
            </w:pP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EE7A06" w:rsidRPr="00EE7A06" w:rsidRDefault="00EE7A06" w:rsidP="00713406">
            <w:pP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 </w:t>
            </w:r>
          </w:p>
        </w:tc>
        <w:tc>
          <w:tcPr>
            <w:tcW w:w="758" w:type="dxa"/>
            <w:tcBorders>
              <w:top w:val="single" w:sz="4" w:space="0" w:color="auto"/>
              <w:left w:val="single" w:sz="4" w:space="0" w:color="auto"/>
              <w:bottom w:val="single" w:sz="4" w:space="0" w:color="auto"/>
              <w:right w:val="thickThinSmallGap" w:sz="24" w:space="0" w:color="auto"/>
            </w:tcBorders>
            <w:noWrap/>
            <w:vAlign w:val="bottom"/>
            <w:hideMark/>
          </w:tcPr>
          <w:p w:rsidR="00EE7A06" w:rsidRPr="00EE7A06" w:rsidRDefault="00EE7A06" w:rsidP="00713406">
            <w:pP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 </w:t>
            </w:r>
          </w:p>
        </w:tc>
      </w:tr>
      <w:tr w:rsidR="00EE7A06" w:rsidRPr="00EE7A06" w:rsidTr="00713406">
        <w:trPr>
          <w:trHeight w:val="227"/>
        </w:trPr>
        <w:tc>
          <w:tcPr>
            <w:tcW w:w="10363" w:type="dxa"/>
            <w:gridSpan w:val="14"/>
            <w:tcBorders>
              <w:top w:val="single" w:sz="4" w:space="0" w:color="auto"/>
              <w:left w:val="thinThickSmallGap" w:sz="2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b/>
                <w:bCs/>
                <w:sz w:val="24"/>
                <w:szCs w:val="24"/>
                <w:lang w:val="en-GB" w:eastAsia="en-GB"/>
              </w:rPr>
            </w:pPr>
            <w:r w:rsidRPr="00EE7A06">
              <w:rPr>
                <w:rFonts w:ascii="Times New Roman" w:hAnsi="Times New Roman" w:cs="Times New Roman"/>
                <w:b/>
                <w:bCs/>
                <w:sz w:val="24"/>
                <w:szCs w:val="24"/>
                <w:lang w:val="en-GB" w:eastAsia="en-GB"/>
              </w:rPr>
              <w:t xml:space="preserve">HEMIJA </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15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OSMANOVIĆ</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Rešad*</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Ne</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18</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6</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0</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0</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6</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0</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0</w:t>
            </w:r>
          </w:p>
        </w:tc>
        <w:tc>
          <w:tcPr>
            <w:tcW w:w="1058"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EE7A06" w:rsidRPr="00EE7A06" w:rsidRDefault="00EE7A06" w:rsidP="00713406">
            <w:pPr>
              <w:jc w:val="center"/>
              <w:rPr>
                <w:rFonts w:ascii="Times New Roman" w:hAnsi="Times New Roman" w:cs="Times New Roman"/>
                <w:i/>
                <w:iCs/>
                <w:sz w:val="24"/>
                <w:szCs w:val="24"/>
                <w:lang w:val="en-GB" w:eastAsia="en-GB"/>
              </w:rPr>
            </w:pPr>
            <w:r w:rsidRPr="00EE7A06">
              <w:rPr>
                <w:rFonts w:ascii="Times New Roman" w:hAnsi="Times New Roman" w:cs="Times New Roman"/>
                <w:i/>
                <w:iCs/>
                <w:sz w:val="24"/>
                <w:szCs w:val="24"/>
                <w:lang w:val="en-GB" w:eastAsia="en-GB"/>
              </w:rPr>
              <w:t>preuzimanje</w:t>
            </w:r>
          </w:p>
        </w:tc>
        <w:tc>
          <w:tcPr>
            <w:tcW w:w="75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1</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 </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tcPr>
          <w:p w:rsidR="00EE7A06" w:rsidRPr="00EE7A06" w:rsidRDefault="00EE7A06" w:rsidP="00713406">
            <w:pPr>
              <w:jc w:val="center"/>
              <w:rPr>
                <w:rFonts w:ascii="Times New Roman" w:hAnsi="Times New Roman" w:cs="Times New Roman"/>
                <w:sz w:val="24"/>
                <w:szCs w:val="24"/>
                <w:lang w:val="en-GB" w:eastAsia="en-GB"/>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E7A06" w:rsidRPr="00EE7A06" w:rsidRDefault="00EE7A06" w:rsidP="00713406">
            <w:pPr>
              <w:jc w:val="center"/>
              <w:rPr>
                <w:rFonts w:ascii="Times New Roman" w:hAnsi="Times New Roman" w:cs="Times New Roman"/>
                <w:sz w:val="24"/>
                <w:szCs w:val="24"/>
                <w:lang w:val="en-GB" w:eastAsia="en-GB"/>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EE7A06" w:rsidRPr="00EE7A06" w:rsidRDefault="00EE7A06" w:rsidP="00713406">
            <w:pPr>
              <w:jc w:val="center"/>
              <w:rPr>
                <w:rFonts w:ascii="Times New Roman" w:hAnsi="Times New Roman" w:cs="Times New Roman"/>
                <w:sz w:val="24"/>
                <w:szCs w:val="24"/>
                <w:lang w:val="en-GB" w:eastAsia="en-GB"/>
              </w:rPr>
            </w:pPr>
          </w:p>
        </w:tc>
        <w:tc>
          <w:tcPr>
            <w:tcW w:w="605" w:type="dxa"/>
            <w:tcBorders>
              <w:top w:val="single" w:sz="4" w:space="0" w:color="auto"/>
              <w:left w:val="single" w:sz="4" w:space="0" w:color="auto"/>
              <w:bottom w:val="single" w:sz="4" w:space="0" w:color="auto"/>
              <w:right w:val="single" w:sz="4" w:space="0" w:color="auto"/>
            </w:tcBorders>
            <w:noWrap/>
            <w:vAlign w:val="center"/>
          </w:tcPr>
          <w:p w:rsidR="00EE7A06" w:rsidRPr="00EE7A06" w:rsidRDefault="00EE7A06" w:rsidP="00713406">
            <w:pPr>
              <w:jc w:val="center"/>
              <w:rPr>
                <w:rFonts w:ascii="Times New Roman" w:hAnsi="Times New Roman" w:cs="Times New Roman"/>
                <w:sz w:val="24"/>
                <w:szCs w:val="24"/>
                <w:lang w:val="en-GB" w:eastAsia="en-GB"/>
              </w:rPr>
            </w:pPr>
          </w:p>
        </w:tc>
        <w:tc>
          <w:tcPr>
            <w:tcW w:w="611" w:type="dxa"/>
            <w:tcBorders>
              <w:top w:val="single" w:sz="4" w:space="0" w:color="auto"/>
              <w:left w:val="single" w:sz="4" w:space="0" w:color="auto"/>
              <w:bottom w:val="single" w:sz="4" w:space="0" w:color="auto"/>
              <w:right w:val="single" w:sz="4" w:space="0" w:color="auto"/>
            </w:tcBorders>
            <w:noWrap/>
            <w:vAlign w:val="center"/>
          </w:tcPr>
          <w:p w:rsidR="00EE7A06" w:rsidRPr="00EE7A06" w:rsidRDefault="00EE7A06" w:rsidP="00713406">
            <w:pPr>
              <w:jc w:val="center"/>
              <w:rPr>
                <w:rFonts w:ascii="Times New Roman" w:hAnsi="Times New Roman" w:cs="Times New Roman"/>
                <w:sz w:val="24"/>
                <w:szCs w:val="24"/>
                <w:lang w:val="en-GB" w:eastAsia="en-GB"/>
              </w:rPr>
            </w:pPr>
          </w:p>
        </w:tc>
        <w:tc>
          <w:tcPr>
            <w:tcW w:w="566" w:type="dxa"/>
            <w:tcBorders>
              <w:top w:val="single" w:sz="4" w:space="0" w:color="auto"/>
              <w:left w:val="single" w:sz="4" w:space="0" w:color="auto"/>
              <w:bottom w:val="single" w:sz="4" w:space="0" w:color="auto"/>
              <w:right w:val="single" w:sz="4" w:space="0" w:color="auto"/>
            </w:tcBorders>
            <w:noWrap/>
            <w:vAlign w:val="center"/>
          </w:tcPr>
          <w:p w:rsidR="00EE7A06" w:rsidRPr="00EE7A06" w:rsidRDefault="00EE7A06" w:rsidP="00713406">
            <w:pPr>
              <w:jc w:val="center"/>
              <w:rPr>
                <w:rFonts w:ascii="Times New Roman" w:hAnsi="Times New Roman" w:cs="Times New Roman"/>
                <w:sz w:val="24"/>
                <w:szCs w:val="24"/>
                <w:lang w:val="en-GB" w:eastAsia="en-GB"/>
              </w:rPr>
            </w:pPr>
          </w:p>
        </w:tc>
        <w:tc>
          <w:tcPr>
            <w:tcW w:w="573" w:type="dxa"/>
            <w:tcBorders>
              <w:top w:val="single" w:sz="4" w:space="0" w:color="auto"/>
              <w:left w:val="single" w:sz="4" w:space="0" w:color="auto"/>
              <w:bottom w:val="single" w:sz="4" w:space="0" w:color="auto"/>
              <w:right w:val="single" w:sz="4" w:space="0" w:color="auto"/>
            </w:tcBorders>
            <w:noWrap/>
            <w:vAlign w:val="center"/>
          </w:tcPr>
          <w:p w:rsidR="00EE7A06" w:rsidRPr="00EE7A06" w:rsidRDefault="00EE7A06" w:rsidP="00713406">
            <w:pPr>
              <w:jc w:val="center"/>
              <w:rPr>
                <w:rFonts w:ascii="Times New Roman" w:hAnsi="Times New Roman" w:cs="Times New Roman"/>
                <w:sz w:val="24"/>
                <w:szCs w:val="24"/>
                <w:lang w:val="en-GB" w:eastAsia="en-GB"/>
              </w:rPr>
            </w:pPr>
          </w:p>
        </w:tc>
        <w:tc>
          <w:tcPr>
            <w:tcW w:w="593" w:type="dxa"/>
            <w:tcBorders>
              <w:top w:val="single" w:sz="4" w:space="0" w:color="auto"/>
              <w:left w:val="single" w:sz="4" w:space="0" w:color="auto"/>
              <w:bottom w:val="single" w:sz="4" w:space="0" w:color="auto"/>
              <w:right w:val="single" w:sz="4" w:space="0" w:color="auto"/>
            </w:tcBorders>
            <w:noWrap/>
            <w:vAlign w:val="center"/>
          </w:tcPr>
          <w:p w:rsidR="00EE7A06" w:rsidRPr="00EE7A06" w:rsidRDefault="00EE7A06" w:rsidP="00713406">
            <w:pPr>
              <w:jc w:val="center"/>
              <w:rPr>
                <w:rFonts w:ascii="Times New Roman" w:hAnsi="Times New Roman" w:cs="Times New Roman"/>
                <w:sz w:val="24"/>
                <w:szCs w:val="24"/>
                <w:lang w:val="en-GB" w:eastAsia="en-GB"/>
              </w:rPr>
            </w:pPr>
          </w:p>
        </w:tc>
        <w:tc>
          <w:tcPr>
            <w:tcW w:w="637" w:type="dxa"/>
            <w:tcBorders>
              <w:top w:val="single" w:sz="4" w:space="0" w:color="auto"/>
              <w:left w:val="single" w:sz="4" w:space="0" w:color="auto"/>
              <w:bottom w:val="single" w:sz="4" w:space="0" w:color="auto"/>
              <w:right w:val="single" w:sz="4" w:space="0" w:color="auto"/>
            </w:tcBorders>
            <w:noWrap/>
            <w:vAlign w:val="center"/>
          </w:tcPr>
          <w:p w:rsidR="00EE7A06" w:rsidRPr="00EE7A06" w:rsidRDefault="00EE7A06" w:rsidP="00713406">
            <w:pPr>
              <w:jc w:val="center"/>
              <w:rPr>
                <w:rFonts w:ascii="Times New Roman" w:hAnsi="Times New Roman" w:cs="Times New Roman"/>
                <w:sz w:val="24"/>
                <w:szCs w:val="24"/>
                <w:lang w:val="en-GB" w:eastAsia="en-GB"/>
              </w:rPr>
            </w:pPr>
          </w:p>
        </w:tc>
        <w:tc>
          <w:tcPr>
            <w:tcW w:w="619" w:type="dxa"/>
            <w:tcBorders>
              <w:top w:val="single" w:sz="4" w:space="0" w:color="auto"/>
              <w:left w:val="single" w:sz="4" w:space="0" w:color="auto"/>
              <w:bottom w:val="single" w:sz="4" w:space="0" w:color="auto"/>
              <w:right w:val="single" w:sz="4" w:space="0" w:color="auto"/>
            </w:tcBorders>
            <w:noWrap/>
            <w:vAlign w:val="center"/>
          </w:tcPr>
          <w:p w:rsidR="00EE7A06" w:rsidRPr="00EE7A06" w:rsidRDefault="00EE7A06" w:rsidP="00713406">
            <w:pPr>
              <w:jc w:val="center"/>
              <w:rPr>
                <w:rFonts w:ascii="Times New Roman" w:hAnsi="Times New Roman" w:cs="Times New Roman"/>
                <w:sz w:val="24"/>
                <w:szCs w:val="24"/>
                <w:lang w:val="en-GB" w:eastAsia="en-GB"/>
              </w:rPr>
            </w:pPr>
          </w:p>
        </w:tc>
        <w:tc>
          <w:tcPr>
            <w:tcW w:w="508" w:type="dxa"/>
            <w:tcBorders>
              <w:top w:val="single" w:sz="4" w:space="0" w:color="auto"/>
              <w:left w:val="single" w:sz="4" w:space="0" w:color="auto"/>
              <w:bottom w:val="single" w:sz="4" w:space="0" w:color="auto"/>
              <w:right w:val="single" w:sz="4" w:space="0" w:color="auto"/>
            </w:tcBorders>
            <w:noWrap/>
            <w:vAlign w:val="center"/>
          </w:tcPr>
          <w:p w:rsidR="00EE7A06" w:rsidRPr="00EE7A06" w:rsidRDefault="00EE7A06" w:rsidP="00713406">
            <w:pPr>
              <w:jc w:val="center"/>
              <w:rPr>
                <w:rFonts w:ascii="Times New Roman" w:hAnsi="Times New Roman" w:cs="Times New Roman"/>
                <w:sz w:val="24"/>
                <w:szCs w:val="24"/>
                <w:lang w:val="en-GB" w:eastAsia="en-GB"/>
              </w:rPr>
            </w:pPr>
          </w:p>
        </w:tc>
        <w:tc>
          <w:tcPr>
            <w:tcW w:w="1058" w:type="dxa"/>
            <w:tcBorders>
              <w:top w:val="single" w:sz="4" w:space="0" w:color="auto"/>
              <w:left w:val="single" w:sz="4" w:space="0" w:color="auto"/>
              <w:bottom w:val="single" w:sz="4" w:space="0" w:color="auto"/>
              <w:right w:val="single" w:sz="4" w:space="0" w:color="auto"/>
            </w:tcBorders>
            <w:shd w:val="clear" w:color="auto" w:fill="E6B8B7"/>
            <w:noWrap/>
            <w:vAlign w:val="center"/>
          </w:tcPr>
          <w:p w:rsidR="00EE7A06" w:rsidRPr="00EE7A06" w:rsidRDefault="00EE7A06" w:rsidP="00713406">
            <w:pPr>
              <w:jc w:val="center"/>
              <w:rPr>
                <w:rFonts w:ascii="Times New Roman" w:hAnsi="Times New Roman" w:cs="Times New Roman"/>
                <w:i/>
                <w:iCs/>
                <w:sz w:val="24"/>
                <w:szCs w:val="24"/>
                <w:lang w:val="en-GB" w:eastAsia="en-GB"/>
              </w:rPr>
            </w:pPr>
          </w:p>
        </w:tc>
        <w:tc>
          <w:tcPr>
            <w:tcW w:w="755" w:type="dxa"/>
            <w:tcBorders>
              <w:top w:val="single" w:sz="4" w:space="0" w:color="auto"/>
              <w:left w:val="single" w:sz="4" w:space="0" w:color="auto"/>
              <w:bottom w:val="single" w:sz="4" w:space="0" w:color="auto"/>
              <w:right w:val="single" w:sz="4" w:space="0" w:color="auto"/>
            </w:tcBorders>
            <w:noWrap/>
            <w:vAlign w:val="center"/>
          </w:tcPr>
          <w:p w:rsidR="00EE7A06" w:rsidRPr="00EE7A06" w:rsidRDefault="00EE7A06" w:rsidP="00713406">
            <w:pPr>
              <w:jc w:val="center"/>
              <w:rPr>
                <w:rFonts w:ascii="Times New Roman" w:hAnsi="Times New Roman" w:cs="Times New Roman"/>
                <w:sz w:val="24"/>
                <w:szCs w:val="24"/>
                <w:lang w:val="en-GB" w:eastAsia="en-GB"/>
              </w:rPr>
            </w:pPr>
          </w:p>
        </w:tc>
        <w:tc>
          <w:tcPr>
            <w:tcW w:w="758" w:type="dxa"/>
            <w:tcBorders>
              <w:top w:val="single" w:sz="4" w:space="0" w:color="auto"/>
              <w:left w:val="single" w:sz="4" w:space="0" w:color="auto"/>
              <w:bottom w:val="single" w:sz="4" w:space="0" w:color="auto"/>
              <w:right w:val="thickThinSmallGap" w:sz="24" w:space="0" w:color="auto"/>
            </w:tcBorders>
            <w:noWrap/>
            <w:vAlign w:val="center"/>
          </w:tcPr>
          <w:p w:rsidR="00EE7A06" w:rsidRPr="00EE7A06" w:rsidRDefault="00EE7A06" w:rsidP="00713406">
            <w:pPr>
              <w:jc w:val="center"/>
              <w:rPr>
                <w:rFonts w:ascii="Times New Roman" w:hAnsi="Times New Roman" w:cs="Times New Roman"/>
                <w:sz w:val="24"/>
                <w:szCs w:val="24"/>
                <w:lang w:val="en-GB" w:eastAsia="en-GB"/>
              </w:rPr>
            </w:pP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 </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18</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6</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0</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0</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6</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0</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0</w:t>
            </w:r>
          </w:p>
        </w:tc>
        <w:tc>
          <w:tcPr>
            <w:tcW w:w="105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 </w:t>
            </w:r>
          </w:p>
        </w:tc>
        <w:tc>
          <w:tcPr>
            <w:tcW w:w="75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 </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 </w:t>
            </w:r>
          </w:p>
        </w:tc>
      </w:tr>
      <w:tr w:rsidR="00EE7A06" w:rsidRPr="00EE7A06" w:rsidTr="00713406">
        <w:trPr>
          <w:trHeight w:val="227"/>
        </w:trPr>
        <w:tc>
          <w:tcPr>
            <w:tcW w:w="10363" w:type="dxa"/>
            <w:gridSpan w:val="14"/>
            <w:tcBorders>
              <w:top w:val="single" w:sz="4" w:space="0" w:color="auto"/>
              <w:left w:val="thinThickSmallGap" w:sz="2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b/>
                <w:bCs/>
                <w:sz w:val="24"/>
                <w:szCs w:val="24"/>
                <w:lang w:val="en-GB" w:eastAsia="en-GB"/>
              </w:rPr>
              <w:t xml:space="preserve">FRIZERI TEORIJA / Hemija  </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16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VULETIĆ</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xml:space="preserve">Saša* </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Ne</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18</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12</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12</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1058"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 </w:t>
            </w:r>
          </w:p>
        </w:tc>
        <w:tc>
          <w:tcPr>
            <w:tcW w:w="755"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EE7A06" w:rsidRPr="00EE7A06" w:rsidRDefault="00EE7A06" w:rsidP="00713406">
            <w:pPr>
              <w:jc w:val="center"/>
              <w:rPr>
                <w:rFonts w:ascii="Times New Roman" w:hAnsi="Times New Roman" w:cs="Times New Roman"/>
                <w:i/>
                <w:iCs/>
                <w:color w:val="000000"/>
                <w:sz w:val="24"/>
                <w:szCs w:val="24"/>
              </w:rPr>
            </w:pPr>
            <w:r w:rsidRPr="00EE7A06">
              <w:rPr>
                <w:rFonts w:ascii="Times New Roman" w:hAnsi="Times New Roman" w:cs="Times New Roman"/>
                <w:i/>
                <w:iCs/>
                <w:color w:val="000000"/>
                <w:sz w:val="24"/>
                <w:szCs w:val="24"/>
                <w:lang w:val="en-GB"/>
              </w:rPr>
              <w:t>preuzimanje</w:t>
            </w:r>
          </w:p>
        </w:tc>
        <w:tc>
          <w:tcPr>
            <w:tcW w:w="758" w:type="dxa"/>
            <w:tcBorders>
              <w:top w:val="single" w:sz="4" w:space="0" w:color="auto"/>
              <w:left w:val="single" w:sz="4" w:space="0" w:color="auto"/>
              <w:bottom w:val="single" w:sz="4" w:space="0" w:color="auto"/>
              <w:right w:val="thickThinSmallGap" w:sz="24" w:space="0" w:color="auto"/>
            </w:tcBorders>
            <w:shd w:val="clear" w:color="auto" w:fill="E5B8B7"/>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5</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sz w:val="24"/>
                <w:szCs w:val="24"/>
                <w:lang w:val="en-GB" w:eastAsia="en-GB"/>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18</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10</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12</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105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75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rPr>
              <w:t> </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r>
      <w:tr w:rsidR="00EE7A06" w:rsidRPr="00EE7A06" w:rsidTr="00713406">
        <w:trPr>
          <w:trHeight w:val="227"/>
        </w:trPr>
        <w:tc>
          <w:tcPr>
            <w:tcW w:w="10363" w:type="dxa"/>
            <w:gridSpan w:val="14"/>
            <w:tcBorders>
              <w:top w:val="single" w:sz="4" w:space="0" w:color="auto"/>
              <w:left w:val="thinThickSmallGap" w:sz="2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b/>
                <w:bCs/>
                <w:sz w:val="24"/>
                <w:szCs w:val="24"/>
                <w:lang w:val="fr-FR" w:eastAsia="en-GB"/>
              </w:rPr>
            </w:pPr>
            <w:r w:rsidRPr="00EE7A06">
              <w:rPr>
                <w:rFonts w:ascii="Times New Roman" w:hAnsi="Times New Roman" w:cs="Times New Roman"/>
                <w:b/>
                <w:bCs/>
                <w:sz w:val="24"/>
                <w:szCs w:val="24"/>
                <w:lang w:val="fr-FR" w:eastAsia="en-GB"/>
              </w:rPr>
              <w:t>BIOLOGIJA/DERMATOLOGIJA SA OSNOVAMA PRVE POMOĆI</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KASTRATOVIĆ</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xml:space="preserve">Vesna*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Ne</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18</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4</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4</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4</w:t>
            </w:r>
          </w:p>
        </w:tc>
        <w:tc>
          <w:tcPr>
            <w:tcW w:w="1058"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EE7A06" w:rsidRPr="00EE7A06" w:rsidRDefault="00EE7A06" w:rsidP="00713406">
            <w:pPr>
              <w:jc w:val="center"/>
              <w:rPr>
                <w:rFonts w:ascii="Times New Roman" w:hAnsi="Times New Roman" w:cs="Times New Roman"/>
                <w:i/>
                <w:iCs/>
                <w:color w:val="000000"/>
                <w:sz w:val="24"/>
                <w:szCs w:val="24"/>
              </w:rPr>
            </w:pPr>
            <w:r w:rsidRPr="00EE7A06">
              <w:rPr>
                <w:rFonts w:ascii="Times New Roman" w:hAnsi="Times New Roman" w:cs="Times New Roman"/>
                <w:i/>
                <w:iCs/>
                <w:color w:val="000000"/>
                <w:sz w:val="24"/>
                <w:szCs w:val="24"/>
                <w:lang w:val="en-GB"/>
              </w:rPr>
              <w:t>preuzimanje</w:t>
            </w:r>
          </w:p>
        </w:tc>
        <w:tc>
          <w:tcPr>
            <w:tcW w:w="75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w:t>
            </w:r>
          </w:p>
        </w:tc>
        <w:tc>
          <w:tcPr>
            <w:tcW w:w="758" w:type="dxa"/>
            <w:tcBorders>
              <w:top w:val="single" w:sz="4" w:space="0" w:color="auto"/>
              <w:left w:val="single" w:sz="4" w:space="0" w:color="auto"/>
              <w:bottom w:val="single" w:sz="4" w:space="0" w:color="auto"/>
              <w:right w:val="thickThinSmallGap" w:sz="24" w:space="0" w:color="auto"/>
            </w:tcBorders>
            <w:shd w:val="clear" w:color="auto" w:fill="E5B8B7"/>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da</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4</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4</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4</w:t>
            </w:r>
          </w:p>
        </w:tc>
        <w:tc>
          <w:tcPr>
            <w:tcW w:w="105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rPr>
              <w:t> </w:t>
            </w:r>
          </w:p>
        </w:tc>
        <w:tc>
          <w:tcPr>
            <w:tcW w:w="75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r>
      <w:tr w:rsidR="00EE7A06" w:rsidRPr="00EE7A06" w:rsidTr="00713406">
        <w:trPr>
          <w:trHeight w:val="227"/>
        </w:trPr>
        <w:tc>
          <w:tcPr>
            <w:tcW w:w="10363" w:type="dxa"/>
            <w:gridSpan w:val="14"/>
            <w:tcBorders>
              <w:top w:val="single" w:sz="4" w:space="0" w:color="auto"/>
              <w:left w:val="thinThickSmallGap" w:sz="2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b/>
                <w:bCs/>
                <w:sz w:val="24"/>
                <w:szCs w:val="24"/>
                <w:lang w:val="en-GB" w:eastAsia="en-GB"/>
              </w:rPr>
              <w:t>ISTORIJA / GEOGRAFIJA</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xml:space="preserve">ĐUKIĆ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xml:space="preserve">Dijana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Ne</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18</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12</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12</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8</w:t>
            </w:r>
          </w:p>
        </w:tc>
        <w:tc>
          <w:tcPr>
            <w:tcW w:w="1058"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EE7A06" w:rsidRPr="00EE7A06" w:rsidRDefault="00EE7A06" w:rsidP="00713406">
            <w:pPr>
              <w:jc w:val="center"/>
              <w:rPr>
                <w:rFonts w:ascii="Times New Roman" w:hAnsi="Times New Roman" w:cs="Times New Roman"/>
                <w:i/>
                <w:iCs/>
                <w:color w:val="000000"/>
                <w:sz w:val="24"/>
                <w:szCs w:val="24"/>
              </w:rPr>
            </w:pPr>
            <w:r w:rsidRPr="00EE7A06">
              <w:rPr>
                <w:rFonts w:ascii="Times New Roman" w:hAnsi="Times New Roman" w:cs="Times New Roman"/>
                <w:i/>
                <w:iCs/>
                <w:color w:val="000000"/>
                <w:sz w:val="24"/>
                <w:szCs w:val="24"/>
                <w:lang w:val="en-GB"/>
              </w:rPr>
              <w:t>DOPUNA</w:t>
            </w:r>
          </w:p>
        </w:tc>
        <w:tc>
          <w:tcPr>
            <w:tcW w:w="755"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w:t>
            </w:r>
          </w:p>
        </w:tc>
        <w:tc>
          <w:tcPr>
            <w:tcW w:w="758" w:type="dxa"/>
            <w:tcBorders>
              <w:top w:val="single" w:sz="4" w:space="0" w:color="auto"/>
              <w:left w:val="single" w:sz="4" w:space="0" w:color="auto"/>
              <w:bottom w:val="single" w:sz="4" w:space="0" w:color="auto"/>
              <w:right w:val="thickThinSmallGap" w:sz="24" w:space="0" w:color="auto"/>
            </w:tcBorders>
            <w:shd w:val="clear" w:color="auto" w:fill="E6B8B7"/>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da</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 </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12</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12</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8</w:t>
            </w:r>
          </w:p>
        </w:tc>
        <w:tc>
          <w:tcPr>
            <w:tcW w:w="105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rPr>
              <w:t> </w:t>
            </w:r>
          </w:p>
        </w:tc>
        <w:tc>
          <w:tcPr>
            <w:tcW w:w="75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r>
      <w:tr w:rsidR="00EE7A06" w:rsidRPr="00EE7A06" w:rsidTr="00713406">
        <w:trPr>
          <w:trHeight w:val="227"/>
        </w:trPr>
        <w:tc>
          <w:tcPr>
            <w:tcW w:w="10363" w:type="dxa"/>
            <w:gridSpan w:val="14"/>
            <w:tcBorders>
              <w:top w:val="single" w:sz="4" w:space="0" w:color="auto"/>
              <w:left w:val="thinThickSmallGap" w:sz="2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b/>
                <w:bCs/>
                <w:sz w:val="24"/>
                <w:szCs w:val="24"/>
                <w:lang w:val="en-GB" w:eastAsia="en-GB"/>
              </w:rPr>
              <w:t>SOCIOLOGIJA – SOCIJALNE MREŽE I GLOBALIZACIJA, POSLOVNA KULTURA</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xml:space="preserve">DERVIŠEVIĆ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xml:space="preserve">Fahrudin </w:t>
            </w:r>
          </w:p>
        </w:tc>
        <w:tc>
          <w:tcPr>
            <w:tcW w:w="60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Da</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18</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12</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12</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6</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1058"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EE7A06" w:rsidRPr="00EE7A06" w:rsidRDefault="00EE7A06" w:rsidP="00713406">
            <w:pPr>
              <w:jc w:val="center"/>
              <w:rPr>
                <w:rFonts w:ascii="Times New Roman" w:hAnsi="Times New Roman" w:cs="Times New Roman"/>
                <w:i/>
                <w:iCs/>
                <w:color w:val="000000"/>
                <w:sz w:val="24"/>
                <w:szCs w:val="24"/>
              </w:rPr>
            </w:pPr>
            <w:r w:rsidRPr="00EE7A06">
              <w:rPr>
                <w:rFonts w:ascii="Times New Roman" w:hAnsi="Times New Roman" w:cs="Times New Roman"/>
                <w:i/>
                <w:iCs/>
                <w:color w:val="000000"/>
                <w:sz w:val="24"/>
                <w:szCs w:val="24"/>
                <w:lang w:val="en-GB"/>
              </w:rPr>
              <w:t>DOPUNA</w:t>
            </w:r>
          </w:p>
        </w:tc>
        <w:tc>
          <w:tcPr>
            <w:tcW w:w="755"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4</w:t>
            </w:r>
          </w:p>
        </w:tc>
        <w:tc>
          <w:tcPr>
            <w:tcW w:w="758" w:type="dxa"/>
            <w:tcBorders>
              <w:top w:val="single" w:sz="4" w:space="0" w:color="auto"/>
              <w:left w:val="single" w:sz="4" w:space="0" w:color="auto"/>
              <w:bottom w:val="single" w:sz="4" w:space="0" w:color="auto"/>
              <w:right w:val="thickThinSmallGap" w:sz="24" w:space="0" w:color="auto"/>
            </w:tcBorders>
            <w:shd w:val="clear" w:color="auto" w:fill="E6B8B7"/>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da</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lastRenderedPageBreak/>
              <w:t>20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ADROVIĆ</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Izabela</w:t>
            </w:r>
          </w:p>
        </w:tc>
        <w:tc>
          <w:tcPr>
            <w:tcW w:w="60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Ne</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18</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8</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 </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 </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8</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 </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EE7A06" w:rsidRPr="00EE7A06" w:rsidRDefault="00EE7A06" w:rsidP="00713406">
            <w:pPr>
              <w:jc w:val="center"/>
              <w:rPr>
                <w:rFonts w:ascii="Times New Roman" w:hAnsi="Times New Roman" w:cs="Times New Roman"/>
                <w:i/>
                <w:iCs/>
                <w:color w:val="000000"/>
                <w:sz w:val="24"/>
                <w:szCs w:val="24"/>
              </w:rPr>
            </w:pPr>
            <w:r w:rsidRPr="00EE7A06">
              <w:rPr>
                <w:rFonts w:ascii="Times New Roman" w:hAnsi="Times New Roman" w:cs="Times New Roman"/>
                <w:i/>
                <w:iCs/>
                <w:color w:val="000000"/>
                <w:sz w:val="24"/>
                <w:szCs w:val="24"/>
                <w:lang w:val="en-GB"/>
              </w:rPr>
              <w:t>preuzimanje</w:t>
            </w:r>
          </w:p>
        </w:tc>
        <w:tc>
          <w:tcPr>
            <w:tcW w:w="755"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2</w:t>
            </w:r>
          </w:p>
        </w:tc>
        <w:tc>
          <w:tcPr>
            <w:tcW w:w="758" w:type="dxa"/>
            <w:tcBorders>
              <w:top w:val="single" w:sz="4" w:space="0" w:color="auto"/>
              <w:left w:val="single" w:sz="4" w:space="0" w:color="auto"/>
              <w:bottom w:val="single" w:sz="4" w:space="0" w:color="auto"/>
              <w:right w:val="thickThinSmallGap" w:sz="24" w:space="0" w:color="auto"/>
            </w:tcBorders>
            <w:shd w:val="clear" w:color="auto" w:fill="E6B8B7"/>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da</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20</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20</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8</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105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75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tcPr>
          <w:p w:rsidR="00EE7A06" w:rsidRPr="00EE7A06" w:rsidRDefault="00EE7A06" w:rsidP="00713406">
            <w:pPr>
              <w:jc w:val="center"/>
              <w:rPr>
                <w:rFonts w:ascii="Times New Roman" w:hAnsi="Times New Roman" w:cs="Times New Roman"/>
                <w:sz w:val="24"/>
                <w:szCs w:val="24"/>
                <w:lang w:val="en-GB" w:eastAsia="en-GB"/>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E7A06" w:rsidRPr="00EE7A06" w:rsidRDefault="00EE7A06" w:rsidP="00713406">
            <w:pPr>
              <w:jc w:val="center"/>
              <w:rPr>
                <w:rFonts w:ascii="Times New Roman" w:hAnsi="Times New Roman" w:cs="Times New Roman"/>
                <w:sz w:val="24"/>
                <w:szCs w:val="24"/>
                <w:lang w:val="en-GB" w:eastAsia="en-GB"/>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EE7A06" w:rsidRPr="00EE7A06" w:rsidRDefault="00EE7A06" w:rsidP="00713406">
            <w:pPr>
              <w:jc w:val="center"/>
              <w:rPr>
                <w:rFonts w:ascii="Times New Roman" w:hAnsi="Times New Roman" w:cs="Times New Roman"/>
                <w:sz w:val="24"/>
                <w:szCs w:val="24"/>
                <w:lang w:val="en-GB" w:eastAsia="en-GB"/>
              </w:rPr>
            </w:pPr>
          </w:p>
        </w:tc>
        <w:tc>
          <w:tcPr>
            <w:tcW w:w="605" w:type="dxa"/>
            <w:tcBorders>
              <w:top w:val="single" w:sz="4" w:space="0" w:color="auto"/>
              <w:left w:val="single" w:sz="4" w:space="0" w:color="auto"/>
              <w:bottom w:val="single" w:sz="4" w:space="0" w:color="auto"/>
              <w:right w:val="single" w:sz="4" w:space="0" w:color="auto"/>
            </w:tcBorders>
            <w:noWrap/>
            <w:vAlign w:val="center"/>
          </w:tcPr>
          <w:p w:rsidR="00EE7A06" w:rsidRPr="00EE7A06" w:rsidRDefault="00EE7A06" w:rsidP="00713406">
            <w:pPr>
              <w:jc w:val="center"/>
              <w:rPr>
                <w:rFonts w:ascii="Times New Roman" w:hAnsi="Times New Roman" w:cs="Times New Roman"/>
                <w:sz w:val="24"/>
                <w:szCs w:val="24"/>
                <w:lang w:val="en-GB" w:eastAsia="en-GB"/>
              </w:rPr>
            </w:pPr>
          </w:p>
        </w:tc>
        <w:tc>
          <w:tcPr>
            <w:tcW w:w="611" w:type="dxa"/>
            <w:tcBorders>
              <w:top w:val="single" w:sz="4" w:space="0" w:color="auto"/>
              <w:left w:val="single" w:sz="4" w:space="0" w:color="auto"/>
              <w:bottom w:val="single" w:sz="4" w:space="0" w:color="auto"/>
              <w:right w:val="single" w:sz="4" w:space="0" w:color="auto"/>
            </w:tcBorders>
            <w:noWrap/>
            <w:vAlign w:val="center"/>
          </w:tcPr>
          <w:p w:rsidR="00EE7A06" w:rsidRPr="00EE7A06" w:rsidRDefault="00EE7A06" w:rsidP="00713406">
            <w:pPr>
              <w:jc w:val="center"/>
              <w:rPr>
                <w:rFonts w:ascii="Times New Roman" w:hAnsi="Times New Roman" w:cs="Times New Roman"/>
                <w:sz w:val="24"/>
                <w:szCs w:val="24"/>
                <w:lang w:val="en-GB" w:eastAsia="en-GB"/>
              </w:rPr>
            </w:pPr>
          </w:p>
        </w:tc>
        <w:tc>
          <w:tcPr>
            <w:tcW w:w="566" w:type="dxa"/>
            <w:tcBorders>
              <w:top w:val="single" w:sz="4" w:space="0" w:color="auto"/>
              <w:left w:val="single" w:sz="4" w:space="0" w:color="auto"/>
              <w:bottom w:val="single" w:sz="4" w:space="0" w:color="auto"/>
              <w:right w:val="single" w:sz="4" w:space="0" w:color="auto"/>
            </w:tcBorders>
            <w:noWrap/>
            <w:vAlign w:val="center"/>
          </w:tcPr>
          <w:p w:rsidR="00EE7A06" w:rsidRPr="00EE7A06" w:rsidRDefault="00EE7A06" w:rsidP="00713406">
            <w:pPr>
              <w:jc w:val="center"/>
              <w:rPr>
                <w:rFonts w:ascii="Times New Roman" w:hAnsi="Times New Roman" w:cs="Times New Roman"/>
                <w:sz w:val="24"/>
                <w:szCs w:val="24"/>
                <w:lang w:val="en-GB" w:eastAsia="en-GB"/>
              </w:rPr>
            </w:pPr>
          </w:p>
        </w:tc>
        <w:tc>
          <w:tcPr>
            <w:tcW w:w="573" w:type="dxa"/>
            <w:tcBorders>
              <w:top w:val="single" w:sz="4" w:space="0" w:color="auto"/>
              <w:left w:val="single" w:sz="4" w:space="0" w:color="auto"/>
              <w:bottom w:val="single" w:sz="4" w:space="0" w:color="auto"/>
              <w:right w:val="single" w:sz="4" w:space="0" w:color="auto"/>
            </w:tcBorders>
            <w:noWrap/>
            <w:vAlign w:val="center"/>
          </w:tcPr>
          <w:p w:rsidR="00EE7A06" w:rsidRPr="00EE7A06" w:rsidRDefault="00EE7A06" w:rsidP="00713406">
            <w:pPr>
              <w:jc w:val="center"/>
              <w:rPr>
                <w:rFonts w:ascii="Times New Roman" w:hAnsi="Times New Roman" w:cs="Times New Roman"/>
                <w:sz w:val="24"/>
                <w:szCs w:val="24"/>
                <w:lang w:val="en-GB" w:eastAsia="en-GB"/>
              </w:rPr>
            </w:pPr>
          </w:p>
        </w:tc>
        <w:tc>
          <w:tcPr>
            <w:tcW w:w="593" w:type="dxa"/>
            <w:tcBorders>
              <w:top w:val="single" w:sz="4" w:space="0" w:color="auto"/>
              <w:left w:val="single" w:sz="4" w:space="0" w:color="auto"/>
              <w:bottom w:val="single" w:sz="4" w:space="0" w:color="auto"/>
              <w:right w:val="single" w:sz="4" w:space="0" w:color="auto"/>
            </w:tcBorders>
            <w:noWrap/>
            <w:vAlign w:val="center"/>
          </w:tcPr>
          <w:p w:rsidR="00EE7A06" w:rsidRPr="00EE7A06" w:rsidRDefault="00EE7A06" w:rsidP="00713406">
            <w:pPr>
              <w:jc w:val="center"/>
              <w:rPr>
                <w:rFonts w:ascii="Times New Roman" w:hAnsi="Times New Roman" w:cs="Times New Roman"/>
                <w:sz w:val="24"/>
                <w:szCs w:val="24"/>
                <w:lang w:val="en-GB" w:eastAsia="en-GB"/>
              </w:rPr>
            </w:pPr>
          </w:p>
        </w:tc>
        <w:tc>
          <w:tcPr>
            <w:tcW w:w="637" w:type="dxa"/>
            <w:tcBorders>
              <w:top w:val="single" w:sz="4" w:space="0" w:color="auto"/>
              <w:left w:val="single" w:sz="4" w:space="0" w:color="auto"/>
              <w:bottom w:val="single" w:sz="4" w:space="0" w:color="auto"/>
              <w:right w:val="single" w:sz="4" w:space="0" w:color="auto"/>
            </w:tcBorders>
            <w:noWrap/>
            <w:vAlign w:val="center"/>
          </w:tcPr>
          <w:p w:rsidR="00EE7A06" w:rsidRPr="00EE7A06" w:rsidRDefault="00EE7A06" w:rsidP="00713406">
            <w:pPr>
              <w:jc w:val="center"/>
              <w:rPr>
                <w:rFonts w:ascii="Times New Roman" w:hAnsi="Times New Roman" w:cs="Times New Roman"/>
                <w:sz w:val="24"/>
                <w:szCs w:val="24"/>
                <w:lang w:val="en-GB" w:eastAsia="en-GB"/>
              </w:rPr>
            </w:pPr>
          </w:p>
        </w:tc>
        <w:tc>
          <w:tcPr>
            <w:tcW w:w="619" w:type="dxa"/>
            <w:tcBorders>
              <w:top w:val="single" w:sz="4" w:space="0" w:color="auto"/>
              <w:left w:val="single" w:sz="4" w:space="0" w:color="auto"/>
              <w:bottom w:val="single" w:sz="4" w:space="0" w:color="auto"/>
              <w:right w:val="single" w:sz="4" w:space="0" w:color="auto"/>
            </w:tcBorders>
            <w:noWrap/>
            <w:vAlign w:val="center"/>
          </w:tcPr>
          <w:p w:rsidR="00EE7A06" w:rsidRPr="00EE7A06" w:rsidRDefault="00EE7A06" w:rsidP="00713406">
            <w:pPr>
              <w:jc w:val="center"/>
              <w:rPr>
                <w:rFonts w:ascii="Times New Roman" w:hAnsi="Times New Roman" w:cs="Times New Roman"/>
                <w:sz w:val="24"/>
                <w:szCs w:val="24"/>
                <w:lang w:val="en-GB" w:eastAsia="en-GB"/>
              </w:rPr>
            </w:pPr>
          </w:p>
        </w:tc>
        <w:tc>
          <w:tcPr>
            <w:tcW w:w="508" w:type="dxa"/>
            <w:tcBorders>
              <w:top w:val="single" w:sz="4" w:space="0" w:color="auto"/>
              <w:left w:val="single" w:sz="4" w:space="0" w:color="auto"/>
              <w:bottom w:val="single" w:sz="4" w:space="0" w:color="auto"/>
              <w:right w:val="single" w:sz="4" w:space="0" w:color="auto"/>
            </w:tcBorders>
            <w:noWrap/>
            <w:vAlign w:val="center"/>
          </w:tcPr>
          <w:p w:rsidR="00EE7A06" w:rsidRPr="00EE7A06" w:rsidRDefault="00EE7A06" w:rsidP="00713406">
            <w:pPr>
              <w:jc w:val="center"/>
              <w:rPr>
                <w:rFonts w:ascii="Times New Roman" w:hAnsi="Times New Roman" w:cs="Times New Roman"/>
                <w:sz w:val="24"/>
                <w:szCs w:val="24"/>
                <w:lang w:val="en-GB" w:eastAsia="en-GB"/>
              </w:rPr>
            </w:pPr>
          </w:p>
        </w:tc>
        <w:tc>
          <w:tcPr>
            <w:tcW w:w="1058" w:type="dxa"/>
            <w:tcBorders>
              <w:top w:val="single" w:sz="4" w:space="0" w:color="auto"/>
              <w:left w:val="single" w:sz="4" w:space="0" w:color="auto"/>
              <w:bottom w:val="single" w:sz="4" w:space="0" w:color="auto"/>
              <w:right w:val="single" w:sz="4" w:space="0" w:color="auto"/>
            </w:tcBorders>
            <w:noWrap/>
            <w:vAlign w:val="center"/>
          </w:tcPr>
          <w:p w:rsidR="00EE7A06" w:rsidRPr="00EE7A06" w:rsidRDefault="00EE7A06" w:rsidP="00713406">
            <w:pPr>
              <w:jc w:val="center"/>
              <w:rPr>
                <w:rFonts w:ascii="Times New Roman" w:hAnsi="Times New Roman" w:cs="Times New Roman"/>
                <w:sz w:val="24"/>
                <w:szCs w:val="24"/>
                <w:lang w:val="en-GB" w:eastAsia="en-GB"/>
              </w:rPr>
            </w:pPr>
          </w:p>
        </w:tc>
        <w:tc>
          <w:tcPr>
            <w:tcW w:w="755" w:type="dxa"/>
            <w:tcBorders>
              <w:top w:val="single" w:sz="4" w:space="0" w:color="auto"/>
              <w:left w:val="single" w:sz="4" w:space="0" w:color="auto"/>
              <w:bottom w:val="single" w:sz="4" w:space="0" w:color="auto"/>
              <w:right w:val="single" w:sz="4" w:space="0" w:color="auto"/>
            </w:tcBorders>
            <w:noWrap/>
            <w:vAlign w:val="center"/>
          </w:tcPr>
          <w:p w:rsidR="00EE7A06" w:rsidRPr="00EE7A06" w:rsidRDefault="00EE7A06" w:rsidP="00713406">
            <w:pPr>
              <w:jc w:val="center"/>
              <w:rPr>
                <w:rFonts w:ascii="Times New Roman" w:hAnsi="Times New Roman" w:cs="Times New Roman"/>
                <w:sz w:val="24"/>
                <w:szCs w:val="24"/>
                <w:lang w:val="en-GB" w:eastAsia="en-GB"/>
              </w:rPr>
            </w:pPr>
          </w:p>
        </w:tc>
        <w:tc>
          <w:tcPr>
            <w:tcW w:w="758" w:type="dxa"/>
            <w:tcBorders>
              <w:top w:val="single" w:sz="4" w:space="0" w:color="auto"/>
              <w:left w:val="single" w:sz="4" w:space="0" w:color="auto"/>
              <w:bottom w:val="single" w:sz="4" w:space="0" w:color="auto"/>
              <w:right w:val="thickThinSmallGap" w:sz="24" w:space="0" w:color="auto"/>
            </w:tcBorders>
            <w:noWrap/>
            <w:vAlign w:val="center"/>
          </w:tcPr>
          <w:p w:rsidR="00EE7A06" w:rsidRPr="00EE7A06" w:rsidRDefault="00EE7A06" w:rsidP="00713406">
            <w:pPr>
              <w:jc w:val="center"/>
              <w:rPr>
                <w:rFonts w:ascii="Times New Roman" w:hAnsi="Times New Roman" w:cs="Times New Roman"/>
                <w:sz w:val="24"/>
                <w:szCs w:val="24"/>
                <w:lang w:val="en-GB" w:eastAsia="en-GB"/>
              </w:rPr>
            </w:pPr>
          </w:p>
        </w:tc>
      </w:tr>
      <w:tr w:rsidR="00EE7A06" w:rsidRPr="00EE7A06" w:rsidTr="00713406">
        <w:trPr>
          <w:trHeight w:val="227"/>
        </w:trPr>
        <w:tc>
          <w:tcPr>
            <w:tcW w:w="10363" w:type="dxa"/>
            <w:gridSpan w:val="14"/>
            <w:tcBorders>
              <w:top w:val="single" w:sz="4" w:space="0" w:color="auto"/>
              <w:left w:val="thinThickSmallGap" w:sz="2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b/>
                <w:bCs/>
                <w:sz w:val="24"/>
                <w:szCs w:val="24"/>
                <w:lang w:val="en-GB" w:eastAsia="en-GB"/>
              </w:rPr>
              <w:t>ELEKTRO GRUPA PREDMETA</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xml:space="preserve">BOŽOVIĆ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xml:space="preserve">Zorica </w:t>
            </w:r>
          </w:p>
        </w:tc>
        <w:tc>
          <w:tcPr>
            <w:tcW w:w="60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Da</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18</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12</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4</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9</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25</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5</w:t>
            </w:r>
          </w:p>
        </w:tc>
        <w:tc>
          <w:tcPr>
            <w:tcW w:w="105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755"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4</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xml:space="preserve">MERDOVIĆ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xml:space="preserve">Biljana </w:t>
            </w:r>
          </w:p>
        </w:tc>
        <w:tc>
          <w:tcPr>
            <w:tcW w:w="60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Da</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18</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13</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4</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8</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25</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0</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w:t>
            </w:r>
          </w:p>
        </w:tc>
        <w:tc>
          <w:tcPr>
            <w:tcW w:w="105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755"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4</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xml:space="preserve">RAMUSOVIĆ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xml:space="preserve">Alma </w:t>
            </w:r>
          </w:p>
        </w:tc>
        <w:tc>
          <w:tcPr>
            <w:tcW w:w="60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Da</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18</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13</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8</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23</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0</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w:t>
            </w:r>
          </w:p>
        </w:tc>
        <w:tc>
          <w:tcPr>
            <w:tcW w:w="105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755"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7</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xml:space="preserve">DURAKOVIĆ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Ervin</w:t>
            </w:r>
          </w:p>
        </w:tc>
        <w:tc>
          <w:tcPr>
            <w:tcW w:w="60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Da</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18</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9</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14</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23</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0</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w:t>
            </w:r>
          </w:p>
        </w:tc>
        <w:tc>
          <w:tcPr>
            <w:tcW w:w="105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755"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4</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xml:space="preserve">ŠAHMAN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xml:space="preserve">Nehrudin </w:t>
            </w:r>
          </w:p>
        </w:tc>
        <w:tc>
          <w:tcPr>
            <w:tcW w:w="60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Da</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18</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11.5</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9.5</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22</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0</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w:t>
            </w:r>
          </w:p>
        </w:tc>
        <w:tc>
          <w:tcPr>
            <w:tcW w:w="105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755"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7</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xml:space="preserve">MURATOVIĆ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xml:space="preserve">Hajrija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Da</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18</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9</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13</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24</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0</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w:t>
            </w:r>
          </w:p>
        </w:tc>
        <w:tc>
          <w:tcPr>
            <w:tcW w:w="105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755"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8</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ADROVIĆ</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Mehdija</w:t>
            </w:r>
          </w:p>
        </w:tc>
        <w:tc>
          <w:tcPr>
            <w:tcW w:w="60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Da</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18</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8</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14</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22</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0</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w:t>
            </w:r>
          </w:p>
        </w:tc>
        <w:tc>
          <w:tcPr>
            <w:tcW w:w="105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755"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6</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xml:space="preserve">DOŠLJAK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xml:space="preserve">Ljopče </w:t>
            </w:r>
          </w:p>
        </w:tc>
        <w:tc>
          <w:tcPr>
            <w:tcW w:w="60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Da</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18</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10</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0.5</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12.5</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23</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0</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w:t>
            </w:r>
          </w:p>
        </w:tc>
        <w:tc>
          <w:tcPr>
            <w:tcW w:w="105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755"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8</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xml:space="preserve">MILAČIĆ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xml:space="preserve">Nemanja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Ne</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18</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9</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14</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23</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0</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w:t>
            </w:r>
          </w:p>
        </w:tc>
        <w:tc>
          <w:tcPr>
            <w:tcW w:w="105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755"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5</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lastRenderedPageBreak/>
              <w:t>30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xml:space="preserve">ČUKIĆ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Aco</w:t>
            </w:r>
          </w:p>
        </w:tc>
        <w:tc>
          <w:tcPr>
            <w:tcW w:w="60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Da</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18</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13</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9</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22</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0</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w:t>
            </w:r>
          </w:p>
        </w:tc>
        <w:tc>
          <w:tcPr>
            <w:tcW w:w="105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755"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4</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31</w:t>
            </w:r>
          </w:p>
        </w:tc>
        <w:tc>
          <w:tcPr>
            <w:tcW w:w="1276" w:type="dxa"/>
            <w:tcBorders>
              <w:top w:val="single" w:sz="4" w:space="0" w:color="auto"/>
              <w:left w:val="single" w:sz="4" w:space="0" w:color="auto"/>
              <w:bottom w:val="single" w:sz="4" w:space="0" w:color="auto"/>
              <w:right w:val="single" w:sz="4" w:space="0" w:color="auto"/>
            </w:tcBorders>
            <w:noWrap/>
            <w:hideMark/>
          </w:tcPr>
          <w:p w:rsidR="00EE7A06" w:rsidRPr="00EE7A06" w:rsidRDefault="00EE7A06" w:rsidP="00713406">
            <w:pPr>
              <w:rPr>
                <w:rFonts w:ascii="Times New Roman" w:hAnsi="Times New Roman" w:cs="Times New Roman"/>
                <w:sz w:val="24"/>
                <w:szCs w:val="24"/>
              </w:rPr>
            </w:pPr>
            <w:r w:rsidRPr="00EE7A06">
              <w:rPr>
                <w:rFonts w:ascii="Times New Roman" w:hAnsi="Times New Roman" w:cs="Times New Roman"/>
                <w:sz w:val="24"/>
                <w:szCs w:val="24"/>
              </w:rPr>
              <w:t xml:space="preserve">ANĐIĆ </w:t>
            </w:r>
          </w:p>
        </w:tc>
        <w:tc>
          <w:tcPr>
            <w:tcW w:w="1080" w:type="dxa"/>
            <w:tcBorders>
              <w:top w:val="single" w:sz="4" w:space="0" w:color="auto"/>
              <w:left w:val="single" w:sz="4" w:space="0" w:color="auto"/>
              <w:bottom w:val="single" w:sz="4" w:space="0" w:color="auto"/>
              <w:right w:val="single" w:sz="4" w:space="0" w:color="auto"/>
            </w:tcBorders>
            <w:noWrap/>
            <w:hideMark/>
          </w:tcPr>
          <w:p w:rsidR="00EE7A06" w:rsidRPr="00EE7A06" w:rsidRDefault="00EE7A06" w:rsidP="00713406">
            <w:pPr>
              <w:rPr>
                <w:rFonts w:ascii="Times New Roman" w:hAnsi="Times New Roman" w:cs="Times New Roman"/>
                <w:sz w:val="24"/>
                <w:szCs w:val="24"/>
              </w:rPr>
            </w:pPr>
            <w:r w:rsidRPr="00EE7A06">
              <w:rPr>
                <w:rFonts w:ascii="Times New Roman" w:hAnsi="Times New Roman" w:cs="Times New Roman"/>
                <w:sz w:val="24"/>
                <w:szCs w:val="24"/>
              </w:rPr>
              <w:t>Radomir</w:t>
            </w:r>
          </w:p>
        </w:tc>
        <w:tc>
          <w:tcPr>
            <w:tcW w:w="605" w:type="dxa"/>
            <w:tcBorders>
              <w:top w:val="single" w:sz="4" w:space="0" w:color="auto"/>
              <w:left w:val="single" w:sz="4" w:space="0" w:color="auto"/>
              <w:bottom w:val="single" w:sz="4" w:space="0" w:color="auto"/>
              <w:right w:val="single" w:sz="4" w:space="0" w:color="auto"/>
            </w:tcBorders>
            <w:noWrap/>
            <w:hideMark/>
          </w:tcPr>
          <w:p w:rsidR="00EE7A06" w:rsidRPr="00EE7A06" w:rsidRDefault="00EE7A06" w:rsidP="00713406">
            <w:pPr>
              <w:rPr>
                <w:rFonts w:ascii="Times New Roman" w:hAnsi="Times New Roman" w:cs="Times New Roman"/>
                <w:sz w:val="24"/>
                <w:szCs w:val="24"/>
              </w:rPr>
            </w:pPr>
            <w:r w:rsidRPr="00EE7A06">
              <w:rPr>
                <w:rFonts w:ascii="Times New Roman" w:hAnsi="Times New Roman" w:cs="Times New Roman"/>
                <w:sz w:val="24"/>
                <w:szCs w:val="24"/>
              </w:rPr>
              <w:t>Ne</w:t>
            </w:r>
          </w:p>
        </w:tc>
        <w:tc>
          <w:tcPr>
            <w:tcW w:w="611" w:type="dxa"/>
            <w:tcBorders>
              <w:top w:val="single" w:sz="4" w:space="0" w:color="auto"/>
              <w:left w:val="single" w:sz="4" w:space="0" w:color="auto"/>
              <w:bottom w:val="single" w:sz="4" w:space="0" w:color="auto"/>
              <w:right w:val="single" w:sz="4" w:space="0" w:color="auto"/>
            </w:tcBorders>
            <w:noWrap/>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18</w:t>
            </w:r>
          </w:p>
        </w:tc>
        <w:tc>
          <w:tcPr>
            <w:tcW w:w="566" w:type="dxa"/>
            <w:tcBorders>
              <w:top w:val="single" w:sz="4" w:space="0" w:color="auto"/>
              <w:left w:val="single" w:sz="4" w:space="0" w:color="auto"/>
              <w:bottom w:val="single" w:sz="4" w:space="0" w:color="auto"/>
              <w:right w:val="single" w:sz="4" w:space="0" w:color="auto"/>
            </w:tcBorders>
            <w:noWrap/>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0</w:t>
            </w:r>
          </w:p>
        </w:tc>
        <w:tc>
          <w:tcPr>
            <w:tcW w:w="573" w:type="dxa"/>
            <w:tcBorders>
              <w:top w:val="single" w:sz="4" w:space="0" w:color="auto"/>
              <w:left w:val="single" w:sz="4" w:space="0" w:color="auto"/>
              <w:bottom w:val="single" w:sz="4" w:space="0" w:color="auto"/>
              <w:right w:val="single" w:sz="4" w:space="0" w:color="auto"/>
            </w:tcBorders>
            <w:noWrap/>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18</w:t>
            </w:r>
          </w:p>
        </w:tc>
        <w:tc>
          <w:tcPr>
            <w:tcW w:w="637" w:type="dxa"/>
            <w:tcBorders>
              <w:top w:val="single" w:sz="4" w:space="0" w:color="auto"/>
              <w:left w:val="single" w:sz="4" w:space="0" w:color="auto"/>
              <w:bottom w:val="single" w:sz="4" w:space="0" w:color="auto"/>
              <w:right w:val="single" w:sz="4" w:space="0" w:color="auto"/>
            </w:tcBorders>
            <w:noWrap/>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18</w:t>
            </w:r>
          </w:p>
        </w:tc>
        <w:tc>
          <w:tcPr>
            <w:tcW w:w="619" w:type="dxa"/>
            <w:tcBorders>
              <w:top w:val="single" w:sz="4" w:space="0" w:color="auto"/>
              <w:left w:val="single" w:sz="4" w:space="0" w:color="auto"/>
              <w:bottom w:val="single" w:sz="4" w:space="0" w:color="auto"/>
              <w:right w:val="single" w:sz="4" w:space="0" w:color="auto"/>
            </w:tcBorders>
            <w:noWrap/>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0</w:t>
            </w:r>
          </w:p>
        </w:tc>
        <w:tc>
          <w:tcPr>
            <w:tcW w:w="508" w:type="dxa"/>
            <w:tcBorders>
              <w:top w:val="single" w:sz="4" w:space="0" w:color="auto"/>
              <w:left w:val="single" w:sz="4" w:space="0" w:color="auto"/>
              <w:bottom w:val="single" w:sz="4" w:space="0" w:color="auto"/>
              <w:right w:val="single" w:sz="4" w:space="0" w:color="auto"/>
            </w:tcBorders>
            <w:noWrap/>
          </w:tcPr>
          <w:p w:rsidR="00EE7A06" w:rsidRPr="00EE7A06" w:rsidRDefault="00EE7A06" w:rsidP="00713406">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E6B8B7"/>
            <w:noWrap/>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ugovor</w:t>
            </w:r>
          </w:p>
        </w:tc>
        <w:tc>
          <w:tcPr>
            <w:tcW w:w="755" w:type="dxa"/>
            <w:tcBorders>
              <w:top w:val="single" w:sz="4" w:space="0" w:color="auto"/>
              <w:left w:val="single" w:sz="4" w:space="0" w:color="auto"/>
              <w:bottom w:val="single" w:sz="4" w:space="0" w:color="auto"/>
              <w:right w:val="single" w:sz="4" w:space="0" w:color="auto"/>
            </w:tcBorders>
            <w:shd w:val="clear" w:color="auto" w:fill="E6B8B7"/>
            <w:noWrap/>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1</w:t>
            </w:r>
          </w:p>
        </w:tc>
        <w:tc>
          <w:tcPr>
            <w:tcW w:w="758" w:type="dxa"/>
            <w:tcBorders>
              <w:top w:val="single" w:sz="4" w:space="0" w:color="auto"/>
              <w:left w:val="single" w:sz="4" w:space="0" w:color="auto"/>
              <w:bottom w:val="single" w:sz="4" w:space="0" w:color="auto"/>
              <w:right w:val="thickThinSmallGap" w:sz="24" w:space="0" w:color="auto"/>
            </w:tcBorders>
            <w:noWrap/>
          </w:tcPr>
          <w:p w:rsidR="00EE7A06" w:rsidRPr="00EE7A06" w:rsidRDefault="00EE7A06" w:rsidP="00713406">
            <w:pPr>
              <w:rPr>
                <w:rFonts w:ascii="Times New Roman" w:hAnsi="Times New Roman" w:cs="Times New Roman"/>
                <w:sz w:val="24"/>
                <w:szCs w:val="24"/>
              </w:rPr>
            </w:pP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32</w:t>
            </w:r>
          </w:p>
        </w:tc>
        <w:tc>
          <w:tcPr>
            <w:tcW w:w="1276" w:type="dxa"/>
            <w:tcBorders>
              <w:top w:val="single" w:sz="4" w:space="0" w:color="auto"/>
              <w:left w:val="single" w:sz="4" w:space="0" w:color="auto"/>
              <w:bottom w:val="single" w:sz="4" w:space="0" w:color="auto"/>
              <w:right w:val="single" w:sz="4" w:space="0" w:color="auto"/>
            </w:tcBorders>
            <w:noWrap/>
            <w:hideMark/>
          </w:tcPr>
          <w:p w:rsidR="00EE7A06" w:rsidRPr="00EE7A06" w:rsidRDefault="00EE7A06" w:rsidP="00713406">
            <w:pPr>
              <w:rPr>
                <w:rFonts w:ascii="Times New Roman" w:hAnsi="Times New Roman" w:cs="Times New Roman"/>
                <w:sz w:val="24"/>
                <w:szCs w:val="24"/>
              </w:rPr>
            </w:pPr>
            <w:r w:rsidRPr="00EE7A06">
              <w:rPr>
                <w:rFonts w:ascii="Times New Roman" w:hAnsi="Times New Roman" w:cs="Times New Roman"/>
                <w:sz w:val="24"/>
                <w:szCs w:val="24"/>
              </w:rPr>
              <w:t>MIĆOVIĆ</w:t>
            </w:r>
          </w:p>
        </w:tc>
        <w:tc>
          <w:tcPr>
            <w:tcW w:w="1080" w:type="dxa"/>
            <w:tcBorders>
              <w:top w:val="single" w:sz="4" w:space="0" w:color="auto"/>
              <w:left w:val="single" w:sz="4" w:space="0" w:color="auto"/>
              <w:bottom w:val="single" w:sz="4" w:space="0" w:color="auto"/>
              <w:right w:val="single" w:sz="4" w:space="0" w:color="auto"/>
            </w:tcBorders>
            <w:noWrap/>
            <w:hideMark/>
          </w:tcPr>
          <w:p w:rsidR="00EE7A06" w:rsidRPr="00EE7A06" w:rsidRDefault="00EE7A06" w:rsidP="00713406">
            <w:pPr>
              <w:rPr>
                <w:rFonts w:ascii="Times New Roman" w:hAnsi="Times New Roman" w:cs="Times New Roman"/>
                <w:sz w:val="24"/>
                <w:szCs w:val="24"/>
              </w:rPr>
            </w:pPr>
            <w:r w:rsidRPr="00EE7A06">
              <w:rPr>
                <w:rFonts w:ascii="Times New Roman" w:hAnsi="Times New Roman" w:cs="Times New Roman"/>
                <w:sz w:val="24"/>
                <w:szCs w:val="24"/>
              </w:rPr>
              <w:t>Ranko</w:t>
            </w:r>
          </w:p>
        </w:tc>
        <w:tc>
          <w:tcPr>
            <w:tcW w:w="605" w:type="dxa"/>
            <w:tcBorders>
              <w:top w:val="single" w:sz="4" w:space="0" w:color="auto"/>
              <w:left w:val="single" w:sz="4" w:space="0" w:color="auto"/>
              <w:bottom w:val="single" w:sz="4" w:space="0" w:color="auto"/>
              <w:right w:val="single" w:sz="4" w:space="0" w:color="auto"/>
            </w:tcBorders>
            <w:noWrap/>
            <w:hideMark/>
          </w:tcPr>
          <w:p w:rsidR="00EE7A06" w:rsidRPr="00EE7A06" w:rsidRDefault="00EE7A06" w:rsidP="00713406">
            <w:pPr>
              <w:rPr>
                <w:rFonts w:ascii="Times New Roman" w:hAnsi="Times New Roman" w:cs="Times New Roman"/>
                <w:sz w:val="24"/>
                <w:szCs w:val="24"/>
              </w:rPr>
            </w:pPr>
            <w:r w:rsidRPr="00EE7A06">
              <w:rPr>
                <w:rFonts w:ascii="Times New Roman" w:hAnsi="Times New Roman" w:cs="Times New Roman"/>
                <w:sz w:val="24"/>
                <w:szCs w:val="24"/>
              </w:rPr>
              <w:t>Ne</w:t>
            </w:r>
          </w:p>
        </w:tc>
        <w:tc>
          <w:tcPr>
            <w:tcW w:w="611" w:type="dxa"/>
            <w:tcBorders>
              <w:top w:val="single" w:sz="4" w:space="0" w:color="auto"/>
              <w:left w:val="single" w:sz="4" w:space="0" w:color="auto"/>
              <w:bottom w:val="single" w:sz="4" w:space="0" w:color="auto"/>
              <w:right w:val="single" w:sz="4" w:space="0" w:color="auto"/>
            </w:tcBorders>
            <w:noWrap/>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18</w:t>
            </w:r>
          </w:p>
        </w:tc>
        <w:tc>
          <w:tcPr>
            <w:tcW w:w="566" w:type="dxa"/>
            <w:tcBorders>
              <w:top w:val="single" w:sz="4" w:space="0" w:color="auto"/>
              <w:left w:val="single" w:sz="4" w:space="0" w:color="auto"/>
              <w:bottom w:val="single" w:sz="4" w:space="0" w:color="auto"/>
              <w:right w:val="single" w:sz="4" w:space="0" w:color="auto"/>
            </w:tcBorders>
            <w:noWrap/>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1</w:t>
            </w:r>
          </w:p>
        </w:tc>
        <w:tc>
          <w:tcPr>
            <w:tcW w:w="573" w:type="dxa"/>
            <w:tcBorders>
              <w:top w:val="single" w:sz="4" w:space="0" w:color="auto"/>
              <w:left w:val="single" w:sz="4" w:space="0" w:color="auto"/>
              <w:bottom w:val="single" w:sz="4" w:space="0" w:color="auto"/>
              <w:right w:val="single" w:sz="4" w:space="0" w:color="auto"/>
            </w:tcBorders>
            <w:noWrap/>
          </w:tcPr>
          <w:p w:rsidR="00EE7A06" w:rsidRPr="00EE7A06" w:rsidRDefault="00EE7A06" w:rsidP="00713406">
            <w:pPr>
              <w:jc w:val="center"/>
              <w:rPr>
                <w:rFonts w:ascii="Times New Roman" w:hAnsi="Times New Roman" w:cs="Times New Roman"/>
                <w:sz w:val="24"/>
                <w:szCs w:val="24"/>
              </w:rPr>
            </w:pPr>
          </w:p>
        </w:tc>
        <w:tc>
          <w:tcPr>
            <w:tcW w:w="593" w:type="dxa"/>
            <w:tcBorders>
              <w:top w:val="single" w:sz="4" w:space="0" w:color="auto"/>
              <w:left w:val="single" w:sz="4" w:space="0" w:color="auto"/>
              <w:bottom w:val="single" w:sz="4" w:space="0" w:color="auto"/>
              <w:right w:val="single" w:sz="4" w:space="0" w:color="auto"/>
            </w:tcBorders>
            <w:noWrap/>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6</w:t>
            </w:r>
          </w:p>
        </w:tc>
        <w:tc>
          <w:tcPr>
            <w:tcW w:w="637" w:type="dxa"/>
            <w:tcBorders>
              <w:top w:val="single" w:sz="4" w:space="0" w:color="auto"/>
              <w:left w:val="single" w:sz="4" w:space="0" w:color="auto"/>
              <w:bottom w:val="single" w:sz="4" w:space="0" w:color="auto"/>
              <w:right w:val="single" w:sz="4" w:space="0" w:color="auto"/>
            </w:tcBorders>
            <w:noWrap/>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7</w:t>
            </w:r>
          </w:p>
        </w:tc>
        <w:tc>
          <w:tcPr>
            <w:tcW w:w="619" w:type="dxa"/>
            <w:tcBorders>
              <w:top w:val="single" w:sz="4" w:space="0" w:color="auto"/>
              <w:left w:val="single" w:sz="4" w:space="0" w:color="auto"/>
              <w:bottom w:val="single" w:sz="4" w:space="0" w:color="auto"/>
              <w:right w:val="single" w:sz="4" w:space="0" w:color="auto"/>
            </w:tcBorders>
            <w:noWrap/>
          </w:tcPr>
          <w:p w:rsidR="00EE7A06" w:rsidRPr="00EE7A06" w:rsidRDefault="00EE7A06" w:rsidP="00713406">
            <w:pPr>
              <w:jc w:val="center"/>
              <w:rPr>
                <w:rFonts w:ascii="Times New Roman" w:hAnsi="Times New Roman" w:cs="Times New Roman"/>
                <w:sz w:val="24"/>
                <w:szCs w:val="24"/>
              </w:rPr>
            </w:pPr>
          </w:p>
        </w:tc>
        <w:tc>
          <w:tcPr>
            <w:tcW w:w="508" w:type="dxa"/>
            <w:tcBorders>
              <w:top w:val="single" w:sz="4" w:space="0" w:color="auto"/>
              <w:left w:val="single" w:sz="4" w:space="0" w:color="auto"/>
              <w:bottom w:val="single" w:sz="4" w:space="0" w:color="auto"/>
              <w:right w:val="single" w:sz="4" w:space="0" w:color="auto"/>
            </w:tcBorders>
            <w:noWrap/>
          </w:tcPr>
          <w:p w:rsidR="00EE7A06" w:rsidRPr="00EE7A06" w:rsidRDefault="00EE7A06" w:rsidP="00713406">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E6B8B7"/>
            <w:noWrap/>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preuzimanje</w:t>
            </w:r>
          </w:p>
        </w:tc>
        <w:tc>
          <w:tcPr>
            <w:tcW w:w="755" w:type="dxa"/>
            <w:tcBorders>
              <w:top w:val="single" w:sz="4" w:space="0" w:color="auto"/>
              <w:left w:val="single" w:sz="4" w:space="0" w:color="auto"/>
              <w:bottom w:val="single" w:sz="4" w:space="0" w:color="auto"/>
              <w:right w:val="single" w:sz="4" w:space="0" w:color="auto"/>
            </w:tcBorders>
            <w:shd w:val="clear" w:color="auto" w:fill="E6B8B7"/>
            <w:noWrap/>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1</w:t>
            </w:r>
          </w:p>
        </w:tc>
        <w:tc>
          <w:tcPr>
            <w:tcW w:w="758" w:type="dxa"/>
            <w:tcBorders>
              <w:top w:val="single" w:sz="4" w:space="0" w:color="auto"/>
              <w:left w:val="single" w:sz="4" w:space="0" w:color="auto"/>
              <w:bottom w:val="single" w:sz="4" w:space="0" w:color="auto"/>
              <w:right w:val="thickThinSmallGap" w:sz="24" w:space="0" w:color="auto"/>
            </w:tcBorders>
            <w:noWrap/>
          </w:tcPr>
          <w:p w:rsidR="00EE7A06" w:rsidRPr="00EE7A06" w:rsidRDefault="00EE7A06" w:rsidP="00713406">
            <w:pPr>
              <w:rPr>
                <w:rFonts w:ascii="Times New Roman" w:hAnsi="Times New Roman" w:cs="Times New Roman"/>
                <w:sz w:val="24"/>
                <w:szCs w:val="24"/>
              </w:rPr>
            </w:pP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lang w:val="en-GB"/>
              </w:rPr>
            </w:pPr>
            <w:r w:rsidRPr="00EE7A06">
              <w:rPr>
                <w:rFonts w:ascii="Times New Roman" w:hAnsi="Times New Roman" w:cs="Times New Roman"/>
                <w:color w:val="000000"/>
                <w:sz w:val="24"/>
                <w:szCs w:val="24"/>
                <w:lang w:val="en-GB"/>
              </w:rPr>
              <w:t>33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rPr>
              <w:t>NIŠAVIĆ</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rPr>
              <w:t>Desanka</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Ne</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18</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2</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 </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6</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8</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 </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EE7A06" w:rsidRPr="00EE7A06" w:rsidRDefault="00EE7A06" w:rsidP="00713406">
            <w:pPr>
              <w:jc w:val="center"/>
              <w:rPr>
                <w:rFonts w:ascii="Times New Roman" w:hAnsi="Times New Roman" w:cs="Times New Roman"/>
                <w:i/>
                <w:iCs/>
                <w:color w:val="000000"/>
                <w:sz w:val="24"/>
                <w:szCs w:val="24"/>
              </w:rPr>
            </w:pPr>
            <w:r w:rsidRPr="00EE7A06">
              <w:rPr>
                <w:rFonts w:ascii="Times New Roman" w:hAnsi="Times New Roman" w:cs="Times New Roman"/>
                <w:i/>
                <w:iCs/>
                <w:color w:val="000000"/>
                <w:sz w:val="24"/>
                <w:szCs w:val="24"/>
              </w:rPr>
              <w:t>preuzimanje</w:t>
            </w:r>
          </w:p>
        </w:tc>
        <w:tc>
          <w:tcPr>
            <w:tcW w:w="755"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1</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 </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34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BOŽOVIĆ</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Jagoda</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Ne</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18</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8</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15</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25</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1058"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EE7A06" w:rsidRPr="00EE7A06" w:rsidRDefault="00EE7A06" w:rsidP="00713406">
            <w:pPr>
              <w:jc w:val="center"/>
              <w:rPr>
                <w:rFonts w:ascii="Times New Roman" w:hAnsi="Times New Roman" w:cs="Times New Roman"/>
                <w:i/>
                <w:iCs/>
                <w:color w:val="000000"/>
                <w:sz w:val="24"/>
                <w:szCs w:val="24"/>
              </w:rPr>
            </w:pPr>
            <w:r w:rsidRPr="00EE7A06">
              <w:rPr>
                <w:rFonts w:ascii="Times New Roman" w:hAnsi="Times New Roman" w:cs="Times New Roman"/>
                <w:i/>
                <w:iCs/>
                <w:color w:val="000000"/>
                <w:sz w:val="24"/>
                <w:szCs w:val="24"/>
                <w:lang w:val="en-GB"/>
              </w:rPr>
              <w:t>ugovor</w:t>
            </w:r>
          </w:p>
        </w:tc>
        <w:tc>
          <w:tcPr>
            <w:tcW w:w="755"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35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ŠĆEKIĆ</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Željko</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Ne</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18</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10</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3</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12</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25</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1058"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EE7A06" w:rsidRPr="00EE7A06" w:rsidRDefault="00EE7A06" w:rsidP="00713406">
            <w:pPr>
              <w:jc w:val="center"/>
              <w:rPr>
                <w:rFonts w:ascii="Times New Roman" w:hAnsi="Times New Roman" w:cs="Times New Roman"/>
                <w:i/>
                <w:iCs/>
                <w:color w:val="000000"/>
                <w:sz w:val="24"/>
                <w:szCs w:val="24"/>
              </w:rPr>
            </w:pPr>
            <w:r w:rsidRPr="00EE7A06">
              <w:rPr>
                <w:rFonts w:ascii="Times New Roman" w:hAnsi="Times New Roman" w:cs="Times New Roman"/>
                <w:i/>
                <w:iCs/>
                <w:color w:val="000000"/>
                <w:sz w:val="24"/>
                <w:szCs w:val="24"/>
                <w:lang w:val="en-GB"/>
              </w:rPr>
              <w:t>ugoovr</w:t>
            </w:r>
          </w:p>
        </w:tc>
        <w:tc>
          <w:tcPr>
            <w:tcW w:w="755"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 </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128.5</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18.5</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168</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315</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755"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 </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lang w:val="en-GB"/>
              </w:rPr>
            </w:pPr>
            <w:r w:rsidRPr="00EE7A06">
              <w:rPr>
                <w:rFonts w:ascii="Times New Roman" w:hAnsi="Times New Roman" w:cs="Times New Roman"/>
                <w:color w:val="000000"/>
                <w:sz w:val="24"/>
                <w:szCs w:val="24"/>
                <w:lang w:val="en-GB"/>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EE7A06" w:rsidRPr="00EE7A06" w:rsidRDefault="00EE7A06" w:rsidP="00713406">
            <w:pPr>
              <w:rPr>
                <w:rFonts w:ascii="Times New Roman" w:hAnsi="Times New Roman" w:cs="Times New Roman"/>
                <w:color w:val="000000"/>
                <w:sz w:val="24"/>
                <w:szCs w:val="24"/>
                <w:lang w:val="en-GB"/>
              </w:rPr>
            </w:pPr>
            <w:r w:rsidRPr="00EE7A06">
              <w:rPr>
                <w:rFonts w:ascii="Times New Roman" w:hAnsi="Times New Roman" w:cs="Times New Roman"/>
                <w:color w:val="000000"/>
                <w:sz w:val="24"/>
                <w:szCs w:val="24"/>
                <w:lang w:val="en-GB"/>
              </w:rPr>
              <w:t>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EE7A06" w:rsidRPr="00EE7A06" w:rsidRDefault="00EE7A06" w:rsidP="00713406">
            <w:pPr>
              <w:rPr>
                <w:rFonts w:ascii="Times New Roman" w:hAnsi="Times New Roman" w:cs="Times New Roman"/>
                <w:color w:val="000000"/>
                <w:sz w:val="24"/>
                <w:szCs w:val="24"/>
                <w:lang w:val="en-GB"/>
              </w:rPr>
            </w:pPr>
            <w:r w:rsidRPr="00EE7A06">
              <w:rPr>
                <w:rFonts w:ascii="Times New Roman" w:hAnsi="Times New Roman" w:cs="Times New Roman"/>
                <w:color w:val="000000"/>
                <w:sz w:val="24"/>
                <w:szCs w:val="24"/>
                <w:lang w:val="en-GB"/>
              </w:rPr>
              <w:t> </w:t>
            </w:r>
          </w:p>
        </w:tc>
        <w:tc>
          <w:tcPr>
            <w:tcW w:w="605" w:type="dxa"/>
            <w:tcBorders>
              <w:top w:val="single" w:sz="4" w:space="0" w:color="auto"/>
              <w:left w:val="single" w:sz="4" w:space="0" w:color="auto"/>
              <w:bottom w:val="single" w:sz="4" w:space="0" w:color="auto"/>
              <w:right w:val="single" w:sz="4" w:space="0" w:color="auto"/>
            </w:tcBorders>
            <w:noWrap/>
            <w:vAlign w:val="bottom"/>
            <w:hideMark/>
          </w:tcPr>
          <w:p w:rsidR="00EE7A06" w:rsidRPr="00EE7A06" w:rsidRDefault="00EE7A06" w:rsidP="00713406">
            <w:pPr>
              <w:rPr>
                <w:rFonts w:ascii="Times New Roman" w:hAnsi="Times New Roman" w:cs="Times New Roman"/>
                <w:color w:val="000000"/>
                <w:sz w:val="24"/>
                <w:szCs w:val="24"/>
                <w:lang w:val="en-GB"/>
              </w:rPr>
            </w:pPr>
            <w:r w:rsidRPr="00EE7A06">
              <w:rPr>
                <w:rFonts w:ascii="Times New Roman" w:hAnsi="Times New Roman" w:cs="Times New Roman"/>
                <w:color w:val="000000"/>
                <w:sz w:val="24"/>
                <w:szCs w:val="24"/>
                <w:lang w:val="en-GB"/>
              </w:rPr>
              <w:t> </w:t>
            </w:r>
          </w:p>
        </w:tc>
        <w:tc>
          <w:tcPr>
            <w:tcW w:w="611" w:type="dxa"/>
            <w:tcBorders>
              <w:top w:val="single" w:sz="4" w:space="0" w:color="auto"/>
              <w:left w:val="single" w:sz="4" w:space="0" w:color="auto"/>
              <w:bottom w:val="single" w:sz="4" w:space="0" w:color="auto"/>
              <w:right w:val="single" w:sz="4" w:space="0" w:color="auto"/>
            </w:tcBorders>
            <w:noWrap/>
            <w:vAlign w:val="center"/>
          </w:tcPr>
          <w:p w:rsidR="00EE7A06" w:rsidRPr="00EE7A06" w:rsidRDefault="00EE7A06" w:rsidP="00713406">
            <w:pPr>
              <w:jc w:val="center"/>
              <w:rPr>
                <w:rFonts w:ascii="Times New Roman" w:hAnsi="Times New Roman" w:cs="Times New Roman"/>
                <w:color w:val="000000"/>
                <w:sz w:val="24"/>
                <w:szCs w:val="24"/>
                <w:lang w:val="en-GB"/>
              </w:rPr>
            </w:pPr>
          </w:p>
        </w:tc>
        <w:tc>
          <w:tcPr>
            <w:tcW w:w="566" w:type="dxa"/>
            <w:tcBorders>
              <w:top w:val="single" w:sz="4" w:space="0" w:color="auto"/>
              <w:left w:val="single" w:sz="4" w:space="0" w:color="auto"/>
              <w:bottom w:val="single" w:sz="4" w:space="0" w:color="auto"/>
              <w:right w:val="single" w:sz="4" w:space="0" w:color="auto"/>
            </w:tcBorders>
            <w:noWrap/>
            <w:vAlign w:val="center"/>
          </w:tcPr>
          <w:p w:rsidR="00EE7A06" w:rsidRPr="00EE7A06" w:rsidRDefault="00EE7A06" w:rsidP="00713406">
            <w:pPr>
              <w:jc w:val="center"/>
              <w:rPr>
                <w:rFonts w:ascii="Times New Roman" w:hAnsi="Times New Roman" w:cs="Times New Roman"/>
                <w:color w:val="000000"/>
                <w:sz w:val="24"/>
                <w:szCs w:val="24"/>
                <w:lang w:val="en-GB"/>
              </w:rPr>
            </w:pPr>
          </w:p>
        </w:tc>
        <w:tc>
          <w:tcPr>
            <w:tcW w:w="573" w:type="dxa"/>
            <w:tcBorders>
              <w:top w:val="single" w:sz="4" w:space="0" w:color="auto"/>
              <w:left w:val="single" w:sz="4" w:space="0" w:color="auto"/>
              <w:bottom w:val="single" w:sz="4" w:space="0" w:color="auto"/>
              <w:right w:val="single" w:sz="4" w:space="0" w:color="auto"/>
            </w:tcBorders>
            <w:noWrap/>
            <w:vAlign w:val="center"/>
          </w:tcPr>
          <w:p w:rsidR="00EE7A06" w:rsidRPr="00EE7A06" w:rsidRDefault="00EE7A06" w:rsidP="00713406">
            <w:pPr>
              <w:jc w:val="center"/>
              <w:rPr>
                <w:rFonts w:ascii="Times New Roman" w:hAnsi="Times New Roman" w:cs="Times New Roman"/>
                <w:color w:val="000000"/>
                <w:sz w:val="24"/>
                <w:szCs w:val="24"/>
                <w:lang w:val="en-GB"/>
              </w:rPr>
            </w:pPr>
          </w:p>
        </w:tc>
        <w:tc>
          <w:tcPr>
            <w:tcW w:w="593" w:type="dxa"/>
            <w:tcBorders>
              <w:top w:val="single" w:sz="4" w:space="0" w:color="auto"/>
              <w:left w:val="single" w:sz="4" w:space="0" w:color="auto"/>
              <w:bottom w:val="single" w:sz="4" w:space="0" w:color="auto"/>
              <w:right w:val="single" w:sz="4" w:space="0" w:color="auto"/>
            </w:tcBorders>
            <w:noWrap/>
            <w:vAlign w:val="center"/>
          </w:tcPr>
          <w:p w:rsidR="00EE7A06" w:rsidRPr="00EE7A06" w:rsidRDefault="00EE7A06" w:rsidP="00713406">
            <w:pPr>
              <w:jc w:val="center"/>
              <w:rPr>
                <w:rFonts w:ascii="Times New Roman" w:hAnsi="Times New Roman" w:cs="Times New Roman"/>
                <w:color w:val="000000"/>
                <w:sz w:val="24"/>
                <w:szCs w:val="24"/>
                <w:lang w:val="en-GB"/>
              </w:rPr>
            </w:pPr>
          </w:p>
        </w:tc>
        <w:tc>
          <w:tcPr>
            <w:tcW w:w="637" w:type="dxa"/>
            <w:tcBorders>
              <w:top w:val="single" w:sz="4" w:space="0" w:color="auto"/>
              <w:left w:val="single" w:sz="4" w:space="0" w:color="auto"/>
              <w:bottom w:val="single" w:sz="4" w:space="0" w:color="auto"/>
              <w:right w:val="single" w:sz="4" w:space="0" w:color="auto"/>
            </w:tcBorders>
            <w:noWrap/>
            <w:vAlign w:val="center"/>
          </w:tcPr>
          <w:p w:rsidR="00EE7A06" w:rsidRPr="00EE7A06" w:rsidRDefault="00EE7A06" w:rsidP="00713406">
            <w:pPr>
              <w:jc w:val="center"/>
              <w:rPr>
                <w:rFonts w:ascii="Times New Roman" w:hAnsi="Times New Roman" w:cs="Times New Roman"/>
                <w:color w:val="000000"/>
                <w:sz w:val="24"/>
                <w:szCs w:val="24"/>
                <w:lang w:val="en-GB"/>
              </w:rPr>
            </w:pPr>
          </w:p>
        </w:tc>
        <w:tc>
          <w:tcPr>
            <w:tcW w:w="619" w:type="dxa"/>
            <w:tcBorders>
              <w:top w:val="single" w:sz="4" w:space="0" w:color="auto"/>
              <w:left w:val="single" w:sz="4" w:space="0" w:color="auto"/>
              <w:bottom w:val="single" w:sz="4" w:space="0" w:color="auto"/>
              <w:right w:val="single" w:sz="4" w:space="0" w:color="auto"/>
            </w:tcBorders>
            <w:noWrap/>
            <w:vAlign w:val="center"/>
          </w:tcPr>
          <w:p w:rsidR="00EE7A06" w:rsidRPr="00EE7A06" w:rsidRDefault="00EE7A06" w:rsidP="00713406">
            <w:pPr>
              <w:jc w:val="center"/>
              <w:rPr>
                <w:rFonts w:ascii="Times New Roman" w:hAnsi="Times New Roman" w:cs="Times New Roman"/>
                <w:color w:val="000000"/>
                <w:sz w:val="24"/>
                <w:szCs w:val="24"/>
                <w:lang w:val="en-GB"/>
              </w:rPr>
            </w:pPr>
          </w:p>
        </w:tc>
        <w:tc>
          <w:tcPr>
            <w:tcW w:w="508" w:type="dxa"/>
            <w:tcBorders>
              <w:top w:val="single" w:sz="4" w:space="0" w:color="auto"/>
              <w:left w:val="single" w:sz="4" w:space="0" w:color="auto"/>
              <w:bottom w:val="single" w:sz="4" w:space="0" w:color="auto"/>
              <w:right w:val="single" w:sz="4" w:space="0" w:color="auto"/>
            </w:tcBorders>
            <w:noWrap/>
            <w:vAlign w:val="center"/>
          </w:tcPr>
          <w:p w:rsidR="00EE7A06" w:rsidRPr="00EE7A06" w:rsidRDefault="00EE7A06" w:rsidP="00713406">
            <w:pPr>
              <w:jc w:val="center"/>
              <w:rPr>
                <w:rFonts w:ascii="Times New Roman" w:hAnsi="Times New Roman" w:cs="Times New Roman"/>
                <w:color w:val="000000"/>
                <w:sz w:val="24"/>
                <w:szCs w:val="24"/>
                <w:lang w:val="en-GB"/>
              </w:rPr>
            </w:pPr>
          </w:p>
        </w:tc>
        <w:tc>
          <w:tcPr>
            <w:tcW w:w="1058" w:type="dxa"/>
            <w:tcBorders>
              <w:top w:val="single" w:sz="4" w:space="0" w:color="auto"/>
              <w:left w:val="single" w:sz="4" w:space="0" w:color="auto"/>
              <w:bottom w:val="single" w:sz="4" w:space="0" w:color="auto"/>
              <w:right w:val="single" w:sz="4" w:space="0" w:color="auto"/>
            </w:tcBorders>
            <w:noWrap/>
            <w:vAlign w:val="bottom"/>
            <w:hideMark/>
          </w:tcPr>
          <w:p w:rsidR="00EE7A06" w:rsidRPr="00EE7A06" w:rsidRDefault="00EE7A06" w:rsidP="00713406">
            <w:pPr>
              <w:rPr>
                <w:rFonts w:ascii="Times New Roman" w:hAnsi="Times New Roman" w:cs="Times New Roman"/>
                <w:color w:val="000000"/>
                <w:sz w:val="24"/>
                <w:szCs w:val="24"/>
                <w:lang w:val="en-GB"/>
              </w:rPr>
            </w:pPr>
            <w:r w:rsidRPr="00EE7A06">
              <w:rPr>
                <w:rFonts w:ascii="Times New Roman" w:hAnsi="Times New Roman" w:cs="Times New Roman"/>
                <w:color w:val="000000"/>
                <w:sz w:val="24"/>
                <w:szCs w:val="24"/>
                <w:lang w:val="en-GB"/>
              </w:rPr>
              <w:t> </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EE7A06" w:rsidRPr="00EE7A06" w:rsidRDefault="00EE7A06" w:rsidP="00713406">
            <w:pPr>
              <w:rPr>
                <w:rFonts w:ascii="Times New Roman" w:hAnsi="Times New Roman" w:cs="Times New Roman"/>
                <w:color w:val="000000"/>
                <w:sz w:val="24"/>
                <w:szCs w:val="24"/>
                <w:lang w:val="en-GB"/>
              </w:rPr>
            </w:pPr>
            <w:r w:rsidRPr="00EE7A06">
              <w:rPr>
                <w:rFonts w:ascii="Times New Roman" w:hAnsi="Times New Roman" w:cs="Times New Roman"/>
                <w:color w:val="000000"/>
                <w:sz w:val="24"/>
                <w:szCs w:val="24"/>
                <w:lang w:val="en-GB"/>
              </w:rPr>
              <w:t> </w:t>
            </w:r>
          </w:p>
        </w:tc>
        <w:tc>
          <w:tcPr>
            <w:tcW w:w="758" w:type="dxa"/>
            <w:tcBorders>
              <w:top w:val="single" w:sz="4" w:space="0" w:color="auto"/>
              <w:left w:val="single" w:sz="4" w:space="0" w:color="auto"/>
              <w:bottom w:val="single" w:sz="4" w:space="0" w:color="auto"/>
              <w:right w:val="thickThinSmallGap" w:sz="24" w:space="0" w:color="auto"/>
            </w:tcBorders>
            <w:noWrap/>
            <w:vAlign w:val="bottom"/>
            <w:hideMark/>
          </w:tcPr>
          <w:p w:rsidR="00EE7A06" w:rsidRPr="00EE7A06" w:rsidRDefault="00EE7A06" w:rsidP="00713406">
            <w:pPr>
              <w:rPr>
                <w:rFonts w:ascii="Times New Roman" w:hAnsi="Times New Roman" w:cs="Times New Roman"/>
                <w:color w:val="000000"/>
                <w:sz w:val="24"/>
                <w:szCs w:val="24"/>
                <w:lang w:val="en-GB"/>
              </w:rPr>
            </w:pPr>
            <w:r w:rsidRPr="00EE7A06">
              <w:rPr>
                <w:rFonts w:ascii="Times New Roman" w:hAnsi="Times New Roman" w:cs="Times New Roman"/>
                <w:color w:val="000000"/>
                <w:sz w:val="24"/>
                <w:szCs w:val="24"/>
                <w:lang w:val="en-GB"/>
              </w:rPr>
              <w:t> </w:t>
            </w:r>
          </w:p>
        </w:tc>
      </w:tr>
      <w:tr w:rsidR="00EE7A06" w:rsidRPr="00EE7A06" w:rsidTr="00713406">
        <w:trPr>
          <w:trHeight w:val="227"/>
        </w:trPr>
        <w:tc>
          <w:tcPr>
            <w:tcW w:w="10363" w:type="dxa"/>
            <w:gridSpan w:val="14"/>
            <w:tcBorders>
              <w:top w:val="single" w:sz="4" w:space="0" w:color="auto"/>
              <w:left w:val="thinThickSmallGap" w:sz="2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b/>
                <w:bCs/>
                <w:sz w:val="24"/>
                <w:szCs w:val="24"/>
                <w:lang w:val="en-GB" w:eastAsia="en-GB"/>
              </w:rPr>
              <w:t>FRIZERSKA GRUPA PREDMETA</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36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xml:space="preserve">ANĐIĆ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xml:space="preserve">Bojan </w:t>
            </w:r>
          </w:p>
        </w:tc>
        <w:tc>
          <w:tcPr>
            <w:tcW w:w="60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Ne</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18</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9</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9</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1058"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EE7A06" w:rsidRPr="00EE7A06" w:rsidRDefault="00EE7A06" w:rsidP="00713406">
            <w:pPr>
              <w:jc w:val="center"/>
              <w:rPr>
                <w:rFonts w:ascii="Times New Roman" w:hAnsi="Times New Roman" w:cs="Times New Roman"/>
                <w:i/>
                <w:iCs/>
                <w:color w:val="000000"/>
                <w:sz w:val="24"/>
                <w:szCs w:val="24"/>
              </w:rPr>
            </w:pPr>
            <w:r w:rsidRPr="00EE7A06">
              <w:rPr>
                <w:rFonts w:ascii="Times New Roman" w:hAnsi="Times New Roman" w:cs="Times New Roman"/>
                <w:i/>
                <w:iCs/>
                <w:color w:val="000000"/>
                <w:sz w:val="24"/>
                <w:szCs w:val="24"/>
                <w:lang w:val="en-GB"/>
              </w:rPr>
              <w:t>ICT</w:t>
            </w:r>
          </w:p>
        </w:tc>
        <w:tc>
          <w:tcPr>
            <w:tcW w:w="755"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4</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rPr>
              <w:t> </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37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xml:space="preserve">ĆERANIĆ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xml:space="preserve">Dalida </w:t>
            </w:r>
          </w:p>
        </w:tc>
        <w:tc>
          <w:tcPr>
            <w:tcW w:w="60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Ne</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18</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18</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18</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105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755"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4</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rPr>
              <w:t> </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38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 xml:space="preserve">ŠAHMAN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Indira</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Ne</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18</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0</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0</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18</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18</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0</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0</w:t>
            </w:r>
          </w:p>
        </w:tc>
        <w:tc>
          <w:tcPr>
            <w:tcW w:w="1058"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 </w:t>
            </w:r>
          </w:p>
        </w:tc>
        <w:tc>
          <w:tcPr>
            <w:tcW w:w="755"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rPr>
              <w:t> </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rPr>
              <w:t> </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39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xml:space="preserve">SKENDEROVIĆ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Mirela*</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Ne</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18</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18</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18</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1058"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ugovor</w:t>
            </w:r>
          </w:p>
        </w:tc>
        <w:tc>
          <w:tcPr>
            <w:tcW w:w="755"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4</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ADROVIĆ</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Senida*</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Ne</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18</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18</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18</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105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ugovor</w:t>
            </w:r>
          </w:p>
        </w:tc>
        <w:tc>
          <w:tcPr>
            <w:tcW w:w="75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6</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81</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81</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105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75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r>
      <w:tr w:rsidR="00EE7A06" w:rsidRPr="00EE7A06" w:rsidTr="00713406">
        <w:trPr>
          <w:trHeight w:val="227"/>
        </w:trPr>
        <w:tc>
          <w:tcPr>
            <w:tcW w:w="10363" w:type="dxa"/>
            <w:gridSpan w:val="14"/>
            <w:tcBorders>
              <w:top w:val="single" w:sz="4" w:space="0" w:color="auto"/>
              <w:left w:val="thinThickSmallGap" w:sz="2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b/>
                <w:bCs/>
                <w:sz w:val="24"/>
                <w:szCs w:val="24"/>
                <w:lang w:val="en-GB" w:eastAsia="en-GB"/>
              </w:rPr>
              <w:t>LIKOVNA UMJETNOST</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lastRenderedPageBreak/>
              <w:t>41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DELEVIĆ</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xml:space="preserve">Biljana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Ne</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18</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3</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5</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0</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0</w:t>
            </w:r>
          </w:p>
        </w:tc>
        <w:tc>
          <w:tcPr>
            <w:tcW w:w="1058"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EE7A06" w:rsidRPr="00EE7A06" w:rsidRDefault="00EE7A06" w:rsidP="00713406">
            <w:pPr>
              <w:jc w:val="center"/>
              <w:rPr>
                <w:rFonts w:ascii="Times New Roman" w:hAnsi="Times New Roman" w:cs="Times New Roman"/>
                <w:i/>
                <w:iCs/>
                <w:color w:val="000000"/>
                <w:sz w:val="24"/>
                <w:szCs w:val="24"/>
              </w:rPr>
            </w:pPr>
            <w:r w:rsidRPr="00EE7A06">
              <w:rPr>
                <w:rFonts w:ascii="Times New Roman" w:hAnsi="Times New Roman" w:cs="Times New Roman"/>
                <w:i/>
                <w:iCs/>
                <w:color w:val="000000"/>
                <w:sz w:val="24"/>
                <w:szCs w:val="24"/>
                <w:lang w:val="en-GB"/>
              </w:rPr>
              <w:t>preuzimanje</w:t>
            </w:r>
          </w:p>
        </w:tc>
        <w:tc>
          <w:tcPr>
            <w:tcW w:w="75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da</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3</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2</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5</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105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75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r>
      <w:tr w:rsidR="00EE7A06" w:rsidRPr="00EE7A06" w:rsidTr="00713406">
        <w:trPr>
          <w:trHeight w:val="227"/>
        </w:trPr>
        <w:tc>
          <w:tcPr>
            <w:tcW w:w="10363" w:type="dxa"/>
            <w:gridSpan w:val="14"/>
            <w:tcBorders>
              <w:top w:val="single" w:sz="4" w:space="0" w:color="auto"/>
              <w:left w:val="thinThickSmallGap" w:sz="2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b/>
                <w:bCs/>
                <w:sz w:val="24"/>
                <w:szCs w:val="24"/>
                <w:lang w:val="en-GB" w:eastAsia="en-GB"/>
              </w:rPr>
            </w:pPr>
            <w:r w:rsidRPr="00EE7A06">
              <w:rPr>
                <w:rFonts w:ascii="Times New Roman" w:hAnsi="Times New Roman" w:cs="Times New Roman"/>
                <w:b/>
                <w:bCs/>
                <w:sz w:val="24"/>
                <w:szCs w:val="24"/>
                <w:lang w:val="en-GB" w:eastAsia="en-GB"/>
              </w:rPr>
              <w:t xml:space="preserve">PREDUZETNIŠTVO </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42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BOŽOVIĆ</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Dliborka</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Ne</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18</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10</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10</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0</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0</w:t>
            </w:r>
          </w:p>
        </w:tc>
        <w:tc>
          <w:tcPr>
            <w:tcW w:w="1058"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EE7A06" w:rsidRPr="00EE7A06" w:rsidRDefault="00EE7A06" w:rsidP="00713406">
            <w:pPr>
              <w:jc w:val="center"/>
              <w:rPr>
                <w:rFonts w:ascii="Times New Roman" w:hAnsi="Times New Roman" w:cs="Times New Roman"/>
                <w:i/>
                <w:iCs/>
                <w:color w:val="000000"/>
                <w:sz w:val="24"/>
                <w:szCs w:val="24"/>
              </w:rPr>
            </w:pPr>
            <w:r w:rsidRPr="00EE7A06">
              <w:rPr>
                <w:rFonts w:ascii="Times New Roman" w:hAnsi="Times New Roman" w:cs="Times New Roman"/>
                <w:i/>
                <w:iCs/>
                <w:color w:val="000000"/>
                <w:sz w:val="24"/>
                <w:szCs w:val="24"/>
                <w:lang w:val="en-GB"/>
              </w:rPr>
              <w:t>preuzimanje</w:t>
            </w:r>
          </w:p>
        </w:tc>
        <w:tc>
          <w:tcPr>
            <w:tcW w:w="75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r>
      <w:tr w:rsidR="00EE7A06" w:rsidRPr="00EE7A06" w:rsidTr="00713406">
        <w:trPr>
          <w:trHeight w:val="227"/>
        </w:trPr>
        <w:tc>
          <w:tcPr>
            <w:tcW w:w="724" w:type="dxa"/>
            <w:tcBorders>
              <w:top w:val="single" w:sz="4" w:space="0" w:color="auto"/>
              <w:left w:val="thinThickSmallGap" w:sz="2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611"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566"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10</w:t>
            </w:r>
          </w:p>
        </w:tc>
        <w:tc>
          <w:tcPr>
            <w:tcW w:w="57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93"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637"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10</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50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0</w:t>
            </w:r>
          </w:p>
        </w:tc>
        <w:tc>
          <w:tcPr>
            <w:tcW w:w="1058"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755" w:type="dxa"/>
            <w:tcBorders>
              <w:top w:val="single" w:sz="4" w:space="0" w:color="auto"/>
              <w:left w:val="single" w:sz="4" w:space="0" w:color="auto"/>
              <w:bottom w:val="single" w:sz="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c>
          <w:tcPr>
            <w:tcW w:w="758" w:type="dxa"/>
            <w:tcBorders>
              <w:top w:val="single" w:sz="4" w:space="0" w:color="auto"/>
              <w:left w:val="single" w:sz="4" w:space="0" w:color="auto"/>
              <w:bottom w:val="single" w:sz="4" w:space="0" w:color="auto"/>
              <w:right w:val="thickThinSmallGap" w:sz="24" w:space="0" w:color="auto"/>
            </w:tcBorders>
            <w:noWrap/>
            <w:vAlign w:val="center"/>
            <w:hideMark/>
          </w:tcPr>
          <w:p w:rsidR="00EE7A06" w:rsidRPr="00EE7A06" w:rsidRDefault="00EE7A06" w:rsidP="00713406">
            <w:pPr>
              <w:jc w:val="center"/>
              <w:rPr>
                <w:rFonts w:ascii="Times New Roman" w:hAnsi="Times New Roman" w:cs="Times New Roman"/>
                <w:color w:val="000000"/>
                <w:sz w:val="24"/>
                <w:szCs w:val="24"/>
              </w:rPr>
            </w:pPr>
            <w:r w:rsidRPr="00EE7A06">
              <w:rPr>
                <w:rFonts w:ascii="Times New Roman" w:hAnsi="Times New Roman" w:cs="Times New Roman"/>
                <w:color w:val="000000"/>
                <w:sz w:val="24"/>
                <w:szCs w:val="24"/>
                <w:lang w:val="en-GB"/>
              </w:rPr>
              <w:t> </w:t>
            </w:r>
          </w:p>
        </w:tc>
      </w:tr>
      <w:tr w:rsidR="00EE7A06" w:rsidRPr="00EE7A06" w:rsidTr="00713406">
        <w:trPr>
          <w:trHeight w:val="227"/>
        </w:trPr>
        <w:tc>
          <w:tcPr>
            <w:tcW w:w="3080" w:type="dxa"/>
            <w:gridSpan w:val="3"/>
            <w:tcBorders>
              <w:top w:val="single" w:sz="4" w:space="0" w:color="auto"/>
              <w:left w:val="thinThickSmallGap" w:sz="24" w:space="0" w:color="auto"/>
              <w:bottom w:val="thickThinSmallGap" w:sz="24" w:space="0" w:color="auto"/>
              <w:right w:val="single" w:sz="4" w:space="0" w:color="auto"/>
            </w:tcBorders>
            <w:noWrap/>
            <w:vAlign w:val="center"/>
            <w:hideMark/>
          </w:tcPr>
          <w:p w:rsidR="00EE7A06" w:rsidRPr="00EE7A06" w:rsidRDefault="00EE7A06" w:rsidP="00713406">
            <w:pPr>
              <w:jc w:val="center"/>
              <w:rPr>
                <w:rFonts w:ascii="Times New Roman" w:hAnsi="Times New Roman" w:cs="Times New Roman"/>
                <w:sz w:val="24"/>
                <w:szCs w:val="24"/>
                <w:lang w:val="en-GB" w:eastAsia="en-GB"/>
              </w:rPr>
            </w:pPr>
            <w:r w:rsidRPr="00EE7A06">
              <w:rPr>
                <w:rFonts w:ascii="Times New Roman" w:hAnsi="Times New Roman" w:cs="Times New Roman"/>
                <w:b/>
                <w:color w:val="000000"/>
                <w:sz w:val="24"/>
                <w:szCs w:val="24"/>
                <w:lang w:val="en-GB" w:eastAsia="en-GB"/>
              </w:rPr>
              <w:t>U K U P N O</w:t>
            </w:r>
          </w:p>
        </w:tc>
        <w:tc>
          <w:tcPr>
            <w:tcW w:w="605" w:type="dxa"/>
            <w:tcBorders>
              <w:top w:val="single" w:sz="4" w:space="0" w:color="auto"/>
              <w:left w:val="single" w:sz="4" w:space="0" w:color="auto"/>
              <w:bottom w:val="thickThinSmallGap" w:sz="24" w:space="0" w:color="auto"/>
              <w:right w:val="single" w:sz="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rPr>
              <w:t> </w:t>
            </w:r>
          </w:p>
        </w:tc>
        <w:tc>
          <w:tcPr>
            <w:tcW w:w="611" w:type="dxa"/>
            <w:tcBorders>
              <w:top w:val="single" w:sz="4" w:space="0" w:color="auto"/>
              <w:left w:val="single" w:sz="4" w:space="0" w:color="auto"/>
              <w:bottom w:val="thickThinSmallGap" w:sz="24" w:space="0" w:color="auto"/>
              <w:right w:val="single" w:sz="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rPr>
              <w:t> </w:t>
            </w:r>
          </w:p>
        </w:tc>
        <w:tc>
          <w:tcPr>
            <w:tcW w:w="566" w:type="dxa"/>
            <w:tcBorders>
              <w:top w:val="single" w:sz="4" w:space="0" w:color="auto"/>
              <w:left w:val="single" w:sz="4" w:space="0" w:color="auto"/>
              <w:bottom w:val="thickThinSmallGap" w:sz="24" w:space="0" w:color="auto"/>
              <w:right w:val="single" w:sz="4" w:space="0" w:color="auto"/>
            </w:tcBorders>
            <w:noWrap/>
            <w:vAlign w:val="center"/>
            <w:hideMark/>
          </w:tcPr>
          <w:p w:rsidR="00EE7A06" w:rsidRPr="00EE7A06" w:rsidRDefault="00EE7A06" w:rsidP="00713406">
            <w:pPr>
              <w:jc w:val="right"/>
              <w:rPr>
                <w:rFonts w:ascii="Times New Roman" w:hAnsi="Times New Roman" w:cs="Times New Roman"/>
                <w:color w:val="000000"/>
                <w:sz w:val="24"/>
                <w:szCs w:val="24"/>
              </w:rPr>
            </w:pPr>
            <w:r w:rsidRPr="00EE7A06">
              <w:rPr>
                <w:rFonts w:ascii="Times New Roman" w:hAnsi="Times New Roman" w:cs="Times New Roman"/>
                <w:color w:val="000000"/>
                <w:sz w:val="24"/>
                <w:szCs w:val="24"/>
              </w:rPr>
              <w:t>385.5</w:t>
            </w:r>
          </w:p>
        </w:tc>
        <w:tc>
          <w:tcPr>
            <w:tcW w:w="573" w:type="dxa"/>
            <w:tcBorders>
              <w:top w:val="single" w:sz="4" w:space="0" w:color="auto"/>
              <w:left w:val="single" w:sz="4" w:space="0" w:color="auto"/>
              <w:bottom w:val="thickThinSmallGap" w:sz="24" w:space="0" w:color="auto"/>
              <w:right w:val="single" w:sz="4" w:space="0" w:color="auto"/>
            </w:tcBorders>
            <w:noWrap/>
            <w:vAlign w:val="center"/>
            <w:hideMark/>
          </w:tcPr>
          <w:p w:rsidR="00EE7A06" w:rsidRPr="00EE7A06" w:rsidRDefault="00EE7A06" w:rsidP="00713406">
            <w:pPr>
              <w:jc w:val="right"/>
              <w:rPr>
                <w:rFonts w:ascii="Times New Roman" w:hAnsi="Times New Roman" w:cs="Times New Roman"/>
                <w:color w:val="000000"/>
                <w:sz w:val="24"/>
                <w:szCs w:val="24"/>
              </w:rPr>
            </w:pPr>
            <w:r w:rsidRPr="00EE7A06">
              <w:rPr>
                <w:rFonts w:ascii="Times New Roman" w:hAnsi="Times New Roman" w:cs="Times New Roman"/>
                <w:color w:val="000000"/>
                <w:sz w:val="24"/>
                <w:szCs w:val="24"/>
              </w:rPr>
              <w:t>22.5</w:t>
            </w:r>
          </w:p>
        </w:tc>
        <w:tc>
          <w:tcPr>
            <w:tcW w:w="593" w:type="dxa"/>
            <w:tcBorders>
              <w:top w:val="single" w:sz="4" w:space="0" w:color="auto"/>
              <w:left w:val="single" w:sz="4" w:space="0" w:color="auto"/>
              <w:bottom w:val="thickThinSmallGap" w:sz="24" w:space="0" w:color="auto"/>
              <w:right w:val="single" w:sz="4" w:space="0" w:color="auto"/>
            </w:tcBorders>
            <w:noWrap/>
            <w:vAlign w:val="center"/>
            <w:hideMark/>
          </w:tcPr>
          <w:p w:rsidR="00EE7A06" w:rsidRPr="00EE7A06" w:rsidRDefault="00EE7A06" w:rsidP="00713406">
            <w:pPr>
              <w:jc w:val="right"/>
              <w:rPr>
                <w:rFonts w:ascii="Times New Roman" w:hAnsi="Times New Roman" w:cs="Times New Roman"/>
                <w:color w:val="000000"/>
                <w:sz w:val="24"/>
                <w:szCs w:val="24"/>
              </w:rPr>
            </w:pPr>
            <w:r w:rsidRPr="00EE7A06">
              <w:rPr>
                <w:rFonts w:ascii="Times New Roman" w:hAnsi="Times New Roman" w:cs="Times New Roman"/>
                <w:color w:val="000000"/>
                <w:sz w:val="24"/>
                <w:szCs w:val="24"/>
              </w:rPr>
              <w:t>249</w:t>
            </w:r>
          </w:p>
        </w:tc>
        <w:tc>
          <w:tcPr>
            <w:tcW w:w="637" w:type="dxa"/>
            <w:tcBorders>
              <w:top w:val="single" w:sz="4" w:space="0" w:color="auto"/>
              <w:left w:val="single" w:sz="4" w:space="0" w:color="auto"/>
              <w:bottom w:val="thickThinSmallGap" w:sz="24" w:space="0" w:color="auto"/>
              <w:right w:val="single" w:sz="4" w:space="0" w:color="auto"/>
            </w:tcBorders>
            <w:noWrap/>
            <w:vAlign w:val="center"/>
            <w:hideMark/>
          </w:tcPr>
          <w:p w:rsidR="00EE7A06" w:rsidRPr="00EE7A06" w:rsidRDefault="00EE7A06" w:rsidP="00713406">
            <w:pPr>
              <w:jc w:val="right"/>
              <w:rPr>
                <w:rFonts w:ascii="Times New Roman" w:hAnsi="Times New Roman" w:cs="Times New Roman"/>
                <w:color w:val="000000"/>
                <w:sz w:val="24"/>
                <w:szCs w:val="24"/>
              </w:rPr>
            </w:pPr>
            <w:r w:rsidRPr="00EE7A06">
              <w:rPr>
                <w:rFonts w:ascii="Times New Roman" w:hAnsi="Times New Roman" w:cs="Times New Roman"/>
                <w:color w:val="000000"/>
                <w:sz w:val="24"/>
                <w:szCs w:val="24"/>
              </w:rPr>
              <w:t>663</w:t>
            </w:r>
          </w:p>
        </w:tc>
        <w:tc>
          <w:tcPr>
            <w:tcW w:w="619" w:type="dxa"/>
            <w:tcBorders>
              <w:top w:val="single" w:sz="4" w:space="0" w:color="auto"/>
              <w:left w:val="single" w:sz="4" w:space="0" w:color="auto"/>
              <w:bottom w:val="thickThinSmallGap" w:sz="24" w:space="0" w:color="auto"/>
              <w:right w:val="single" w:sz="4" w:space="0" w:color="auto"/>
            </w:tcBorders>
            <w:noWrap/>
            <w:vAlign w:val="center"/>
            <w:hideMark/>
          </w:tcPr>
          <w:p w:rsidR="00EE7A06" w:rsidRPr="00EE7A06" w:rsidRDefault="00EE7A06" w:rsidP="00713406">
            <w:pPr>
              <w:jc w:val="right"/>
              <w:rPr>
                <w:rFonts w:ascii="Times New Roman" w:hAnsi="Times New Roman" w:cs="Times New Roman"/>
                <w:color w:val="000000"/>
                <w:sz w:val="24"/>
                <w:szCs w:val="24"/>
              </w:rPr>
            </w:pPr>
            <w:r w:rsidRPr="00EE7A06">
              <w:rPr>
                <w:rFonts w:ascii="Times New Roman" w:hAnsi="Times New Roman" w:cs="Times New Roman"/>
                <w:color w:val="000000"/>
                <w:sz w:val="24"/>
                <w:szCs w:val="24"/>
              </w:rPr>
              <w:t>16</w:t>
            </w:r>
          </w:p>
        </w:tc>
        <w:tc>
          <w:tcPr>
            <w:tcW w:w="508" w:type="dxa"/>
            <w:tcBorders>
              <w:top w:val="single" w:sz="4" w:space="0" w:color="auto"/>
              <w:left w:val="single" w:sz="4" w:space="0" w:color="auto"/>
              <w:bottom w:val="thickThinSmallGap" w:sz="24" w:space="0" w:color="auto"/>
              <w:right w:val="single" w:sz="4" w:space="0" w:color="auto"/>
            </w:tcBorders>
            <w:noWrap/>
            <w:vAlign w:val="center"/>
            <w:hideMark/>
          </w:tcPr>
          <w:p w:rsidR="00EE7A06" w:rsidRPr="00EE7A06" w:rsidRDefault="00EE7A06" w:rsidP="00713406">
            <w:pPr>
              <w:jc w:val="right"/>
              <w:rPr>
                <w:rFonts w:ascii="Times New Roman" w:hAnsi="Times New Roman" w:cs="Times New Roman"/>
                <w:color w:val="000000"/>
                <w:sz w:val="24"/>
                <w:szCs w:val="24"/>
              </w:rPr>
            </w:pPr>
            <w:r w:rsidRPr="00EE7A06">
              <w:rPr>
                <w:rFonts w:ascii="Times New Roman" w:hAnsi="Times New Roman" w:cs="Times New Roman"/>
                <w:color w:val="000000"/>
                <w:sz w:val="24"/>
                <w:szCs w:val="24"/>
              </w:rPr>
              <w:t>15</w:t>
            </w:r>
          </w:p>
        </w:tc>
        <w:tc>
          <w:tcPr>
            <w:tcW w:w="1058" w:type="dxa"/>
            <w:tcBorders>
              <w:top w:val="single" w:sz="4" w:space="0" w:color="auto"/>
              <w:left w:val="single" w:sz="4" w:space="0" w:color="auto"/>
              <w:bottom w:val="thickThinSmallGap" w:sz="24" w:space="0" w:color="auto"/>
              <w:right w:val="single" w:sz="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rPr>
              <w:t> </w:t>
            </w:r>
          </w:p>
        </w:tc>
        <w:tc>
          <w:tcPr>
            <w:tcW w:w="755" w:type="dxa"/>
            <w:tcBorders>
              <w:top w:val="single" w:sz="4" w:space="0" w:color="auto"/>
              <w:left w:val="single" w:sz="4" w:space="0" w:color="auto"/>
              <w:bottom w:val="thickThinSmallGap" w:sz="24" w:space="0" w:color="auto"/>
              <w:right w:val="single" w:sz="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rPr>
              <w:t> </w:t>
            </w:r>
          </w:p>
        </w:tc>
        <w:tc>
          <w:tcPr>
            <w:tcW w:w="758" w:type="dxa"/>
            <w:tcBorders>
              <w:top w:val="single" w:sz="4" w:space="0" w:color="auto"/>
              <w:left w:val="single" w:sz="4" w:space="0" w:color="auto"/>
              <w:bottom w:val="thickThinSmallGap" w:sz="24" w:space="0" w:color="auto"/>
              <w:right w:val="thickThinSmallGap" w:sz="24" w:space="0" w:color="auto"/>
            </w:tcBorders>
            <w:noWrap/>
            <w:vAlign w:val="center"/>
            <w:hideMark/>
          </w:tcPr>
          <w:p w:rsidR="00EE7A06" w:rsidRPr="00EE7A06" w:rsidRDefault="00EE7A06" w:rsidP="00713406">
            <w:pPr>
              <w:rPr>
                <w:rFonts w:ascii="Times New Roman" w:hAnsi="Times New Roman" w:cs="Times New Roman"/>
                <w:color w:val="000000"/>
                <w:sz w:val="24"/>
                <w:szCs w:val="24"/>
              </w:rPr>
            </w:pPr>
            <w:r w:rsidRPr="00EE7A06">
              <w:rPr>
                <w:rFonts w:ascii="Times New Roman" w:hAnsi="Times New Roman" w:cs="Times New Roman"/>
                <w:color w:val="000000"/>
                <w:sz w:val="24"/>
                <w:szCs w:val="24"/>
              </w:rPr>
              <w:t> </w:t>
            </w:r>
          </w:p>
        </w:tc>
      </w:tr>
    </w:tbl>
    <w:p w:rsidR="00EE7A06" w:rsidRPr="00EE7A06" w:rsidRDefault="00EE7A06" w:rsidP="00EE7A06">
      <w:pPr>
        <w:pStyle w:val="BodyText"/>
        <w:tabs>
          <w:tab w:val="left" w:pos="720"/>
        </w:tabs>
      </w:pPr>
    </w:p>
    <w:p w:rsidR="00EE7A06" w:rsidRPr="00EE7A06" w:rsidRDefault="00EE7A06" w:rsidP="00EE7A06">
      <w:pPr>
        <w:pStyle w:val="BodyText"/>
        <w:tabs>
          <w:tab w:val="left" w:pos="720"/>
        </w:tabs>
      </w:pPr>
      <w:r w:rsidRPr="00EE7A06">
        <w:t xml:space="preserve">Na ostalim poslovima angažovani su: </w:t>
      </w:r>
    </w:p>
    <w:p w:rsidR="00EE7A06" w:rsidRPr="00EE7A06" w:rsidRDefault="00EE7A06" w:rsidP="00EE7A06">
      <w:pPr>
        <w:pStyle w:val="BodyText"/>
        <w:tabs>
          <w:tab w:val="left" w:pos="720"/>
        </w:tabs>
      </w:pPr>
      <w:r w:rsidRPr="00EE7A06">
        <w:tab/>
        <w:t>Uprava škole – stručno i administrativno osoblje 7 zaposlenih i 4 radnika na tehničkim i pomoćnim poslovima i to:</w:t>
      </w:r>
    </w:p>
    <w:tbl>
      <w:tblPr>
        <w:tblW w:w="1027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tblPr>
      <w:tblGrid>
        <w:gridCol w:w="828"/>
        <w:gridCol w:w="3600"/>
        <w:gridCol w:w="5850"/>
      </w:tblGrid>
      <w:tr w:rsidR="00EE7A06" w:rsidRPr="00EE7A06" w:rsidTr="00713406">
        <w:tc>
          <w:tcPr>
            <w:tcW w:w="10278" w:type="dxa"/>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E0E0E0"/>
            <w:vAlign w:val="center"/>
            <w:hideMark/>
          </w:tcPr>
          <w:p w:rsidR="00EE7A06" w:rsidRPr="00EE7A06" w:rsidRDefault="00EE7A06" w:rsidP="00713406">
            <w:pPr>
              <w:tabs>
                <w:tab w:val="left" w:pos="1134"/>
                <w:tab w:val="left" w:pos="1985"/>
              </w:tabs>
              <w:jc w:val="center"/>
              <w:rPr>
                <w:rFonts w:ascii="Times New Roman" w:hAnsi="Times New Roman" w:cs="Times New Roman"/>
                <w:sz w:val="24"/>
                <w:szCs w:val="24"/>
                <w:lang w:val="sl-SI"/>
              </w:rPr>
            </w:pPr>
            <w:r w:rsidRPr="00EE7A06">
              <w:rPr>
                <w:rFonts w:ascii="Times New Roman" w:hAnsi="Times New Roman" w:cs="Times New Roman"/>
                <w:b/>
                <w:sz w:val="24"/>
                <w:szCs w:val="24"/>
                <w:lang w:val="sl-SI"/>
              </w:rPr>
              <w:t>STRUČNO I ADMINISTRATIVNO OSOBLJE</w:t>
            </w:r>
          </w:p>
        </w:tc>
      </w:tr>
      <w:tr w:rsidR="00EE7A06" w:rsidRPr="00EE7A06" w:rsidTr="00713406">
        <w:trPr>
          <w:trHeight w:val="234"/>
        </w:trPr>
        <w:tc>
          <w:tcPr>
            <w:tcW w:w="828" w:type="dxa"/>
            <w:tcBorders>
              <w:top w:val="single" w:sz="6" w:space="0" w:color="auto"/>
              <w:left w:val="thinThickSmallGap" w:sz="24" w:space="0" w:color="auto"/>
              <w:bottom w:val="single" w:sz="6" w:space="0" w:color="auto"/>
              <w:right w:val="single" w:sz="6" w:space="0" w:color="auto"/>
            </w:tcBorders>
            <w:vAlign w:val="center"/>
            <w:hideMark/>
          </w:tcPr>
          <w:p w:rsidR="00EE7A06" w:rsidRPr="00EE7A06" w:rsidRDefault="00EE7A06" w:rsidP="00713406">
            <w:pPr>
              <w:tabs>
                <w:tab w:val="left" w:pos="1134"/>
                <w:tab w:val="left" w:pos="1985"/>
              </w:tabs>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1</w:t>
            </w:r>
          </w:p>
        </w:tc>
        <w:tc>
          <w:tcPr>
            <w:tcW w:w="3600" w:type="dxa"/>
            <w:tcBorders>
              <w:top w:val="single" w:sz="6" w:space="0" w:color="auto"/>
              <w:left w:val="single" w:sz="6" w:space="0" w:color="auto"/>
              <w:bottom w:val="single" w:sz="6" w:space="0" w:color="auto"/>
              <w:right w:val="single" w:sz="6" w:space="0" w:color="auto"/>
            </w:tcBorders>
            <w:vAlign w:val="center"/>
            <w:hideMark/>
          </w:tcPr>
          <w:p w:rsidR="00EE7A06" w:rsidRPr="00EE7A06" w:rsidRDefault="00EE7A06" w:rsidP="00713406">
            <w:pPr>
              <w:tabs>
                <w:tab w:val="left" w:pos="1134"/>
                <w:tab w:val="left" w:pos="1985"/>
              </w:tabs>
              <w:jc w:val="center"/>
              <w:rPr>
                <w:rFonts w:ascii="Times New Roman" w:hAnsi="Times New Roman" w:cs="Times New Roman"/>
                <w:i/>
                <w:sz w:val="24"/>
                <w:szCs w:val="24"/>
                <w:lang w:val="sl-SI"/>
              </w:rPr>
            </w:pPr>
            <w:r w:rsidRPr="00EE7A06">
              <w:rPr>
                <w:rFonts w:ascii="Times New Roman" w:hAnsi="Times New Roman" w:cs="Times New Roman"/>
                <w:i/>
                <w:sz w:val="24"/>
                <w:szCs w:val="24"/>
                <w:lang w:val="sl-SI"/>
              </w:rPr>
              <w:t>Milićević  Todor</w:t>
            </w:r>
          </w:p>
        </w:tc>
        <w:tc>
          <w:tcPr>
            <w:tcW w:w="5850" w:type="dxa"/>
            <w:tcBorders>
              <w:top w:val="single" w:sz="6" w:space="0" w:color="auto"/>
              <w:left w:val="single" w:sz="6" w:space="0" w:color="auto"/>
              <w:bottom w:val="single" w:sz="6" w:space="0" w:color="auto"/>
              <w:right w:val="thickThinSmallGap" w:sz="24" w:space="0" w:color="auto"/>
            </w:tcBorders>
            <w:vAlign w:val="center"/>
            <w:hideMark/>
          </w:tcPr>
          <w:p w:rsidR="00EE7A06" w:rsidRPr="00EE7A06" w:rsidRDefault="00EE7A06" w:rsidP="00713406">
            <w:pPr>
              <w:tabs>
                <w:tab w:val="left" w:pos="1134"/>
                <w:tab w:val="left" w:pos="1985"/>
              </w:tabs>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DIREKTOR</w:t>
            </w:r>
          </w:p>
        </w:tc>
      </w:tr>
      <w:tr w:rsidR="00EE7A06" w:rsidRPr="00EE7A06" w:rsidTr="00713406">
        <w:trPr>
          <w:trHeight w:val="234"/>
        </w:trPr>
        <w:tc>
          <w:tcPr>
            <w:tcW w:w="828" w:type="dxa"/>
            <w:tcBorders>
              <w:top w:val="single" w:sz="6" w:space="0" w:color="auto"/>
              <w:left w:val="thinThickSmallGap" w:sz="24" w:space="0" w:color="auto"/>
              <w:bottom w:val="single" w:sz="6" w:space="0" w:color="auto"/>
              <w:right w:val="single" w:sz="6" w:space="0" w:color="auto"/>
            </w:tcBorders>
            <w:vAlign w:val="center"/>
            <w:hideMark/>
          </w:tcPr>
          <w:p w:rsidR="00EE7A06" w:rsidRPr="00EE7A06" w:rsidRDefault="00EE7A06" w:rsidP="00713406">
            <w:pPr>
              <w:tabs>
                <w:tab w:val="left" w:pos="1134"/>
                <w:tab w:val="left" w:pos="1985"/>
              </w:tabs>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2</w:t>
            </w:r>
          </w:p>
        </w:tc>
        <w:tc>
          <w:tcPr>
            <w:tcW w:w="3600" w:type="dxa"/>
            <w:tcBorders>
              <w:top w:val="single" w:sz="6" w:space="0" w:color="auto"/>
              <w:left w:val="single" w:sz="6" w:space="0" w:color="auto"/>
              <w:bottom w:val="single" w:sz="6" w:space="0" w:color="auto"/>
              <w:right w:val="single" w:sz="6" w:space="0" w:color="auto"/>
            </w:tcBorders>
            <w:vAlign w:val="center"/>
            <w:hideMark/>
          </w:tcPr>
          <w:p w:rsidR="00EE7A06" w:rsidRPr="00EE7A06" w:rsidRDefault="00EE7A06" w:rsidP="00713406">
            <w:pPr>
              <w:tabs>
                <w:tab w:val="left" w:pos="1134"/>
                <w:tab w:val="left" w:pos="1985"/>
              </w:tabs>
              <w:jc w:val="center"/>
              <w:rPr>
                <w:rFonts w:ascii="Times New Roman" w:hAnsi="Times New Roman" w:cs="Times New Roman"/>
                <w:i/>
                <w:sz w:val="24"/>
                <w:szCs w:val="24"/>
                <w:lang w:val="sl-SI"/>
              </w:rPr>
            </w:pPr>
            <w:r w:rsidRPr="00EE7A06">
              <w:rPr>
                <w:rFonts w:ascii="Times New Roman" w:hAnsi="Times New Roman" w:cs="Times New Roman"/>
                <w:i/>
                <w:sz w:val="24"/>
                <w:szCs w:val="24"/>
                <w:lang w:val="sl-SI"/>
              </w:rPr>
              <w:t>Golubović Radoslav</w:t>
            </w:r>
          </w:p>
        </w:tc>
        <w:tc>
          <w:tcPr>
            <w:tcW w:w="5850" w:type="dxa"/>
            <w:tcBorders>
              <w:top w:val="single" w:sz="6" w:space="0" w:color="auto"/>
              <w:left w:val="single" w:sz="6" w:space="0" w:color="auto"/>
              <w:bottom w:val="single" w:sz="6" w:space="0" w:color="auto"/>
              <w:right w:val="thickThinSmallGap" w:sz="24" w:space="0" w:color="auto"/>
            </w:tcBorders>
            <w:vAlign w:val="center"/>
            <w:hideMark/>
          </w:tcPr>
          <w:p w:rsidR="00EE7A06" w:rsidRPr="00EE7A06" w:rsidRDefault="00EE7A06" w:rsidP="00713406">
            <w:pPr>
              <w:tabs>
                <w:tab w:val="left" w:pos="1134"/>
                <w:tab w:val="left" w:pos="1985"/>
              </w:tabs>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Sekretar/Računovođa</w:t>
            </w:r>
          </w:p>
        </w:tc>
      </w:tr>
      <w:tr w:rsidR="00EE7A06" w:rsidRPr="00EE7A06" w:rsidTr="00713406">
        <w:trPr>
          <w:trHeight w:val="234"/>
        </w:trPr>
        <w:tc>
          <w:tcPr>
            <w:tcW w:w="828" w:type="dxa"/>
            <w:tcBorders>
              <w:top w:val="single" w:sz="6" w:space="0" w:color="auto"/>
              <w:left w:val="thinThickSmallGap" w:sz="24" w:space="0" w:color="auto"/>
              <w:bottom w:val="single" w:sz="6" w:space="0" w:color="auto"/>
              <w:right w:val="single" w:sz="6" w:space="0" w:color="auto"/>
            </w:tcBorders>
            <w:vAlign w:val="center"/>
            <w:hideMark/>
          </w:tcPr>
          <w:p w:rsidR="00EE7A06" w:rsidRPr="00EE7A06" w:rsidRDefault="00EE7A06" w:rsidP="00713406">
            <w:pPr>
              <w:tabs>
                <w:tab w:val="left" w:pos="1134"/>
                <w:tab w:val="left" w:pos="1985"/>
              </w:tabs>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3</w:t>
            </w:r>
          </w:p>
        </w:tc>
        <w:tc>
          <w:tcPr>
            <w:tcW w:w="3600" w:type="dxa"/>
            <w:tcBorders>
              <w:top w:val="single" w:sz="6" w:space="0" w:color="auto"/>
              <w:left w:val="single" w:sz="6" w:space="0" w:color="auto"/>
              <w:bottom w:val="single" w:sz="6" w:space="0" w:color="auto"/>
              <w:right w:val="single" w:sz="6" w:space="0" w:color="auto"/>
            </w:tcBorders>
            <w:vAlign w:val="center"/>
            <w:hideMark/>
          </w:tcPr>
          <w:p w:rsidR="00EE7A06" w:rsidRPr="00EE7A06" w:rsidRDefault="00EE7A06" w:rsidP="00713406">
            <w:pPr>
              <w:tabs>
                <w:tab w:val="left" w:pos="1134"/>
                <w:tab w:val="left" w:pos="1985"/>
              </w:tabs>
              <w:jc w:val="center"/>
              <w:rPr>
                <w:rFonts w:ascii="Times New Roman" w:hAnsi="Times New Roman" w:cs="Times New Roman"/>
                <w:i/>
                <w:sz w:val="24"/>
                <w:szCs w:val="24"/>
                <w:lang w:val="sl-SI"/>
              </w:rPr>
            </w:pPr>
            <w:r w:rsidRPr="00EE7A06">
              <w:rPr>
                <w:rFonts w:ascii="Times New Roman" w:hAnsi="Times New Roman" w:cs="Times New Roman"/>
                <w:i/>
                <w:sz w:val="24"/>
                <w:szCs w:val="24"/>
                <w:lang w:val="sl-SI"/>
              </w:rPr>
              <w:t>Raičević Đoko</w:t>
            </w:r>
          </w:p>
        </w:tc>
        <w:tc>
          <w:tcPr>
            <w:tcW w:w="5850" w:type="dxa"/>
            <w:tcBorders>
              <w:top w:val="single" w:sz="6" w:space="0" w:color="auto"/>
              <w:left w:val="single" w:sz="6" w:space="0" w:color="auto"/>
              <w:bottom w:val="single" w:sz="6" w:space="0" w:color="auto"/>
              <w:right w:val="thickThinSmallGap" w:sz="24" w:space="0" w:color="auto"/>
            </w:tcBorders>
            <w:vAlign w:val="center"/>
            <w:hideMark/>
          </w:tcPr>
          <w:p w:rsidR="00EE7A06" w:rsidRPr="00EE7A06" w:rsidRDefault="00EE7A06" w:rsidP="00713406">
            <w:pPr>
              <w:tabs>
                <w:tab w:val="left" w:pos="1134"/>
                <w:tab w:val="left" w:pos="1985"/>
              </w:tabs>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 xml:space="preserve">Organizator praktičnog obrazovanja </w:t>
            </w:r>
          </w:p>
        </w:tc>
      </w:tr>
      <w:tr w:rsidR="00EE7A06" w:rsidRPr="00EE7A06" w:rsidTr="00713406">
        <w:trPr>
          <w:trHeight w:val="234"/>
        </w:trPr>
        <w:tc>
          <w:tcPr>
            <w:tcW w:w="828" w:type="dxa"/>
            <w:tcBorders>
              <w:top w:val="single" w:sz="6" w:space="0" w:color="auto"/>
              <w:left w:val="thinThickSmallGap" w:sz="24" w:space="0" w:color="auto"/>
              <w:bottom w:val="single" w:sz="6" w:space="0" w:color="auto"/>
              <w:right w:val="single" w:sz="6" w:space="0" w:color="auto"/>
            </w:tcBorders>
            <w:vAlign w:val="center"/>
            <w:hideMark/>
          </w:tcPr>
          <w:p w:rsidR="00EE7A06" w:rsidRPr="00EE7A06" w:rsidRDefault="00EE7A06" w:rsidP="00713406">
            <w:pPr>
              <w:tabs>
                <w:tab w:val="left" w:pos="1134"/>
                <w:tab w:val="left" w:pos="1985"/>
              </w:tabs>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4</w:t>
            </w:r>
          </w:p>
        </w:tc>
        <w:tc>
          <w:tcPr>
            <w:tcW w:w="3600" w:type="dxa"/>
            <w:tcBorders>
              <w:top w:val="single" w:sz="6" w:space="0" w:color="auto"/>
              <w:left w:val="single" w:sz="6" w:space="0" w:color="auto"/>
              <w:bottom w:val="single" w:sz="6" w:space="0" w:color="auto"/>
              <w:right w:val="single" w:sz="6" w:space="0" w:color="auto"/>
            </w:tcBorders>
            <w:vAlign w:val="center"/>
            <w:hideMark/>
          </w:tcPr>
          <w:p w:rsidR="00EE7A06" w:rsidRPr="00EE7A06" w:rsidRDefault="00EE7A06" w:rsidP="00713406">
            <w:pPr>
              <w:tabs>
                <w:tab w:val="left" w:pos="1134"/>
                <w:tab w:val="left" w:pos="1985"/>
              </w:tabs>
              <w:jc w:val="center"/>
              <w:rPr>
                <w:rFonts w:ascii="Times New Roman" w:hAnsi="Times New Roman" w:cs="Times New Roman"/>
                <w:i/>
                <w:sz w:val="24"/>
                <w:szCs w:val="24"/>
                <w:lang w:val="sl-SI"/>
              </w:rPr>
            </w:pPr>
            <w:r w:rsidRPr="00EE7A06">
              <w:rPr>
                <w:rFonts w:ascii="Times New Roman" w:hAnsi="Times New Roman" w:cs="Times New Roman"/>
                <w:i/>
                <w:sz w:val="24"/>
                <w:szCs w:val="24"/>
                <w:lang w:val="sl-SI"/>
              </w:rPr>
              <w:t>Zejnilović Nermina</w:t>
            </w:r>
          </w:p>
        </w:tc>
        <w:tc>
          <w:tcPr>
            <w:tcW w:w="5850" w:type="dxa"/>
            <w:tcBorders>
              <w:top w:val="single" w:sz="6" w:space="0" w:color="auto"/>
              <w:left w:val="single" w:sz="6" w:space="0" w:color="auto"/>
              <w:bottom w:val="single" w:sz="6" w:space="0" w:color="auto"/>
              <w:right w:val="thickThinSmallGap" w:sz="24" w:space="0" w:color="auto"/>
            </w:tcBorders>
            <w:vAlign w:val="center"/>
            <w:hideMark/>
          </w:tcPr>
          <w:p w:rsidR="00EE7A06" w:rsidRPr="00EE7A06" w:rsidRDefault="00EE7A06" w:rsidP="00713406">
            <w:pPr>
              <w:tabs>
                <w:tab w:val="left" w:pos="1134"/>
                <w:tab w:val="left" w:pos="1985"/>
              </w:tabs>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Pedagog</w:t>
            </w:r>
          </w:p>
          <w:p w:rsidR="00EE7A06" w:rsidRPr="00EE7A06" w:rsidRDefault="00EE7A06" w:rsidP="00713406">
            <w:pPr>
              <w:tabs>
                <w:tab w:val="left" w:pos="1134"/>
                <w:tab w:val="left" w:pos="1985"/>
              </w:tabs>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½ JUSSŠ »V.Vukadinović« +  ½ JU SSŠ Berane</w:t>
            </w:r>
          </w:p>
        </w:tc>
      </w:tr>
      <w:tr w:rsidR="00EE7A06" w:rsidRPr="00EE7A06" w:rsidTr="00713406">
        <w:tc>
          <w:tcPr>
            <w:tcW w:w="828" w:type="dxa"/>
            <w:tcBorders>
              <w:top w:val="single" w:sz="6" w:space="0" w:color="auto"/>
              <w:left w:val="thinThickSmallGap" w:sz="24" w:space="0" w:color="auto"/>
              <w:bottom w:val="single" w:sz="6" w:space="0" w:color="auto"/>
              <w:right w:val="single" w:sz="6" w:space="0" w:color="auto"/>
            </w:tcBorders>
            <w:vAlign w:val="center"/>
            <w:hideMark/>
          </w:tcPr>
          <w:p w:rsidR="00EE7A06" w:rsidRPr="00EE7A06" w:rsidRDefault="00EE7A06" w:rsidP="00713406">
            <w:pPr>
              <w:tabs>
                <w:tab w:val="left" w:pos="1134"/>
                <w:tab w:val="left" w:pos="1985"/>
              </w:tabs>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5</w:t>
            </w:r>
          </w:p>
        </w:tc>
        <w:tc>
          <w:tcPr>
            <w:tcW w:w="3600" w:type="dxa"/>
            <w:tcBorders>
              <w:top w:val="single" w:sz="6" w:space="0" w:color="auto"/>
              <w:left w:val="single" w:sz="6" w:space="0" w:color="auto"/>
              <w:bottom w:val="single" w:sz="6" w:space="0" w:color="auto"/>
              <w:right w:val="single" w:sz="6" w:space="0" w:color="auto"/>
            </w:tcBorders>
            <w:vAlign w:val="center"/>
            <w:hideMark/>
          </w:tcPr>
          <w:p w:rsidR="00EE7A06" w:rsidRPr="00EE7A06" w:rsidRDefault="00EE7A06" w:rsidP="00713406">
            <w:pPr>
              <w:tabs>
                <w:tab w:val="left" w:pos="1134"/>
                <w:tab w:val="left" w:pos="1985"/>
              </w:tabs>
              <w:jc w:val="center"/>
              <w:rPr>
                <w:rFonts w:ascii="Times New Roman" w:hAnsi="Times New Roman" w:cs="Times New Roman"/>
                <w:i/>
                <w:sz w:val="24"/>
                <w:szCs w:val="24"/>
                <w:lang w:val="sl-SI"/>
              </w:rPr>
            </w:pPr>
            <w:r w:rsidRPr="00EE7A06">
              <w:rPr>
                <w:rFonts w:ascii="Times New Roman" w:hAnsi="Times New Roman" w:cs="Times New Roman"/>
                <w:i/>
                <w:sz w:val="24"/>
                <w:szCs w:val="24"/>
                <w:lang w:val="sl-SI"/>
              </w:rPr>
              <w:t>Vujović Katarina</w:t>
            </w:r>
          </w:p>
        </w:tc>
        <w:tc>
          <w:tcPr>
            <w:tcW w:w="5850" w:type="dxa"/>
            <w:tcBorders>
              <w:top w:val="single" w:sz="6" w:space="0" w:color="auto"/>
              <w:left w:val="single" w:sz="6" w:space="0" w:color="auto"/>
              <w:bottom w:val="single" w:sz="6" w:space="0" w:color="auto"/>
              <w:right w:val="thickThinSmallGap" w:sz="24" w:space="0" w:color="auto"/>
            </w:tcBorders>
            <w:vAlign w:val="center"/>
            <w:hideMark/>
          </w:tcPr>
          <w:p w:rsidR="00EE7A06" w:rsidRPr="00EE7A06" w:rsidRDefault="00EE7A06" w:rsidP="00713406">
            <w:pPr>
              <w:tabs>
                <w:tab w:val="left" w:pos="1134"/>
                <w:tab w:val="left" w:pos="1985"/>
              </w:tabs>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Bibliotekar ½ +  nastava ½</w:t>
            </w:r>
          </w:p>
        </w:tc>
      </w:tr>
      <w:tr w:rsidR="00EE7A06" w:rsidRPr="00EE7A06" w:rsidTr="00713406">
        <w:tc>
          <w:tcPr>
            <w:tcW w:w="828" w:type="dxa"/>
            <w:tcBorders>
              <w:top w:val="single" w:sz="6" w:space="0" w:color="auto"/>
              <w:left w:val="thinThickSmallGap" w:sz="24" w:space="0" w:color="auto"/>
              <w:bottom w:val="single" w:sz="6" w:space="0" w:color="auto"/>
              <w:right w:val="single" w:sz="6" w:space="0" w:color="auto"/>
            </w:tcBorders>
            <w:vAlign w:val="center"/>
            <w:hideMark/>
          </w:tcPr>
          <w:p w:rsidR="00EE7A06" w:rsidRPr="00EE7A06" w:rsidRDefault="00EE7A06" w:rsidP="00713406">
            <w:pPr>
              <w:tabs>
                <w:tab w:val="left" w:pos="1134"/>
                <w:tab w:val="left" w:pos="1985"/>
              </w:tabs>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6</w:t>
            </w:r>
          </w:p>
        </w:tc>
        <w:tc>
          <w:tcPr>
            <w:tcW w:w="3600" w:type="dxa"/>
            <w:tcBorders>
              <w:top w:val="single" w:sz="6" w:space="0" w:color="auto"/>
              <w:left w:val="single" w:sz="6" w:space="0" w:color="auto"/>
              <w:bottom w:val="single" w:sz="6" w:space="0" w:color="auto"/>
              <w:right w:val="single" w:sz="6" w:space="0" w:color="auto"/>
            </w:tcBorders>
            <w:vAlign w:val="center"/>
            <w:hideMark/>
          </w:tcPr>
          <w:p w:rsidR="00EE7A06" w:rsidRPr="00EE7A06" w:rsidRDefault="00EE7A06" w:rsidP="00713406">
            <w:pPr>
              <w:tabs>
                <w:tab w:val="left" w:pos="1134"/>
                <w:tab w:val="left" w:pos="1985"/>
              </w:tabs>
              <w:jc w:val="center"/>
              <w:rPr>
                <w:rFonts w:ascii="Times New Roman" w:hAnsi="Times New Roman" w:cs="Times New Roman"/>
                <w:i/>
                <w:sz w:val="24"/>
                <w:szCs w:val="24"/>
                <w:lang w:val="sl-SI"/>
              </w:rPr>
            </w:pPr>
            <w:r w:rsidRPr="00EE7A06">
              <w:rPr>
                <w:rFonts w:ascii="Times New Roman" w:hAnsi="Times New Roman" w:cs="Times New Roman"/>
                <w:i/>
                <w:sz w:val="24"/>
                <w:szCs w:val="24"/>
                <w:lang w:val="sl-SI"/>
              </w:rPr>
              <w:t>Anđić Bojan</w:t>
            </w:r>
          </w:p>
        </w:tc>
        <w:tc>
          <w:tcPr>
            <w:tcW w:w="5850" w:type="dxa"/>
            <w:tcBorders>
              <w:top w:val="single" w:sz="6" w:space="0" w:color="auto"/>
              <w:left w:val="single" w:sz="6" w:space="0" w:color="auto"/>
              <w:bottom w:val="single" w:sz="6" w:space="0" w:color="auto"/>
              <w:right w:val="thickThinSmallGap" w:sz="24" w:space="0" w:color="auto"/>
            </w:tcBorders>
            <w:vAlign w:val="center"/>
            <w:hideMark/>
          </w:tcPr>
          <w:p w:rsidR="00EE7A06" w:rsidRPr="00EE7A06" w:rsidRDefault="00EE7A06" w:rsidP="00713406">
            <w:pPr>
              <w:tabs>
                <w:tab w:val="left" w:pos="1134"/>
                <w:tab w:val="left" w:pos="1985"/>
              </w:tabs>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ICT koordinator ½ +  nastava ½</w:t>
            </w:r>
          </w:p>
        </w:tc>
      </w:tr>
      <w:tr w:rsidR="00EE7A06" w:rsidRPr="00EE7A06" w:rsidTr="00713406">
        <w:tc>
          <w:tcPr>
            <w:tcW w:w="828" w:type="dxa"/>
            <w:tcBorders>
              <w:top w:val="single" w:sz="6" w:space="0" w:color="auto"/>
              <w:left w:val="thinThickSmallGap" w:sz="24" w:space="0" w:color="auto"/>
              <w:bottom w:val="thickThinSmallGap" w:sz="24" w:space="0" w:color="auto"/>
              <w:right w:val="single" w:sz="6" w:space="0" w:color="auto"/>
            </w:tcBorders>
            <w:vAlign w:val="center"/>
            <w:hideMark/>
          </w:tcPr>
          <w:p w:rsidR="00EE7A06" w:rsidRPr="00EE7A06" w:rsidRDefault="00EE7A06" w:rsidP="00713406">
            <w:pPr>
              <w:tabs>
                <w:tab w:val="left" w:pos="1134"/>
                <w:tab w:val="left" w:pos="1985"/>
              </w:tabs>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lastRenderedPageBreak/>
              <w:t>7</w:t>
            </w:r>
          </w:p>
        </w:tc>
        <w:tc>
          <w:tcPr>
            <w:tcW w:w="3600" w:type="dxa"/>
            <w:tcBorders>
              <w:top w:val="single" w:sz="6" w:space="0" w:color="auto"/>
              <w:left w:val="single" w:sz="6" w:space="0" w:color="auto"/>
              <w:bottom w:val="thickThinSmallGap" w:sz="24" w:space="0" w:color="auto"/>
              <w:right w:val="single" w:sz="6" w:space="0" w:color="auto"/>
            </w:tcBorders>
            <w:vAlign w:val="center"/>
            <w:hideMark/>
          </w:tcPr>
          <w:p w:rsidR="00EE7A06" w:rsidRPr="00EE7A06" w:rsidRDefault="00EE7A06" w:rsidP="00713406">
            <w:pPr>
              <w:tabs>
                <w:tab w:val="left" w:pos="1134"/>
                <w:tab w:val="left" w:pos="1985"/>
              </w:tabs>
              <w:jc w:val="center"/>
              <w:rPr>
                <w:rFonts w:ascii="Times New Roman" w:hAnsi="Times New Roman" w:cs="Times New Roman"/>
                <w:i/>
                <w:sz w:val="24"/>
                <w:szCs w:val="24"/>
                <w:lang w:val="sl-SI"/>
              </w:rPr>
            </w:pPr>
            <w:r w:rsidRPr="00EE7A06">
              <w:rPr>
                <w:rFonts w:ascii="Times New Roman" w:hAnsi="Times New Roman" w:cs="Times New Roman"/>
                <w:i/>
                <w:sz w:val="24"/>
                <w:szCs w:val="24"/>
                <w:lang w:val="sl-SI"/>
              </w:rPr>
              <w:t xml:space="preserve">Paunović Marijana </w:t>
            </w:r>
          </w:p>
        </w:tc>
        <w:tc>
          <w:tcPr>
            <w:tcW w:w="5850" w:type="dxa"/>
            <w:tcBorders>
              <w:top w:val="single" w:sz="6" w:space="0" w:color="auto"/>
              <w:left w:val="single" w:sz="6" w:space="0" w:color="auto"/>
              <w:bottom w:val="thickThinSmallGap" w:sz="24" w:space="0" w:color="auto"/>
              <w:right w:val="thickThinSmallGap" w:sz="24" w:space="0" w:color="auto"/>
            </w:tcBorders>
            <w:vAlign w:val="center"/>
            <w:hideMark/>
          </w:tcPr>
          <w:p w:rsidR="00EE7A06" w:rsidRPr="00EE7A06" w:rsidRDefault="00EE7A06" w:rsidP="00713406">
            <w:pPr>
              <w:tabs>
                <w:tab w:val="left" w:pos="1134"/>
                <w:tab w:val="left" w:pos="1985"/>
              </w:tabs>
              <w:jc w:val="center"/>
              <w:rPr>
                <w:rFonts w:ascii="Times New Roman" w:hAnsi="Times New Roman" w:cs="Times New Roman"/>
                <w:sz w:val="24"/>
                <w:szCs w:val="24"/>
                <w:lang w:val="sl-SI"/>
              </w:rPr>
            </w:pPr>
            <w:r w:rsidRPr="00EE7A06">
              <w:rPr>
                <w:rFonts w:ascii="Times New Roman" w:hAnsi="Times New Roman" w:cs="Times New Roman"/>
                <w:i/>
                <w:sz w:val="24"/>
                <w:szCs w:val="24"/>
                <w:lang w:val="sl-SI"/>
              </w:rPr>
              <w:t>Asistent u nastavi</w:t>
            </w:r>
          </w:p>
        </w:tc>
      </w:tr>
    </w:tbl>
    <w:p w:rsidR="00EE7A06" w:rsidRPr="00EE7A06" w:rsidRDefault="00EE7A06" w:rsidP="00EE7A06">
      <w:pPr>
        <w:tabs>
          <w:tab w:val="left" w:pos="1134"/>
          <w:tab w:val="left" w:pos="1985"/>
        </w:tabs>
        <w:rPr>
          <w:rFonts w:ascii="Times New Roman" w:hAnsi="Times New Roman" w:cs="Times New Roman"/>
          <w:sz w:val="24"/>
          <w:szCs w:val="24"/>
          <w:lang w:val="sl-S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533"/>
        <w:gridCol w:w="5917"/>
      </w:tblGrid>
      <w:tr w:rsidR="00EE7A06" w:rsidRPr="00EE7A06" w:rsidTr="00713406">
        <w:tc>
          <w:tcPr>
            <w:tcW w:w="10278" w:type="dxa"/>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E0E0E0"/>
            <w:vAlign w:val="center"/>
            <w:hideMark/>
          </w:tcPr>
          <w:p w:rsidR="00EE7A06" w:rsidRPr="00EE7A06" w:rsidRDefault="00EE7A06" w:rsidP="00713406">
            <w:pPr>
              <w:tabs>
                <w:tab w:val="left" w:pos="1134"/>
                <w:tab w:val="left" w:pos="1985"/>
                <w:tab w:val="left" w:pos="2977"/>
                <w:tab w:val="left" w:pos="3686"/>
                <w:tab w:val="left" w:pos="4395"/>
                <w:tab w:val="left" w:pos="5387"/>
                <w:tab w:val="left" w:pos="6379"/>
                <w:tab w:val="left" w:pos="7230"/>
                <w:tab w:val="left" w:pos="7797"/>
                <w:tab w:val="left" w:pos="8647"/>
                <w:tab w:val="left" w:pos="8789"/>
              </w:tabs>
              <w:jc w:val="center"/>
              <w:rPr>
                <w:rFonts w:ascii="Times New Roman" w:hAnsi="Times New Roman" w:cs="Times New Roman"/>
                <w:b/>
                <w:sz w:val="24"/>
                <w:szCs w:val="24"/>
                <w:lang w:val="sl-SI"/>
              </w:rPr>
            </w:pPr>
            <w:r w:rsidRPr="00EE7A06">
              <w:rPr>
                <w:rFonts w:ascii="Times New Roman" w:hAnsi="Times New Roman" w:cs="Times New Roman"/>
                <w:b/>
                <w:sz w:val="24"/>
                <w:szCs w:val="24"/>
                <w:lang w:val="sl-SI"/>
              </w:rPr>
              <w:t>TEHNIČKO OSOBLJE</w:t>
            </w:r>
          </w:p>
        </w:tc>
      </w:tr>
      <w:tr w:rsidR="00EE7A06" w:rsidRPr="00EE7A06" w:rsidTr="00713406">
        <w:tc>
          <w:tcPr>
            <w:tcW w:w="828" w:type="dxa"/>
            <w:tcBorders>
              <w:top w:val="single" w:sz="6" w:space="0" w:color="auto"/>
              <w:left w:val="thinThickSmallGap" w:sz="24" w:space="0" w:color="auto"/>
              <w:bottom w:val="single" w:sz="6" w:space="0" w:color="auto"/>
              <w:right w:val="single" w:sz="6" w:space="0" w:color="auto"/>
            </w:tcBorders>
            <w:hideMark/>
          </w:tcPr>
          <w:p w:rsidR="00EE7A06" w:rsidRPr="00EE7A06" w:rsidRDefault="00EE7A06" w:rsidP="00713406">
            <w:pPr>
              <w:tabs>
                <w:tab w:val="left" w:pos="1134"/>
                <w:tab w:val="left" w:pos="1985"/>
                <w:tab w:val="left" w:pos="2977"/>
                <w:tab w:val="left" w:pos="3686"/>
                <w:tab w:val="left" w:pos="4395"/>
                <w:tab w:val="left" w:pos="5387"/>
                <w:tab w:val="left" w:pos="6379"/>
                <w:tab w:val="left" w:pos="7230"/>
                <w:tab w:val="left" w:pos="7797"/>
                <w:tab w:val="left" w:pos="8647"/>
                <w:tab w:val="left" w:pos="8789"/>
              </w:tabs>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1</w:t>
            </w:r>
          </w:p>
        </w:tc>
        <w:tc>
          <w:tcPr>
            <w:tcW w:w="3533" w:type="dxa"/>
            <w:tcBorders>
              <w:top w:val="single" w:sz="6" w:space="0" w:color="auto"/>
              <w:left w:val="single" w:sz="6" w:space="0" w:color="auto"/>
              <w:bottom w:val="single" w:sz="6" w:space="0" w:color="auto"/>
              <w:right w:val="single" w:sz="6" w:space="0" w:color="auto"/>
            </w:tcBorders>
            <w:hideMark/>
          </w:tcPr>
          <w:p w:rsidR="00EE7A06" w:rsidRPr="00EE7A06" w:rsidRDefault="00EE7A06" w:rsidP="00713406">
            <w:pPr>
              <w:tabs>
                <w:tab w:val="left" w:pos="1134"/>
                <w:tab w:val="left" w:pos="1985"/>
                <w:tab w:val="left" w:pos="2977"/>
                <w:tab w:val="left" w:pos="3686"/>
                <w:tab w:val="left" w:pos="4395"/>
                <w:tab w:val="left" w:pos="5387"/>
                <w:tab w:val="left" w:pos="6379"/>
                <w:tab w:val="left" w:pos="7230"/>
                <w:tab w:val="left" w:pos="7797"/>
                <w:tab w:val="left" w:pos="8647"/>
                <w:tab w:val="left" w:pos="8789"/>
              </w:tabs>
              <w:rPr>
                <w:rFonts w:ascii="Times New Roman" w:hAnsi="Times New Roman" w:cs="Times New Roman"/>
                <w:i/>
                <w:sz w:val="24"/>
                <w:szCs w:val="24"/>
                <w:lang w:val="sl-SI"/>
              </w:rPr>
            </w:pPr>
            <w:r w:rsidRPr="00EE7A06">
              <w:rPr>
                <w:rFonts w:ascii="Times New Roman" w:hAnsi="Times New Roman" w:cs="Times New Roman"/>
                <w:i/>
                <w:sz w:val="24"/>
                <w:szCs w:val="24"/>
                <w:lang w:val="sl-SI"/>
              </w:rPr>
              <w:t xml:space="preserve">Dizdarević Samir </w:t>
            </w:r>
          </w:p>
        </w:tc>
        <w:tc>
          <w:tcPr>
            <w:tcW w:w="5917" w:type="dxa"/>
            <w:tcBorders>
              <w:top w:val="single" w:sz="6" w:space="0" w:color="auto"/>
              <w:left w:val="single" w:sz="6" w:space="0" w:color="auto"/>
              <w:bottom w:val="single" w:sz="6" w:space="0" w:color="auto"/>
              <w:right w:val="thickThinSmallGap" w:sz="24" w:space="0" w:color="auto"/>
            </w:tcBorders>
            <w:hideMark/>
          </w:tcPr>
          <w:p w:rsidR="00EE7A06" w:rsidRPr="00EE7A06" w:rsidRDefault="00EE7A06" w:rsidP="00713406">
            <w:pPr>
              <w:tabs>
                <w:tab w:val="left" w:pos="6379"/>
                <w:tab w:val="left" w:pos="7230"/>
                <w:tab w:val="left" w:pos="7797"/>
                <w:tab w:val="left" w:pos="8647"/>
                <w:tab w:val="left" w:pos="8789"/>
              </w:tabs>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radnik na  održavanju objekta – domar</w:t>
            </w:r>
          </w:p>
        </w:tc>
      </w:tr>
      <w:tr w:rsidR="00EE7A06" w:rsidRPr="00EE7A06" w:rsidTr="00713406">
        <w:tc>
          <w:tcPr>
            <w:tcW w:w="828" w:type="dxa"/>
            <w:tcBorders>
              <w:top w:val="single" w:sz="6" w:space="0" w:color="auto"/>
              <w:left w:val="thinThickSmallGap" w:sz="24" w:space="0" w:color="auto"/>
              <w:bottom w:val="single" w:sz="6" w:space="0" w:color="auto"/>
              <w:right w:val="single" w:sz="6" w:space="0" w:color="auto"/>
            </w:tcBorders>
            <w:hideMark/>
          </w:tcPr>
          <w:p w:rsidR="00EE7A06" w:rsidRPr="00EE7A06" w:rsidRDefault="00EE7A06" w:rsidP="00713406">
            <w:pPr>
              <w:tabs>
                <w:tab w:val="left" w:pos="1134"/>
                <w:tab w:val="left" w:pos="1985"/>
                <w:tab w:val="left" w:pos="2977"/>
                <w:tab w:val="left" w:pos="3686"/>
                <w:tab w:val="left" w:pos="4395"/>
                <w:tab w:val="left" w:pos="5387"/>
                <w:tab w:val="left" w:pos="6379"/>
                <w:tab w:val="left" w:pos="7230"/>
                <w:tab w:val="left" w:pos="7797"/>
                <w:tab w:val="left" w:pos="8647"/>
                <w:tab w:val="left" w:pos="8789"/>
              </w:tabs>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2</w:t>
            </w:r>
          </w:p>
        </w:tc>
        <w:tc>
          <w:tcPr>
            <w:tcW w:w="3533" w:type="dxa"/>
            <w:tcBorders>
              <w:top w:val="single" w:sz="6" w:space="0" w:color="auto"/>
              <w:left w:val="single" w:sz="6" w:space="0" w:color="auto"/>
              <w:bottom w:val="single" w:sz="6" w:space="0" w:color="auto"/>
              <w:right w:val="single" w:sz="6" w:space="0" w:color="auto"/>
            </w:tcBorders>
            <w:hideMark/>
          </w:tcPr>
          <w:p w:rsidR="00EE7A06" w:rsidRPr="00EE7A06" w:rsidRDefault="00EE7A06" w:rsidP="00713406">
            <w:pPr>
              <w:tabs>
                <w:tab w:val="left" w:pos="1134"/>
                <w:tab w:val="left" w:pos="1985"/>
                <w:tab w:val="left" w:pos="2977"/>
                <w:tab w:val="left" w:pos="3686"/>
                <w:tab w:val="left" w:pos="4395"/>
                <w:tab w:val="left" w:pos="5387"/>
                <w:tab w:val="left" w:pos="6379"/>
                <w:tab w:val="left" w:pos="7230"/>
                <w:tab w:val="left" w:pos="7797"/>
                <w:tab w:val="left" w:pos="8647"/>
                <w:tab w:val="left" w:pos="8789"/>
              </w:tabs>
              <w:rPr>
                <w:rFonts w:ascii="Times New Roman" w:hAnsi="Times New Roman" w:cs="Times New Roman"/>
                <w:i/>
                <w:sz w:val="24"/>
                <w:szCs w:val="24"/>
                <w:lang w:val="sl-SI"/>
              </w:rPr>
            </w:pPr>
            <w:r w:rsidRPr="00EE7A06">
              <w:rPr>
                <w:rFonts w:ascii="Times New Roman" w:hAnsi="Times New Roman" w:cs="Times New Roman"/>
                <w:i/>
                <w:sz w:val="24"/>
                <w:szCs w:val="24"/>
                <w:lang w:val="sl-SI"/>
              </w:rPr>
              <w:t xml:space="preserve">Janić Tanja </w:t>
            </w:r>
          </w:p>
        </w:tc>
        <w:tc>
          <w:tcPr>
            <w:tcW w:w="5917" w:type="dxa"/>
            <w:tcBorders>
              <w:top w:val="single" w:sz="6" w:space="0" w:color="auto"/>
              <w:left w:val="single" w:sz="6" w:space="0" w:color="auto"/>
              <w:bottom w:val="single" w:sz="6" w:space="0" w:color="auto"/>
              <w:right w:val="thickThinSmallGap" w:sz="24" w:space="0" w:color="auto"/>
            </w:tcBorders>
            <w:hideMark/>
          </w:tcPr>
          <w:p w:rsidR="00EE7A06" w:rsidRPr="00EE7A06" w:rsidRDefault="00EE7A06" w:rsidP="00713406">
            <w:pPr>
              <w:tabs>
                <w:tab w:val="left" w:pos="1134"/>
                <w:tab w:val="left" w:pos="1985"/>
                <w:tab w:val="left" w:pos="2977"/>
                <w:tab w:val="left" w:pos="3686"/>
                <w:tab w:val="left" w:pos="4395"/>
                <w:tab w:val="left" w:pos="5387"/>
                <w:tab w:val="left" w:pos="6379"/>
                <w:tab w:val="left" w:pos="7230"/>
                <w:tab w:val="left" w:pos="7797"/>
                <w:tab w:val="left" w:pos="8647"/>
                <w:tab w:val="left" w:pos="8789"/>
              </w:tabs>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radnica na održavanju čistoće</w:t>
            </w:r>
          </w:p>
        </w:tc>
      </w:tr>
      <w:tr w:rsidR="00EE7A06" w:rsidRPr="00EE7A06" w:rsidTr="00713406">
        <w:tc>
          <w:tcPr>
            <w:tcW w:w="828" w:type="dxa"/>
            <w:tcBorders>
              <w:top w:val="single" w:sz="6" w:space="0" w:color="auto"/>
              <w:left w:val="thinThickSmallGap" w:sz="24" w:space="0" w:color="auto"/>
              <w:bottom w:val="single" w:sz="6" w:space="0" w:color="auto"/>
              <w:right w:val="single" w:sz="6" w:space="0" w:color="auto"/>
            </w:tcBorders>
            <w:hideMark/>
          </w:tcPr>
          <w:p w:rsidR="00EE7A06" w:rsidRPr="00EE7A06" w:rsidRDefault="00EE7A06" w:rsidP="00713406">
            <w:pPr>
              <w:tabs>
                <w:tab w:val="left" w:pos="1134"/>
                <w:tab w:val="left" w:pos="1985"/>
                <w:tab w:val="left" w:pos="2977"/>
                <w:tab w:val="left" w:pos="3686"/>
                <w:tab w:val="left" w:pos="4395"/>
                <w:tab w:val="left" w:pos="5387"/>
                <w:tab w:val="left" w:pos="6379"/>
                <w:tab w:val="left" w:pos="7230"/>
                <w:tab w:val="left" w:pos="7797"/>
                <w:tab w:val="left" w:pos="8647"/>
                <w:tab w:val="left" w:pos="8789"/>
              </w:tabs>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3</w:t>
            </w:r>
          </w:p>
        </w:tc>
        <w:tc>
          <w:tcPr>
            <w:tcW w:w="3533" w:type="dxa"/>
            <w:tcBorders>
              <w:top w:val="single" w:sz="6" w:space="0" w:color="auto"/>
              <w:left w:val="single" w:sz="6" w:space="0" w:color="auto"/>
              <w:bottom w:val="single" w:sz="6" w:space="0" w:color="auto"/>
              <w:right w:val="single" w:sz="6" w:space="0" w:color="auto"/>
            </w:tcBorders>
            <w:hideMark/>
          </w:tcPr>
          <w:p w:rsidR="00EE7A06" w:rsidRPr="00EE7A06" w:rsidRDefault="00EE7A06" w:rsidP="00713406">
            <w:pPr>
              <w:tabs>
                <w:tab w:val="left" w:pos="1134"/>
                <w:tab w:val="left" w:pos="1985"/>
                <w:tab w:val="left" w:pos="2977"/>
                <w:tab w:val="left" w:pos="3686"/>
                <w:tab w:val="left" w:pos="4395"/>
                <w:tab w:val="left" w:pos="5387"/>
                <w:tab w:val="left" w:pos="6379"/>
                <w:tab w:val="left" w:pos="7230"/>
                <w:tab w:val="left" w:pos="7797"/>
                <w:tab w:val="left" w:pos="8647"/>
                <w:tab w:val="left" w:pos="8789"/>
              </w:tabs>
              <w:rPr>
                <w:rFonts w:ascii="Times New Roman" w:hAnsi="Times New Roman" w:cs="Times New Roman"/>
                <w:i/>
                <w:sz w:val="24"/>
                <w:szCs w:val="24"/>
                <w:lang w:val="sl-SI"/>
              </w:rPr>
            </w:pPr>
            <w:r w:rsidRPr="00EE7A06">
              <w:rPr>
                <w:rFonts w:ascii="Times New Roman" w:hAnsi="Times New Roman" w:cs="Times New Roman"/>
                <w:i/>
                <w:sz w:val="24"/>
                <w:szCs w:val="24"/>
                <w:lang w:val="sl-SI"/>
              </w:rPr>
              <w:t>Babovi</w:t>
            </w:r>
            <w:r w:rsidRPr="00EE7A06">
              <w:rPr>
                <w:rFonts w:ascii="Times New Roman" w:hAnsi="Times New Roman" w:cs="Times New Roman"/>
                <w:i/>
                <w:sz w:val="24"/>
                <w:szCs w:val="24"/>
              </w:rPr>
              <w:t xml:space="preserve">ć </w:t>
            </w:r>
            <w:r w:rsidRPr="00EE7A06">
              <w:rPr>
                <w:rFonts w:ascii="Times New Roman" w:hAnsi="Times New Roman" w:cs="Times New Roman"/>
                <w:i/>
                <w:sz w:val="24"/>
                <w:szCs w:val="24"/>
                <w:lang w:val="sl-SI"/>
              </w:rPr>
              <w:t>Mira</w:t>
            </w:r>
          </w:p>
        </w:tc>
        <w:tc>
          <w:tcPr>
            <w:tcW w:w="5917" w:type="dxa"/>
            <w:tcBorders>
              <w:top w:val="single" w:sz="6" w:space="0" w:color="auto"/>
              <w:left w:val="single" w:sz="6" w:space="0" w:color="auto"/>
              <w:bottom w:val="single" w:sz="6" w:space="0" w:color="auto"/>
              <w:right w:val="thickThinSmallGap" w:sz="24" w:space="0" w:color="auto"/>
            </w:tcBorders>
            <w:hideMark/>
          </w:tcPr>
          <w:p w:rsidR="00EE7A06" w:rsidRPr="00EE7A06" w:rsidRDefault="00EE7A06" w:rsidP="00713406">
            <w:pPr>
              <w:tabs>
                <w:tab w:val="left" w:pos="1134"/>
                <w:tab w:val="left" w:pos="1985"/>
                <w:tab w:val="left" w:pos="2977"/>
                <w:tab w:val="left" w:pos="3686"/>
                <w:tab w:val="left" w:pos="4395"/>
                <w:tab w:val="left" w:pos="5387"/>
                <w:tab w:val="left" w:pos="6379"/>
                <w:tab w:val="left" w:pos="7230"/>
                <w:tab w:val="left" w:pos="7797"/>
                <w:tab w:val="left" w:pos="8647"/>
                <w:tab w:val="left" w:pos="8789"/>
              </w:tabs>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radnica na održavanju čistoće</w:t>
            </w:r>
          </w:p>
        </w:tc>
      </w:tr>
      <w:tr w:rsidR="00EE7A06" w:rsidRPr="00EE7A06" w:rsidTr="00713406">
        <w:tc>
          <w:tcPr>
            <w:tcW w:w="828" w:type="dxa"/>
            <w:tcBorders>
              <w:top w:val="single" w:sz="6" w:space="0" w:color="auto"/>
              <w:left w:val="thinThickSmallGap" w:sz="24" w:space="0" w:color="auto"/>
              <w:bottom w:val="thickThinSmallGap" w:sz="24" w:space="0" w:color="auto"/>
              <w:right w:val="single" w:sz="6" w:space="0" w:color="auto"/>
            </w:tcBorders>
            <w:hideMark/>
          </w:tcPr>
          <w:p w:rsidR="00EE7A06" w:rsidRPr="00EE7A06" w:rsidRDefault="00EE7A06" w:rsidP="00713406">
            <w:pPr>
              <w:tabs>
                <w:tab w:val="left" w:pos="1134"/>
                <w:tab w:val="left" w:pos="1985"/>
                <w:tab w:val="left" w:pos="2977"/>
                <w:tab w:val="left" w:pos="3686"/>
                <w:tab w:val="left" w:pos="4395"/>
                <w:tab w:val="left" w:pos="5387"/>
                <w:tab w:val="left" w:pos="6379"/>
                <w:tab w:val="left" w:pos="7230"/>
                <w:tab w:val="left" w:pos="7797"/>
                <w:tab w:val="left" w:pos="8647"/>
                <w:tab w:val="left" w:pos="8789"/>
              </w:tabs>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4</w:t>
            </w:r>
          </w:p>
        </w:tc>
        <w:tc>
          <w:tcPr>
            <w:tcW w:w="3533" w:type="dxa"/>
            <w:tcBorders>
              <w:top w:val="single" w:sz="6" w:space="0" w:color="auto"/>
              <w:left w:val="single" w:sz="6" w:space="0" w:color="auto"/>
              <w:bottom w:val="thickThinSmallGap" w:sz="24" w:space="0" w:color="auto"/>
              <w:right w:val="single" w:sz="6" w:space="0" w:color="auto"/>
            </w:tcBorders>
            <w:hideMark/>
          </w:tcPr>
          <w:p w:rsidR="00EE7A06" w:rsidRPr="00EE7A06" w:rsidRDefault="00EE7A06" w:rsidP="00713406">
            <w:pPr>
              <w:tabs>
                <w:tab w:val="left" w:pos="1134"/>
                <w:tab w:val="left" w:pos="1985"/>
                <w:tab w:val="left" w:pos="2977"/>
                <w:tab w:val="left" w:pos="3686"/>
                <w:tab w:val="left" w:pos="4395"/>
                <w:tab w:val="left" w:pos="5387"/>
                <w:tab w:val="left" w:pos="6379"/>
                <w:tab w:val="left" w:pos="7230"/>
                <w:tab w:val="left" w:pos="7797"/>
                <w:tab w:val="left" w:pos="8647"/>
                <w:tab w:val="left" w:pos="8789"/>
              </w:tabs>
              <w:rPr>
                <w:rFonts w:ascii="Times New Roman" w:hAnsi="Times New Roman" w:cs="Times New Roman"/>
                <w:i/>
                <w:sz w:val="24"/>
                <w:szCs w:val="24"/>
                <w:lang w:val="sl-SI"/>
              </w:rPr>
            </w:pPr>
            <w:r w:rsidRPr="00EE7A06">
              <w:rPr>
                <w:rFonts w:ascii="Times New Roman" w:hAnsi="Times New Roman" w:cs="Times New Roman"/>
                <w:i/>
                <w:sz w:val="24"/>
                <w:szCs w:val="24"/>
                <w:lang w:val="sl-SI"/>
              </w:rPr>
              <w:t xml:space="preserve">Popović Dragica </w:t>
            </w:r>
          </w:p>
        </w:tc>
        <w:tc>
          <w:tcPr>
            <w:tcW w:w="5917" w:type="dxa"/>
            <w:tcBorders>
              <w:top w:val="single" w:sz="6" w:space="0" w:color="auto"/>
              <w:left w:val="single" w:sz="6" w:space="0" w:color="auto"/>
              <w:bottom w:val="thickThinSmallGap" w:sz="24" w:space="0" w:color="auto"/>
              <w:right w:val="thickThinSmallGap" w:sz="24" w:space="0" w:color="auto"/>
            </w:tcBorders>
            <w:hideMark/>
          </w:tcPr>
          <w:p w:rsidR="00EE7A06" w:rsidRPr="00EE7A06" w:rsidRDefault="00EE7A06" w:rsidP="00713406">
            <w:pPr>
              <w:tabs>
                <w:tab w:val="left" w:pos="1134"/>
                <w:tab w:val="left" w:pos="1985"/>
                <w:tab w:val="left" w:pos="2977"/>
                <w:tab w:val="left" w:pos="3686"/>
                <w:tab w:val="left" w:pos="4395"/>
                <w:tab w:val="left" w:pos="5387"/>
                <w:tab w:val="left" w:pos="6379"/>
                <w:tab w:val="left" w:pos="7230"/>
                <w:tab w:val="left" w:pos="7797"/>
                <w:tab w:val="left" w:pos="8647"/>
                <w:tab w:val="left" w:pos="8789"/>
              </w:tabs>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radnica na održavanju čistoće</w:t>
            </w:r>
          </w:p>
        </w:tc>
      </w:tr>
    </w:tbl>
    <w:p w:rsidR="00EE7A06" w:rsidRPr="00EE7A06" w:rsidRDefault="00EE7A06" w:rsidP="00EE7A06">
      <w:pPr>
        <w:rPr>
          <w:rFonts w:ascii="Times New Roman" w:hAnsi="Times New Roman" w:cs="Times New Roman"/>
          <w:sz w:val="24"/>
          <w:szCs w:val="24"/>
        </w:rPr>
      </w:pPr>
    </w:p>
    <w:tbl>
      <w:tblPr>
        <w:tblW w:w="1027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tblPr>
      <w:tblGrid>
        <w:gridCol w:w="816"/>
        <w:gridCol w:w="3545"/>
        <w:gridCol w:w="5917"/>
      </w:tblGrid>
      <w:tr w:rsidR="00EE7A06" w:rsidRPr="00EE7A06" w:rsidTr="00713406">
        <w:tc>
          <w:tcPr>
            <w:tcW w:w="10278" w:type="dxa"/>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E0E0E0"/>
            <w:vAlign w:val="center"/>
            <w:hideMark/>
          </w:tcPr>
          <w:p w:rsidR="00EE7A06" w:rsidRPr="00EE7A06" w:rsidRDefault="00EE7A06" w:rsidP="00713406">
            <w:pPr>
              <w:tabs>
                <w:tab w:val="left" w:pos="1134"/>
                <w:tab w:val="left" w:pos="1985"/>
              </w:tabs>
              <w:jc w:val="center"/>
              <w:rPr>
                <w:rFonts w:ascii="Times New Roman" w:hAnsi="Times New Roman" w:cs="Times New Roman"/>
                <w:sz w:val="24"/>
                <w:szCs w:val="24"/>
                <w:lang w:val="sl-SI"/>
              </w:rPr>
            </w:pPr>
            <w:r w:rsidRPr="00EE7A06">
              <w:rPr>
                <w:rFonts w:ascii="Times New Roman" w:hAnsi="Times New Roman" w:cs="Times New Roman"/>
                <w:b/>
                <w:sz w:val="24"/>
                <w:szCs w:val="24"/>
                <w:lang w:val="sl-SI"/>
              </w:rPr>
              <w:t>OSTALO OSOBLJE</w:t>
            </w:r>
          </w:p>
        </w:tc>
      </w:tr>
      <w:tr w:rsidR="00EE7A06" w:rsidRPr="00EE7A06" w:rsidTr="00713406">
        <w:trPr>
          <w:trHeight w:val="70"/>
        </w:trPr>
        <w:tc>
          <w:tcPr>
            <w:tcW w:w="816" w:type="dxa"/>
            <w:tcBorders>
              <w:top w:val="thickThinSmallGap" w:sz="24" w:space="0" w:color="auto"/>
              <w:left w:val="thinThickSmallGap" w:sz="24" w:space="0" w:color="auto"/>
              <w:bottom w:val="thickThinSmallGap" w:sz="24" w:space="0" w:color="auto"/>
              <w:right w:val="single" w:sz="6" w:space="0" w:color="auto"/>
            </w:tcBorders>
            <w:hideMark/>
          </w:tcPr>
          <w:p w:rsidR="00EE7A06" w:rsidRPr="00EE7A06" w:rsidRDefault="00EE7A06" w:rsidP="00713406">
            <w:pPr>
              <w:tabs>
                <w:tab w:val="left" w:pos="1134"/>
                <w:tab w:val="left" w:pos="1985"/>
              </w:tabs>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1.</w:t>
            </w:r>
          </w:p>
        </w:tc>
        <w:tc>
          <w:tcPr>
            <w:tcW w:w="3545" w:type="dxa"/>
            <w:tcBorders>
              <w:top w:val="thickThinSmallGap" w:sz="24" w:space="0" w:color="auto"/>
              <w:left w:val="single" w:sz="6" w:space="0" w:color="auto"/>
              <w:bottom w:val="thickThinSmallGap" w:sz="24" w:space="0" w:color="auto"/>
              <w:right w:val="single" w:sz="6" w:space="0" w:color="auto"/>
            </w:tcBorders>
            <w:hideMark/>
          </w:tcPr>
          <w:p w:rsidR="00EE7A06" w:rsidRPr="00EE7A06" w:rsidRDefault="00EE7A06" w:rsidP="00713406">
            <w:pPr>
              <w:tabs>
                <w:tab w:val="left" w:pos="1134"/>
                <w:tab w:val="left" w:pos="1985"/>
              </w:tabs>
              <w:rPr>
                <w:rFonts w:ascii="Times New Roman" w:hAnsi="Times New Roman" w:cs="Times New Roman"/>
                <w:i/>
                <w:sz w:val="24"/>
                <w:szCs w:val="24"/>
                <w:lang w:val="sl-SI"/>
              </w:rPr>
            </w:pPr>
            <w:r w:rsidRPr="00EE7A06">
              <w:rPr>
                <w:rFonts w:ascii="Times New Roman" w:hAnsi="Times New Roman" w:cs="Times New Roman"/>
                <w:i/>
                <w:sz w:val="24"/>
                <w:szCs w:val="24"/>
                <w:lang w:val="sl-SI"/>
              </w:rPr>
              <w:t xml:space="preserve">Babić Nikola </w:t>
            </w:r>
          </w:p>
        </w:tc>
        <w:tc>
          <w:tcPr>
            <w:tcW w:w="5917" w:type="dxa"/>
            <w:tcBorders>
              <w:top w:val="thickThinSmallGap" w:sz="24" w:space="0" w:color="auto"/>
              <w:left w:val="single" w:sz="6" w:space="0" w:color="auto"/>
              <w:bottom w:val="thickThinSmallGap" w:sz="24" w:space="0" w:color="auto"/>
              <w:right w:val="thickThinSmallGap" w:sz="24" w:space="0" w:color="auto"/>
            </w:tcBorders>
            <w:hideMark/>
          </w:tcPr>
          <w:p w:rsidR="00EE7A06" w:rsidRPr="00EE7A06" w:rsidRDefault="00EE7A06" w:rsidP="00713406">
            <w:pPr>
              <w:tabs>
                <w:tab w:val="left" w:pos="1134"/>
                <w:tab w:val="left" w:pos="1985"/>
              </w:tabs>
              <w:jc w:val="center"/>
              <w:rPr>
                <w:rFonts w:ascii="Times New Roman" w:hAnsi="Times New Roman" w:cs="Times New Roman"/>
                <w:sz w:val="24"/>
                <w:szCs w:val="24"/>
                <w:lang w:val="sl-SI"/>
              </w:rPr>
            </w:pPr>
            <w:r w:rsidRPr="00EE7A06">
              <w:rPr>
                <w:rFonts w:ascii="Times New Roman" w:hAnsi="Times New Roman" w:cs="Times New Roman"/>
                <w:sz w:val="24"/>
                <w:szCs w:val="24"/>
                <w:lang w:val="sl-SI"/>
              </w:rPr>
              <w:t xml:space="preserve">Saradnik u nastavi </w:t>
            </w:r>
          </w:p>
        </w:tc>
      </w:tr>
    </w:tbl>
    <w:p w:rsidR="00EE7A06" w:rsidRPr="00EE7A06" w:rsidRDefault="00EE7A06" w:rsidP="00EE7A06">
      <w:pPr>
        <w:rPr>
          <w:rFonts w:ascii="Times New Roman" w:hAnsi="Times New Roman" w:cs="Times New Roman"/>
          <w:sz w:val="24"/>
          <w:szCs w:val="24"/>
        </w:rPr>
      </w:pPr>
    </w:p>
    <w:p w:rsidR="00EE7A06" w:rsidRPr="00EE7A06" w:rsidRDefault="00EE7A06" w:rsidP="00EE7A06">
      <w:pPr>
        <w:pStyle w:val="Heading1"/>
        <w:spacing w:before="0" w:after="0"/>
        <w:rPr>
          <w:rFonts w:ascii="Times New Roman" w:hAnsi="Times New Roman" w:cs="Times New Roman"/>
          <w:sz w:val="24"/>
          <w:szCs w:val="24"/>
        </w:rPr>
      </w:pPr>
      <w:bookmarkStart w:id="99" w:name="_Toc53734215"/>
      <w:bookmarkStart w:id="100" w:name="_Toc339470980"/>
      <w:r w:rsidRPr="00EE7A06">
        <w:rPr>
          <w:rFonts w:ascii="Times New Roman" w:hAnsi="Times New Roman" w:cs="Times New Roman"/>
          <w:sz w:val="24"/>
          <w:szCs w:val="24"/>
        </w:rPr>
        <w:t>MATERIJALNO-TEHNICKI USLOVI RADA ŠKOLE</w:t>
      </w:r>
      <w:bookmarkStart w:id="101" w:name="_Toc243899311"/>
      <w:bookmarkStart w:id="102" w:name="_Toc339470981"/>
      <w:bookmarkEnd w:id="99"/>
      <w:bookmarkEnd w:id="100"/>
    </w:p>
    <w:p w:rsidR="00EE7A06" w:rsidRPr="00EE7A06" w:rsidRDefault="00EE7A06" w:rsidP="00EE7A06">
      <w:pPr>
        <w:pStyle w:val="Heading1"/>
        <w:spacing w:before="0" w:after="0"/>
        <w:rPr>
          <w:rFonts w:ascii="Times New Roman" w:hAnsi="Times New Roman" w:cs="Times New Roman"/>
          <w:sz w:val="24"/>
          <w:szCs w:val="24"/>
        </w:rPr>
      </w:pPr>
      <w:bookmarkStart w:id="103" w:name="_Toc53734216"/>
      <w:r w:rsidRPr="00EE7A06">
        <w:rPr>
          <w:rFonts w:ascii="Times New Roman" w:hAnsi="Times New Roman" w:cs="Times New Roman"/>
          <w:sz w:val="24"/>
          <w:szCs w:val="24"/>
        </w:rPr>
        <w:t>Školski prostor</w:t>
      </w:r>
      <w:bookmarkEnd w:id="101"/>
      <w:r w:rsidRPr="00EE7A06">
        <w:rPr>
          <w:rFonts w:ascii="Times New Roman" w:hAnsi="Times New Roman" w:cs="Times New Roman"/>
          <w:sz w:val="24"/>
          <w:szCs w:val="24"/>
        </w:rPr>
        <w:t xml:space="preserve"> i oprem</w:t>
      </w:r>
      <w:bookmarkEnd w:id="102"/>
      <w:r w:rsidRPr="00EE7A06">
        <w:rPr>
          <w:rFonts w:ascii="Times New Roman" w:hAnsi="Times New Roman" w:cs="Times New Roman"/>
          <w:sz w:val="24"/>
          <w:szCs w:val="24"/>
        </w:rPr>
        <w:t>a</w:t>
      </w:r>
      <w:bookmarkEnd w:id="103"/>
    </w:p>
    <w:tbl>
      <w:tblPr>
        <w:tblW w:w="1027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tblPr>
      <w:tblGrid>
        <w:gridCol w:w="5688"/>
        <w:gridCol w:w="1440"/>
        <w:gridCol w:w="3150"/>
      </w:tblGrid>
      <w:tr w:rsidR="00EE7A06" w:rsidRPr="00EE7A06" w:rsidTr="00713406">
        <w:trPr>
          <w:tblHeader/>
        </w:trPr>
        <w:tc>
          <w:tcPr>
            <w:tcW w:w="5688" w:type="dxa"/>
            <w:tcBorders>
              <w:top w:val="thinThickSmallGap" w:sz="24" w:space="0" w:color="auto"/>
              <w:left w:val="thinThickSmallGap" w:sz="24" w:space="0" w:color="auto"/>
              <w:bottom w:val="thickThinSmallGap" w:sz="24" w:space="0" w:color="auto"/>
              <w:right w:val="single" w:sz="4" w:space="0" w:color="auto"/>
            </w:tcBorders>
            <w:shd w:val="clear" w:color="auto" w:fill="FFE599"/>
            <w:hideMark/>
          </w:tcPr>
          <w:p w:rsidR="00EE7A06" w:rsidRPr="00EE7A06" w:rsidRDefault="00EE7A06" w:rsidP="00713406">
            <w:pPr>
              <w:rPr>
                <w:rFonts w:ascii="Times New Roman" w:hAnsi="Times New Roman" w:cs="Times New Roman"/>
                <w:sz w:val="24"/>
                <w:szCs w:val="24"/>
              </w:rPr>
            </w:pPr>
            <w:r w:rsidRPr="00EE7A06">
              <w:rPr>
                <w:rFonts w:ascii="Times New Roman" w:hAnsi="Times New Roman" w:cs="Times New Roman"/>
                <w:sz w:val="24"/>
                <w:szCs w:val="24"/>
              </w:rPr>
              <w:t xml:space="preserve">Školski prostor </w:t>
            </w:r>
          </w:p>
        </w:tc>
        <w:tc>
          <w:tcPr>
            <w:tcW w:w="1440" w:type="dxa"/>
            <w:tcBorders>
              <w:top w:val="thinThickSmallGap" w:sz="24" w:space="0" w:color="auto"/>
              <w:left w:val="single" w:sz="4" w:space="0" w:color="auto"/>
              <w:bottom w:val="thickThinSmallGap" w:sz="24" w:space="0" w:color="auto"/>
              <w:right w:val="single" w:sz="4" w:space="0" w:color="auto"/>
            </w:tcBorders>
            <w:shd w:val="clear" w:color="auto" w:fill="FFE599"/>
            <w:hideMark/>
          </w:tcPr>
          <w:p w:rsidR="00EE7A06" w:rsidRPr="00EE7A06" w:rsidRDefault="00EE7A06" w:rsidP="00713406">
            <w:pPr>
              <w:rPr>
                <w:rFonts w:ascii="Times New Roman" w:hAnsi="Times New Roman" w:cs="Times New Roman"/>
                <w:sz w:val="24"/>
                <w:szCs w:val="24"/>
              </w:rPr>
            </w:pPr>
            <w:r w:rsidRPr="00EE7A06">
              <w:rPr>
                <w:rFonts w:ascii="Times New Roman" w:hAnsi="Times New Roman" w:cs="Times New Roman"/>
                <w:sz w:val="24"/>
                <w:szCs w:val="24"/>
              </w:rPr>
              <w:t xml:space="preserve">Broj </w:t>
            </w:r>
          </w:p>
        </w:tc>
        <w:tc>
          <w:tcPr>
            <w:tcW w:w="3150" w:type="dxa"/>
            <w:tcBorders>
              <w:top w:val="thinThickSmallGap" w:sz="24" w:space="0" w:color="auto"/>
              <w:left w:val="single" w:sz="4" w:space="0" w:color="auto"/>
              <w:bottom w:val="thickThinSmallGap" w:sz="24" w:space="0" w:color="auto"/>
              <w:right w:val="thickThinSmallGap" w:sz="24" w:space="0" w:color="auto"/>
            </w:tcBorders>
            <w:shd w:val="clear" w:color="auto" w:fill="FFE599"/>
            <w:hideMark/>
          </w:tcPr>
          <w:p w:rsidR="00EE7A06" w:rsidRPr="00EE7A06" w:rsidRDefault="00EE7A06" w:rsidP="00713406">
            <w:pPr>
              <w:rPr>
                <w:rFonts w:ascii="Times New Roman" w:hAnsi="Times New Roman" w:cs="Times New Roman"/>
                <w:sz w:val="24"/>
                <w:szCs w:val="24"/>
              </w:rPr>
            </w:pPr>
            <w:r w:rsidRPr="00EE7A06">
              <w:rPr>
                <w:rFonts w:ascii="Times New Roman" w:hAnsi="Times New Roman" w:cs="Times New Roman"/>
                <w:sz w:val="24"/>
                <w:szCs w:val="24"/>
              </w:rPr>
              <w:t xml:space="preserve">Površina </w:t>
            </w:r>
          </w:p>
        </w:tc>
      </w:tr>
      <w:tr w:rsidR="00EE7A06" w:rsidRPr="00EE7A06" w:rsidTr="00713406">
        <w:tc>
          <w:tcPr>
            <w:tcW w:w="5688" w:type="dxa"/>
            <w:tcBorders>
              <w:top w:val="thickThinSmallGap" w:sz="24" w:space="0" w:color="auto"/>
              <w:left w:val="thinThickSmallGap" w:sz="24" w:space="0" w:color="auto"/>
              <w:bottom w:val="single" w:sz="4" w:space="0" w:color="auto"/>
              <w:right w:val="single" w:sz="4" w:space="0" w:color="auto"/>
            </w:tcBorders>
            <w:vAlign w:val="center"/>
            <w:hideMark/>
          </w:tcPr>
          <w:p w:rsidR="00EE7A06" w:rsidRPr="00EE7A06" w:rsidRDefault="00EE7A06" w:rsidP="00713406">
            <w:pPr>
              <w:rPr>
                <w:rFonts w:ascii="Times New Roman" w:hAnsi="Times New Roman" w:cs="Times New Roman"/>
                <w:sz w:val="24"/>
                <w:szCs w:val="24"/>
              </w:rPr>
            </w:pPr>
            <w:r w:rsidRPr="00EE7A06">
              <w:rPr>
                <w:rFonts w:ascii="Times New Roman" w:hAnsi="Times New Roman" w:cs="Times New Roman"/>
                <w:sz w:val="24"/>
                <w:szCs w:val="24"/>
              </w:rPr>
              <w:t xml:space="preserve">Učionica veća sprat </w:t>
            </w:r>
          </w:p>
        </w:tc>
        <w:tc>
          <w:tcPr>
            <w:tcW w:w="1440" w:type="dxa"/>
            <w:tcBorders>
              <w:top w:val="thickThinSmallGap" w:sz="24" w:space="0" w:color="auto"/>
              <w:left w:val="single" w:sz="4" w:space="0" w:color="auto"/>
              <w:bottom w:val="single" w:sz="4" w:space="0" w:color="auto"/>
              <w:right w:val="single" w:sz="4"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9</w:t>
            </w:r>
          </w:p>
        </w:tc>
        <w:tc>
          <w:tcPr>
            <w:tcW w:w="3150" w:type="dxa"/>
            <w:tcBorders>
              <w:top w:val="thickThinSmallGap" w:sz="24" w:space="0" w:color="auto"/>
              <w:left w:val="single" w:sz="4" w:space="0" w:color="auto"/>
              <w:bottom w:val="single" w:sz="4" w:space="0" w:color="auto"/>
              <w:right w:val="thickThinSmallGap" w:sz="24"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61,00 m</w:t>
            </w:r>
            <w:r w:rsidRPr="00EE7A06">
              <w:rPr>
                <w:rFonts w:ascii="Times New Roman" w:hAnsi="Times New Roman" w:cs="Times New Roman"/>
                <w:sz w:val="24"/>
                <w:szCs w:val="24"/>
                <w:vertAlign w:val="superscript"/>
              </w:rPr>
              <w:t>2</w:t>
            </w:r>
          </w:p>
        </w:tc>
      </w:tr>
      <w:tr w:rsidR="00EE7A06" w:rsidRPr="00EE7A06" w:rsidTr="00713406">
        <w:tc>
          <w:tcPr>
            <w:tcW w:w="5688" w:type="dxa"/>
            <w:tcBorders>
              <w:top w:val="single" w:sz="4" w:space="0" w:color="auto"/>
              <w:left w:val="thinThickSmallGap" w:sz="24" w:space="0" w:color="auto"/>
              <w:bottom w:val="single" w:sz="4" w:space="0" w:color="auto"/>
              <w:right w:val="single" w:sz="4" w:space="0" w:color="auto"/>
            </w:tcBorders>
            <w:vAlign w:val="center"/>
            <w:hideMark/>
          </w:tcPr>
          <w:p w:rsidR="00EE7A06" w:rsidRPr="00EE7A06" w:rsidRDefault="00EE7A06" w:rsidP="00713406">
            <w:pPr>
              <w:rPr>
                <w:rFonts w:ascii="Times New Roman" w:hAnsi="Times New Roman" w:cs="Times New Roman"/>
                <w:sz w:val="24"/>
                <w:szCs w:val="24"/>
              </w:rPr>
            </w:pPr>
            <w:r w:rsidRPr="00EE7A06">
              <w:rPr>
                <w:rFonts w:ascii="Times New Roman" w:hAnsi="Times New Roman" w:cs="Times New Roman"/>
                <w:sz w:val="24"/>
                <w:szCs w:val="24"/>
              </w:rPr>
              <w:t xml:space="preserve">Učionica veća potkrovlje </w:t>
            </w:r>
          </w:p>
        </w:tc>
        <w:tc>
          <w:tcPr>
            <w:tcW w:w="1440" w:type="dxa"/>
            <w:tcBorders>
              <w:top w:val="single" w:sz="4" w:space="0" w:color="auto"/>
              <w:left w:val="single" w:sz="4" w:space="0" w:color="auto"/>
              <w:bottom w:val="single" w:sz="4" w:space="0" w:color="auto"/>
              <w:right w:val="single" w:sz="4"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7</w:t>
            </w:r>
          </w:p>
        </w:tc>
        <w:tc>
          <w:tcPr>
            <w:tcW w:w="3150" w:type="dxa"/>
            <w:tcBorders>
              <w:top w:val="single" w:sz="4" w:space="0" w:color="auto"/>
              <w:left w:val="single" w:sz="4" w:space="0" w:color="auto"/>
              <w:bottom w:val="single" w:sz="4" w:space="0" w:color="auto"/>
              <w:right w:val="thickThinSmallGap" w:sz="24"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61,00 m</w:t>
            </w:r>
            <w:r w:rsidRPr="00EE7A06">
              <w:rPr>
                <w:rFonts w:ascii="Times New Roman" w:hAnsi="Times New Roman" w:cs="Times New Roman"/>
                <w:sz w:val="24"/>
                <w:szCs w:val="24"/>
                <w:vertAlign w:val="superscript"/>
              </w:rPr>
              <w:t>2</w:t>
            </w:r>
          </w:p>
        </w:tc>
      </w:tr>
      <w:tr w:rsidR="00EE7A06" w:rsidRPr="00EE7A06" w:rsidTr="00713406">
        <w:tc>
          <w:tcPr>
            <w:tcW w:w="5688" w:type="dxa"/>
            <w:tcBorders>
              <w:top w:val="single" w:sz="4" w:space="0" w:color="auto"/>
              <w:left w:val="thinThickSmallGap" w:sz="24" w:space="0" w:color="auto"/>
              <w:bottom w:val="single" w:sz="4" w:space="0" w:color="auto"/>
              <w:right w:val="single" w:sz="4" w:space="0" w:color="auto"/>
            </w:tcBorders>
            <w:vAlign w:val="center"/>
            <w:hideMark/>
          </w:tcPr>
          <w:p w:rsidR="00EE7A06" w:rsidRPr="00EE7A06" w:rsidRDefault="00EE7A06" w:rsidP="00713406">
            <w:pPr>
              <w:rPr>
                <w:rFonts w:ascii="Times New Roman" w:hAnsi="Times New Roman" w:cs="Times New Roman"/>
                <w:sz w:val="24"/>
                <w:szCs w:val="24"/>
              </w:rPr>
            </w:pPr>
            <w:r w:rsidRPr="00EE7A06">
              <w:rPr>
                <w:rFonts w:ascii="Times New Roman" w:hAnsi="Times New Roman" w:cs="Times New Roman"/>
                <w:sz w:val="24"/>
                <w:szCs w:val="24"/>
              </w:rPr>
              <w:t xml:space="preserve">Učionica manja potkrovlje </w:t>
            </w:r>
          </w:p>
        </w:tc>
        <w:tc>
          <w:tcPr>
            <w:tcW w:w="1440" w:type="dxa"/>
            <w:tcBorders>
              <w:top w:val="single" w:sz="4" w:space="0" w:color="auto"/>
              <w:left w:val="single" w:sz="4" w:space="0" w:color="auto"/>
              <w:bottom w:val="single" w:sz="4" w:space="0" w:color="auto"/>
              <w:right w:val="single" w:sz="4"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4</w:t>
            </w:r>
          </w:p>
        </w:tc>
        <w:tc>
          <w:tcPr>
            <w:tcW w:w="3150" w:type="dxa"/>
            <w:tcBorders>
              <w:top w:val="single" w:sz="4" w:space="0" w:color="auto"/>
              <w:left w:val="single" w:sz="4" w:space="0" w:color="auto"/>
              <w:bottom w:val="single" w:sz="4" w:space="0" w:color="auto"/>
              <w:right w:val="thickThinSmallGap" w:sz="24"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30,00 m</w:t>
            </w:r>
            <w:r w:rsidRPr="00EE7A06">
              <w:rPr>
                <w:rFonts w:ascii="Times New Roman" w:hAnsi="Times New Roman" w:cs="Times New Roman"/>
                <w:sz w:val="24"/>
                <w:szCs w:val="24"/>
                <w:vertAlign w:val="superscript"/>
              </w:rPr>
              <w:t>2</w:t>
            </w:r>
          </w:p>
        </w:tc>
      </w:tr>
      <w:tr w:rsidR="00EE7A06" w:rsidRPr="00EE7A06" w:rsidTr="00713406">
        <w:tc>
          <w:tcPr>
            <w:tcW w:w="10278" w:type="dxa"/>
            <w:gridSpan w:val="3"/>
            <w:tcBorders>
              <w:top w:val="single" w:sz="4" w:space="0" w:color="auto"/>
              <w:left w:val="thinThickSmallGap" w:sz="24" w:space="0" w:color="auto"/>
              <w:bottom w:val="single" w:sz="4" w:space="0" w:color="auto"/>
              <w:right w:val="thickThinSmallGap" w:sz="24"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 xml:space="preserve">Kabineti </w:t>
            </w:r>
          </w:p>
        </w:tc>
      </w:tr>
      <w:tr w:rsidR="00EE7A06" w:rsidRPr="00EE7A06" w:rsidTr="00713406">
        <w:tc>
          <w:tcPr>
            <w:tcW w:w="5688" w:type="dxa"/>
            <w:tcBorders>
              <w:top w:val="single" w:sz="4" w:space="0" w:color="auto"/>
              <w:left w:val="thinThickSmallGap" w:sz="24" w:space="0" w:color="auto"/>
              <w:bottom w:val="single" w:sz="4" w:space="0" w:color="auto"/>
              <w:right w:val="single" w:sz="4" w:space="0" w:color="auto"/>
            </w:tcBorders>
            <w:vAlign w:val="center"/>
            <w:hideMark/>
          </w:tcPr>
          <w:p w:rsidR="00EE7A06" w:rsidRPr="00EE7A06" w:rsidRDefault="00EE7A06" w:rsidP="00713406">
            <w:pPr>
              <w:rPr>
                <w:rFonts w:ascii="Times New Roman" w:hAnsi="Times New Roman" w:cs="Times New Roman"/>
                <w:i/>
                <w:sz w:val="24"/>
                <w:szCs w:val="24"/>
              </w:rPr>
            </w:pPr>
            <w:r w:rsidRPr="00EE7A06">
              <w:rPr>
                <w:rFonts w:ascii="Times New Roman" w:hAnsi="Times New Roman" w:cs="Times New Roman"/>
                <w:i/>
                <w:sz w:val="24"/>
                <w:szCs w:val="24"/>
              </w:rPr>
              <w:t>Kabinet informatike 1 sprat</w:t>
            </w:r>
          </w:p>
        </w:tc>
        <w:tc>
          <w:tcPr>
            <w:tcW w:w="1440" w:type="dxa"/>
            <w:tcBorders>
              <w:top w:val="single" w:sz="4" w:space="0" w:color="auto"/>
              <w:left w:val="single" w:sz="4" w:space="0" w:color="auto"/>
              <w:bottom w:val="single" w:sz="4" w:space="0" w:color="auto"/>
              <w:right w:val="single" w:sz="4" w:space="0" w:color="auto"/>
            </w:tcBorders>
            <w:vAlign w:val="center"/>
            <w:hideMark/>
          </w:tcPr>
          <w:p w:rsidR="00EE7A06" w:rsidRPr="00EE7A06" w:rsidRDefault="00EE7A06" w:rsidP="00713406">
            <w:pPr>
              <w:jc w:val="center"/>
              <w:rPr>
                <w:rFonts w:ascii="Times New Roman" w:hAnsi="Times New Roman" w:cs="Times New Roman"/>
                <w:i/>
                <w:sz w:val="24"/>
                <w:szCs w:val="24"/>
              </w:rPr>
            </w:pPr>
            <w:r w:rsidRPr="00EE7A06">
              <w:rPr>
                <w:rFonts w:ascii="Times New Roman" w:hAnsi="Times New Roman" w:cs="Times New Roman"/>
                <w:i/>
                <w:sz w:val="24"/>
                <w:szCs w:val="24"/>
              </w:rPr>
              <w:t>1</w:t>
            </w:r>
          </w:p>
        </w:tc>
        <w:tc>
          <w:tcPr>
            <w:tcW w:w="3150" w:type="dxa"/>
            <w:tcBorders>
              <w:top w:val="single" w:sz="4" w:space="0" w:color="auto"/>
              <w:left w:val="single" w:sz="4" w:space="0" w:color="auto"/>
              <w:bottom w:val="single" w:sz="4" w:space="0" w:color="auto"/>
              <w:right w:val="thickThinSmallGap" w:sz="24" w:space="0" w:color="auto"/>
            </w:tcBorders>
            <w:vAlign w:val="center"/>
            <w:hideMark/>
          </w:tcPr>
          <w:p w:rsidR="00EE7A06" w:rsidRPr="00EE7A06" w:rsidRDefault="00EE7A06" w:rsidP="00713406">
            <w:pPr>
              <w:jc w:val="center"/>
              <w:rPr>
                <w:rFonts w:ascii="Times New Roman" w:hAnsi="Times New Roman" w:cs="Times New Roman"/>
                <w:i/>
                <w:sz w:val="24"/>
                <w:szCs w:val="24"/>
              </w:rPr>
            </w:pPr>
            <w:r w:rsidRPr="00EE7A06">
              <w:rPr>
                <w:rFonts w:ascii="Times New Roman" w:hAnsi="Times New Roman" w:cs="Times New Roman"/>
                <w:i/>
                <w:sz w:val="24"/>
                <w:szCs w:val="24"/>
              </w:rPr>
              <w:t>61,00 m</w:t>
            </w:r>
            <w:r w:rsidRPr="00EE7A06">
              <w:rPr>
                <w:rFonts w:ascii="Times New Roman" w:hAnsi="Times New Roman" w:cs="Times New Roman"/>
                <w:i/>
                <w:sz w:val="24"/>
                <w:szCs w:val="24"/>
                <w:vertAlign w:val="superscript"/>
              </w:rPr>
              <w:t>2</w:t>
            </w:r>
          </w:p>
        </w:tc>
      </w:tr>
      <w:tr w:rsidR="00EE7A06" w:rsidRPr="00EE7A06" w:rsidTr="00713406">
        <w:tc>
          <w:tcPr>
            <w:tcW w:w="5688" w:type="dxa"/>
            <w:tcBorders>
              <w:top w:val="single" w:sz="4" w:space="0" w:color="auto"/>
              <w:left w:val="thinThickSmallGap" w:sz="24" w:space="0" w:color="auto"/>
              <w:bottom w:val="single" w:sz="4" w:space="0" w:color="auto"/>
              <w:right w:val="single" w:sz="4" w:space="0" w:color="auto"/>
            </w:tcBorders>
            <w:vAlign w:val="center"/>
            <w:hideMark/>
          </w:tcPr>
          <w:p w:rsidR="00EE7A06" w:rsidRPr="00EE7A06" w:rsidRDefault="00EE7A06" w:rsidP="00713406">
            <w:pPr>
              <w:rPr>
                <w:rFonts w:ascii="Times New Roman" w:hAnsi="Times New Roman" w:cs="Times New Roman"/>
                <w:i/>
                <w:sz w:val="24"/>
                <w:szCs w:val="24"/>
              </w:rPr>
            </w:pPr>
            <w:r w:rsidRPr="00EE7A06">
              <w:rPr>
                <w:rFonts w:ascii="Times New Roman" w:hAnsi="Times New Roman" w:cs="Times New Roman"/>
                <w:i/>
                <w:sz w:val="24"/>
                <w:szCs w:val="24"/>
              </w:rPr>
              <w:t>Kabinet informatike 2 sprat</w:t>
            </w:r>
          </w:p>
        </w:tc>
        <w:tc>
          <w:tcPr>
            <w:tcW w:w="1440" w:type="dxa"/>
            <w:tcBorders>
              <w:top w:val="single" w:sz="4" w:space="0" w:color="auto"/>
              <w:left w:val="single" w:sz="4" w:space="0" w:color="auto"/>
              <w:bottom w:val="single" w:sz="4" w:space="0" w:color="auto"/>
              <w:right w:val="single" w:sz="4" w:space="0" w:color="auto"/>
            </w:tcBorders>
            <w:vAlign w:val="center"/>
            <w:hideMark/>
          </w:tcPr>
          <w:p w:rsidR="00EE7A06" w:rsidRPr="00EE7A06" w:rsidRDefault="00EE7A06" w:rsidP="00713406">
            <w:pPr>
              <w:jc w:val="center"/>
              <w:rPr>
                <w:rFonts w:ascii="Times New Roman" w:hAnsi="Times New Roman" w:cs="Times New Roman"/>
                <w:i/>
                <w:sz w:val="24"/>
                <w:szCs w:val="24"/>
              </w:rPr>
            </w:pPr>
            <w:r w:rsidRPr="00EE7A06">
              <w:rPr>
                <w:rFonts w:ascii="Times New Roman" w:hAnsi="Times New Roman" w:cs="Times New Roman"/>
                <w:i/>
                <w:sz w:val="24"/>
                <w:szCs w:val="24"/>
              </w:rPr>
              <w:t>1</w:t>
            </w:r>
          </w:p>
        </w:tc>
        <w:tc>
          <w:tcPr>
            <w:tcW w:w="3150" w:type="dxa"/>
            <w:tcBorders>
              <w:top w:val="single" w:sz="4" w:space="0" w:color="auto"/>
              <w:left w:val="single" w:sz="4" w:space="0" w:color="auto"/>
              <w:bottom w:val="single" w:sz="4" w:space="0" w:color="auto"/>
              <w:right w:val="thickThinSmallGap" w:sz="24" w:space="0" w:color="auto"/>
            </w:tcBorders>
            <w:vAlign w:val="center"/>
            <w:hideMark/>
          </w:tcPr>
          <w:p w:rsidR="00EE7A06" w:rsidRPr="00EE7A06" w:rsidRDefault="00EE7A06" w:rsidP="00713406">
            <w:pPr>
              <w:jc w:val="center"/>
              <w:rPr>
                <w:rFonts w:ascii="Times New Roman" w:hAnsi="Times New Roman" w:cs="Times New Roman"/>
                <w:i/>
                <w:sz w:val="24"/>
                <w:szCs w:val="24"/>
              </w:rPr>
            </w:pPr>
            <w:r w:rsidRPr="00EE7A06">
              <w:rPr>
                <w:rFonts w:ascii="Times New Roman" w:hAnsi="Times New Roman" w:cs="Times New Roman"/>
                <w:i/>
                <w:sz w:val="24"/>
                <w:szCs w:val="24"/>
              </w:rPr>
              <w:t>61,00 m</w:t>
            </w:r>
            <w:r w:rsidRPr="00EE7A06">
              <w:rPr>
                <w:rFonts w:ascii="Times New Roman" w:hAnsi="Times New Roman" w:cs="Times New Roman"/>
                <w:i/>
                <w:sz w:val="24"/>
                <w:szCs w:val="24"/>
                <w:vertAlign w:val="superscript"/>
              </w:rPr>
              <w:t>2</w:t>
            </w:r>
          </w:p>
        </w:tc>
      </w:tr>
      <w:tr w:rsidR="00EE7A06" w:rsidRPr="00EE7A06" w:rsidTr="00713406">
        <w:tc>
          <w:tcPr>
            <w:tcW w:w="5688" w:type="dxa"/>
            <w:tcBorders>
              <w:top w:val="single" w:sz="4" w:space="0" w:color="auto"/>
              <w:left w:val="thinThickSmallGap" w:sz="24" w:space="0" w:color="auto"/>
              <w:bottom w:val="single" w:sz="4" w:space="0" w:color="auto"/>
              <w:right w:val="single" w:sz="4" w:space="0" w:color="auto"/>
            </w:tcBorders>
            <w:vAlign w:val="center"/>
            <w:hideMark/>
          </w:tcPr>
          <w:p w:rsidR="00EE7A06" w:rsidRPr="00EE7A06" w:rsidRDefault="00EE7A06" w:rsidP="00713406">
            <w:pPr>
              <w:rPr>
                <w:rFonts w:ascii="Times New Roman" w:hAnsi="Times New Roman" w:cs="Times New Roman"/>
                <w:i/>
                <w:sz w:val="24"/>
                <w:szCs w:val="24"/>
              </w:rPr>
            </w:pPr>
            <w:r w:rsidRPr="00EE7A06">
              <w:rPr>
                <w:rFonts w:ascii="Times New Roman" w:hAnsi="Times New Roman" w:cs="Times New Roman"/>
                <w:i/>
                <w:sz w:val="24"/>
                <w:szCs w:val="24"/>
              </w:rPr>
              <w:t xml:space="preserve">Kabinet web i mobilnih aplikacija sprat </w:t>
            </w:r>
          </w:p>
        </w:tc>
        <w:tc>
          <w:tcPr>
            <w:tcW w:w="1440" w:type="dxa"/>
            <w:tcBorders>
              <w:top w:val="single" w:sz="4" w:space="0" w:color="auto"/>
              <w:left w:val="single" w:sz="4" w:space="0" w:color="auto"/>
              <w:bottom w:val="single" w:sz="4" w:space="0" w:color="auto"/>
              <w:right w:val="single" w:sz="4" w:space="0" w:color="auto"/>
            </w:tcBorders>
            <w:vAlign w:val="center"/>
            <w:hideMark/>
          </w:tcPr>
          <w:p w:rsidR="00EE7A06" w:rsidRPr="00EE7A06" w:rsidRDefault="00EE7A06" w:rsidP="00713406">
            <w:pPr>
              <w:jc w:val="center"/>
              <w:rPr>
                <w:rFonts w:ascii="Times New Roman" w:hAnsi="Times New Roman" w:cs="Times New Roman"/>
                <w:i/>
                <w:sz w:val="24"/>
                <w:szCs w:val="24"/>
              </w:rPr>
            </w:pPr>
            <w:r w:rsidRPr="00EE7A06">
              <w:rPr>
                <w:rFonts w:ascii="Times New Roman" w:hAnsi="Times New Roman" w:cs="Times New Roman"/>
                <w:i/>
                <w:sz w:val="24"/>
                <w:szCs w:val="24"/>
              </w:rPr>
              <w:t>1</w:t>
            </w:r>
          </w:p>
        </w:tc>
        <w:tc>
          <w:tcPr>
            <w:tcW w:w="3150" w:type="dxa"/>
            <w:tcBorders>
              <w:top w:val="single" w:sz="4" w:space="0" w:color="auto"/>
              <w:left w:val="single" w:sz="4" w:space="0" w:color="auto"/>
              <w:bottom w:val="single" w:sz="4" w:space="0" w:color="auto"/>
              <w:right w:val="thickThinSmallGap" w:sz="24" w:space="0" w:color="auto"/>
            </w:tcBorders>
            <w:vAlign w:val="center"/>
            <w:hideMark/>
          </w:tcPr>
          <w:p w:rsidR="00EE7A06" w:rsidRPr="00EE7A06" w:rsidRDefault="00EE7A06" w:rsidP="00713406">
            <w:pPr>
              <w:jc w:val="center"/>
              <w:rPr>
                <w:rFonts w:ascii="Times New Roman" w:hAnsi="Times New Roman" w:cs="Times New Roman"/>
                <w:i/>
                <w:sz w:val="24"/>
                <w:szCs w:val="24"/>
              </w:rPr>
            </w:pPr>
            <w:r w:rsidRPr="00EE7A06">
              <w:rPr>
                <w:rFonts w:ascii="Times New Roman" w:hAnsi="Times New Roman" w:cs="Times New Roman"/>
                <w:i/>
                <w:sz w:val="24"/>
                <w:szCs w:val="24"/>
              </w:rPr>
              <w:t>61,00 m</w:t>
            </w:r>
            <w:r w:rsidRPr="00EE7A06">
              <w:rPr>
                <w:rFonts w:ascii="Times New Roman" w:hAnsi="Times New Roman" w:cs="Times New Roman"/>
                <w:i/>
                <w:sz w:val="24"/>
                <w:szCs w:val="24"/>
                <w:vertAlign w:val="superscript"/>
              </w:rPr>
              <w:t>2</w:t>
            </w:r>
          </w:p>
        </w:tc>
      </w:tr>
      <w:tr w:rsidR="00EE7A06" w:rsidRPr="00EE7A06" w:rsidTr="00713406">
        <w:tc>
          <w:tcPr>
            <w:tcW w:w="5688" w:type="dxa"/>
            <w:tcBorders>
              <w:top w:val="single" w:sz="4" w:space="0" w:color="auto"/>
              <w:left w:val="thinThickSmallGap" w:sz="24" w:space="0" w:color="auto"/>
              <w:bottom w:val="single" w:sz="4" w:space="0" w:color="auto"/>
              <w:right w:val="single" w:sz="4" w:space="0" w:color="auto"/>
            </w:tcBorders>
            <w:vAlign w:val="center"/>
            <w:hideMark/>
          </w:tcPr>
          <w:p w:rsidR="00EE7A06" w:rsidRPr="00EE7A06" w:rsidRDefault="00EE7A06" w:rsidP="00713406">
            <w:pPr>
              <w:rPr>
                <w:rFonts w:ascii="Times New Roman" w:hAnsi="Times New Roman" w:cs="Times New Roman"/>
                <w:i/>
                <w:sz w:val="24"/>
                <w:szCs w:val="24"/>
              </w:rPr>
            </w:pPr>
            <w:r w:rsidRPr="00EE7A06">
              <w:rPr>
                <w:rFonts w:ascii="Times New Roman" w:hAnsi="Times New Roman" w:cs="Times New Roman"/>
                <w:i/>
                <w:sz w:val="24"/>
                <w:szCs w:val="24"/>
              </w:rPr>
              <w:t xml:space="preserve">Kabinet energetike Prizemlje </w:t>
            </w:r>
          </w:p>
        </w:tc>
        <w:tc>
          <w:tcPr>
            <w:tcW w:w="1440" w:type="dxa"/>
            <w:tcBorders>
              <w:top w:val="single" w:sz="4" w:space="0" w:color="auto"/>
              <w:left w:val="single" w:sz="4" w:space="0" w:color="auto"/>
              <w:bottom w:val="single" w:sz="4" w:space="0" w:color="auto"/>
              <w:right w:val="single" w:sz="4" w:space="0" w:color="auto"/>
            </w:tcBorders>
            <w:vAlign w:val="center"/>
            <w:hideMark/>
          </w:tcPr>
          <w:p w:rsidR="00EE7A06" w:rsidRPr="00EE7A06" w:rsidRDefault="00EE7A06" w:rsidP="00713406">
            <w:pPr>
              <w:jc w:val="center"/>
              <w:rPr>
                <w:rFonts w:ascii="Times New Roman" w:hAnsi="Times New Roman" w:cs="Times New Roman"/>
                <w:i/>
                <w:sz w:val="24"/>
                <w:szCs w:val="24"/>
              </w:rPr>
            </w:pPr>
            <w:r w:rsidRPr="00EE7A06">
              <w:rPr>
                <w:rFonts w:ascii="Times New Roman" w:hAnsi="Times New Roman" w:cs="Times New Roman"/>
                <w:i/>
                <w:sz w:val="24"/>
                <w:szCs w:val="24"/>
              </w:rPr>
              <w:t>1</w:t>
            </w:r>
          </w:p>
        </w:tc>
        <w:tc>
          <w:tcPr>
            <w:tcW w:w="3150" w:type="dxa"/>
            <w:tcBorders>
              <w:top w:val="single" w:sz="4" w:space="0" w:color="auto"/>
              <w:left w:val="single" w:sz="4" w:space="0" w:color="auto"/>
              <w:bottom w:val="single" w:sz="4" w:space="0" w:color="auto"/>
              <w:right w:val="thickThinSmallGap" w:sz="24" w:space="0" w:color="auto"/>
            </w:tcBorders>
            <w:vAlign w:val="center"/>
            <w:hideMark/>
          </w:tcPr>
          <w:p w:rsidR="00EE7A06" w:rsidRPr="00EE7A06" w:rsidRDefault="00EE7A06" w:rsidP="00713406">
            <w:pPr>
              <w:jc w:val="center"/>
              <w:rPr>
                <w:rFonts w:ascii="Times New Roman" w:hAnsi="Times New Roman" w:cs="Times New Roman"/>
                <w:i/>
                <w:sz w:val="24"/>
                <w:szCs w:val="24"/>
              </w:rPr>
            </w:pPr>
            <w:r w:rsidRPr="00EE7A06">
              <w:rPr>
                <w:rFonts w:ascii="Times New Roman" w:hAnsi="Times New Roman" w:cs="Times New Roman"/>
                <w:i/>
                <w:sz w:val="24"/>
                <w:szCs w:val="24"/>
              </w:rPr>
              <w:t>56,00 m</w:t>
            </w:r>
            <w:r w:rsidRPr="00EE7A06">
              <w:rPr>
                <w:rFonts w:ascii="Times New Roman" w:hAnsi="Times New Roman" w:cs="Times New Roman"/>
                <w:i/>
                <w:sz w:val="24"/>
                <w:szCs w:val="24"/>
                <w:vertAlign w:val="superscript"/>
              </w:rPr>
              <w:t>2</w:t>
            </w:r>
          </w:p>
        </w:tc>
      </w:tr>
      <w:tr w:rsidR="00EE7A06" w:rsidRPr="00EE7A06" w:rsidTr="00713406">
        <w:tc>
          <w:tcPr>
            <w:tcW w:w="5688" w:type="dxa"/>
            <w:tcBorders>
              <w:top w:val="single" w:sz="4" w:space="0" w:color="auto"/>
              <w:left w:val="thinThickSmallGap" w:sz="24" w:space="0" w:color="auto"/>
              <w:bottom w:val="single" w:sz="4" w:space="0" w:color="auto"/>
              <w:right w:val="single" w:sz="4" w:space="0" w:color="auto"/>
            </w:tcBorders>
            <w:vAlign w:val="center"/>
            <w:hideMark/>
          </w:tcPr>
          <w:p w:rsidR="00EE7A06" w:rsidRPr="00EE7A06" w:rsidRDefault="00EE7A06" w:rsidP="00713406">
            <w:pPr>
              <w:rPr>
                <w:rFonts w:ascii="Times New Roman" w:hAnsi="Times New Roman" w:cs="Times New Roman"/>
                <w:i/>
                <w:sz w:val="24"/>
                <w:szCs w:val="24"/>
              </w:rPr>
            </w:pPr>
            <w:r w:rsidRPr="00EE7A06">
              <w:rPr>
                <w:rFonts w:ascii="Times New Roman" w:hAnsi="Times New Roman" w:cs="Times New Roman"/>
                <w:i/>
                <w:sz w:val="24"/>
                <w:szCs w:val="24"/>
              </w:rPr>
              <w:lastRenderedPageBreak/>
              <w:t xml:space="preserve">Kabinet elektronike Prizemlje </w:t>
            </w:r>
          </w:p>
        </w:tc>
        <w:tc>
          <w:tcPr>
            <w:tcW w:w="1440" w:type="dxa"/>
            <w:tcBorders>
              <w:top w:val="single" w:sz="4" w:space="0" w:color="auto"/>
              <w:left w:val="single" w:sz="4" w:space="0" w:color="auto"/>
              <w:bottom w:val="single" w:sz="4" w:space="0" w:color="auto"/>
              <w:right w:val="single" w:sz="4" w:space="0" w:color="auto"/>
            </w:tcBorders>
            <w:vAlign w:val="center"/>
            <w:hideMark/>
          </w:tcPr>
          <w:p w:rsidR="00EE7A06" w:rsidRPr="00EE7A06" w:rsidRDefault="00EE7A06" w:rsidP="00713406">
            <w:pPr>
              <w:jc w:val="center"/>
              <w:rPr>
                <w:rFonts w:ascii="Times New Roman" w:hAnsi="Times New Roman" w:cs="Times New Roman"/>
                <w:i/>
                <w:sz w:val="24"/>
                <w:szCs w:val="24"/>
              </w:rPr>
            </w:pPr>
            <w:r w:rsidRPr="00EE7A06">
              <w:rPr>
                <w:rFonts w:ascii="Times New Roman" w:hAnsi="Times New Roman" w:cs="Times New Roman"/>
                <w:i/>
                <w:sz w:val="24"/>
                <w:szCs w:val="24"/>
              </w:rPr>
              <w:t>1</w:t>
            </w:r>
          </w:p>
        </w:tc>
        <w:tc>
          <w:tcPr>
            <w:tcW w:w="3150" w:type="dxa"/>
            <w:tcBorders>
              <w:top w:val="single" w:sz="4" w:space="0" w:color="auto"/>
              <w:left w:val="single" w:sz="4" w:space="0" w:color="auto"/>
              <w:bottom w:val="single" w:sz="4" w:space="0" w:color="auto"/>
              <w:right w:val="thickThinSmallGap" w:sz="24" w:space="0" w:color="auto"/>
            </w:tcBorders>
            <w:vAlign w:val="center"/>
            <w:hideMark/>
          </w:tcPr>
          <w:p w:rsidR="00EE7A06" w:rsidRPr="00EE7A06" w:rsidRDefault="00EE7A06" w:rsidP="00713406">
            <w:pPr>
              <w:jc w:val="center"/>
              <w:rPr>
                <w:rFonts w:ascii="Times New Roman" w:hAnsi="Times New Roman" w:cs="Times New Roman"/>
                <w:i/>
                <w:sz w:val="24"/>
                <w:szCs w:val="24"/>
              </w:rPr>
            </w:pPr>
            <w:r w:rsidRPr="00EE7A06">
              <w:rPr>
                <w:rFonts w:ascii="Times New Roman" w:hAnsi="Times New Roman" w:cs="Times New Roman"/>
                <w:i/>
                <w:sz w:val="24"/>
                <w:szCs w:val="24"/>
              </w:rPr>
              <w:t>56,00 m</w:t>
            </w:r>
            <w:r w:rsidRPr="00EE7A06">
              <w:rPr>
                <w:rFonts w:ascii="Times New Roman" w:hAnsi="Times New Roman" w:cs="Times New Roman"/>
                <w:i/>
                <w:sz w:val="24"/>
                <w:szCs w:val="24"/>
                <w:vertAlign w:val="superscript"/>
              </w:rPr>
              <w:t>2</w:t>
            </w:r>
          </w:p>
        </w:tc>
      </w:tr>
      <w:tr w:rsidR="00EE7A06" w:rsidRPr="00EE7A06" w:rsidTr="00713406">
        <w:tc>
          <w:tcPr>
            <w:tcW w:w="5688" w:type="dxa"/>
            <w:tcBorders>
              <w:top w:val="single" w:sz="4" w:space="0" w:color="auto"/>
              <w:left w:val="thinThickSmallGap" w:sz="24" w:space="0" w:color="auto"/>
              <w:bottom w:val="single" w:sz="4" w:space="0" w:color="auto"/>
              <w:right w:val="single" w:sz="4" w:space="0" w:color="auto"/>
            </w:tcBorders>
            <w:vAlign w:val="center"/>
            <w:hideMark/>
          </w:tcPr>
          <w:p w:rsidR="00EE7A06" w:rsidRPr="00EE7A06" w:rsidRDefault="00EE7A06" w:rsidP="00713406">
            <w:pPr>
              <w:rPr>
                <w:rFonts w:ascii="Times New Roman" w:hAnsi="Times New Roman" w:cs="Times New Roman"/>
                <w:i/>
                <w:sz w:val="24"/>
                <w:szCs w:val="24"/>
              </w:rPr>
            </w:pPr>
            <w:r w:rsidRPr="00EE7A06">
              <w:rPr>
                <w:rFonts w:ascii="Times New Roman" w:hAnsi="Times New Roman" w:cs="Times New Roman"/>
                <w:i/>
                <w:sz w:val="24"/>
                <w:szCs w:val="24"/>
              </w:rPr>
              <w:t xml:space="preserve">Kabinet građevine Prizemlje </w:t>
            </w:r>
          </w:p>
        </w:tc>
        <w:tc>
          <w:tcPr>
            <w:tcW w:w="1440" w:type="dxa"/>
            <w:tcBorders>
              <w:top w:val="single" w:sz="4" w:space="0" w:color="auto"/>
              <w:left w:val="single" w:sz="4" w:space="0" w:color="auto"/>
              <w:bottom w:val="single" w:sz="4" w:space="0" w:color="auto"/>
              <w:right w:val="single" w:sz="4" w:space="0" w:color="auto"/>
            </w:tcBorders>
            <w:vAlign w:val="center"/>
            <w:hideMark/>
          </w:tcPr>
          <w:p w:rsidR="00EE7A06" w:rsidRPr="00EE7A06" w:rsidRDefault="00EE7A06" w:rsidP="00713406">
            <w:pPr>
              <w:jc w:val="center"/>
              <w:rPr>
                <w:rFonts w:ascii="Times New Roman" w:hAnsi="Times New Roman" w:cs="Times New Roman"/>
                <w:i/>
                <w:sz w:val="24"/>
                <w:szCs w:val="24"/>
              </w:rPr>
            </w:pPr>
            <w:r w:rsidRPr="00EE7A06">
              <w:rPr>
                <w:rFonts w:ascii="Times New Roman" w:hAnsi="Times New Roman" w:cs="Times New Roman"/>
                <w:i/>
                <w:sz w:val="24"/>
                <w:szCs w:val="24"/>
              </w:rPr>
              <w:t>1</w:t>
            </w:r>
          </w:p>
        </w:tc>
        <w:tc>
          <w:tcPr>
            <w:tcW w:w="3150" w:type="dxa"/>
            <w:tcBorders>
              <w:top w:val="single" w:sz="4" w:space="0" w:color="auto"/>
              <w:left w:val="single" w:sz="4" w:space="0" w:color="auto"/>
              <w:bottom w:val="single" w:sz="4" w:space="0" w:color="auto"/>
              <w:right w:val="thickThinSmallGap" w:sz="24" w:space="0" w:color="auto"/>
            </w:tcBorders>
            <w:vAlign w:val="center"/>
            <w:hideMark/>
          </w:tcPr>
          <w:p w:rsidR="00EE7A06" w:rsidRPr="00EE7A06" w:rsidRDefault="00EE7A06" w:rsidP="00713406">
            <w:pPr>
              <w:jc w:val="center"/>
              <w:rPr>
                <w:rFonts w:ascii="Times New Roman" w:hAnsi="Times New Roman" w:cs="Times New Roman"/>
                <w:i/>
                <w:sz w:val="24"/>
                <w:szCs w:val="24"/>
              </w:rPr>
            </w:pPr>
            <w:r w:rsidRPr="00EE7A06">
              <w:rPr>
                <w:rFonts w:ascii="Times New Roman" w:hAnsi="Times New Roman" w:cs="Times New Roman"/>
                <w:i/>
                <w:sz w:val="24"/>
                <w:szCs w:val="24"/>
              </w:rPr>
              <w:t>56,00 m</w:t>
            </w:r>
            <w:r w:rsidRPr="00EE7A06">
              <w:rPr>
                <w:rFonts w:ascii="Times New Roman" w:hAnsi="Times New Roman" w:cs="Times New Roman"/>
                <w:i/>
                <w:sz w:val="24"/>
                <w:szCs w:val="24"/>
                <w:vertAlign w:val="superscript"/>
              </w:rPr>
              <w:t>2</w:t>
            </w:r>
          </w:p>
        </w:tc>
      </w:tr>
      <w:tr w:rsidR="00EE7A06" w:rsidRPr="00EE7A06" w:rsidTr="00713406">
        <w:tc>
          <w:tcPr>
            <w:tcW w:w="5688" w:type="dxa"/>
            <w:tcBorders>
              <w:top w:val="single" w:sz="4" w:space="0" w:color="auto"/>
              <w:left w:val="thinThickSmallGap" w:sz="24" w:space="0" w:color="auto"/>
              <w:bottom w:val="single" w:sz="4" w:space="0" w:color="auto"/>
              <w:right w:val="single" w:sz="4" w:space="0" w:color="auto"/>
            </w:tcBorders>
            <w:vAlign w:val="center"/>
            <w:hideMark/>
          </w:tcPr>
          <w:p w:rsidR="00EE7A06" w:rsidRPr="00EE7A06" w:rsidRDefault="00EE7A06" w:rsidP="00713406">
            <w:pPr>
              <w:rPr>
                <w:rFonts w:ascii="Times New Roman" w:hAnsi="Times New Roman" w:cs="Times New Roman"/>
                <w:i/>
                <w:sz w:val="24"/>
                <w:szCs w:val="24"/>
              </w:rPr>
            </w:pPr>
            <w:r w:rsidRPr="00EE7A06">
              <w:rPr>
                <w:rFonts w:ascii="Times New Roman" w:hAnsi="Times New Roman" w:cs="Times New Roman"/>
                <w:i/>
                <w:sz w:val="24"/>
                <w:szCs w:val="24"/>
              </w:rPr>
              <w:t xml:space="preserve">Kabinet stranih jezika Potkrovlje </w:t>
            </w:r>
          </w:p>
        </w:tc>
        <w:tc>
          <w:tcPr>
            <w:tcW w:w="1440" w:type="dxa"/>
            <w:tcBorders>
              <w:top w:val="single" w:sz="4" w:space="0" w:color="auto"/>
              <w:left w:val="single" w:sz="4" w:space="0" w:color="auto"/>
              <w:bottom w:val="single" w:sz="4" w:space="0" w:color="auto"/>
              <w:right w:val="single" w:sz="4" w:space="0" w:color="auto"/>
            </w:tcBorders>
            <w:vAlign w:val="center"/>
            <w:hideMark/>
          </w:tcPr>
          <w:p w:rsidR="00EE7A06" w:rsidRPr="00EE7A06" w:rsidRDefault="00EE7A06" w:rsidP="00713406">
            <w:pPr>
              <w:jc w:val="center"/>
              <w:rPr>
                <w:rFonts w:ascii="Times New Roman" w:hAnsi="Times New Roman" w:cs="Times New Roman"/>
                <w:i/>
                <w:sz w:val="24"/>
                <w:szCs w:val="24"/>
              </w:rPr>
            </w:pPr>
            <w:r w:rsidRPr="00EE7A06">
              <w:rPr>
                <w:rFonts w:ascii="Times New Roman" w:hAnsi="Times New Roman" w:cs="Times New Roman"/>
                <w:i/>
                <w:sz w:val="24"/>
                <w:szCs w:val="24"/>
              </w:rPr>
              <w:t>1</w:t>
            </w:r>
          </w:p>
        </w:tc>
        <w:tc>
          <w:tcPr>
            <w:tcW w:w="3150" w:type="dxa"/>
            <w:tcBorders>
              <w:top w:val="single" w:sz="4" w:space="0" w:color="auto"/>
              <w:left w:val="single" w:sz="4" w:space="0" w:color="auto"/>
              <w:bottom w:val="single" w:sz="4" w:space="0" w:color="auto"/>
              <w:right w:val="thickThinSmallGap" w:sz="24" w:space="0" w:color="auto"/>
            </w:tcBorders>
            <w:vAlign w:val="center"/>
            <w:hideMark/>
          </w:tcPr>
          <w:p w:rsidR="00EE7A06" w:rsidRPr="00EE7A06" w:rsidRDefault="00EE7A06" w:rsidP="00713406">
            <w:pPr>
              <w:jc w:val="center"/>
              <w:rPr>
                <w:rFonts w:ascii="Times New Roman" w:hAnsi="Times New Roman" w:cs="Times New Roman"/>
                <w:i/>
                <w:sz w:val="24"/>
                <w:szCs w:val="24"/>
              </w:rPr>
            </w:pPr>
            <w:r w:rsidRPr="00EE7A06">
              <w:rPr>
                <w:rFonts w:ascii="Times New Roman" w:hAnsi="Times New Roman" w:cs="Times New Roman"/>
                <w:i/>
                <w:sz w:val="24"/>
                <w:szCs w:val="24"/>
              </w:rPr>
              <w:t>61,00 m</w:t>
            </w:r>
            <w:r w:rsidRPr="00EE7A06">
              <w:rPr>
                <w:rFonts w:ascii="Times New Roman" w:hAnsi="Times New Roman" w:cs="Times New Roman"/>
                <w:i/>
                <w:sz w:val="24"/>
                <w:szCs w:val="24"/>
                <w:vertAlign w:val="superscript"/>
              </w:rPr>
              <w:t>2</w:t>
            </w:r>
          </w:p>
        </w:tc>
      </w:tr>
      <w:tr w:rsidR="00EE7A06" w:rsidRPr="00EE7A06" w:rsidTr="00713406">
        <w:tc>
          <w:tcPr>
            <w:tcW w:w="5688" w:type="dxa"/>
            <w:tcBorders>
              <w:top w:val="single" w:sz="4" w:space="0" w:color="auto"/>
              <w:left w:val="thinThickSmallGap" w:sz="24" w:space="0" w:color="auto"/>
              <w:bottom w:val="single" w:sz="4" w:space="0" w:color="auto"/>
              <w:right w:val="single" w:sz="4" w:space="0" w:color="auto"/>
            </w:tcBorders>
            <w:vAlign w:val="center"/>
            <w:hideMark/>
          </w:tcPr>
          <w:p w:rsidR="00EE7A06" w:rsidRPr="00EE7A06" w:rsidRDefault="00EE7A06" w:rsidP="00713406">
            <w:pPr>
              <w:rPr>
                <w:rFonts w:ascii="Times New Roman" w:hAnsi="Times New Roman" w:cs="Times New Roman"/>
                <w:i/>
                <w:sz w:val="24"/>
                <w:szCs w:val="24"/>
              </w:rPr>
            </w:pPr>
            <w:r w:rsidRPr="00EE7A06">
              <w:rPr>
                <w:rFonts w:ascii="Times New Roman" w:hAnsi="Times New Roman" w:cs="Times New Roman"/>
                <w:i/>
                <w:sz w:val="24"/>
                <w:szCs w:val="24"/>
              </w:rPr>
              <w:t xml:space="preserve">Kabinet fizike, hemije Potkrovlje </w:t>
            </w:r>
          </w:p>
        </w:tc>
        <w:tc>
          <w:tcPr>
            <w:tcW w:w="1440" w:type="dxa"/>
            <w:tcBorders>
              <w:top w:val="single" w:sz="4" w:space="0" w:color="auto"/>
              <w:left w:val="single" w:sz="4" w:space="0" w:color="auto"/>
              <w:bottom w:val="single" w:sz="4" w:space="0" w:color="auto"/>
              <w:right w:val="single" w:sz="4" w:space="0" w:color="auto"/>
            </w:tcBorders>
            <w:vAlign w:val="center"/>
            <w:hideMark/>
          </w:tcPr>
          <w:p w:rsidR="00EE7A06" w:rsidRPr="00EE7A06" w:rsidRDefault="00EE7A06" w:rsidP="00713406">
            <w:pPr>
              <w:jc w:val="center"/>
              <w:rPr>
                <w:rFonts w:ascii="Times New Roman" w:hAnsi="Times New Roman" w:cs="Times New Roman"/>
                <w:i/>
                <w:sz w:val="24"/>
                <w:szCs w:val="24"/>
              </w:rPr>
            </w:pPr>
            <w:r w:rsidRPr="00EE7A06">
              <w:rPr>
                <w:rFonts w:ascii="Times New Roman" w:hAnsi="Times New Roman" w:cs="Times New Roman"/>
                <w:i/>
                <w:sz w:val="24"/>
                <w:szCs w:val="24"/>
              </w:rPr>
              <w:t>1</w:t>
            </w:r>
          </w:p>
        </w:tc>
        <w:tc>
          <w:tcPr>
            <w:tcW w:w="3150" w:type="dxa"/>
            <w:tcBorders>
              <w:top w:val="single" w:sz="4" w:space="0" w:color="auto"/>
              <w:left w:val="single" w:sz="4" w:space="0" w:color="auto"/>
              <w:bottom w:val="single" w:sz="4" w:space="0" w:color="auto"/>
              <w:right w:val="thickThinSmallGap" w:sz="24" w:space="0" w:color="auto"/>
            </w:tcBorders>
            <w:vAlign w:val="center"/>
            <w:hideMark/>
          </w:tcPr>
          <w:p w:rsidR="00EE7A06" w:rsidRPr="00EE7A06" w:rsidRDefault="00EE7A06" w:rsidP="00713406">
            <w:pPr>
              <w:jc w:val="center"/>
              <w:rPr>
                <w:rFonts w:ascii="Times New Roman" w:hAnsi="Times New Roman" w:cs="Times New Roman"/>
                <w:i/>
                <w:sz w:val="24"/>
                <w:szCs w:val="24"/>
              </w:rPr>
            </w:pPr>
            <w:r w:rsidRPr="00EE7A06">
              <w:rPr>
                <w:rFonts w:ascii="Times New Roman" w:hAnsi="Times New Roman" w:cs="Times New Roman"/>
                <w:i/>
                <w:sz w:val="24"/>
                <w:szCs w:val="24"/>
              </w:rPr>
              <w:t>61,00 m</w:t>
            </w:r>
            <w:r w:rsidRPr="00EE7A06">
              <w:rPr>
                <w:rFonts w:ascii="Times New Roman" w:hAnsi="Times New Roman" w:cs="Times New Roman"/>
                <w:i/>
                <w:sz w:val="24"/>
                <w:szCs w:val="24"/>
                <w:vertAlign w:val="superscript"/>
              </w:rPr>
              <w:t>2</w:t>
            </w:r>
          </w:p>
        </w:tc>
      </w:tr>
      <w:tr w:rsidR="00EE7A06" w:rsidRPr="00EE7A06" w:rsidTr="00713406">
        <w:tc>
          <w:tcPr>
            <w:tcW w:w="5688" w:type="dxa"/>
            <w:tcBorders>
              <w:top w:val="single" w:sz="4" w:space="0" w:color="auto"/>
              <w:left w:val="thinThickSmallGap" w:sz="24" w:space="0" w:color="auto"/>
              <w:bottom w:val="single" w:sz="4" w:space="0" w:color="auto"/>
              <w:right w:val="single" w:sz="4" w:space="0" w:color="auto"/>
            </w:tcBorders>
            <w:vAlign w:val="center"/>
            <w:hideMark/>
          </w:tcPr>
          <w:p w:rsidR="00EE7A06" w:rsidRPr="00EE7A06" w:rsidRDefault="00EE7A06" w:rsidP="00713406">
            <w:pPr>
              <w:rPr>
                <w:rFonts w:ascii="Times New Roman" w:hAnsi="Times New Roman" w:cs="Times New Roman"/>
                <w:i/>
                <w:sz w:val="24"/>
                <w:szCs w:val="24"/>
              </w:rPr>
            </w:pPr>
            <w:r w:rsidRPr="00EE7A06">
              <w:rPr>
                <w:rFonts w:ascii="Times New Roman" w:hAnsi="Times New Roman" w:cs="Times New Roman"/>
                <w:i/>
                <w:sz w:val="24"/>
                <w:szCs w:val="24"/>
              </w:rPr>
              <w:t xml:space="preserve">Kabinet višenamjenski Potkrovlje </w:t>
            </w:r>
          </w:p>
        </w:tc>
        <w:tc>
          <w:tcPr>
            <w:tcW w:w="1440" w:type="dxa"/>
            <w:tcBorders>
              <w:top w:val="single" w:sz="4" w:space="0" w:color="auto"/>
              <w:left w:val="single" w:sz="4" w:space="0" w:color="auto"/>
              <w:bottom w:val="single" w:sz="4" w:space="0" w:color="auto"/>
              <w:right w:val="single" w:sz="4" w:space="0" w:color="auto"/>
            </w:tcBorders>
            <w:vAlign w:val="center"/>
            <w:hideMark/>
          </w:tcPr>
          <w:p w:rsidR="00EE7A06" w:rsidRPr="00EE7A06" w:rsidRDefault="00EE7A06" w:rsidP="00713406">
            <w:pPr>
              <w:jc w:val="center"/>
              <w:rPr>
                <w:rFonts w:ascii="Times New Roman" w:hAnsi="Times New Roman" w:cs="Times New Roman"/>
                <w:i/>
                <w:sz w:val="24"/>
                <w:szCs w:val="24"/>
              </w:rPr>
            </w:pPr>
            <w:r w:rsidRPr="00EE7A06">
              <w:rPr>
                <w:rFonts w:ascii="Times New Roman" w:hAnsi="Times New Roman" w:cs="Times New Roman"/>
                <w:i/>
                <w:sz w:val="24"/>
                <w:szCs w:val="24"/>
              </w:rPr>
              <w:t>1</w:t>
            </w:r>
          </w:p>
        </w:tc>
        <w:tc>
          <w:tcPr>
            <w:tcW w:w="3150" w:type="dxa"/>
            <w:tcBorders>
              <w:top w:val="single" w:sz="4" w:space="0" w:color="auto"/>
              <w:left w:val="single" w:sz="4" w:space="0" w:color="auto"/>
              <w:bottom w:val="single" w:sz="4" w:space="0" w:color="auto"/>
              <w:right w:val="thickThinSmallGap" w:sz="24" w:space="0" w:color="auto"/>
            </w:tcBorders>
            <w:vAlign w:val="center"/>
            <w:hideMark/>
          </w:tcPr>
          <w:p w:rsidR="00EE7A06" w:rsidRPr="00EE7A06" w:rsidRDefault="00EE7A06" w:rsidP="00713406">
            <w:pPr>
              <w:jc w:val="center"/>
              <w:rPr>
                <w:rFonts w:ascii="Times New Roman" w:hAnsi="Times New Roman" w:cs="Times New Roman"/>
                <w:i/>
                <w:sz w:val="24"/>
                <w:szCs w:val="24"/>
              </w:rPr>
            </w:pPr>
            <w:r w:rsidRPr="00EE7A06">
              <w:rPr>
                <w:rFonts w:ascii="Times New Roman" w:hAnsi="Times New Roman" w:cs="Times New Roman"/>
                <w:i/>
                <w:sz w:val="24"/>
                <w:szCs w:val="24"/>
              </w:rPr>
              <w:t>61,00 m</w:t>
            </w:r>
            <w:r w:rsidRPr="00EE7A06">
              <w:rPr>
                <w:rFonts w:ascii="Times New Roman" w:hAnsi="Times New Roman" w:cs="Times New Roman"/>
                <w:i/>
                <w:sz w:val="24"/>
                <w:szCs w:val="24"/>
                <w:vertAlign w:val="superscript"/>
              </w:rPr>
              <w:t>2</w:t>
            </w:r>
          </w:p>
        </w:tc>
      </w:tr>
      <w:tr w:rsidR="00EE7A06" w:rsidRPr="00EE7A06" w:rsidTr="00713406">
        <w:tc>
          <w:tcPr>
            <w:tcW w:w="5688" w:type="dxa"/>
            <w:tcBorders>
              <w:top w:val="single" w:sz="4" w:space="0" w:color="auto"/>
              <w:left w:val="thinThickSmallGap" w:sz="24" w:space="0" w:color="auto"/>
              <w:bottom w:val="single" w:sz="4" w:space="0" w:color="auto"/>
              <w:right w:val="single" w:sz="4" w:space="0" w:color="auto"/>
            </w:tcBorders>
            <w:vAlign w:val="center"/>
            <w:hideMark/>
          </w:tcPr>
          <w:p w:rsidR="00EE7A06" w:rsidRPr="00EE7A06" w:rsidRDefault="00EE7A06" w:rsidP="00713406">
            <w:pPr>
              <w:rPr>
                <w:rFonts w:ascii="Times New Roman" w:hAnsi="Times New Roman" w:cs="Times New Roman"/>
                <w:i/>
                <w:sz w:val="24"/>
                <w:szCs w:val="24"/>
              </w:rPr>
            </w:pPr>
            <w:r w:rsidRPr="00EE7A06">
              <w:rPr>
                <w:rFonts w:ascii="Times New Roman" w:hAnsi="Times New Roman" w:cs="Times New Roman"/>
                <w:i/>
                <w:sz w:val="24"/>
                <w:szCs w:val="24"/>
              </w:rPr>
              <w:t xml:space="preserve">Kabinet računara ** Potkrovlje </w:t>
            </w:r>
          </w:p>
        </w:tc>
        <w:tc>
          <w:tcPr>
            <w:tcW w:w="1440" w:type="dxa"/>
            <w:tcBorders>
              <w:top w:val="single" w:sz="4" w:space="0" w:color="auto"/>
              <w:left w:val="single" w:sz="4" w:space="0" w:color="auto"/>
              <w:bottom w:val="single" w:sz="4" w:space="0" w:color="auto"/>
              <w:right w:val="single" w:sz="4" w:space="0" w:color="auto"/>
            </w:tcBorders>
            <w:vAlign w:val="center"/>
            <w:hideMark/>
          </w:tcPr>
          <w:p w:rsidR="00EE7A06" w:rsidRPr="00EE7A06" w:rsidRDefault="00EE7A06" w:rsidP="00713406">
            <w:pPr>
              <w:jc w:val="center"/>
              <w:rPr>
                <w:rFonts w:ascii="Times New Roman" w:hAnsi="Times New Roman" w:cs="Times New Roman"/>
                <w:i/>
                <w:sz w:val="24"/>
                <w:szCs w:val="24"/>
              </w:rPr>
            </w:pPr>
            <w:r w:rsidRPr="00EE7A06">
              <w:rPr>
                <w:rFonts w:ascii="Times New Roman" w:hAnsi="Times New Roman" w:cs="Times New Roman"/>
                <w:i/>
                <w:sz w:val="24"/>
                <w:szCs w:val="24"/>
              </w:rPr>
              <w:t>1</w:t>
            </w:r>
          </w:p>
        </w:tc>
        <w:tc>
          <w:tcPr>
            <w:tcW w:w="3150" w:type="dxa"/>
            <w:tcBorders>
              <w:top w:val="single" w:sz="4" w:space="0" w:color="auto"/>
              <w:left w:val="single" w:sz="4" w:space="0" w:color="auto"/>
              <w:bottom w:val="single" w:sz="4" w:space="0" w:color="auto"/>
              <w:right w:val="thickThinSmallGap" w:sz="24" w:space="0" w:color="auto"/>
            </w:tcBorders>
            <w:vAlign w:val="center"/>
            <w:hideMark/>
          </w:tcPr>
          <w:p w:rsidR="00EE7A06" w:rsidRPr="00EE7A06" w:rsidRDefault="00EE7A06" w:rsidP="00713406">
            <w:pPr>
              <w:jc w:val="center"/>
              <w:rPr>
                <w:rFonts w:ascii="Times New Roman" w:hAnsi="Times New Roman" w:cs="Times New Roman"/>
                <w:i/>
                <w:sz w:val="24"/>
                <w:szCs w:val="24"/>
              </w:rPr>
            </w:pPr>
            <w:r w:rsidRPr="00EE7A06">
              <w:rPr>
                <w:rFonts w:ascii="Times New Roman" w:hAnsi="Times New Roman" w:cs="Times New Roman"/>
                <w:i/>
                <w:sz w:val="24"/>
                <w:szCs w:val="24"/>
              </w:rPr>
              <w:t>61,00 m</w:t>
            </w:r>
            <w:r w:rsidRPr="00EE7A06">
              <w:rPr>
                <w:rFonts w:ascii="Times New Roman" w:hAnsi="Times New Roman" w:cs="Times New Roman"/>
                <w:i/>
                <w:sz w:val="24"/>
                <w:szCs w:val="24"/>
                <w:vertAlign w:val="superscript"/>
              </w:rPr>
              <w:t>2</w:t>
            </w:r>
          </w:p>
        </w:tc>
      </w:tr>
      <w:tr w:rsidR="00EE7A06" w:rsidRPr="00EE7A06" w:rsidTr="00713406">
        <w:tc>
          <w:tcPr>
            <w:tcW w:w="5688" w:type="dxa"/>
            <w:tcBorders>
              <w:top w:val="single" w:sz="4" w:space="0" w:color="auto"/>
              <w:left w:val="thinThickSmallGap" w:sz="24" w:space="0" w:color="auto"/>
              <w:bottom w:val="single" w:sz="4" w:space="0" w:color="auto"/>
              <w:right w:val="single" w:sz="4" w:space="0" w:color="auto"/>
            </w:tcBorders>
            <w:vAlign w:val="center"/>
            <w:hideMark/>
          </w:tcPr>
          <w:p w:rsidR="00EE7A06" w:rsidRPr="00EE7A06" w:rsidRDefault="00EE7A06" w:rsidP="00713406">
            <w:pPr>
              <w:rPr>
                <w:rFonts w:ascii="Times New Roman" w:hAnsi="Times New Roman" w:cs="Times New Roman"/>
                <w:i/>
                <w:sz w:val="24"/>
                <w:szCs w:val="24"/>
              </w:rPr>
            </w:pPr>
            <w:r w:rsidRPr="00EE7A06">
              <w:rPr>
                <w:rFonts w:ascii="Times New Roman" w:hAnsi="Times New Roman" w:cs="Times New Roman"/>
                <w:i/>
                <w:sz w:val="24"/>
                <w:szCs w:val="24"/>
              </w:rPr>
              <w:t xml:space="preserve">Salon za frizere Prizemlje </w:t>
            </w:r>
          </w:p>
        </w:tc>
        <w:tc>
          <w:tcPr>
            <w:tcW w:w="1440" w:type="dxa"/>
            <w:tcBorders>
              <w:top w:val="single" w:sz="4" w:space="0" w:color="auto"/>
              <w:left w:val="single" w:sz="4" w:space="0" w:color="auto"/>
              <w:bottom w:val="single" w:sz="4" w:space="0" w:color="auto"/>
              <w:right w:val="single" w:sz="4" w:space="0" w:color="auto"/>
            </w:tcBorders>
            <w:vAlign w:val="center"/>
            <w:hideMark/>
          </w:tcPr>
          <w:p w:rsidR="00EE7A06" w:rsidRPr="00EE7A06" w:rsidRDefault="00EE7A06" w:rsidP="00713406">
            <w:pPr>
              <w:jc w:val="center"/>
              <w:rPr>
                <w:rFonts w:ascii="Times New Roman" w:hAnsi="Times New Roman" w:cs="Times New Roman"/>
                <w:i/>
                <w:sz w:val="24"/>
                <w:szCs w:val="24"/>
              </w:rPr>
            </w:pPr>
            <w:r w:rsidRPr="00EE7A06">
              <w:rPr>
                <w:rFonts w:ascii="Times New Roman" w:hAnsi="Times New Roman" w:cs="Times New Roman"/>
                <w:i/>
                <w:sz w:val="24"/>
                <w:szCs w:val="24"/>
              </w:rPr>
              <w:t>1</w:t>
            </w:r>
          </w:p>
        </w:tc>
        <w:tc>
          <w:tcPr>
            <w:tcW w:w="3150" w:type="dxa"/>
            <w:tcBorders>
              <w:top w:val="single" w:sz="4" w:space="0" w:color="auto"/>
              <w:left w:val="single" w:sz="4" w:space="0" w:color="auto"/>
              <w:bottom w:val="single" w:sz="4" w:space="0" w:color="auto"/>
              <w:right w:val="thickThinSmallGap" w:sz="24" w:space="0" w:color="auto"/>
            </w:tcBorders>
            <w:vAlign w:val="center"/>
            <w:hideMark/>
          </w:tcPr>
          <w:p w:rsidR="00EE7A06" w:rsidRPr="00EE7A06" w:rsidRDefault="00EE7A06" w:rsidP="00713406">
            <w:pPr>
              <w:jc w:val="center"/>
              <w:rPr>
                <w:rFonts w:ascii="Times New Roman" w:hAnsi="Times New Roman" w:cs="Times New Roman"/>
                <w:i/>
                <w:sz w:val="24"/>
                <w:szCs w:val="24"/>
                <w:vertAlign w:val="superscript"/>
              </w:rPr>
            </w:pPr>
            <w:r w:rsidRPr="00EE7A06">
              <w:rPr>
                <w:rFonts w:ascii="Times New Roman" w:hAnsi="Times New Roman" w:cs="Times New Roman"/>
                <w:i/>
                <w:sz w:val="24"/>
                <w:szCs w:val="24"/>
              </w:rPr>
              <w:t>37,00 m</w:t>
            </w:r>
            <w:r w:rsidRPr="00EE7A06">
              <w:rPr>
                <w:rFonts w:ascii="Times New Roman" w:hAnsi="Times New Roman" w:cs="Times New Roman"/>
                <w:i/>
                <w:sz w:val="24"/>
                <w:szCs w:val="24"/>
                <w:vertAlign w:val="superscript"/>
              </w:rPr>
              <w:t>2</w:t>
            </w:r>
          </w:p>
        </w:tc>
      </w:tr>
      <w:tr w:rsidR="00EE7A06" w:rsidRPr="00EE7A06" w:rsidTr="00713406">
        <w:tc>
          <w:tcPr>
            <w:tcW w:w="5688" w:type="dxa"/>
            <w:tcBorders>
              <w:top w:val="single" w:sz="4" w:space="0" w:color="auto"/>
              <w:left w:val="thinThickSmallGap" w:sz="24" w:space="0" w:color="auto"/>
              <w:bottom w:val="single" w:sz="4" w:space="0" w:color="auto"/>
              <w:right w:val="single" w:sz="4" w:space="0" w:color="auto"/>
            </w:tcBorders>
            <w:vAlign w:val="center"/>
            <w:hideMark/>
          </w:tcPr>
          <w:p w:rsidR="00EE7A06" w:rsidRPr="00EE7A06" w:rsidRDefault="00EE7A06" w:rsidP="00713406">
            <w:pPr>
              <w:rPr>
                <w:rFonts w:ascii="Times New Roman" w:hAnsi="Times New Roman" w:cs="Times New Roman"/>
                <w:i/>
                <w:sz w:val="24"/>
                <w:szCs w:val="24"/>
              </w:rPr>
            </w:pPr>
            <w:r w:rsidRPr="00EE7A06">
              <w:rPr>
                <w:rFonts w:ascii="Times New Roman" w:hAnsi="Times New Roman" w:cs="Times New Roman"/>
                <w:i/>
                <w:sz w:val="24"/>
                <w:szCs w:val="24"/>
              </w:rPr>
              <w:t xml:space="preserve">Kabinet frizera Prizemlje </w:t>
            </w:r>
          </w:p>
        </w:tc>
        <w:tc>
          <w:tcPr>
            <w:tcW w:w="1440" w:type="dxa"/>
            <w:tcBorders>
              <w:top w:val="single" w:sz="4" w:space="0" w:color="auto"/>
              <w:left w:val="single" w:sz="4" w:space="0" w:color="auto"/>
              <w:bottom w:val="single" w:sz="4" w:space="0" w:color="auto"/>
              <w:right w:val="single" w:sz="4" w:space="0" w:color="auto"/>
            </w:tcBorders>
            <w:vAlign w:val="center"/>
            <w:hideMark/>
          </w:tcPr>
          <w:p w:rsidR="00EE7A06" w:rsidRPr="00EE7A06" w:rsidRDefault="00EE7A06" w:rsidP="00713406">
            <w:pPr>
              <w:jc w:val="center"/>
              <w:rPr>
                <w:rFonts w:ascii="Times New Roman" w:hAnsi="Times New Roman" w:cs="Times New Roman"/>
                <w:i/>
                <w:sz w:val="24"/>
                <w:szCs w:val="24"/>
              </w:rPr>
            </w:pPr>
            <w:r w:rsidRPr="00EE7A06">
              <w:rPr>
                <w:rFonts w:ascii="Times New Roman" w:hAnsi="Times New Roman" w:cs="Times New Roman"/>
                <w:i/>
                <w:sz w:val="24"/>
                <w:szCs w:val="24"/>
              </w:rPr>
              <w:t>1</w:t>
            </w:r>
          </w:p>
        </w:tc>
        <w:tc>
          <w:tcPr>
            <w:tcW w:w="3150" w:type="dxa"/>
            <w:tcBorders>
              <w:top w:val="single" w:sz="4" w:space="0" w:color="auto"/>
              <w:left w:val="single" w:sz="4" w:space="0" w:color="auto"/>
              <w:bottom w:val="single" w:sz="4" w:space="0" w:color="auto"/>
              <w:right w:val="thickThinSmallGap" w:sz="24" w:space="0" w:color="auto"/>
            </w:tcBorders>
            <w:vAlign w:val="center"/>
            <w:hideMark/>
          </w:tcPr>
          <w:p w:rsidR="00EE7A06" w:rsidRPr="00EE7A06" w:rsidRDefault="00EE7A06" w:rsidP="00713406">
            <w:pPr>
              <w:jc w:val="center"/>
              <w:rPr>
                <w:rFonts w:ascii="Times New Roman" w:hAnsi="Times New Roman" w:cs="Times New Roman"/>
                <w:i/>
                <w:sz w:val="24"/>
                <w:szCs w:val="24"/>
              </w:rPr>
            </w:pPr>
            <w:r w:rsidRPr="00EE7A06">
              <w:rPr>
                <w:rFonts w:ascii="Times New Roman" w:hAnsi="Times New Roman" w:cs="Times New Roman"/>
                <w:i/>
                <w:sz w:val="24"/>
                <w:szCs w:val="24"/>
              </w:rPr>
              <w:t>16,12 m</w:t>
            </w:r>
            <w:r w:rsidRPr="00EE7A06">
              <w:rPr>
                <w:rFonts w:ascii="Times New Roman" w:hAnsi="Times New Roman" w:cs="Times New Roman"/>
                <w:i/>
                <w:sz w:val="24"/>
                <w:szCs w:val="24"/>
                <w:vertAlign w:val="superscript"/>
              </w:rPr>
              <w:t>2</w:t>
            </w:r>
          </w:p>
        </w:tc>
      </w:tr>
      <w:tr w:rsidR="00EE7A06" w:rsidRPr="00EE7A06" w:rsidTr="00713406">
        <w:tc>
          <w:tcPr>
            <w:tcW w:w="5688" w:type="dxa"/>
            <w:tcBorders>
              <w:top w:val="single" w:sz="4" w:space="0" w:color="auto"/>
              <w:left w:val="thinThickSmallGap" w:sz="24" w:space="0" w:color="auto"/>
              <w:bottom w:val="single" w:sz="4" w:space="0" w:color="auto"/>
              <w:right w:val="single" w:sz="4" w:space="0" w:color="auto"/>
            </w:tcBorders>
            <w:vAlign w:val="center"/>
            <w:hideMark/>
          </w:tcPr>
          <w:p w:rsidR="00EE7A06" w:rsidRPr="00EE7A06" w:rsidRDefault="00EE7A06" w:rsidP="00713406">
            <w:pPr>
              <w:rPr>
                <w:rFonts w:ascii="Times New Roman" w:hAnsi="Times New Roman" w:cs="Times New Roman"/>
                <w:i/>
                <w:sz w:val="24"/>
                <w:szCs w:val="24"/>
              </w:rPr>
            </w:pPr>
            <w:r w:rsidRPr="00EE7A06">
              <w:rPr>
                <w:rFonts w:ascii="Times New Roman" w:hAnsi="Times New Roman" w:cs="Times New Roman"/>
                <w:i/>
                <w:sz w:val="24"/>
                <w:szCs w:val="24"/>
              </w:rPr>
              <w:t xml:space="preserve">Kabinet frizera /salon Prizemlje </w:t>
            </w:r>
          </w:p>
        </w:tc>
        <w:tc>
          <w:tcPr>
            <w:tcW w:w="1440" w:type="dxa"/>
            <w:tcBorders>
              <w:top w:val="single" w:sz="4" w:space="0" w:color="auto"/>
              <w:left w:val="single" w:sz="4" w:space="0" w:color="auto"/>
              <w:bottom w:val="single" w:sz="4" w:space="0" w:color="auto"/>
              <w:right w:val="single" w:sz="4" w:space="0" w:color="auto"/>
            </w:tcBorders>
            <w:vAlign w:val="center"/>
            <w:hideMark/>
          </w:tcPr>
          <w:p w:rsidR="00EE7A06" w:rsidRPr="00EE7A06" w:rsidRDefault="00EE7A06" w:rsidP="00713406">
            <w:pPr>
              <w:jc w:val="center"/>
              <w:rPr>
                <w:rFonts w:ascii="Times New Roman" w:hAnsi="Times New Roman" w:cs="Times New Roman"/>
                <w:i/>
                <w:sz w:val="24"/>
                <w:szCs w:val="24"/>
              </w:rPr>
            </w:pPr>
            <w:r w:rsidRPr="00EE7A06">
              <w:rPr>
                <w:rFonts w:ascii="Times New Roman" w:hAnsi="Times New Roman" w:cs="Times New Roman"/>
                <w:i/>
                <w:sz w:val="24"/>
                <w:szCs w:val="24"/>
              </w:rPr>
              <w:t>1</w:t>
            </w:r>
          </w:p>
        </w:tc>
        <w:tc>
          <w:tcPr>
            <w:tcW w:w="3150" w:type="dxa"/>
            <w:tcBorders>
              <w:top w:val="single" w:sz="4" w:space="0" w:color="auto"/>
              <w:left w:val="single" w:sz="4" w:space="0" w:color="auto"/>
              <w:bottom w:val="single" w:sz="4" w:space="0" w:color="auto"/>
              <w:right w:val="thickThinSmallGap" w:sz="24" w:space="0" w:color="auto"/>
            </w:tcBorders>
            <w:vAlign w:val="center"/>
            <w:hideMark/>
          </w:tcPr>
          <w:p w:rsidR="00EE7A06" w:rsidRPr="00EE7A06" w:rsidRDefault="00EE7A06" w:rsidP="00713406">
            <w:pPr>
              <w:jc w:val="center"/>
              <w:rPr>
                <w:rFonts w:ascii="Times New Roman" w:hAnsi="Times New Roman" w:cs="Times New Roman"/>
                <w:i/>
                <w:sz w:val="24"/>
                <w:szCs w:val="24"/>
              </w:rPr>
            </w:pPr>
            <w:r w:rsidRPr="00EE7A06">
              <w:rPr>
                <w:rFonts w:ascii="Times New Roman" w:hAnsi="Times New Roman" w:cs="Times New Roman"/>
                <w:i/>
                <w:sz w:val="24"/>
                <w:szCs w:val="24"/>
              </w:rPr>
              <w:t>56,00 m</w:t>
            </w:r>
            <w:r w:rsidRPr="00EE7A06">
              <w:rPr>
                <w:rFonts w:ascii="Times New Roman" w:hAnsi="Times New Roman" w:cs="Times New Roman"/>
                <w:i/>
                <w:sz w:val="24"/>
                <w:szCs w:val="24"/>
                <w:vertAlign w:val="superscript"/>
              </w:rPr>
              <w:t>2</w:t>
            </w:r>
          </w:p>
        </w:tc>
      </w:tr>
      <w:tr w:rsidR="00EE7A06" w:rsidRPr="00EE7A06" w:rsidTr="00713406">
        <w:tc>
          <w:tcPr>
            <w:tcW w:w="5688" w:type="dxa"/>
            <w:tcBorders>
              <w:top w:val="single" w:sz="4" w:space="0" w:color="auto"/>
              <w:left w:val="thinThickSmallGap" w:sz="24" w:space="0" w:color="auto"/>
              <w:bottom w:val="single" w:sz="4" w:space="0" w:color="auto"/>
              <w:right w:val="single" w:sz="4" w:space="0" w:color="auto"/>
            </w:tcBorders>
            <w:vAlign w:val="center"/>
            <w:hideMark/>
          </w:tcPr>
          <w:p w:rsidR="00EE7A06" w:rsidRPr="00EE7A06" w:rsidRDefault="00EE7A06" w:rsidP="00713406">
            <w:pPr>
              <w:rPr>
                <w:rFonts w:ascii="Times New Roman" w:hAnsi="Times New Roman" w:cs="Times New Roman"/>
                <w:sz w:val="24"/>
                <w:szCs w:val="24"/>
              </w:rPr>
            </w:pPr>
            <w:r w:rsidRPr="00EE7A06">
              <w:rPr>
                <w:rFonts w:ascii="Times New Roman" w:hAnsi="Times New Roman" w:cs="Times New Roman"/>
                <w:sz w:val="24"/>
                <w:szCs w:val="24"/>
              </w:rPr>
              <w:t xml:space="preserve">Biblioteka Potkrovlje </w:t>
            </w:r>
          </w:p>
        </w:tc>
        <w:tc>
          <w:tcPr>
            <w:tcW w:w="1440" w:type="dxa"/>
            <w:tcBorders>
              <w:top w:val="single" w:sz="4" w:space="0" w:color="auto"/>
              <w:left w:val="single" w:sz="4" w:space="0" w:color="auto"/>
              <w:bottom w:val="single" w:sz="4" w:space="0" w:color="auto"/>
              <w:right w:val="single" w:sz="4"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1</w:t>
            </w:r>
          </w:p>
        </w:tc>
        <w:tc>
          <w:tcPr>
            <w:tcW w:w="3150" w:type="dxa"/>
            <w:tcBorders>
              <w:top w:val="single" w:sz="4" w:space="0" w:color="auto"/>
              <w:left w:val="single" w:sz="4" w:space="0" w:color="auto"/>
              <w:bottom w:val="single" w:sz="4" w:space="0" w:color="auto"/>
              <w:right w:val="thickThinSmallGap" w:sz="24" w:space="0" w:color="auto"/>
            </w:tcBorders>
            <w:vAlign w:val="center"/>
            <w:hideMark/>
          </w:tcPr>
          <w:p w:rsidR="00EE7A06" w:rsidRPr="00EE7A06" w:rsidRDefault="00EE7A06" w:rsidP="00713406">
            <w:pPr>
              <w:jc w:val="center"/>
              <w:rPr>
                <w:rFonts w:ascii="Times New Roman" w:hAnsi="Times New Roman" w:cs="Times New Roman"/>
                <w:i/>
                <w:sz w:val="24"/>
                <w:szCs w:val="24"/>
              </w:rPr>
            </w:pPr>
            <w:r w:rsidRPr="00EE7A06">
              <w:rPr>
                <w:rFonts w:ascii="Times New Roman" w:hAnsi="Times New Roman" w:cs="Times New Roman"/>
                <w:sz w:val="24"/>
                <w:szCs w:val="24"/>
              </w:rPr>
              <w:t>61,00 m</w:t>
            </w:r>
            <w:r w:rsidRPr="00EE7A06">
              <w:rPr>
                <w:rFonts w:ascii="Times New Roman" w:hAnsi="Times New Roman" w:cs="Times New Roman"/>
                <w:sz w:val="24"/>
                <w:szCs w:val="24"/>
                <w:vertAlign w:val="superscript"/>
              </w:rPr>
              <w:t>2</w:t>
            </w:r>
          </w:p>
        </w:tc>
      </w:tr>
      <w:tr w:rsidR="00EE7A06" w:rsidRPr="00EE7A06" w:rsidTr="00713406">
        <w:tc>
          <w:tcPr>
            <w:tcW w:w="5688" w:type="dxa"/>
            <w:tcBorders>
              <w:top w:val="single" w:sz="4" w:space="0" w:color="auto"/>
              <w:left w:val="thinThickSmallGap" w:sz="24" w:space="0" w:color="auto"/>
              <w:bottom w:val="single" w:sz="4" w:space="0" w:color="auto"/>
              <w:right w:val="single" w:sz="4" w:space="0" w:color="auto"/>
            </w:tcBorders>
            <w:vAlign w:val="center"/>
            <w:hideMark/>
          </w:tcPr>
          <w:p w:rsidR="00EE7A06" w:rsidRPr="00EE7A06" w:rsidRDefault="00EE7A06" w:rsidP="00713406">
            <w:pPr>
              <w:rPr>
                <w:rFonts w:ascii="Times New Roman" w:hAnsi="Times New Roman" w:cs="Times New Roman"/>
                <w:sz w:val="24"/>
                <w:szCs w:val="24"/>
              </w:rPr>
            </w:pPr>
            <w:r w:rsidRPr="00EE7A06">
              <w:rPr>
                <w:rFonts w:ascii="Times New Roman" w:hAnsi="Times New Roman" w:cs="Times New Roman"/>
                <w:sz w:val="24"/>
                <w:szCs w:val="24"/>
              </w:rPr>
              <w:t xml:space="preserve">Kancelarija organizatora praktičnog obrazovanja </w:t>
            </w:r>
          </w:p>
        </w:tc>
        <w:tc>
          <w:tcPr>
            <w:tcW w:w="1440" w:type="dxa"/>
            <w:tcBorders>
              <w:top w:val="single" w:sz="4" w:space="0" w:color="auto"/>
              <w:left w:val="single" w:sz="4" w:space="0" w:color="auto"/>
              <w:bottom w:val="single" w:sz="4" w:space="0" w:color="auto"/>
              <w:right w:val="single" w:sz="4"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1</w:t>
            </w:r>
          </w:p>
        </w:tc>
        <w:tc>
          <w:tcPr>
            <w:tcW w:w="3150" w:type="dxa"/>
            <w:tcBorders>
              <w:top w:val="single" w:sz="4" w:space="0" w:color="auto"/>
              <w:left w:val="single" w:sz="4" w:space="0" w:color="auto"/>
              <w:bottom w:val="single" w:sz="4" w:space="0" w:color="auto"/>
              <w:right w:val="thickThinSmallGap" w:sz="24" w:space="0" w:color="auto"/>
            </w:tcBorders>
            <w:vAlign w:val="center"/>
            <w:hideMark/>
          </w:tcPr>
          <w:p w:rsidR="00EE7A06" w:rsidRPr="00EE7A06" w:rsidRDefault="00EE7A06" w:rsidP="00713406">
            <w:pPr>
              <w:jc w:val="center"/>
              <w:rPr>
                <w:rFonts w:ascii="Times New Roman" w:hAnsi="Times New Roman" w:cs="Times New Roman"/>
                <w:i/>
                <w:sz w:val="24"/>
                <w:szCs w:val="24"/>
              </w:rPr>
            </w:pPr>
            <w:r w:rsidRPr="00EE7A06">
              <w:rPr>
                <w:rFonts w:ascii="Times New Roman" w:hAnsi="Times New Roman" w:cs="Times New Roman"/>
                <w:i/>
                <w:sz w:val="24"/>
                <w:szCs w:val="24"/>
              </w:rPr>
              <w:t>13,00 m</w:t>
            </w:r>
            <w:r w:rsidRPr="00EE7A06">
              <w:rPr>
                <w:rFonts w:ascii="Times New Roman" w:hAnsi="Times New Roman" w:cs="Times New Roman"/>
                <w:i/>
                <w:sz w:val="24"/>
                <w:szCs w:val="24"/>
                <w:vertAlign w:val="superscript"/>
              </w:rPr>
              <w:t>2</w:t>
            </w:r>
          </w:p>
        </w:tc>
      </w:tr>
      <w:tr w:rsidR="00EE7A06" w:rsidRPr="00EE7A06" w:rsidTr="00713406">
        <w:tc>
          <w:tcPr>
            <w:tcW w:w="5688" w:type="dxa"/>
            <w:tcBorders>
              <w:top w:val="single" w:sz="4" w:space="0" w:color="auto"/>
              <w:left w:val="thinThickSmallGap" w:sz="24" w:space="0" w:color="auto"/>
              <w:bottom w:val="single" w:sz="4" w:space="0" w:color="auto"/>
              <w:right w:val="single" w:sz="4" w:space="0" w:color="auto"/>
            </w:tcBorders>
            <w:vAlign w:val="center"/>
            <w:hideMark/>
          </w:tcPr>
          <w:p w:rsidR="00EE7A06" w:rsidRPr="00EE7A06" w:rsidRDefault="00EE7A06" w:rsidP="00713406">
            <w:pPr>
              <w:rPr>
                <w:rFonts w:ascii="Times New Roman" w:hAnsi="Times New Roman" w:cs="Times New Roman"/>
                <w:sz w:val="24"/>
                <w:szCs w:val="24"/>
              </w:rPr>
            </w:pPr>
            <w:r w:rsidRPr="00EE7A06">
              <w:rPr>
                <w:rFonts w:ascii="Times New Roman" w:hAnsi="Times New Roman" w:cs="Times New Roman"/>
                <w:sz w:val="24"/>
                <w:szCs w:val="24"/>
              </w:rPr>
              <w:t xml:space="preserve">Kancelarija pedagoga Potkrovlje </w:t>
            </w:r>
          </w:p>
        </w:tc>
        <w:tc>
          <w:tcPr>
            <w:tcW w:w="1440" w:type="dxa"/>
            <w:tcBorders>
              <w:top w:val="single" w:sz="4" w:space="0" w:color="auto"/>
              <w:left w:val="single" w:sz="4" w:space="0" w:color="auto"/>
              <w:bottom w:val="single" w:sz="4" w:space="0" w:color="auto"/>
              <w:right w:val="single" w:sz="4"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1</w:t>
            </w:r>
          </w:p>
        </w:tc>
        <w:tc>
          <w:tcPr>
            <w:tcW w:w="3150" w:type="dxa"/>
            <w:tcBorders>
              <w:top w:val="single" w:sz="4" w:space="0" w:color="auto"/>
              <w:left w:val="single" w:sz="4" w:space="0" w:color="auto"/>
              <w:bottom w:val="single" w:sz="4" w:space="0" w:color="auto"/>
              <w:right w:val="thickThinSmallGap" w:sz="24" w:space="0" w:color="auto"/>
            </w:tcBorders>
            <w:vAlign w:val="center"/>
            <w:hideMark/>
          </w:tcPr>
          <w:p w:rsidR="00EE7A06" w:rsidRPr="00EE7A06" w:rsidRDefault="00EE7A06" w:rsidP="00713406">
            <w:pPr>
              <w:jc w:val="center"/>
              <w:rPr>
                <w:rFonts w:ascii="Times New Roman" w:hAnsi="Times New Roman" w:cs="Times New Roman"/>
                <w:i/>
                <w:sz w:val="24"/>
                <w:szCs w:val="24"/>
              </w:rPr>
            </w:pPr>
            <w:r w:rsidRPr="00EE7A06">
              <w:rPr>
                <w:rFonts w:ascii="Times New Roman" w:hAnsi="Times New Roman" w:cs="Times New Roman"/>
                <w:i/>
                <w:sz w:val="24"/>
                <w:szCs w:val="24"/>
              </w:rPr>
              <w:t>13,00 m</w:t>
            </w:r>
            <w:r w:rsidRPr="00EE7A06">
              <w:rPr>
                <w:rFonts w:ascii="Times New Roman" w:hAnsi="Times New Roman" w:cs="Times New Roman"/>
                <w:i/>
                <w:sz w:val="24"/>
                <w:szCs w:val="24"/>
                <w:vertAlign w:val="superscript"/>
              </w:rPr>
              <w:t>2</w:t>
            </w:r>
          </w:p>
        </w:tc>
      </w:tr>
      <w:tr w:rsidR="00EE7A06" w:rsidRPr="00EE7A06" w:rsidTr="00713406">
        <w:tc>
          <w:tcPr>
            <w:tcW w:w="5688" w:type="dxa"/>
            <w:tcBorders>
              <w:top w:val="single" w:sz="4" w:space="0" w:color="auto"/>
              <w:left w:val="thinThickSmallGap" w:sz="24" w:space="0" w:color="auto"/>
              <w:bottom w:val="single" w:sz="4" w:space="0" w:color="auto"/>
              <w:right w:val="single" w:sz="4" w:space="0" w:color="auto"/>
            </w:tcBorders>
            <w:vAlign w:val="center"/>
            <w:hideMark/>
          </w:tcPr>
          <w:p w:rsidR="00EE7A06" w:rsidRPr="00EE7A06" w:rsidRDefault="00EE7A06" w:rsidP="00713406">
            <w:pPr>
              <w:rPr>
                <w:rFonts w:ascii="Times New Roman" w:hAnsi="Times New Roman" w:cs="Times New Roman"/>
                <w:sz w:val="24"/>
                <w:szCs w:val="24"/>
              </w:rPr>
            </w:pPr>
            <w:r w:rsidRPr="00EE7A06">
              <w:rPr>
                <w:rFonts w:ascii="Times New Roman" w:hAnsi="Times New Roman" w:cs="Times New Roman"/>
                <w:sz w:val="24"/>
                <w:szCs w:val="24"/>
              </w:rPr>
              <w:t xml:space="preserve">Fiskulturna sala Prizemlje </w:t>
            </w:r>
          </w:p>
        </w:tc>
        <w:tc>
          <w:tcPr>
            <w:tcW w:w="1440" w:type="dxa"/>
            <w:tcBorders>
              <w:top w:val="single" w:sz="4" w:space="0" w:color="auto"/>
              <w:left w:val="single" w:sz="4" w:space="0" w:color="auto"/>
              <w:bottom w:val="single" w:sz="4" w:space="0" w:color="auto"/>
              <w:right w:val="single" w:sz="4"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1</w:t>
            </w:r>
          </w:p>
        </w:tc>
        <w:tc>
          <w:tcPr>
            <w:tcW w:w="3150" w:type="dxa"/>
            <w:tcBorders>
              <w:top w:val="single" w:sz="4" w:space="0" w:color="auto"/>
              <w:left w:val="single" w:sz="4" w:space="0" w:color="auto"/>
              <w:bottom w:val="single" w:sz="4" w:space="0" w:color="auto"/>
              <w:right w:val="thickThinSmallGap" w:sz="24" w:space="0" w:color="auto"/>
            </w:tcBorders>
            <w:vAlign w:val="center"/>
          </w:tcPr>
          <w:p w:rsidR="00EE7A06" w:rsidRPr="00EE7A06" w:rsidRDefault="00EE7A06" w:rsidP="00713406">
            <w:pPr>
              <w:jc w:val="center"/>
              <w:rPr>
                <w:rFonts w:ascii="Times New Roman" w:hAnsi="Times New Roman" w:cs="Times New Roman"/>
                <w:i/>
                <w:sz w:val="24"/>
                <w:szCs w:val="24"/>
                <w:vertAlign w:val="superscript"/>
              </w:rPr>
            </w:pPr>
          </w:p>
        </w:tc>
      </w:tr>
      <w:tr w:rsidR="00EE7A06" w:rsidRPr="00EE7A06" w:rsidTr="00713406">
        <w:tc>
          <w:tcPr>
            <w:tcW w:w="10278" w:type="dxa"/>
            <w:gridSpan w:val="3"/>
            <w:tcBorders>
              <w:top w:val="single" w:sz="4" w:space="0" w:color="auto"/>
              <w:left w:val="thinThickSmallGap" w:sz="24" w:space="0" w:color="auto"/>
              <w:bottom w:val="single" w:sz="4" w:space="0" w:color="auto"/>
              <w:right w:val="thickThinSmallGap" w:sz="24"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Kancelarijski prostor, zbornica, portirnica</w:t>
            </w:r>
          </w:p>
        </w:tc>
      </w:tr>
      <w:tr w:rsidR="00EE7A06" w:rsidRPr="00EE7A06" w:rsidTr="00713406">
        <w:tc>
          <w:tcPr>
            <w:tcW w:w="5688" w:type="dxa"/>
            <w:tcBorders>
              <w:top w:val="single" w:sz="4" w:space="0" w:color="auto"/>
              <w:left w:val="thinThickSmallGap" w:sz="24" w:space="0" w:color="auto"/>
              <w:bottom w:val="single" w:sz="4" w:space="0" w:color="auto"/>
              <w:right w:val="single" w:sz="4" w:space="0" w:color="auto"/>
            </w:tcBorders>
            <w:vAlign w:val="center"/>
            <w:hideMark/>
          </w:tcPr>
          <w:p w:rsidR="00EE7A06" w:rsidRPr="00EE7A06" w:rsidRDefault="00EE7A06" w:rsidP="00713406">
            <w:pPr>
              <w:rPr>
                <w:rFonts w:ascii="Times New Roman" w:hAnsi="Times New Roman" w:cs="Times New Roman"/>
                <w:sz w:val="24"/>
                <w:szCs w:val="24"/>
              </w:rPr>
            </w:pPr>
            <w:r w:rsidRPr="00EE7A06">
              <w:rPr>
                <w:rFonts w:ascii="Times New Roman" w:hAnsi="Times New Roman" w:cs="Times New Roman"/>
                <w:sz w:val="24"/>
                <w:szCs w:val="24"/>
              </w:rPr>
              <w:t>Kancelarija direktora</w:t>
            </w:r>
          </w:p>
        </w:tc>
        <w:tc>
          <w:tcPr>
            <w:tcW w:w="1440" w:type="dxa"/>
            <w:tcBorders>
              <w:top w:val="single" w:sz="4" w:space="0" w:color="auto"/>
              <w:left w:val="single" w:sz="4" w:space="0" w:color="auto"/>
              <w:bottom w:val="single" w:sz="4" w:space="0" w:color="auto"/>
              <w:right w:val="single" w:sz="4"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1</w:t>
            </w:r>
          </w:p>
        </w:tc>
        <w:tc>
          <w:tcPr>
            <w:tcW w:w="3150" w:type="dxa"/>
            <w:tcBorders>
              <w:top w:val="single" w:sz="4" w:space="0" w:color="auto"/>
              <w:left w:val="single" w:sz="4" w:space="0" w:color="auto"/>
              <w:bottom w:val="single" w:sz="4" w:space="0" w:color="auto"/>
              <w:right w:val="thickThinSmallGap" w:sz="24"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23,00</w:t>
            </w:r>
            <w:r w:rsidRPr="00EE7A06">
              <w:rPr>
                <w:rFonts w:ascii="Times New Roman" w:hAnsi="Times New Roman" w:cs="Times New Roman"/>
                <w:i/>
                <w:sz w:val="24"/>
                <w:szCs w:val="24"/>
              </w:rPr>
              <w:t xml:space="preserve"> m</w:t>
            </w:r>
            <w:r w:rsidRPr="00EE7A06">
              <w:rPr>
                <w:rFonts w:ascii="Times New Roman" w:hAnsi="Times New Roman" w:cs="Times New Roman"/>
                <w:i/>
                <w:sz w:val="24"/>
                <w:szCs w:val="24"/>
                <w:vertAlign w:val="superscript"/>
              </w:rPr>
              <w:t>2</w:t>
            </w:r>
          </w:p>
        </w:tc>
      </w:tr>
      <w:tr w:rsidR="00EE7A06" w:rsidRPr="00EE7A06" w:rsidTr="00713406">
        <w:tc>
          <w:tcPr>
            <w:tcW w:w="5688" w:type="dxa"/>
            <w:tcBorders>
              <w:top w:val="single" w:sz="4" w:space="0" w:color="auto"/>
              <w:left w:val="thinThickSmallGap" w:sz="24" w:space="0" w:color="auto"/>
              <w:bottom w:val="single" w:sz="4" w:space="0" w:color="auto"/>
              <w:right w:val="single" w:sz="4" w:space="0" w:color="auto"/>
            </w:tcBorders>
            <w:vAlign w:val="center"/>
            <w:hideMark/>
          </w:tcPr>
          <w:p w:rsidR="00EE7A06" w:rsidRPr="00EE7A06" w:rsidRDefault="00EE7A06" w:rsidP="00713406">
            <w:pPr>
              <w:rPr>
                <w:rFonts w:ascii="Times New Roman" w:hAnsi="Times New Roman" w:cs="Times New Roman"/>
                <w:sz w:val="24"/>
                <w:szCs w:val="24"/>
              </w:rPr>
            </w:pPr>
            <w:r w:rsidRPr="00EE7A06">
              <w:rPr>
                <w:rFonts w:ascii="Times New Roman" w:hAnsi="Times New Roman" w:cs="Times New Roman"/>
                <w:sz w:val="24"/>
                <w:szCs w:val="24"/>
              </w:rPr>
              <w:t>Kancelarija sekretar</w:t>
            </w:r>
          </w:p>
        </w:tc>
        <w:tc>
          <w:tcPr>
            <w:tcW w:w="1440" w:type="dxa"/>
            <w:tcBorders>
              <w:top w:val="single" w:sz="4" w:space="0" w:color="auto"/>
              <w:left w:val="single" w:sz="4" w:space="0" w:color="auto"/>
              <w:bottom w:val="single" w:sz="4" w:space="0" w:color="auto"/>
              <w:right w:val="single" w:sz="4"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1</w:t>
            </w:r>
          </w:p>
        </w:tc>
        <w:tc>
          <w:tcPr>
            <w:tcW w:w="3150" w:type="dxa"/>
            <w:tcBorders>
              <w:top w:val="single" w:sz="4" w:space="0" w:color="auto"/>
              <w:left w:val="single" w:sz="4" w:space="0" w:color="auto"/>
              <w:bottom w:val="single" w:sz="4" w:space="0" w:color="auto"/>
              <w:right w:val="thickThinSmallGap" w:sz="24"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 xml:space="preserve">13,00 </w:t>
            </w:r>
            <w:r w:rsidRPr="00EE7A06">
              <w:rPr>
                <w:rFonts w:ascii="Times New Roman" w:hAnsi="Times New Roman" w:cs="Times New Roman"/>
                <w:i/>
                <w:sz w:val="24"/>
                <w:szCs w:val="24"/>
              </w:rPr>
              <w:t>m</w:t>
            </w:r>
            <w:r w:rsidRPr="00EE7A06">
              <w:rPr>
                <w:rFonts w:ascii="Times New Roman" w:hAnsi="Times New Roman" w:cs="Times New Roman"/>
                <w:i/>
                <w:sz w:val="24"/>
                <w:szCs w:val="24"/>
                <w:vertAlign w:val="superscript"/>
              </w:rPr>
              <w:t>2</w:t>
            </w:r>
          </w:p>
        </w:tc>
      </w:tr>
      <w:tr w:rsidR="00EE7A06" w:rsidRPr="00EE7A06" w:rsidTr="00713406">
        <w:tc>
          <w:tcPr>
            <w:tcW w:w="5688" w:type="dxa"/>
            <w:tcBorders>
              <w:top w:val="single" w:sz="4" w:space="0" w:color="auto"/>
              <w:left w:val="thinThickSmallGap" w:sz="24" w:space="0" w:color="auto"/>
              <w:bottom w:val="single" w:sz="4" w:space="0" w:color="auto"/>
              <w:right w:val="single" w:sz="4" w:space="0" w:color="auto"/>
            </w:tcBorders>
            <w:vAlign w:val="center"/>
            <w:hideMark/>
          </w:tcPr>
          <w:p w:rsidR="00EE7A06" w:rsidRPr="00EE7A06" w:rsidRDefault="00EE7A06" w:rsidP="00713406">
            <w:pPr>
              <w:rPr>
                <w:rFonts w:ascii="Times New Roman" w:hAnsi="Times New Roman" w:cs="Times New Roman"/>
                <w:sz w:val="24"/>
                <w:szCs w:val="24"/>
              </w:rPr>
            </w:pPr>
            <w:r w:rsidRPr="00EE7A06">
              <w:rPr>
                <w:rFonts w:ascii="Times New Roman" w:hAnsi="Times New Roman" w:cs="Times New Roman"/>
                <w:sz w:val="24"/>
                <w:szCs w:val="24"/>
              </w:rPr>
              <w:t xml:space="preserve">Kancelarija do direktora </w:t>
            </w:r>
          </w:p>
        </w:tc>
        <w:tc>
          <w:tcPr>
            <w:tcW w:w="1440" w:type="dxa"/>
            <w:tcBorders>
              <w:top w:val="single" w:sz="4" w:space="0" w:color="auto"/>
              <w:left w:val="single" w:sz="4" w:space="0" w:color="auto"/>
              <w:bottom w:val="single" w:sz="4" w:space="0" w:color="auto"/>
              <w:right w:val="single" w:sz="4"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1</w:t>
            </w:r>
          </w:p>
        </w:tc>
        <w:tc>
          <w:tcPr>
            <w:tcW w:w="3150" w:type="dxa"/>
            <w:tcBorders>
              <w:top w:val="single" w:sz="4" w:space="0" w:color="auto"/>
              <w:left w:val="single" w:sz="4" w:space="0" w:color="auto"/>
              <w:bottom w:val="single" w:sz="4" w:space="0" w:color="auto"/>
              <w:right w:val="thickThinSmallGap" w:sz="24"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 xml:space="preserve">12,60 </w:t>
            </w:r>
            <w:r w:rsidRPr="00EE7A06">
              <w:rPr>
                <w:rFonts w:ascii="Times New Roman" w:hAnsi="Times New Roman" w:cs="Times New Roman"/>
                <w:i/>
                <w:sz w:val="24"/>
                <w:szCs w:val="24"/>
              </w:rPr>
              <w:t>m</w:t>
            </w:r>
            <w:r w:rsidRPr="00EE7A06">
              <w:rPr>
                <w:rFonts w:ascii="Times New Roman" w:hAnsi="Times New Roman" w:cs="Times New Roman"/>
                <w:i/>
                <w:sz w:val="24"/>
                <w:szCs w:val="24"/>
                <w:vertAlign w:val="superscript"/>
              </w:rPr>
              <w:t>2</w:t>
            </w:r>
          </w:p>
        </w:tc>
      </w:tr>
      <w:tr w:rsidR="00EE7A06" w:rsidRPr="00EE7A06" w:rsidTr="00713406">
        <w:tc>
          <w:tcPr>
            <w:tcW w:w="5688" w:type="dxa"/>
            <w:tcBorders>
              <w:top w:val="single" w:sz="4" w:space="0" w:color="auto"/>
              <w:left w:val="thinThickSmallGap" w:sz="24" w:space="0" w:color="auto"/>
              <w:bottom w:val="single" w:sz="4" w:space="0" w:color="auto"/>
              <w:right w:val="single" w:sz="4" w:space="0" w:color="auto"/>
            </w:tcBorders>
            <w:vAlign w:val="center"/>
            <w:hideMark/>
          </w:tcPr>
          <w:p w:rsidR="00EE7A06" w:rsidRPr="00EE7A06" w:rsidRDefault="00EE7A06" w:rsidP="00713406">
            <w:pPr>
              <w:rPr>
                <w:rFonts w:ascii="Times New Roman" w:hAnsi="Times New Roman" w:cs="Times New Roman"/>
                <w:sz w:val="24"/>
                <w:szCs w:val="24"/>
              </w:rPr>
            </w:pPr>
            <w:r w:rsidRPr="00EE7A06">
              <w:rPr>
                <w:rFonts w:ascii="Times New Roman" w:hAnsi="Times New Roman" w:cs="Times New Roman"/>
                <w:sz w:val="24"/>
                <w:szCs w:val="24"/>
              </w:rPr>
              <w:t xml:space="preserve">Zbornica </w:t>
            </w:r>
          </w:p>
        </w:tc>
        <w:tc>
          <w:tcPr>
            <w:tcW w:w="1440" w:type="dxa"/>
            <w:tcBorders>
              <w:top w:val="single" w:sz="4" w:space="0" w:color="auto"/>
              <w:left w:val="single" w:sz="4" w:space="0" w:color="auto"/>
              <w:bottom w:val="single" w:sz="4" w:space="0" w:color="auto"/>
              <w:right w:val="single" w:sz="4"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1</w:t>
            </w:r>
          </w:p>
        </w:tc>
        <w:tc>
          <w:tcPr>
            <w:tcW w:w="3150" w:type="dxa"/>
            <w:tcBorders>
              <w:top w:val="single" w:sz="4" w:space="0" w:color="auto"/>
              <w:left w:val="single" w:sz="4" w:space="0" w:color="auto"/>
              <w:bottom w:val="single" w:sz="4" w:space="0" w:color="auto"/>
              <w:right w:val="thickThinSmallGap" w:sz="24"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 xml:space="preserve">48,00 </w:t>
            </w:r>
            <w:r w:rsidRPr="00EE7A06">
              <w:rPr>
                <w:rFonts w:ascii="Times New Roman" w:hAnsi="Times New Roman" w:cs="Times New Roman"/>
                <w:i/>
                <w:sz w:val="24"/>
                <w:szCs w:val="24"/>
              </w:rPr>
              <w:t>m</w:t>
            </w:r>
            <w:r w:rsidRPr="00EE7A06">
              <w:rPr>
                <w:rFonts w:ascii="Times New Roman" w:hAnsi="Times New Roman" w:cs="Times New Roman"/>
                <w:i/>
                <w:sz w:val="24"/>
                <w:szCs w:val="24"/>
                <w:vertAlign w:val="superscript"/>
              </w:rPr>
              <w:t>2</w:t>
            </w:r>
          </w:p>
        </w:tc>
      </w:tr>
      <w:tr w:rsidR="00EE7A06" w:rsidRPr="00EE7A06" w:rsidTr="00713406">
        <w:tc>
          <w:tcPr>
            <w:tcW w:w="5688" w:type="dxa"/>
            <w:tcBorders>
              <w:top w:val="single" w:sz="4" w:space="0" w:color="auto"/>
              <w:left w:val="thinThickSmallGap" w:sz="24" w:space="0" w:color="auto"/>
              <w:bottom w:val="single" w:sz="4" w:space="0" w:color="auto"/>
              <w:right w:val="single" w:sz="4" w:space="0" w:color="auto"/>
            </w:tcBorders>
            <w:vAlign w:val="center"/>
            <w:hideMark/>
          </w:tcPr>
          <w:p w:rsidR="00EE7A06" w:rsidRPr="00EE7A06" w:rsidRDefault="00EE7A06" w:rsidP="00713406">
            <w:pPr>
              <w:rPr>
                <w:rFonts w:ascii="Times New Roman" w:hAnsi="Times New Roman" w:cs="Times New Roman"/>
                <w:sz w:val="24"/>
                <w:szCs w:val="24"/>
              </w:rPr>
            </w:pPr>
            <w:r w:rsidRPr="00EE7A06">
              <w:rPr>
                <w:rFonts w:ascii="Times New Roman" w:hAnsi="Times New Roman" w:cs="Times New Roman"/>
                <w:sz w:val="24"/>
                <w:szCs w:val="24"/>
              </w:rPr>
              <w:t xml:space="preserve">Kafe prostor </w:t>
            </w:r>
          </w:p>
        </w:tc>
        <w:tc>
          <w:tcPr>
            <w:tcW w:w="1440" w:type="dxa"/>
            <w:tcBorders>
              <w:top w:val="single" w:sz="4" w:space="0" w:color="auto"/>
              <w:left w:val="single" w:sz="4" w:space="0" w:color="auto"/>
              <w:bottom w:val="single" w:sz="4" w:space="0" w:color="auto"/>
              <w:right w:val="single" w:sz="4"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1</w:t>
            </w:r>
          </w:p>
        </w:tc>
        <w:tc>
          <w:tcPr>
            <w:tcW w:w="3150" w:type="dxa"/>
            <w:tcBorders>
              <w:top w:val="single" w:sz="4" w:space="0" w:color="auto"/>
              <w:left w:val="single" w:sz="4" w:space="0" w:color="auto"/>
              <w:bottom w:val="single" w:sz="4" w:space="0" w:color="auto"/>
              <w:right w:val="thickThinSmallGap" w:sz="24"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i/>
                <w:sz w:val="24"/>
                <w:szCs w:val="24"/>
              </w:rPr>
              <w:t>13,00 m</w:t>
            </w:r>
            <w:r w:rsidRPr="00EE7A06">
              <w:rPr>
                <w:rFonts w:ascii="Times New Roman" w:hAnsi="Times New Roman" w:cs="Times New Roman"/>
                <w:i/>
                <w:sz w:val="24"/>
                <w:szCs w:val="24"/>
                <w:vertAlign w:val="superscript"/>
              </w:rPr>
              <w:t>2</w:t>
            </w:r>
          </w:p>
        </w:tc>
      </w:tr>
      <w:tr w:rsidR="00EE7A06" w:rsidRPr="00EE7A06" w:rsidTr="00713406">
        <w:tc>
          <w:tcPr>
            <w:tcW w:w="5688" w:type="dxa"/>
            <w:tcBorders>
              <w:top w:val="single" w:sz="4" w:space="0" w:color="auto"/>
              <w:left w:val="thinThickSmallGap" w:sz="24" w:space="0" w:color="auto"/>
              <w:bottom w:val="single" w:sz="4" w:space="0" w:color="auto"/>
              <w:right w:val="single" w:sz="4" w:space="0" w:color="auto"/>
            </w:tcBorders>
            <w:vAlign w:val="center"/>
            <w:hideMark/>
          </w:tcPr>
          <w:p w:rsidR="00EE7A06" w:rsidRPr="00EE7A06" w:rsidRDefault="00EE7A06" w:rsidP="00713406">
            <w:pPr>
              <w:rPr>
                <w:rFonts w:ascii="Times New Roman" w:hAnsi="Times New Roman" w:cs="Times New Roman"/>
                <w:sz w:val="24"/>
                <w:szCs w:val="24"/>
              </w:rPr>
            </w:pPr>
            <w:r w:rsidRPr="00EE7A06">
              <w:rPr>
                <w:rFonts w:ascii="Times New Roman" w:hAnsi="Times New Roman" w:cs="Times New Roman"/>
                <w:sz w:val="24"/>
                <w:szCs w:val="24"/>
              </w:rPr>
              <w:t xml:space="preserve">Portirnica – prizemlje  </w:t>
            </w:r>
          </w:p>
        </w:tc>
        <w:tc>
          <w:tcPr>
            <w:tcW w:w="1440" w:type="dxa"/>
            <w:tcBorders>
              <w:top w:val="single" w:sz="4" w:space="0" w:color="auto"/>
              <w:left w:val="single" w:sz="4" w:space="0" w:color="auto"/>
              <w:bottom w:val="single" w:sz="4" w:space="0" w:color="auto"/>
              <w:right w:val="single" w:sz="4"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1</w:t>
            </w:r>
          </w:p>
        </w:tc>
        <w:tc>
          <w:tcPr>
            <w:tcW w:w="3150" w:type="dxa"/>
            <w:tcBorders>
              <w:top w:val="single" w:sz="4" w:space="0" w:color="auto"/>
              <w:left w:val="single" w:sz="4" w:space="0" w:color="auto"/>
              <w:bottom w:val="single" w:sz="4" w:space="0" w:color="auto"/>
              <w:right w:val="thickThinSmallGap" w:sz="24"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i/>
                <w:sz w:val="24"/>
                <w:szCs w:val="24"/>
              </w:rPr>
              <w:t>8,00 m</w:t>
            </w:r>
            <w:r w:rsidRPr="00EE7A06">
              <w:rPr>
                <w:rFonts w:ascii="Times New Roman" w:hAnsi="Times New Roman" w:cs="Times New Roman"/>
                <w:i/>
                <w:sz w:val="24"/>
                <w:szCs w:val="24"/>
                <w:vertAlign w:val="superscript"/>
              </w:rPr>
              <w:t>2</w:t>
            </w:r>
          </w:p>
        </w:tc>
      </w:tr>
      <w:tr w:rsidR="00EE7A06" w:rsidRPr="00EE7A06" w:rsidTr="00713406">
        <w:tc>
          <w:tcPr>
            <w:tcW w:w="10278" w:type="dxa"/>
            <w:gridSpan w:val="3"/>
            <w:tcBorders>
              <w:top w:val="single" w:sz="4" w:space="0" w:color="auto"/>
              <w:left w:val="thinThickSmallGap" w:sz="24" w:space="0" w:color="auto"/>
              <w:bottom w:val="single" w:sz="4" w:space="0" w:color="auto"/>
              <w:right w:val="thickThinSmallGap" w:sz="24"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 xml:space="preserve">Zajedničke prostorije (hodnici...), </w:t>
            </w:r>
          </w:p>
        </w:tc>
      </w:tr>
      <w:tr w:rsidR="00EE7A06" w:rsidRPr="00EE7A06" w:rsidTr="00713406">
        <w:tc>
          <w:tcPr>
            <w:tcW w:w="5688" w:type="dxa"/>
            <w:tcBorders>
              <w:top w:val="single" w:sz="4" w:space="0" w:color="auto"/>
              <w:left w:val="thinThickSmallGap" w:sz="24" w:space="0" w:color="auto"/>
              <w:bottom w:val="single" w:sz="4" w:space="0" w:color="auto"/>
              <w:right w:val="single" w:sz="4" w:space="0" w:color="auto"/>
            </w:tcBorders>
            <w:vAlign w:val="center"/>
            <w:hideMark/>
          </w:tcPr>
          <w:p w:rsidR="00EE7A06" w:rsidRPr="00EE7A06" w:rsidRDefault="00EE7A06" w:rsidP="00713406">
            <w:pPr>
              <w:rPr>
                <w:rFonts w:ascii="Times New Roman" w:hAnsi="Times New Roman" w:cs="Times New Roman"/>
                <w:sz w:val="24"/>
                <w:szCs w:val="24"/>
              </w:rPr>
            </w:pPr>
            <w:r w:rsidRPr="00EE7A06">
              <w:rPr>
                <w:rFonts w:ascii="Times New Roman" w:hAnsi="Times New Roman" w:cs="Times New Roman"/>
                <w:sz w:val="24"/>
                <w:szCs w:val="24"/>
              </w:rPr>
              <w:lastRenderedPageBreak/>
              <w:t>Hol u prizemlju</w:t>
            </w:r>
          </w:p>
        </w:tc>
        <w:tc>
          <w:tcPr>
            <w:tcW w:w="1440" w:type="dxa"/>
            <w:tcBorders>
              <w:top w:val="single" w:sz="4" w:space="0" w:color="auto"/>
              <w:left w:val="single" w:sz="4" w:space="0" w:color="auto"/>
              <w:bottom w:val="single" w:sz="4" w:space="0" w:color="auto"/>
              <w:right w:val="single" w:sz="4"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1</w:t>
            </w:r>
          </w:p>
        </w:tc>
        <w:tc>
          <w:tcPr>
            <w:tcW w:w="3150" w:type="dxa"/>
            <w:tcBorders>
              <w:top w:val="single" w:sz="4" w:space="0" w:color="auto"/>
              <w:left w:val="single" w:sz="4" w:space="0" w:color="auto"/>
              <w:bottom w:val="single" w:sz="4" w:space="0" w:color="auto"/>
              <w:right w:val="thickThinSmallGap" w:sz="24" w:space="0" w:color="auto"/>
            </w:tcBorders>
            <w:vAlign w:val="center"/>
            <w:hideMark/>
          </w:tcPr>
          <w:p w:rsidR="00EE7A06" w:rsidRPr="00EE7A06" w:rsidRDefault="00EE7A06" w:rsidP="00713406">
            <w:pPr>
              <w:jc w:val="center"/>
              <w:rPr>
                <w:rFonts w:ascii="Times New Roman" w:hAnsi="Times New Roman" w:cs="Times New Roman"/>
                <w:sz w:val="24"/>
                <w:szCs w:val="24"/>
                <w:vertAlign w:val="superscript"/>
              </w:rPr>
            </w:pPr>
            <w:r w:rsidRPr="00EE7A06">
              <w:rPr>
                <w:rFonts w:ascii="Times New Roman" w:hAnsi="Times New Roman" w:cs="Times New Roman"/>
                <w:sz w:val="24"/>
                <w:szCs w:val="24"/>
              </w:rPr>
              <w:t xml:space="preserve"> m</w:t>
            </w:r>
            <w:r w:rsidRPr="00EE7A06">
              <w:rPr>
                <w:rFonts w:ascii="Times New Roman" w:hAnsi="Times New Roman" w:cs="Times New Roman"/>
                <w:sz w:val="24"/>
                <w:szCs w:val="24"/>
                <w:vertAlign w:val="superscript"/>
              </w:rPr>
              <w:t>2</w:t>
            </w:r>
          </w:p>
        </w:tc>
      </w:tr>
      <w:tr w:rsidR="00EE7A06" w:rsidRPr="00EE7A06" w:rsidTr="00713406">
        <w:tc>
          <w:tcPr>
            <w:tcW w:w="5688" w:type="dxa"/>
            <w:tcBorders>
              <w:top w:val="single" w:sz="4" w:space="0" w:color="auto"/>
              <w:left w:val="thinThickSmallGap" w:sz="24" w:space="0" w:color="auto"/>
              <w:bottom w:val="single" w:sz="4" w:space="0" w:color="auto"/>
              <w:right w:val="single" w:sz="4" w:space="0" w:color="auto"/>
            </w:tcBorders>
            <w:vAlign w:val="center"/>
            <w:hideMark/>
          </w:tcPr>
          <w:p w:rsidR="00EE7A06" w:rsidRPr="00EE7A06" w:rsidRDefault="00EE7A06" w:rsidP="00713406">
            <w:pPr>
              <w:rPr>
                <w:rFonts w:ascii="Times New Roman" w:hAnsi="Times New Roman" w:cs="Times New Roman"/>
                <w:sz w:val="24"/>
                <w:szCs w:val="24"/>
              </w:rPr>
            </w:pPr>
            <w:r w:rsidRPr="00EE7A06">
              <w:rPr>
                <w:rFonts w:ascii="Times New Roman" w:hAnsi="Times New Roman" w:cs="Times New Roman"/>
                <w:sz w:val="24"/>
                <w:szCs w:val="24"/>
              </w:rPr>
              <w:t>Hol u prizemlju kod kabineta</w:t>
            </w:r>
          </w:p>
        </w:tc>
        <w:tc>
          <w:tcPr>
            <w:tcW w:w="1440" w:type="dxa"/>
            <w:tcBorders>
              <w:top w:val="single" w:sz="4" w:space="0" w:color="auto"/>
              <w:left w:val="single" w:sz="4" w:space="0" w:color="auto"/>
              <w:bottom w:val="single" w:sz="4" w:space="0" w:color="auto"/>
              <w:right w:val="single" w:sz="4"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1</w:t>
            </w:r>
          </w:p>
        </w:tc>
        <w:tc>
          <w:tcPr>
            <w:tcW w:w="3150" w:type="dxa"/>
            <w:tcBorders>
              <w:top w:val="single" w:sz="4" w:space="0" w:color="auto"/>
              <w:left w:val="single" w:sz="4" w:space="0" w:color="auto"/>
              <w:bottom w:val="single" w:sz="4" w:space="0" w:color="auto"/>
              <w:right w:val="thickThinSmallGap" w:sz="24" w:space="0" w:color="auto"/>
            </w:tcBorders>
            <w:vAlign w:val="center"/>
            <w:hideMark/>
          </w:tcPr>
          <w:p w:rsidR="00EE7A06" w:rsidRPr="00EE7A06" w:rsidRDefault="00EE7A06" w:rsidP="00713406">
            <w:pPr>
              <w:jc w:val="center"/>
              <w:rPr>
                <w:rFonts w:ascii="Times New Roman" w:hAnsi="Times New Roman" w:cs="Times New Roman"/>
                <w:sz w:val="24"/>
                <w:szCs w:val="24"/>
                <w:vertAlign w:val="superscript"/>
              </w:rPr>
            </w:pPr>
            <w:r w:rsidRPr="00EE7A06">
              <w:rPr>
                <w:rFonts w:ascii="Times New Roman" w:hAnsi="Times New Roman" w:cs="Times New Roman"/>
                <w:sz w:val="24"/>
                <w:szCs w:val="24"/>
              </w:rPr>
              <w:t>43,00 m</w:t>
            </w:r>
            <w:r w:rsidRPr="00EE7A06">
              <w:rPr>
                <w:rFonts w:ascii="Times New Roman" w:hAnsi="Times New Roman" w:cs="Times New Roman"/>
                <w:sz w:val="24"/>
                <w:szCs w:val="24"/>
                <w:vertAlign w:val="superscript"/>
              </w:rPr>
              <w:t>2</w:t>
            </w:r>
          </w:p>
        </w:tc>
      </w:tr>
      <w:tr w:rsidR="00EE7A06" w:rsidRPr="00EE7A06" w:rsidTr="00713406">
        <w:tc>
          <w:tcPr>
            <w:tcW w:w="5688" w:type="dxa"/>
            <w:tcBorders>
              <w:top w:val="single" w:sz="4" w:space="0" w:color="auto"/>
              <w:left w:val="thinThickSmallGap" w:sz="24" w:space="0" w:color="auto"/>
              <w:bottom w:val="single" w:sz="4" w:space="0" w:color="auto"/>
              <w:right w:val="single" w:sz="4" w:space="0" w:color="auto"/>
            </w:tcBorders>
            <w:vAlign w:val="center"/>
            <w:hideMark/>
          </w:tcPr>
          <w:p w:rsidR="00EE7A06" w:rsidRPr="00EE7A06" w:rsidRDefault="00EE7A06" w:rsidP="00713406">
            <w:pPr>
              <w:rPr>
                <w:rFonts w:ascii="Times New Roman" w:hAnsi="Times New Roman" w:cs="Times New Roman"/>
                <w:sz w:val="24"/>
                <w:szCs w:val="24"/>
              </w:rPr>
            </w:pPr>
            <w:r w:rsidRPr="00EE7A06">
              <w:rPr>
                <w:rFonts w:ascii="Times New Roman" w:hAnsi="Times New Roman" w:cs="Times New Roman"/>
                <w:sz w:val="24"/>
                <w:szCs w:val="24"/>
              </w:rPr>
              <w:t>Hol na prvom spratu</w:t>
            </w:r>
          </w:p>
        </w:tc>
        <w:tc>
          <w:tcPr>
            <w:tcW w:w="1440" w:type="dxa"/>
            <w:tcBorders>
              <w:top w:val="single" w:sz="4" w:space="0" w:color="auto"/>
              <w:left w:val="single" w:sz="4" w:space="0" w:color="auto"/>
              <w:bottom w:val="single" w:sz="4" w:space="0" w:color="auto"/>
              <w:right w:val="single" w:sz="4"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1</w:t>
            </w:r>
          </w:p>
        </w:tc>
        <w:tc>
          <w:tcPr>
            <w:tcW w:w="3150" w:type="dxa"/>
            <w:tcBorders>
              <w:top w:val="single" w:sz="4" w:space="0" w:color="auto"/>
              <w:left w:val="single" w:sz="4" w:space="0" w:color="auto"/>
              <w:bottom w:val="single" w:sz="4" w:space="0" w:color="auto"/>
              <w:right w:val="thickThinSmallGap" w:sz="24" w:space="0" w:color="auto"/>
            </w:tcBorders>
            <w:vAlign w:val="center"/>
            <w:hideMark/>
          </w:tcPr>
          <w:p w:rsidR="00EE7A06" w:rsidRPr="00EE7A06" w:rsidRDefault="00EE7A06" w:rsidP="00713406">
            <w:pPr>
              <w:jc w:val="center"/>
              <w:rPr>
                <w:rFonts w:ascii="Times New Roman" w:hAnsi="Times New Roman" w:cs="Times New Roman"/>
                <w:sz w:val="24"/>
                <w:szCs w:val="24"/>
                <w:vertAlign w:val="superscript"/>
              </w:rPr>
            </w:pPr>
            <w:r w:rsidRPr="00EE7A06">
              <w:rPr>
                <w:rFonts w:ascii="Times New Roman" w:hAnsi="Times New Roman" w:cs="Times New Roman"/>
                <w:sz w:val="24"/>
                <w:szCs w:val="24"/>
              </w:rPr>
              <w:t>216,00 m</w:t>
            </w:r>
            <w:r w:rsidRPr="00EE7A06">
              <w:rPr>
                <w:rFonts w:ascii="Times New Roman" w:hAnsi="Times New Roman" w:cs="Times New Roman"/>
                <w:sz w:val="24"/>
                <w:szCs w:val="24"/>
                <w:vertAlign w:val="superscript"/>
              </w:rPr>
              <w:t>2</w:t>
            </w:r>
          </w:p>
        </w:tc>
      </w:tr>
      <w:tr w:rsidR="00EE7A06" w:rsidRPr="00EE7A06" w:rsidTr="00713406">
        <w:tc>
          <w:tcPr>
            <w:tcW w:w="5688" w:type="dxa"/>
            <w:tcBorders>
              <w:top w:val="single" w:sz="4" w:space="0" w:color="auto"/>
              <w:left w:val="thinThickSmallGap" w:sz="24" w:space="0" w:color="auto"/>
              <w:bottom w:val="single" w:sz="4" w:space="0" w:color="auto"/>
              <w:right w:val="single" w:sz="4" w:space="0" w:color="auto"/>
            </w:tcBorders>
            <w:vAlign w:val="center"/>
            <w:hideMark/>
          </w:tcPr>
          <w:p w:rsidR="00EE7A06" w:rsidRPr="00EE7A06" w:rsidRDefault="00EE7A06" w:rsidP="00713406">
            <w:pPr>
              <w:rPr>
                <w:rFonts w:ascii="Times New Roman" w:hAnsi="Times New Roman" w:cs="Times New Roman"/>
                <w:sz w:val="24"/>
                <w:szCs w:val="24"/>
              </w:rPr>
            </w:pPr>
            <w:r w:rsidRPr="00EE7A06">
              <w:rPr>
                <w:rFonts w:ascii="Times New Roman" w:hAnsi="Times New Roman" w:cs="Times New Roman"/>
                <w:sz w:val="24"/>
                <w:szCs w:val="24"/>
              </w:rPr>
              <w:t>Hol na potkrovlju</w:t>
            </w:r>
          </w:p>
        </w:tc>
        <w:tc>
          <w:tcPr>
            <w:tcW w:w="1440" w:type="dxa"/>
            <w:tcBorders>
              <w:top w:val="single" w:sz="4" w:space="0" w:color="auto"/>
              <w:left w:val="single" w:sz="4" w:space="0" w:color="auto"/>
              <w:bottom w:val="single" w:sz="4" w:space="0" w:color="auto"/>
              <w:right w:val="single" w:sz="4"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1</w:t>
            </w:r>
          </w:p>
        </w:tc>
        <w:tc>
          <w:tcPr>
            <w:tcW w:w="3150" w:type="dxa"/>
            <w:tcBorders>
              <w:top w:val="single" w:sz="4" w:space="0" w:color="auto"/>
              <w:left w:val="single" w:sz="4" w:space="0" w:color="auto"/>
              <w:bottom w:val="single" w:sz="4" w:space="0" w:color="auto"/>
              <w:right w:val="thickThinSmallGap" w:sz="24" w:space="0" w:color="auto"/>
            </w:tcBorders>
            <w:vAlign w:val="center"/>
            <w:hideMark/>
          </w:tcPr>
          <w:p w:rsidR="00EE7A06" w:rsidRPr="00EE7A06" w:rsidRDefault="00EE7A06" w:rsidP="00713406">
            <w:pPr>
              <w:jc w:val="center"/>
              <w:rPr>
                <w:rFonts w:ascii="Times New Roman" w:hAnsi="Times New Roman" w:cs="Times New Roman"/>
                <w:sz w:val="24"/>
                <w:szCs w:val="24"/>
                <w:vertAlign w:val="superscript"/>
              </w:rPr>
            </w:pPr>
            <w:r w:rsidRPr="00EE7A06">
              <w:rPr>
                <w:rFonts w:ascii="Times New Roman" w:hAnsi="Times New Roman" w:cs="Times New Roman"/>
                <w:sz w:val="24"/>
                <w:szCs w:val="24"/>
              </w:rPr>
              <w:t>190,00 m</w:t>
            </w:r>
            <w:r w:rsidRPr="00EE7A06">
              <w:rPr>
                <w:rFonts w:ascii="Times New Roman" w:hAnsi="Times New Roman" w:cs="Times New Roman"/>
                <w:sz w:val="24"/>
                <w:szCs w:val="24"/>
                <w:vertAlign w:val="superscript"/>
              </w:rPr>
              <w:t>2</w:t>
            </w:r>
          </w:p>
        </w:tc>
      </w:tr>
      <w:tr w:rsidR="00EE7A06" w:rsidRPr="00EE7A06" w:rsidTr="00713406">
        <w:tc>
          <w:tcPr>
            <w:tcW w:w="5688" w:type="dxa"/>
            <w:tcBorders>
              <w:top w:val="single" w:sz="4" w:space="0" w:color="auto"/>
              <w:left w:val="thinThickSmallGap" w:sz="24" w:space="0" w:color="auto"/>
              <w:bottom w:val="single" w:sz="4" w:space="0" w:color="auto"/>
              <w:right w:val="single" w:sz="4" w:space="0" w:color="auto"/>
            </w:tcBorders>
            <w:vAlign w:val="center"/>
            <w:hideMark/>
          </w:tcPr>
          <w:p w:rsidR="00EE7A06" w:rsidRPr="00EE7A06" w:rsidRDefault="00EE7A06" w:rsidP="00713406">
            <w:pPr>
              <w:rPr>
                <w:rFonts w:ascii="Times New Roman" w:hAnsi="Times New Roman" w:cs="Times New Roman"/>
                <w:sz w:val="24"/>
                <w:szCs w:val="24"/>
              </w:rPr>
            </w:pPr>
            <w:r w:rsidRPr="00EE7A06">
              <w:rPr>
                <w:rFonts w:ascii="Times New Roman" w:hAnsi="Times New Roman" w:cs="Times New Roman"/>
                <w:sz w:val="24"/>
                <w:szCs w:val="24"/>
              </w:rPr>
              <w:t xml:space="preserve">Stepenište </w:t>
            </w:r>
          </w:p>
        </w:tc>
        <w:tc>
          <w:tcPr>
            <w:tcW w:w="1440" w:type="dxa"/>
            <w:tcBorders>
              <w:top w:val="single" w:sz="4" w:space="0" w:color="auto"/>
              <w:left w:val="single" w:sz="4" w:space="0" w:color="auto"/>
              <w:bottom w:val="single" w:sz="4" w:space="0" w:color="auto"/>
              <w:right w:val="single" w:sz="4" w:space="0" w:color="auto"/>
            </w:tcBorders>
            <w:vAlign w:val="center"/>
          </w:tcPr>
          <w:p w:rsidR="00EE7A06" w:rsidRPr="00EE7A06" w:rsidRDefault="00EE7A06" w:rsidP="00713406">
            <w:pPr>
              <w:jc w:val="center"/>
              <w:rPr>
                <w:rFonts w:ascii="Times New Roman" w:hAnsi="Times New Roman" w:cs="Times New Roman"/>
                <w:sz w:val="24"/>
                <w:szCs w:val="24"/>
              </w:rPr>
            </w:pPr>
          </w:p>
        </w:tc>
        <w:tc>
          <w:tcPr>
            <w:tcW w:w="3150" w:type="dxa"/>
            <w:tcBorders>
              <w:top w:val="single" w:sz="4" w:space="0" w:color="auto"/>
              <w:left w:val="single" w:sz="4" w:space="0" w:color="auto"/>
              <w:bottom w:val="single" w:sz="4" w:space="0" w:color="auto"/>
              <w:right w:val="thickThinSmallGap" w:sz="24" w:space="0" w:color="auto"/>
            </w:tcBorders>
            <w:vAlign w:val="center"/>
          </w:tcPr>
          <w:p w:rsidR="00EE7A06" w:rsidRPr="00EE7A06" w:rsidRDefault="00EE7A06" w:rsidP="00713406">
            <w:pPr>
              <w:jc w:val="center"/>
              <w:rPr>
                <w:rFonts w:ascii="Times New Roman" w:hAnsi="Times New Roman" w:cs="Times New Roman"/>
                <w:sz w:val="24"/>
                <w:szCs w:val="24"/>
              </w:rPr>
            </w:pPr>
          </w:p>
        </w:tc>
      </w:tr>
      <w:tr w:rsidR="00EE7A06" w:rsidRPr="00EE7A06" w:rsidTr="00713406">
        <w:tc>
          <w:tcPr>
            <w:tcW w:w="5688" w:type="dxa"/>
            <w:tcBorders>
              <w:top w:val="single" w:sz="4" w:space="0" w:color="auto"/>
              <w:left w:val="thinThickSmallGap" w:sz="24" w:space="0" w:color="auto"/>
              <w:bottom w:val="single" w:sz="4" w:space="0" w:color="auto"/>
              <w:right w:val="single" w:sz="4" w:space="0" w:color="auto"/>
            </w:tcBorders>
            <w:vAlign w:val="center"/>
            <w:hideMark/>
          </w:tcPr>
          <w:p w:rsidR="00EE7A06" w:rsidRPr="00EE7A06" w:rsidRDefault="00EE7A06" w:rsidP="00713406">
            <w:pPr>
              <w:rPr>
                <w:rFonts w:ascii="Times New Roman" w:hAnsi="Times New Roman" w:cs="Times New Roman"/>
                <w:sz w:val="24"/>
                <w:szCs w:val="24"/>
              </w:rPr>
            </w:pPr>
            <w:r w:rsidRPr="00EE7A06">
              <w:rPr>
                <w:rFonts w:ascii="Times New Roman" w:hAnsi="Times New Roman" w:cs="Times New Roman"/>
                <w:sz w:val="24"/>
                <w:szCs w:val="24"/>
              </w:rPr>
              <w:t>Toalet za učenike u prizemlju</w:t>
            </w:r>
          </w:p>
        </w:tc>
        <w:tc>
          <w:tcPr>
            <w:tcW w:w="1440" w:type="dxa"/>
            <w:tcBorders>
              <w:top w:val="single" w:sz="4" w:space="0" w:color="auto"/>
              <w:left w:val="single" w:sz="4" w:space="0" w:color="auto"/>
              <w:bottom w:val="single" w:sz="4" w:space="0" w:color="auto"/>
              <w:right w:val="single" w:sz="4"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2</w:t>
            </w:r>
          </w:p>
        </w:tc>
        <w:tc>
          <w:tcPr>
            <w:tcW w:w="3150" w:type="dxa"/>
            <w:tcBorders>
              <w:top w:val="single" w:sz="4" w:space="0" w:color="auto"/>
              <w:left w:val="single" w:sz="4" w:space="0" w:color="auto"/>
              <w:bottom w:val="single" w:sz="4" w:space="0" w:color="auto"/>
              <w:right w:val="thickThinSmallGap" w:sz="24"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 xml:space="preserve">7,50 </w:t>
            </w:r>
            <w:r w:rsidRPr="00EE7A06">
              <w:rPr>
                <w:rFonts w:ascii="Times New Roman" w:hAnsi="Times New Roman" w:cs="Times New Roman"/>
                <w:i/>
                <w:sz w:val="24"/>
                <w:szCs w:val="24"/>
              </w:rPr>
              <w:t>m</w:t>
            </w:r>
            <w:r w:rsidRPr="00EE7A06">
              <w:rPr>
                <w:rFonts w:ascii="Times New Roman" w:hAnsi="Times New Roman" w:cs="Times New Roman"/>
                <w:i/>
                <w:sz w:val="24"/>
                <w:szCs w:val="24"/>
                <w:vertAlign w:val="superscript"/>
              </w:rPr>
              <w:t>2</w:t>
            </w:r>
          </w:p>
        </w:tc>
      </w:tr>
      <w:tr w:rsidR="00EE7A06" w:rsidRPr="00EE7A06" w:rsidTr="00713406">
        <w:tc>
          <w:tcPr>
            <w:tcW w:w="5688" w:type="dxa"/>
            <w:tcBorders>
              <w:top w:val="single" w:sz="4" w:space="0" w:color="auto"/>
              <w:left w:val="thinThickSmallGap" w:sz="24" w:space="0" w:color="auto"/>
              <w:bottom w:val="single" w:sz="4" w:space="0" w:color="auto"/>
              <w:right w:val="single" w:sz="4" w:space="0" w:color="auto"/>
            </w:tcBorders>
            <w:vAlign w:val="center"/>
            <w:hideMark/>
          </w:tcPr>
          <w:p w:rsidR="00EE7A06" w:rsidRPr="00EE7A06" w:rsidRDefault="00EE7A06" w:rsidP="00713406">
            <w:pPr>
              <w:rPr>
                <w:rFonts w:ascii="Times New Roman" w:hAnsi="Times New Roman" w:cs="Times New Roman"/>
                <w:sz w:val="24"/>
                <w:szCs w:val="24"/>
                <w:lang w:val="fr-FR"/>
              </w:rPr>
            </w:pPr>
            <w:r w:rsidRPr="00EE7A06">
              <w:rPr>
                <w:rFonts w:ascii="Times New Roman" w:hAnsi="Times New Roman" w:cs="Times New Roman"/>
                <w:sz w:val="24"/>
                <w:szCs w:val="24"/>
              </w:rPr>
              <w:t>Toalet za učenike na spratu</w:t>
            </w:r>
          </w:p>
        </w:tc>
        <w:tc>
          <w:tcPr>
            <w:tcW w:w="1440" w:type="dxa"/>
            <w:tcBorders>
              <w:top w:val="single" w:sz="4" w:space="0" w:color="auto"/>
              <w:left w:val="single" w:sz="4" w:space="0" w:color="auto"/>
              <w:bottom w:val="single" w:sz="4" w:space="0" w:color="auto"/>
              <w:right w:val="single" w:sz="4" w:space="0" w:color="auto"/>
            </w:tcBorders>
            <w:vAlign w:val="center"/>
            <w:hideMark/>
          </w:tcPr>
          <w:p w:rsidR="00EE7A06" w:rsidRPr="00EE7A06" w:rsidRDefault="00EE7A06" w:rsidP="00713406">
            <w:pPr>
              <w:jc w:val="center"/>
              <w:rPr>
                <w:rFonts w:ascii="Times New Roman" w:hAnsi="Times New Roman" w:cs="Times New Roman"/>
                <w:sz w:val="24"/>
                <w:szCs w:val="24"/>
                <w:lang w:val="fr-FR"/>
              </w:rPr>
            </w:pPr>
            <w:r w:rsidRPr="00EE7A06">
              <w:rPr>
                <w:rFonts w:ascii="Times New Roman" w:hAnsi="Times New Roman" w:cs="Times New Roman"/>
                <w:sz w:val="24"/>
                <w:szCs w:val="24"/>
                <w:lang w:val="fr-FR"/>
              </w:rPr>
              <w:t>2</w:t>
            </w:r>
          </w:p>
        </w:tc>
        <w:tc>
          <w:tcPr>
            <w:tcW w:w="3150" w:type="dxa"/>
            <w:tcBorders>
              <w:top w:val="single" w:sz="4" w:space="0" w:color="auto"/>
              <w:left w:val="single" w:sz="4" w:space="0" w:color="auto"/>
              <w:bottom w:val="single" w:sz="4" w:space="0" w:color="auto"/>
              <w:right w:val="thickThinSmallGap" w:sz="24" w:space="0" w:color="auto"/>
            </w:tcBorders>
            <w:vAlign w:val="center"/>
            <w:hideMark/>
          </w:tcPr>
          <w:p w:rsidR="00EE7A06" w:rsidRPr="00EE7A06" w:rsidRDefault="00EE7A06" w:rsidP="00713406">
            <w:pPr>
              <w:jc w:val="center"/>
              <w:rPr>
                <w:rFonts w:ascii="Times New Roman" w:hAnsi="Times New Roman" w:cs="Times New Roman"/>
                <w:sz w:val="24"/>
                <w:szCs w:val="24"/>
                <w:lang w:val="fr-FR"/>
              </w:rPr>
            </w:pPr>
            <w:r w:rsidRPr="00EE7A06">
              <w:rPr>
                <w:rFonts w:ascii="Times New Roman" w:hAnsi="Times New Roman" w:cs="Times New Roman"/>
                <w:i/>
                <w:sz w:val="24"/>
                <w:szCs w:val="24"/>
              </w:rPr>
              <w:t>20,00 m</w:t>
            </w:r>
            <w:r w:rsidRPr="00EE7A06">
              <w:rPr>
                <w:rFonts w:ascii="Times New Roman" w:hAnsi="Times New Roman" w:cs="Times New Roman"/>
                <w:i/>
                <w:sz w:val="24"/>
                <w:szCs w:val="24"/>
                <w:vertAlign w:val="superscript"/>
              </w:rPr>
              <w:t>2</w:t>
            </w:r>
          </w:p>
        </w:tc>
      </w:tr>
      <w:tr w:rsidR="00EE7A06" w:rsidRPr="00EE7A06" w:rsidTr="00713406">
        <w:tc>
          <w:tcPr>
            <w:tcW w:w="5688" w:type="dxa"/>
            <w:tcBorders>
              <w:top w:val="single" w:sz="4" w:space="0" w:color="auto"/>
              <w:left w:val="thinThickSmallGap" w:sz="24" w:space="0" w:color="auto"/>
              <w:bottom w:val="single" w:sz="4" w:space="0" w:color="auto"/>
              <w:right w:val="single" w:sz="4" w:space="0" w:color="auto"/>
            </w:tcBorders>
            <w:vAlign w:val="center"/>
            <w:hideMark/>
          </w:tcPr>
          <w:p w:rsidR="00EE7A06" w:rsidRPr="00EE7A06" w:rsidRDefault="00EE7A06" w:rsidP="00713406">
            <w:pPr>
              <w:rPr>
                <w:rFonts w:ascii="Times New Roman" w:hAnsi="Times New Roman" w:cs="Times New Roman"/>
                <w:sz w:val="24"/>
                <w:szCs w:val="24"/>
              </w:rPr>
            </w:pPr>
            <w:r w:rsidRPr="00EE7A06">
              <w:rPr>
                <w:rFonts w:ascii="Times New Roman" w:hAnsi="Times New Roman" w:cs="Times New Roman"/>
                <w:sz w:val="24"/>
                <w:szCs w:val="24"/>
              </w:rPr>
              <w:t>Toalet za učenike u potkrovlju</w:t>
            </w:r>
          </w:p>
        </w:tc>
        <w:tc>
          <w:tcPr>
            <w:tcW w:w="1440" w:type="dxa"/>
            <w:tcBorders>
              <w:top w:val="single" w:sz="4" w:space="0" w:color="auto"/>
              <w:left w:val="single" w:sz="4" w:space="0" w:color="auto"/>
              <w:bottom w:val="single" w:sz="4" w:space="0" w:color="auto"/>
              <w:right w:val="single" w:sz="4" w:space="0" w:color="auto"/>
            </w:tcBorders>
            <w:vAlign w:val="center"/>
            <w:hideMark/>
          </w:tcPr>
          <w:p w:rsidR="00EE7A06" w:rsidRPr="00EE7A06" w:rsidRDefault="00EE7A06" w:rsidP="00713406">
            <w:pPr>
              <w:jc w:val="center"/>
              <w:rPr>
                <w:rFonts w:ascii="Times New Roman" w:hAnsi="Times New Roman" w:cs="Times New Roman"/>
                <w:sz w:val="24"/>
                <w:szCs w:val="24"/>
                <w:lang w:val="fr-FR"/>
              </w:rPr>
            </w:pPr>
            <w:r w:rsidRPr="00EE7A06">
              <w:rPr>
                <w:rFonts w:ascii="Times New Roman" w:hAnsi="Times New Roman" w:cs="Times New Roman"/>
                <w:sz w:val="24"/>
                <w:szCs w:val="24"/>
                <w:lang w:val="fr-FR"/>
              </w:rPr>
              <w:t>2</w:t>
            </w:r>
          </w:p>
        </w:tc>
        <w:tc>
          <w:tcPr>
            <w:tcW w:w="3150" w:type="dxa"/>
            <w:tcBorders>
              <w:top w:val="single" w:sz="4" w:space="0" w:color="auto"/>
              <w:left w:val="single" w:sz="4" w:space="0" w:color="auto"/>
              <w:bottom w:val="single" w:sz="4" w:space="0" w:color="auto"/>
              <w:right w:val="thickThinSmallGap" w:sz="24" w:space="0" w:color="auto"/>
            </w:tcBorders>
            <w:vAlign w:val="center"/>
            <w:hideMark/>
          </w:tcPr>
          <w:p w:rsidR="00EE7A06" w:rsidRPr="00EE7A06" w:rsidRDefault="00EE7A06" w:rsidP="00713406">
            <w:pPr>
              <w:jc w:val="center"/>
              <w:rPr>
                <w:rFonts w:ascii="Times New Roman" w:hAnsi="Times New Roman" w:cs="Times New Roman"/>
                <w:sz w:val="24"/>
                <w:szCs w:val="24"/>
                <w:lang w:val="fr-FR"/>
              </w:rPr>
            </w:pPr>
            <w:r w:rsidRPr="00EE7A06">
              <w:rPr>
                <w:rFonts w:ascii="Times New Roman" w:hAnsi="Times New Roman" w:cs="Times New Roman"/>
                <w:i/>
                <w:sz w:val="24"/>
                <w:szCs w:val="24"/>
              </w:rPr>
              <w:t>20,00 m</w:t>
            </w:r>
            <w:r w:rsidRPr="00EE7A06">
              <w:rPr>
                <w:rFonts w:ascii="Times New Roman" w:hAnsi="Times New Roman" w:cs="Times New Roman"/>
                <w:i/>
                <w:sz w:val="24"/>
                <w:szCs w:val="24"/>
                <w:vertAlign w:val="superscript"/>
              </w:rPr>
              <w:t>2</w:t>
            </w:r>
          </w:p>
        </w:tc>
      </w:tr>
      <w:tr w:rsidR="00EE7A06" w:rsidRPr="00EE7A06" w:rsidTr="00713406">
        <w:tc>
          <w:tcPr>
            <w:tcW w:w="5688" w:type="dxa"/>
            <w:tcBorders>
              <w:top w:val="single" w:sz="4" w:space="0" w:color="auto"/>
              <w:left w:val="thinThickSmallGap" w:sz="24" w:space="0" w:color="auto"/>
              <w:bottom w:val="single" w:sz="4" w:space="0" w:color="auto"/>
              <w:right w:val="single" w:sz="4" w:space="0" w:color="auto"/>
            </w:tcBorders>
            <w:vAlign w:val="center"/>
            <w:hideMark/>
          </w:tcPr>
          <w:p w:rsidR="00EE7A06" w:rsidRPr="00EE7A06" w:rsidRDefault="00EE7A06" w:rsidP="00713406">
            <w:pPr>
              <w:rPr>
                <w:rFonts w:ascii="Times New Roman" w:hAnsi="Times New Roman" w:cs="Times New Roman"/>
                <w:sz w:val="24"/>
                <w:szCs w:val="24"/>
                <w:lang w:val="fr-FR"/>
              </w:rPr>
            </w:pPr>
            <w:r w:rsidRPr="00EE7A06">
              <w:rPr>
                <w:rFonts w:ascii="Times New Roman" w:hAnsi="Times New Roman" w:cs="Times New Roman"/>
                <w:sz w:val="24"/>
                <w:szCs w:val="24"/>
              </w:rPr>
              <w:t xml:space="preserve">Toalet za nastavnike sprat </w:t>
            </w:r>
          </w:p>
        </w:tc>
        <w:tc>
          <w:tcPr>
            <w:tcW w:w="1440" w:type="dxa"/>
            <w:tcBorders>
              <w:top w:val="single" w:sz="4" w:space="0" w:color="auto"/>
              <w:left w:val="single" w:sz="4" w:space="0" w:color="auto"/>
              <w:bottom w:val="single" w:sz="4" w:space="0" w:color="auto"/>
              <w:right w:val="single" w:sz="4" w:space="0" w:color="auto"/>
            </w:tcBorders>
            <w:vAlign w:val="center"/>
            <w:hideMark/>
          </w:tcPr>
          <w:p w:rsidR="00EE7A06" w:rsidRPr="00EE7A06" w:rsidRDefault="00EE7A06" w:rsidP="00713406">
            <w:pPr>
              <w:jc w:val="center"/>
              <w:rPr>
                <w:rFonts w:ascii="Times New Roman" w:hAnsi="Times New Roman" w:cs="Times New Roman"/>
                <w:sz w:val="24"/>
                <w:szCs w:val="24"/>
                <w:lang w:val="fr-FR"/>
              </w:rPr>
            </w:pPr>
            <w:r w:rsidRPr="00EE7A06">
              <w:rPr>
                <w:rFonts w:ascii="Times New Roman" w:hAnsi="Times New Roman" w:cs="Times New Roman"/>
                <w:sz w:val="24"/>
                <w:szCs w:val="24"/>
                <w:lang w:val="fr-FR"/>
              </w:rPr>
              <w:t>2</w:t>
            </w:r>
          </w:p>
        </w:tc>
        <w:tc>
          <w:tcPr>
            <w:tcW w:w="3150" w:type="dxa"/>
            <w:tcBorders>
              <w:top w:val="single" w:sz="4" w:space="0" w:color="auto"/>
              <w:left w:val="single" w:sz="4" w:space="0" w:color="auto"/>
              <w:bottom w:val="single" w:sz="4" w:space="0" w:color="auto"/>
              <w:right w:val="thickThinSmallGap" w:sz="24" w:space="0" w:color="auto"/>
            </w:tcBorders>
            <w:vAlign w:val="center"/>
            <w:hideMark/>
          </w:tcPr>
          <w:p w:rsidR="00EE7A06" w:rsidRPr="00EE7A06" w:rsidRDefault="00EE7A06" w:rsidP="00713406">
            <w:pPr>
              <w:jc w:val="center"/>
              <w:rPr>
                <w:rFonts w:ascii="Times New Roman" w:hAnsi="Times New Roman" w:cs="Times New Roman"/>
                <w:sz w:val="24"/>
                <w:szCs w:val="24"/>
                <w:lang w:val="fr-FR"/>
              </w:rPr>
            </w:pPr>
            <w:r w:rsidRPr="00EE7A06">
              <w:rPr>
                <w:rFonts w:ascii="Times New Roman" w:hAnsi="Times New Roman" w:cs="Times New Roman"/>
                <w:i/>
                <w:sz w:val="24"/>
                <w:szCs w:val="24"/>
              </w:rPr>
              <w:t>20,00 m</w:t>
            </w:r>
            <w:r w:rsidRPr="00EE7A06">
              <w:rPr>
                <w:rFonts w:ascii="Times New Roman" w:hAnsi="Times New Roman" w:cs="Times New Roman"/>
                <w:i/>
                <w:sz w:val="24"/>
                <w:szCs w:val="24"/>
                <w:vertAlign w:val="superscript"/>
              </w:rPr>
              <w:t>2</w:t>
            </w:r>
          </w:p>
        </w:tc>
      </w:tr>
      <w:tr w:rsidR="00EE7A06" w:rsidRPr="00EE7A06" w:rsidTr="00713406">
        <w:tc>
          <w:tcPr>
            <w:tcW w:w="5688" w:type="dxa"/>
            <w:tcBorders>
              <w:top w:val="single" w:sz="4" w:space="0" w:color="auto"/>
              <w:left w:val="thinThickSmallGap" w:sz="24" w:space="0" w:color="auto"/>
              <w:bottom w:val="single" w:sz="4" w:space="0" w:color="auto"/>
              <w:right w:val="single" w:sz="4" w:space="0" w:color="auto"/>
            </w:tcBorders>
            <w:vAlign w:val="center"/>
            <w:hideMark/>
          </w:tcPr>
          <w:p w:rsidR="00EE7A06" w:rsidRPr="00EE7A06" w:rsidRDefault="00EE7A06" w:rsidP="00713406">
            <w:pPr>
              <w:rPr>
                <w:rFonts w:ascii="Times New Roman" w:hAnsi="Times New Roman" w:cs="Times New Roman"/>
                <w:sz w:val="24"/>
                <w:szCs w:val="24"/>
                <w:lang w:val="fr-FR"/>
              </w:rPr>
            </w:pPr>
            <w:r w:rsidRPr="00EE7A06">
              <w:rPr>
                <w:rFonts w:ascii="Times New Roman" w:hAnsi="Times New Roman" w:cs="Times New Roman"/>
                <w:sz w:val="24"/>
                <w:szCs w:val="24"/>
              </w:rPr>
              <w:t xml:space="preserve">Toalet za nastavnike potkrovlje </w:t>
            </w:r>
          </w:p>
        </w:tc>
        <w:tc>
          <w:tcPr>
            <w:tcW w:w="1440" w:type="dxa"/>
            <w:tcBorders>
              <w:top w:val="single" w:sz="4" w:space="0" w:color="auto"/>
              <w:left w:val="single" w:sz="4" w:space="0" w:color="auto"/>
              <w:bottom w:val="single" w:sz="4" w:space="0" w:color="auto"/>
              <w:right w:val="single" w:sz="4" w:space="0" w:color="auto"/>
            </w:tcBorders>
            <w:vAlign w:val="center"/>
            <w:hideMark/>
          </w:tcPr>
          <w:p w:rsidR="00EE7A06" w:rsidRPr="00EE7A06" w:rsidRDefault="00EE7A06" w:rsidP="00713406">
            <w:pPr>
              <w:jc w:val="center"/>
              <w:rPr>
                <w:rFonts w:ascii="Times New Roman" w:hAnsi="Times New Roman" w:cs="Times New Roman"/>
                <w:sz w:val="24"/>
                <w:szCs w:val="24"/>
                <w:lang w:val="fr-FR"/>
              </w:rPr>
            </w:pPr>
            <w:r w:rsidRPr="00EE7A06">
              <w:rPr>
                <w:rFonts w:ascii="Times New Roman" w:hAnsi="Times New Roman" w:cs="Times New Roman"/>
                <w:sz w:val="24"/>
                <w:szCs w:val="24"/>
                <w:lang w:val="fr-FR"/>
              </w:rPr>
              <w:t>2</w:t>
            </w:r>
          </w:p>
        </w:tc>
        <w:tc>
          <w:tcPr>
            <w:tcW w:w="3150" w:type="dxa"/>
            <w:tcBorders>
              <w:top w:val="single" w:sz="4" w:space="0" w:color="auto"/>
              <w:left w:val="single" w:sz="4" w:space="0" w:color="auto"/>
              <w:bottom w:val="single" w:sz="4" w:space="0" w:color="auto"/>
              <w:right w:val="thickThinSmallGap" w:sz="24" w:space="0" w:color="auto"/>
            </w:tcBorders>
            <w:vAlign w:val="center"/>
            <w:hideMark/>
          </w:tcPr>
          <w:p w:rsidR="00EE7A06" w:rsidRPr="00EE7A06" w:rsidRDefault="00EE7A06" w:rsidP="00713406">
            <w:pPr>
              <w:jc w:val="center"/>
              <w:rPr>
                <w:rFonts w:ascii="Times New Roman" w:hAnsi="Times New Roman" w:cs="Times New Roman"/>
                <w:sz w:val="24"/>
                <w:szCs w:val="24"/>
                <w:lang w:val="fr-FR"/>
              </w:rPr>
            </w:pPr>
            <w:r w:rsidRPr="00EE7A06">
              <w:rPr>
                <w:rFonts w:ascii="Times New Roman" w:hAnsi="Times New Roman" w:cs="Times New Roman"/>
                <w:i/>
                <w:sz w:val="24"/>
                <w:szCs w:val="24"/>
              </w:rPr>
              <w:t>20,00 m</w:t>
            </w:r>
            <w:r w:rsidRPr="00EE7A06">
              <w:rPr>
                <w:rFonts w:ascii="Times New Roman" w:hAnsi="Times New Roman" w:cs="Times New Roman"/>
                <w:i/>
                <w:sz w:val="24"/>
                <w:szCs w:val="24"/>
                <w:vertAlign w:val="superscript"/>
              </w:rPr>
              <w:t>2</w:t>
            </w:r>
          </w:p>
        </w:tc>
      </w:tr>
      <w:tr w:rsidR="00EE7A06" w:rsidRPr="00EE7A06" w:rsidTr="00713406">
        <w:tc>
          <w:tcPr>
            <w:tcW w:w="5688" w:type="dxa"/>
            <w:tcBorders>
              <w:top w:val="single" w:sz="4" w:space="0" w:color="auto"/>
              <w:left w:val="thinThickSmallGap" w:sz="24" w:space="0" w:color="auto"/>
              <w:bottom w:val="thickThinSmallGap" w:sz="24" w:space="0" w:color="auto"/>
              <w:right w:val="single" w:sz="4" w:space="0" w:color="auto"/>
            </w:tcBorders>
            <w:vAlign w:val="center"/>
            <w:hideMark/>
          </w:tcPr>
          <w:p w:rsidR="00EE7A06" w:rsidRPr="00EE7A06" w:rsidRDefault="00EE7A06" w:rsidP="00713406">
            <w:pPr>
              <w:rPr>
                <w:rFonts w:ascii="Times New Roman" w:hAnsi="Times New Roman" w:cs="Times New Roman"/>
                <w:sz w:val="24"/>
                <w:szCs w:val="24"/>
              </w:rPr>
            </w:pPr>
            <w:r w:rsidRPr="00EE7A06">
              <w:rPr>
                <w:rFonts w:ascii="Times New Roman" w:hAnsi="Times New Roman" w:cs="Times New Roman"/>
                <w:sz w:val="24"/>
                <w:szCs w:val="24"/>
              </w:rPr>
              <w:t xml:space="preserve">Kotlarnica </w:t>
            </w:r>
          </w:p>
        </w:tc>
        <w:tc>
          <w:tcPr>
            <w:tcW w:w="1440" w:type="dxa"/>
            <w:tcBorders>
              <w:top w:val="single" w:sz="4" w:space="0" w:color="auto"/>
              <w:left w:val="single" w:sz="4" w:space="0" w:color="auto"/>
              <w:bottom w:val="thickThinSmallGap" w:sz="24" w:space="0" w:color="auto"/>
              <w:right w:val="single" w:sz="4" w:space="0" w:color="auto"/>
            </w:tcBorders>
            <w:vAlign w:val="center"/>
            <w:hideMark/>
          </w:tcPr>
          <w:p w:rsidR="00EE7A06" w:rsidRPr="00EE7A06" w:rsidRDefault="00EE7A06" w:rsidP="00713406">
            <w:pPr>
              <w:jc w:val="center"/>
              <w:rPr>
                <w:rFonts w:ascii="Times New Roman" w:hAnsi="Times New Roman" w:cs="Times New Roman"/>
                <w:sz w:val="24"/>
                <w:szCs w:val="24"/>
              </w:rPr>
            </w:pPr>
            <w:r w:rsidRPr="00EE7A06">
              <w:rPr>
                <w:rFonts w:ascii="Times New Roman" w:hAnsi="Times New Roman" w:cs="Times New Roman"/>
                <w:sz w:val="24"/>
                <w:szCs w:val="24"/>
              </w:rPr>
              <w:t>1</w:t>
            </w:r>
          </w:p>
        </w:tc>
        <w:tc>
          <w:tcPr>
            <w:tcW w:w="3150" w:type="dxa"/>
            <w:tcBorders>
              <w:top w:val="single" w:sz="4" w:space="0" w:color="auto"/>
              <w:left w:val="single" w:sz="4" w:space="0" w:color="auto"/>
              <w:bottom w:val="thickThinSmallGap" w:sz="24" w:space="0" w:color="auto"/>
              <w:right w:val="thickThinSmallGap" w:sz="24" w:space="0" w:color="auto"/>
            </w:tcBorders>
            <w:vAlign w:val="center"/>
          </w:tcPr>
          <w:p w:rsidR="00EE7A06" w:rsidRPr="00EE7A06" w:rsidRDefault="00EE7A06" w:rsidP="00713406">
            <w:pPr>
              <w:jc w:val="center"/>
              <w:rPr>
                <w:rFonts w:ascii="Times New Roman" w:hAnsi="Times New Roman" w:cs="Times New Roman"/>
                <w:sz w:val="24"/>
                <w:szCs w:val="24"/>
                <w:vertAlign w:val="superscript"/>
              </w:rPr>
            </w:pPr>
          </w:p>
        </w:tc>
      </w:tr>
    </w:tbl>
    <w:p w:rsidR="00EE7A06" w:rsidRPr="00EE7A06" w:rsidRDefault="00EE7A06" w:rsidP="00EE7A06">
      <w:pPr>
        <w:keepNext/>
        <w:spacing w:before="240" w:after="60"/>
        <w:jc w:val="center"/>
        <w:outlineLvl w:val="0"/>
        <w:rPr>
          <w:rFonts w:ascii="Times New Roman" w:hAnsi="Times New Roman" w:cs="Times New Roman"/>
          <w:b/>
          <w:sz w:val="24"/>
          <w:szCs w:val="24"/>
          <w:lang w:val="pl-PL"/>
        </w:rPr>
      </w:pPr>
    </w:p>
    <w:bookmarkEnd w:id="87"/>
    <w:bookmarkEnd w:id="88"/>
    <w:p w:rsidR="00112516" w:rsidRPr="00EE7A06" w:rsidRDefault="00112516" w:rsidP="00112516">
      <w:pPr>
        <w:keepNext/>
        <w:spacing w:before="240" w:after="60"/>
        <w:outlineLvl w:val="0"/>
        <w:rPr>
          <w:rFonts w:ascii="Times New Roman" w:hAnsi="Times New Roman" w:cs="Times New Roman"/>
          <w:b/>
          <w:bCs/>
          <w:kern w:val="32"/>
          <w:sz w:val="24"/>
          <w:szCs w:val="24"/>
        </w:rPr>
      </w:pPr>
    </w:p>
    <w:p w:rsidR="00EE7A06" w:rsidRPr="00EE7A06" w:rsidRDefault="00EE7A06" w:rsidP="00EE7A06">
      <w:pPr>
        <w:pStyle w:val="Heading2"/>
        <w:rPr>
          <w:rFonts w:ascii="Times New Roman" w:hAnsi="Times New Roman" w:cs="Times New Roman"/>
          <w:szCs w:val="24"/>
        </w:rPr>
      </w:pPr>
      <w:bookmarkStart w:id="104" w:name="_Toc145575868"/>
      <w:bookmarkStart w:id="105" w:name="_Toc145579925"/>
      <w:bookmarkStart w:id="106" w:name="_Toc145580880"/>
      <w:r w:rsidRPr="00EE7A06">
        <w:rPr>
          <w:rFonts w:ascii="Times New Roman" w:hAnsi="Times New Roman" w:cs="Times New Roman"/>
          <w:szCs w:val="24"/>
        </w:rPr>
        <w:t>IZVEŠTAJ O RADU DIREKTORA ŠKOLE ZAŠKOLSKU 2022/2023. GODINU</w:t>
      </w:r>
      <w:bookmarkEnd w:id="104"/>
      <w:bookmarkEnd w:id="105"/>
      <w:bookmarkEnd w:id="106"/>
    </w:p>
    <w:p w:rsidR="00EE7A06" w:rsidRPr="00EE7A06" w:rsidRDefault="00EE7A06" w:rsidP="00EE7A06">
      <w:pPr>
        <w:widowControl w:val="0"/>
        <w:autoSpaceDE w:val="0"/>
        <w:autoSpaceDN w:val="0"/>
        <w:spacing w:before="77" w:after="0" w:line="240" w:lineRule="auto"/>
        <w:ind w:right="2513"/>
        <w:jc w:val="both"/>
        <w:rPr>
          <w:rFonts w:ascii="Times New Roman" w:eastAsia="Times New Roman" w:hAnsi="Times New Roman" w:cs="Times New Roman"/>
          <w:b/>
          <w:sz w:val="24"/>
          <w:szCs w:val="24"/>
        </w:rPr>
      </w:pPr>
    </w:p>
    <w:p w:rsidR="00EE7A06" w:rsidRPr="00335DC6" w:rsidRDefault="00EE7A06" w:rsidP="00EE7A06">
      <w:pPr>
        <w:widowControl w:val="0"/>
        <w:tabs>
          <w:tab w:val="left" w:pos="1110"/>
        </w:tabs>
        <w:autoSpaceDE w:val="0"/>
        <w:autoSpaceDN w:val="0"/>
        <w:spacing w:before="7" w:after="0" w:line="240" w:lineRule="auto"/>
        <w:jc w:val="both"/>
        <w:rPr>
          <w:rFonts w:eastAsia="Times New Roman" w:cstheme="minorHAnsi"/>
          <w:b/>
          <w:sz w:val="23"/>
          <w:szCs w:val="24"/>
        </w:rPr>
      </w:pPr>
      <w:r>
        <w:rPr>
          <w:rFonts w:eastAsia="Times New Roman" w:cstheme="minorHAnsi"/>
          <w:b/>
          <w:sz w:val="23"/>
          <w:szCs w:val="24"/>
        </w:rPr>
        <w:tab/>
      </w:r>
    </w:p>
    <w:p w:rsidR="00EE7A06" w:rsidRPr="00DA273E" w:rsidRDefault="00EE7A06" w:rsidP="00EE7A06">
      <w:pPr>
        <w:widowControl w:val="0"/>
        <w:autoSpaceDE w:val="0"/>
        <w:autoSpaceDN w:val="0"/>
        <w:spacing w:after="0" w:line="240" w:lineRule="auto"/>
        <w:ind w:right="159"/>
        <w:jc w:val="both"/>
        <w:rPr>
          <w:rFonts w:ascii="Times New Roman" w:eastAsia="Times New Roman" w:hAnsi="Times New Roman" w:cs="Times New Roman"/>
          <w:sz w:val="24"/>
          <w:szCs w:val="24"/>
        </w:rPr>
      </w:pPr>
      <w:r w:rsidRPr="00DA273E">
        <w:rPr>
          <w:rFonts w:ascii="Times New Roman" w:eastAsia="Times New Roman" w:hAnsi="Times New Roman" w:cs="Times New Roman"/>
          <w:sz w:val="24"/>
          <w:szCs w:val="24"/>
        </w:rPr>
        <w:t>Rad direktora Škole se u proteklom periodu zasnivao na Zakonskim propisima i Statutom škole, kao i Godišnjem planu rada škole za 2022/2023. školsku godinu.</w:t>
      </w:r>
    </w:p>
    <w:p w:rsidR="00EE7A06" w:rsidRPr="00DA273E" w:rsidRDefault="00EE7A06" w:rsidP="00EE7A06">
      <w:pPr>
        <w:widowControl w:val="0"/>
        <w:autoSpaceDE w:val="0"/>
        <w:autoSpaceDN w:val="0"/>
        <w:spacing w:before="5" w:after="0" w:line="240" w:lineRule="auto"/>
        <w:jc w:val="both"/>
        <w:rPr>
          <w:rFonts w:ascii="Times New Roman" w:eastAsia="Times New Roman" w:hAnsi="Times New Roman" w:cs="Times New Roman"/>
          <w:sz w:val="24"/>
          <w:szCs w:val="24"/>
        </w:rPr>
      </w:pPr>
    </w:p>
    <w:p w:rsidR="00EE7A06" w:rsidRPr="00DA273E" w:rsidRDefault="00EE7A06" w:rsidP="00EE7A06">
      <w:pPr>
        <w:rPr>
          <w:rFonts w:ascii="Times New Roman" w:hAnsi="Times New Roman" w:cs="Times New Roman"/>
          <w:b/>
          <w:sz w:val="24"/>
          <w:szCs w:val="24"/>
        </w:rPr>
      </w:pPr>
      <w:bookmarkStart w:id="107" w:name="_Toc145575869"/>
      <w:r w:rsidRPr="00DA273E">
        <w:rPr>
          <w:rFonts w:ascii="Times New Roman" w:hAnsi="Times New Roman" w:cs="Times New Roman"/>
          <w:b/>
          <w:sz w:val="24"/>
          <w:szCs w:val="24"/>
        </w:rPr>
        <w:t>Planiranje i</w:t>
      </w:r>
      <w:r w:rsidR="00DA273E">
        <w:rPr>
          <w:rFonts w:ascii="Times New Roman" w:hAnsi="Times New Roman" w:cs="Times New Roman"/>
          <w:b/>
          <w:sz w:val="24"/>
          <w:szCs w:val="24"/>
        </w:rPr>
        <w:t xml:space="preserve"> </w:t>
      </w:r>
      <w:r w:rsidRPr="00DA273E">
        <w:rPr>
          <w:rFonts w:ascii="Times New Roman" w:hAnsi="Times New Roman" w:cs="Times New Roman"/>
          <w:b/>
          <w:sz w:val="24"/>
          <w:szCs w:val="24"/>
        </w:rPr>
        <w:t>programiranje</w:t>
      </w:r>
      <w:bookmarkEnd w:id="107"/>
    </w:p>
    <w:p w:rsidR="00EE7A06" w:rsidRPr="00DA273E" w:rsidRDefault="00EE7A06" w:rsidP="00EE7A06">
      <w:pPr>
        <w:widowControl w:val="0"/>
        <w:tabs>
          <w:tab w:val="left" w:pos="3813"/>
        </w:tabs>
        <w:autoSpaceDE w:val="0"/>
        <w:autoSpaceDN w:val="0"/>
        <w:spacing w:after="0" w:line="274" w:lineRule="exact"/>
        <w:jc w:val="both"/>
        <w:outlineLvl w:val="0"/>
        <w:rPr>
          <w:rFonts w:ascii="Times New Roman" w:eastAsia="Times New Roman" w:hAnsi="Times New Roman" w:cs="Times New Roman"/>
          <w:b/>
          <w:bCs/>
          <w:sz w:val="24"/>
          <w:szCs w:val="24"/>
        </w:rPr>
      </w:pPr>
    </w:p>
    <w:p w:rsidR="00EE7A06" w:rsidRPr="00DA273E" w:rsidRDefault="00EE7A06" w:rsidP="00EE7A06">
      <w:pPr>
        <w:widowControl w:val="0"/>
        <w:autoSpaceDE w:val="0"/>
        <w:autoSpaceDN w:val="0"/>
        <w:spacing w:after="0" w:line="240" w:lineRule="auto"/>
        <w:ind w:right="162"/>
        <w:jc w:val="both"/>
        <w:rPr>
          <w:rFonts w:ascii="Times New Roman" w:eastAsia="Times New Roman" w:hAnsi="Times New Roman" w:cs="Times New Roman"/>
          <w:sz w:val="24"/>
          <w:szCs w:val="24"/>
        </w:rPr>
      </w:pPr>
      <w:r w:rsidRPr="00DA273E">
        <w:rPr>
          <w:rFonts w:ascii="Times New Roman" w:eastAsia="Times New Roman" w:hAnsi="Times New Roman" w:cs="Times New Roman"/>
          <w:sz w:val="24"/>
          <w:szCs w:val="24"/>
        </w:rPr>
        <w:t>Učestvovala sam u planiranju i organizaciji ostvarivanja programa obrazovanja i vaspitanja i svih aktivnosti ustanove.</w:t>
      </w:r>
    </w:p>
    <w:p w:rsidR="00EE7A06" w:rsidRPr="00DA273E" w:rsidRDefault="00EE7A06" w:rsidP="00EE7A06">
      <w:pPr>
        <w:widowControl w:val="0"/>
        <w:autoSpaceDE w:val="0"/>
        <w:autoSpaceDN w:val="0"/>
        <w:spacing w:after="0" w:line="240" w:lineRule="auto"/>
        <w:ind w:right="168"/>
        <w:jc w:val="both"/>
        <w:rPr>
          <w:rFonts w:ascii="Times New Roman" w:eastAsia="Times New Roman" w:hAnsi="Times New Roman" w:cs="Times New Roman"/>
          <w:sz w:val="24"/>
          <w:szCs w:val="24"/>
        </w:rPr>
      </w:pPr>
      <w:r w:rsidRPr="00DA273E">
        <w:rPr>
          <w:rFonts w:ascii="Times New Roman" w:eastAsia="Times New Roman" w:hAnsi="Times New Roman" w:cs="Times New Roman"/>
          <w:sz w:val="24"/>
          <w:szCs w:val="24"/>
        </w:rPr>
        <w:t>Obavlјala sam sljedeće aktivnosti: Učešće u realizaciji  Godišnjeg plana rada, Izveštaja o radu škole; izrada Izveštaja o radu direktora, Plana stručnog usavršavanja nastavnika, Plana praćenja nastave, itd.</w:t>
      </w:r>
    </w:p>
    <w:p w:rsidR="00EE7A06" w:rsidRPr="00DA273E" w:rsidRDefault="00EE7A06" w:rsidP="00EE7A06">
      <w:pPr>
        <w:widowControl w:val="0"/>
        <w:autoSpaceDE w:val="0"/>
        <w:autoSpaceDN w:val="0"/>
        <w:spacing w:after="0" w:line="240" w:lineRule="auto"/>
        <w:ind w:right="165"/>
        <w:jc w:val="both"/>
        <w:rPr>
          <w:rFonts w:ascii="Times New Roman" w:eastAsia="Times New Roman" w:hAnsi="Times New Roman" w:cs="Times New Roman"/>
          <w:sz w:val="24"/>
          <w:szCs w:val="24"/>
        </w:rPr>
      </w:pPr>
      <w:r w:rsidRPr="00DA273E">
        <w:rPr>
          <w:rFonts w:ascii="Times New Roman" w:eastAsia="Times New Roman" w:hAnsi="Times New Roman" w:cs="Times New Roman"/>
          <w:sz w:val="24"/>
          <w:szCs w:val="24"/>
        </w:rPr>
        <w:t>Dogovor stručnih aktiva  i odelјenjskih v</w:t>
      </w:r>
      <w:r w:rsidRPr="00DA273E">
        <w:rPr>
          <w:rFonts w:ascii="Times New Roman" w:eastAsia="Times New Roman" w:hAnsi="Times New Roman" w:cs="Times New Roman"/>
          <w:sz w:val="24"/>
          <w:szCs w:val="24"/>
          <w:lang w:val="en-GB"/>
        </w:rPr>
        <w:t>ij</w:t>
      </w:r>
      <w:r w:rsidRPr="00DA273E">
        <w:rPr>
          <w:rFonts w:ascii="Times New Roman" w:eastAsia="Times New Roman" w:hAnsi="Times New Roman" w:cs="Times New Roman"/>
          <w:sz w:val="24"/>
          <w:szCs w:val="24"/>
        </w:rPr>
        <w:t xml:space="preserve">eća se poštovao u pogledu utvrđenog plana pismenih </w:t>
      </w:r>
      <w:r w:rsidRPr="00DA273E">
        <w:rPr>
          <w:rFonts w:ascii="Times New Roman" w:eastAsia="Times New Roman" w:hAnsi="Times New Roman" w:cs="Times New Roman"/>
          <w:sz w:val="24"/>
          <w:szCs w:val="24"/>
        </w:rPr>
        <w:lastRenderedPageBreak/>
        <w:t>i kontrolnih zadataka. Urađeni su rasporedi časova redovne nastave, dodatne nastave, dopunske nastave, izborne nastave, vannastavnih aktivnosti, saradnje sa roditelјima i raspored dežurstva nastavnika.</w:t>
      </w:r>
    </w:p>
    <w:p w:rsidR="00EE7A06" w:rsidRPr="00DA273E" w:rsidRDefault="00EE7A06" w:rsidP="00EE7A06">
      <w:pPr>
        <w:widowControl w:val="0"/>
        <w:autoSpaceDE w:val="0"/>
        <w:autoSpaceDN w:val="0"/>
        <w:spacing w:after="0" w:line="240" w:lineRule="auto"/>
        <w:ind w:right="160"/>
        <w:jc w:val="both"/>
        <w:rPr>
          <w:rFonts w:ascii="Times New Roman" w:eastAsia="Times New Roman" w:hAnsi="Times New Roman" w:cs="Times New Roman"/>
          <w:sz w:val="24"/>
          <w:szCs w:val="24"/>
        </w:rPr>
      </w:pPr>
      <w:r w:rsidRPr="00DA273E">
        <w:rPr>
          <w:rFonts w:ascii="Times New Roman" w:eastAsia="Times New Roman" w:hAnsi="Times New Roman" w:cs="Times New Roman"/>
          <w:sz w:val="24"/>
          <w:szCs w:val="24"/>
        </w:rPr>
        <w:t>Organizovala sam i aktivno učestvovala u radu stručnih organa škole (Školski odbor, Nastavničko vijeće, stručni aktivi, odjeljenska  vijeća), planiranju i praćenju stručnog usavršavanja i sprovođenju postupaka za sticanje zvanja nastavnika. Vršila sam analizu uspjeha učenika i predlagala mjere za pobolјšanje.</w:t>
      </w:r>
    </w:p>
    <w:p w:rsidR="00EE7A06" w:rsidRPr="00DA273E" w:rsidRDefault="00EE7A06" w:rsidP="00EE7A06">
      <w:pPr>
        <w:widowControl w:val="0"/>
        <w:autoSpaceDE w:val="0"/>
        <w:autoSpaceDN w:val="0"/>
        <w:spacing w:after="0" w:line="240" w:lineRule="auto"/>
        <w:ind w:right="162"/>
        <w:jc w:val="both"/>
        <w:rPr>
          <w:rFonts w:ascii="Times New Roman" w:eastAsia="Times New Roman" w:hAnsi="Times New Roman" w:cs="Times New Roman"/>
          <w:sz w:val="24"/>
          <w:szCs w:val="24"/>
        </w:rPr>
      </w:pPr>
      <w:r w:rsidRPr="00DA273E">
        <w:rPr>
          <w:rFonts w:ascii="Times New Roman" w:eastAsia="Times New Roman" w:hAnsi="Times New Roman" w:cs="Times New Roman"/>
          <w:sz w:val="24"/>
          <w:szCs w:val="24"/>
        </w:rPr>
        <w:t xml:space="preserve">Sve aktivnosti su realizovane </w:t>
      </w:r>
      <w:r w:rsidRPr="00DA273E">
        <w:rPr>
          <w:rFonts w:ascii="Times New Roman" w:eastAsia="Times New Roman" w:hAnsi="Times New Roman" w:cs="Times New Roman"/>
          <w:spacing w:val="-4"/>
          <w:sz w:val="24"/>
          <w:szCs w:val="24"/>
        </w:rPr>
        <w:t xml:space="preserve">uz </w:t>
      </w:r>
      <w:r w:rsidRPr="00DA273E">
        <w:rPr>
          <w:rFonts w:ascii="Times New Roman" w:eastAsia="Times New Roman" w:hAnsi="Times New Roman" w:cs="Times New Roman"/>
          <w:sz w:val="24"/>
          <w:szCs w:val="24"/>
        </w:rPr>
        <w:t>konstruktivnu saradnju sa zaposlenim nastavnicima Škole. Sve navedene aktivnosti sudokumentovane.</w:t>
      </w:r>
    </w:p>
    <w:p w:rsidR="00EE7A06" w:rsidRPr="00DA273E" w:rsidRDefault="00EE7A06" w:rsidP="00EE7A06">
      <w:pPr>
        <w:widowControl w:val="0"/>
        <w:autoSpaceDE w:val="0"/>
        <w:autoSpaceDN w:val="0"/>
        <w:spacing w:after="0" w:line="240" w:lineRule="auto"/>
        <w:jc w:val="both"/>
        <w:rPr>
          <w:rFonts w:ascii="Times New Roman" w:eastAsia="Times New Roman" w:hAnsi="Times New Roman" w:cs="Times New Roman"/>
          <w:sz w:val="24"/>
          <w:szCs w:val="24"/>
        </w:rPr>
      </w:pPr>
      <w:r w:rsidRPr="00DA273E">
        <w:rPr>
          <w:rFonts w:ascii="Times New Roman" w:eastAsia="Times New Roman" w:hAnsi="Times New Roman" w:cs="Times New Roman"/>
          <w:sz w:val="24"/>
          <w:szCs w:val="24"/>
        </w:rPr>
        <w:t>Pored navedenih redovnih poslova veliki broj aktivnosti usmjeren je ka:</w:t>
      </w:r>
    </w:p>
    <w:p w:rsidR="00EE7A06" w:rsidRPr="00DA273E" w:rsidRDefault="00EE7A06" w:rsidP="00EE7A06">
      <w:pPr>
        <w:widowControl w:val="0"/>
        <w:numPr>
          <w:ilvl w:val="0"/>
          <w:numId w:val="30"/>
        </w:numPr>
        <w:tabs>
          <w:tab w:val="left" w:pos="865"/>
        </w:tabs>
        <w:autoSpaceDE w:val="0"/>
        <w:autoSpaceDN w:val="0"/>
        <w:spacing w:after="0" w:line="240" w:lineRule="auto"/>
        <w:jc w:val="both"/>
        <w:rPr>
          <w:rFonts w:ascii="Times New Roman" w:eastAsia="Times New Roman" w:hAnsi="Times New Roman" w:cs="Times New Roman"/>
          <w:sz w:val="24"/>
          <w:szCs w:val="24"/>
        </w:rPr>
      </w:pPr>
      <w:r w:rsidRPr="00DA273E">
        <w:rPr>
          <w:rFonts w:ascii="Times New Roman" w:eastAsia="Times New Roman" w:hAnsi="Times New Roman" w:cs="Times New Roman"/>
          <w:sz w:val="24"/>
          <w:szCs w:val="24"/>
        </w:rPr>
        <w:t>Izvršavanje radnih zadataka  na osnovu dopisa Ministarstva prosvjete</w:t>
      </w:r>
    </w:p>
    <w:p w:rsidR="00EE7A06" w:rsidRPr="00DA273E" w:rsidRDefault="00EE7A06" w:rsidP="00EE7A06">
      <w:pPr>
        <w:widowControl w:val="0"/>
        <w:numPr>
          <w:ilvl w:val="0"/>
          <w:numId w:val="30"/>
        </w:numPr>
        <w:tabs>
          <w:tab w:val="left" w:pos="865"/>
        </w:tabs>
        <w:autoSpaceDE w:val="0"/>
        <w:autoSpaceDN w:val="0"/>
        <w:spacing w:after="0" w:line="240" w:lineRule="auto"/>
        <w:jc w:val="both"/>
        <w:rPr>
          <w:rFonts w:ascii="Times New Roman" w:eastAsia="Times New Roman" w:hAnsi="Times New Roman" w:cs="Times New Roman"/>
          <w:sz w:val="24"/>
          <w:szCs w:val="24"/>
        </w:rPr>
      </w:pPr>
      <w:r w:rsidRPr="00DA273E">
        <w:rPr>
          <w:rFonts w:ascii="Times New Roman" w:eastAsia="Times New Roman" w:hAnsi="Times New Roman" w:cs="Times New Roman"/>
          <w:sz w:val="24"/>
          <w:szCs w:val="24"/>
        </w:rPr>
        <w:t>obezbjeđenju bolјih uslova zarad;</w:t>
      </w:r>
    </w:p>
    <w:p w:rsidR="00EE7A06" w:rsidRPr="00DA273E" w:rsidRDefault="00EE7A06" w:rsidP="00EE7A06">
      <w:pPr>
        <w:widowControl w:val="0"/>
        <w:numPr>
          <w:ilvl w:val="0"/>
          <w:numId w:val="30"/>
        </w:numPr>
        <w:tabs>
          <w:tab w:val="left" w:pos="865"/>
        </w:tabs>
        <w:autoSpaceDE w:val="0"/>
        <w:autoSpaceDN w:val="0"/>
        <w:spacing w:after="0" w:line="240" w:lineRule="auto"/>
        <w:jc w:val="both"/>
        <w:rPr>
          <w:rFonts w:ascii="Times New Roman" w:eastAsia="Times New Roman" w:hAnsi="Times New Roman" w:cs="Times New Roman"/>
          <w:sz w:val="24"/>
          <w:szCs w:val="24"/>
        </w:rPr>
      </w:pPr>
      <w:r w:rsidRPr="00DA273E">
        <w:rPr>
          <w:rFonts w:ascii="Times New Roman" w:eastAsia="Times New Roman" w:hAnsi="Times New Roman" w:cs="Times New Roman"/>
          <w:sz w:val="24"/>
          <w:szCs w:val="24"/>
        </w:rPr>
        <w:t>podsticanju višeg nivoa kvalitetanastave;</w:t>
      </w:r>
    </w:p>
    <w:p w:rsidR="00EE7A06" w:rsidRPr="00DA273E" w:rsidRDefault="00EE7A06" w:rsidP="00EE7A06">
      <w:pPr>
        <w:widowControl w:val="0"/>
        <w:numPr>
          <w:ilvl w:val="0"/>
          <w:numId w:val="30"/>
        </w:numPr>
        <w:tabs>
          <w:tab w:val="left" w:pos="865"/>
        </w:tabs>
        <w:autoSpaceDE w:val="0"/>
        <w:autoSpaceDN w:val="0"/>
        <w:spacing w:after="0" w:line="240" w:lineRule="auto"/>
        <w:jc w:val="both"/>
        <w:rPr>
          <w:rFonts w:ascii="Times New Roman" w:eastAsia="Times New Roman" w:hAnsi="Times New Roman" w:cs="Times New Roman"/>
          <w:sz w:val="24"/>
          <w:szCs w:val="24"/>
        </w:rPr>
      </w:pPr>
      <w:r w:rsidRPr="00DA273E">
        <w:rPr>
          <w:rFonts w:ascii="Times New Roman" w:eastAsia="Times New Roman" w:hAnsi="Times New Roman" w:cs="Times New Roman"/>
          <w:sz w:val="24"/>
          <w:szCs w:val="24"/>
        </w:rPr>
        <w:t>kvalitetnijoj saradnji sa učenicima iroditelјima;</w:t>
      </w:r>
    </w:p>
    <w:p w:rsidR="00EE7A06" w:rsidRPr="00DA273E" w:rsidRDefault="00EE7A06" w:rsidP="00EE7A06">
      <w:pPr>
        <w:widowControl w:val="0"/>
        <w:numPr>
          <w:ilvl w:val="0"/>
          <w:numId w:val="30"/>
        </w:numPr>
        <w:tabs>
          <w:tab w:val="left" w:pos="867"/>
        </w:tabs>
        <w:autoSpaceDE w:val="0"/>
        <w:autoSpaceDN w:val="0"/>
        <w:spacing w:after="0" w:line="240" w:lineRule="auto"/>
        <w:ind w:left="866" w:hanging="142"/>
        <w:jc w:val="both"/>
        <w:rPr>
          <w:rFonts w:ascii="Times New Roman" w:eastAsia="Times New Roman" w:hAnsi="Times New Roman" w:cs="Times New Roman"/>
          <w:sz w:val="24"/>
          <w:szCs w:val="24"/>
        </w:rPr>
      </w:pPr>
      <w:r w:rsidRPr="00DA273E">
        <w:rPr>
          <w:rFonts w:ascii="Times New Roman" w:eastAsia="Times New Roman" w:hAnsi="Times New Roman" w:cs="Times New Roman"/>
          <w:sz w:val="24"/>
          <w:szCs w:val="24"/>
        </w:rPr>
        <w:t>uspostavlјanju kvalitetne saradnje sa lokalnomzajednicom;</w:t>
      </w:r>
    </w:p>
    <w:p w:rsidR="00EE7A06" w:rsidRPr="00DA273E" w:rsidRDefault="00EE7A06" w:rsidP="00EE7A06">
      <w:pPr>
        <w:widowControl w:val="0"/>
        <w:numPr>
          <w:ilvl w:val="0"/>
          <w:numId w:val="30"/>
        </w:numPr>
        <w:tabs>
          <w:tab w:val="left" w:pos="865"/>
        </w:tabs>
        <w:autoSpaceDE w:val="0"/>
        <w:autoSpaceDN w:val="0"/>
        <w:spacing w:after="0" w:line="240" w:lineRule="auto"/>
        <w:jc w:val="both"/>
        <w:rPr>
          <w:rFonts w:ascii="Times New Roman" w:eastAsia="Times New Roman" w:hAnsi="Times New Roman" w:cs="Times New Roman"/>
          <w:sz w:val="24"/>
          <w:szCs w:val="24"/>
        </w:rPr>
      </w:pPr>
      <w:r w:rsidRPr="00DA273E">
        <w:rPr>
          <w:rFonts w:ascii="Times New Roman" w:eastAsia="Times New Roman" w:hAnsi="Times New Roman" w:cs="Times New Roman"/>
          <w:sz w:val="24"/>
          <w:szCs w:val="24"/>
        </w:rPr>
        <w:t>marketingu Škole – promotivnimaktivnostima.</w:t>
      </w:r>
    </w:p>
    <w:p w:rsidR="00EE7A06" w:rsidRPr="00DA273E" w:rsidRDefault="00EE7A06" w:rsidP="00EE7A06">
      <w:pPr>
        <w:widowControl w:val="0"/>
        <w:autoSpaceDE w:val="0"/>
        <w:autoSpaceDN w:val="0"/>
        <w:spacing w:after="0" w:line="240" w:lineRule="auto"/>
        <w:ind w:right="160"/>
        <w:jc w:val="both"/>
        <w:rPr>
          <w:rFonts w:ascii="Times New Roman" w:eastAsia="Times New Roman" w:hAnsi="Times New Roman" w:cs="Times New Roman"/>
          <w:sz w:val="24"/>
          <w:szCs w:val="24"/>
        </w:rPr>
      </w:pPr>
      <w:r w:rsidRPr="00DA273E">
        <w:rPr>
          <w:rFonts w:ascii="Times New Roman" w:eastAsia="Times New Roman" w:hAnsi="Times New Roman" w:cs="Times New Roman"/>
          <w:sz w:val="24"/>
          <w:szCs w:val="24"/>
        </w:rPr>
        <w:t>Bolovanja nastavnika ove školske godine su bila znatno rjeđa u odnosu na ranije godine zbog pandemije COVID 19, i uspjeli smo da angažujemo stručne zamjene.</w:t>
      </w:r>
    </w:p>
    <w:p w:rsidR="00EE7A06" w:rsidRPr="00DA273E" w:rsidRDefault="00EE7A06" w:rsidP="00EE7A06">
      <w:pPr>
        <w:widowControl w:val="0"/>
        <w:autoSpaceDE w:val="0"/>
        <w:autoSpaceDN w:val="0"/>
        <w:spacing w:after="0" w:line="240" w:lineRule="auto"/>
        <w:ind w:right="163"/>
        <w:jc w:val="both"/>
        <w:rPr>
          <w:rFonts w:ascii="Times New Roman" w:eastAsia="Times New Roman" w:hAnsi="Times New Roman" w:cs="Times New Roman"/>
          <w:sz w:val="24"/>
          <w:szCs w:val="24"/>
        </w:rPr>
      </w:pPr>
      <w:r w:rsidRPr="00DA273E">
        <w:rPr>
          <w:rFonts w:ascii="Times New Roman" w:eastAsia="Times New Roman" w:hAnsi="Times New Roman" w:cs="Times New Roman"/>
          <w:sz w:val="24"/>
          <w:szCs w:val="24"/>
        </w:rPr>
        <w:t xml:space="preserve">Obavlјeni su planirani sistematski pregledi učenika u saradnji sa Domom zdravlјa Nikšić. </w:t>
      </w:r>
    </w:p>
    <w:p w:rsidR="002C1315" w:rsidRPr="00DA273E" w:rsidRDefault="00EE7A06" w:rsidP="00EE7A06">
      <w:pPr>
        <w:rPr>
          <w:rFonts w:ascii="Times New Roman" w:hAnsi="Times New Roman" w:cs="Times New Roman"/>
          <w:sz w:val="24"/>
          <w:szCs w:val="24"/>
        </w:rPr>
      </w:pPr>
      <w:r w:rsidRPr="00DA273E">
        <w:rPr>
          <w:rFonts w:ascii="Times New Roman" w:eastAsia="Times New Roman" w:hAnsi="Times New Roman" w:cs="Times New Roman"/>
          <w:sz w:val="24"/>
          <w:szCs w:val="24"/>
        </w:rPr>
        <w:t>Uspješno su sprovedene sve aktivnosti vezane za sprovođenje Eksterne provjereznanja tokom</w:t>
      </w:r>
    </w:p>
    <w:p w:rsidR="00EE7A06" w:rsidRPr="00DA273E" w:rsidRDefault="00EE7A06" w:rsidP="00EE7A06">
      <w:pPr>
        <w:spacing w:after="122" w:line="259" w:lineRule="auto"/>
        <w:ind w:left="5"/>
        <w:rPr>
          <w:rFonts w:ascii="Times New Roman" w:hAnsi="Times New Roman" w:cs="Times New Roman"/>
          <w:sz w:val="24"/>
          <w:szCs w:val="24"/>
        </w:rPr>
      </w:pPr>
      <w:r w:rsidRPr="00DA273E">
        <w:rPr>
          <w:rFonts w:ascii="Times New Roman" w:hAnsi="Times New Roman" w:cs="Times New Roman"/>
          <w:sz w:val="24"/>
          <w:szCs w:val="24"/>
          <w:u w:val="single" w:color="000000"/>
        </w:rPr>
        <w:t>Opšta preporuka</w:t>
      </w:r>
    </w:p>
    <w:p w:rsidR="00EE7A06" w:rsidRPr="00DA273E" w:rsidRDefault="00EE7A06" w:rsidP="00EE7A06">
      <w:pPr>
        <w:spacing w:after="104"/>
        <w:ind w:left="15"/>
        <w:rPr>
          <w:rFonts w:ascii="Times New Roman" w:hAnsi="Times New Roman" w:cs="Times New Roman"/>
          <w:sz w:val="24"/>
          <w:szCs w:val="24"/>
        </w:rPr>
      </w:pPr>
      <w:r w:rsidRPr="00DA273E">
        <w:rPr>
          <w:rFonts w:ascii="Times New Roman" w:hAnsi="Times New Roman" w:cs="Times New Roman"/>
          <w:sz w:val="24"/>
          <w:szCs w:val="24"/>
        </w:rPr>
        <w:t xml:space="preserve">Obaveza direktora JU Srednja stručna škola Berane je da sa ovim Izvještajem upozna nastavnike,  </w:t>
      </w:r>
    </w:p>
    <w:p w:rsidR="00EE7A06" w:rsidRPr="00DA273E" w:rsidRDefault="00EE7A06" w:rsidP="00EE7A06">
      <w:pPr>
        <w:spacing w:after="173"/>
        <w:ind w:left="15" w:right="287"/>
        <w:rPr>
          <w:rFonts w:ascii="Times New Roman" w:hAnsi="Times New Roman" w:cs="Times New Roman"/>
          <w:sz w:val="24"/>
          <w:szCs w:val="24"/>
        </w:rPr>
      </w:pPr>
      <w:r w:rsidRPr="00DA273E">
        <w:rPr>
          <w:rFonts w:ascii="Times New Roman" w:hAnsi="Times New Roman" w:cs="Times New Roman"/>
          <w:sz w:val="24"/>
          <w:szCs w:val="24"/>
        </w:rPr>
        <w:t xml:space="preserve">Savjet roditelja i Školski odbor (član 19. Pravilnika o sadržaju, oblicima i načinu utvrđivanja kvaliteta obrazovno-vaspitnog rada u ustanovama „Službeni list CG“, br.111/20 od 18.11.2020.).  </w:t>
      </w:r>
    </w:p>
    <w:p w:rsidR="00EE7A06" w:rsidRPr="00DA273E" w:rsidRDefault="00EE7A06" w:rsidP="00EE7A06">
      <w:pPr>
        <w:spacing w:after="131"/>
        <w:ind w:left="15" w:right="287"/>
        <w:rPr>
          <w:rFonts w:ascii="Times New Roman" w:hAnsi="Times New Roman" w:cs="Times New Roman"/>
          <w:sz w:val="24"/>
          <w:szCs w:val="24"/>
        </w:rPr>
      </w:pPr>
      <w:r w:rsidRPr="00DA273E">
        <w:rPr>
          <w:rFonts w:ascii="Times New Roman" w:hAnsi="Times New Roman" w:cs="Times New Roman"/>
          <w:sz w:val="24"/>
          <w:szCs w:val="24"/>
        </w:rPr>
        <w:t xml:space="preserve">Na osnovu ovog Izvještaja JU Srednja stručna škola Berane treba uraditi Plan za unapređenje kvaliteta obrazovno-vaspitnog rada i dostaviti ga Centru za stručno obrazovanje i Zavodu za školstvo u roku 30 dana od dana prijema ovog izvještaja (član 23. Pravilnika o sadržaju, oblicima i načinu utvrđivanja kvaliteta obrazovno-vaspitnog rada u ustanovama „Službeni list CG“, br.111/20 od 18.11.2020.).  </w:t>
      </w:r>
      <w:r w:rsidRPr="00DA273E">
        <w:rPr>
          <w:rFonts w:ascii="Times New Roman" w:hAnsi="Times New Roman" w:cs="Times New Roman"/>
          <w:sz w:val="24"/>
          <w:szCs w:val="24"/>
          <w:u w:val="single" w:color="000000"/>
        </w:rPr>
        <w:t>Pravna pouka</w:t>
      </w:r>
    </w:p>
    <w:p w:rsidR="00EE7A06" w:rsidRPr="00DA273E" w:rsidRDefault="00EE7A06" w:rsidP="00EE7A06">
      <w:pPr>
        <w:spacing w:after="0"/>
        <w:ind w:left="15" w:right="283"/>
        <w:rPr>
          <w:rFonts w:ascii="Times New Roman" w:hAnsi="Times New Roman" w:cs="Times New Roman"/>
          <w:sz w:val="24"/>
          <w:szCs w:val="24"/>
        </w:rPr>
      </w:pPr>
      <w:r w:rsidRPr="00DA273E">
        <w:rPr>
          <w:rFonts w:ascii="Times New Roman" w:hAnsi="Times New Roman" w:cs="Times New Roman"/>
          <w:sz w:val="24"/>
          <w:szCs w:val="24"/>
        </w:rPr>
        <w:t xml:space="preserve">Shodno Pravilniku o sadržaju, obliku i načinu utvrđivanja kvaliteta obrazovno – vaspitno rada u ustanovama, na ovaj Izvještaj JU Srednja stručna škola Berane može izjaviti prigovor (član 24. Pravilnika o sadržaju, oblicima i načinu utvrđivanja kvaliteta obrazovno-vaspitnog rada u ustanovama „Službeni list CG“, br.111/20 od 18.11.2020.).   </w:t>
      </w:r>
    </w:p>
    <w:p w:rsidR="00EE7A06" w:rsidRDefault="00EE7A06" w:rsidP="00EE7A06">
      <w:pPr>
        <w:spacing w:after="478" w:line="259" w:lineRule="auto"/>
        <w:ind w:left="713"/>
        <w:rPr>
          <w:rFonts w:ascii="Times New Roman" w:hAnsi="Times New Roman" w:cs="Times New Roman"/>
          <w:sz w:val="24"/>
          <w:szCs w:val="24"/>
        </w:rPr>
      </w:pPr>
    </w:p>
    <w:p w:rsidR="00DA273E" w:rsidRPr="00DA273E" w:rsidRDefault="00DA273E" w:rsidP="00DA273E">
      <w:pPr>
        <w:jc w:val="center"/>
        <w:rPr>
          <w:rFonts w:ascii="Times New Roman" w:hAnsi="Times New Roman" w:cs="Times New Roman"/>
          <w:b/>
          <w:sz w:val="28"/>
          <w:szCs w:val="28"/>
        </w:rPr>
      </w:pPr>
      <w:r w:rsidRPr="00DA273E">
        <w:rPr>
          <w:rFonts w:ascii="Times New Roman" w:hAnsi="Times New Roman" w:cs="Times New Roman"/>
          <w:b/>
          <w:sz w:val="28"/>
          <w:szCs w:val="28"/>
        </w:rPr>
        <w:t>Sekretarijat za opštu upravu i društvene djelatnosti</w:t>
      </w:r>
    </w:p>
    <w:p w:rsidR="00DA273E" w:rsidRPr="00DA273E" w:rsidRDefault="00DA273E" w:rsidP="00EE7A06">
      <w:pPr>
        <w:spacing w:after="478" w:line="259" w:lineRule="auto"/>
        <w:ind w:left="713"/>
        <w:rPr>
          <w:rFonts w:ascii="Times New Roman" w:hAnsi="Times New Roman" w:cs="Times New Roman"/>
          <w:sz w:val="24"/>
          <w:szCs w:val="24"/>
        </w:rPr>
      </w:pPr>
    </w:p>
    <w:p w:rsidR="002C1315" w:rsidRPr="00877AEE" w:rsidRDefault="002C1315" w:rsidP="00877AEE">
      <w:pPr>
        <w:spacing w:after="0"/>
        <w:rPr>
          <w:rFonts w:ascii="Times New Roman" w:hAnsi="Times New Roman" w:cs="Times New Roman"/>
          <w:sz w:val="24"/>
          <w:szCs w:val="24"/>
          <w:lang w:val="sr-Latn-CS"/>
        </w:rPr>
      </w:pPr>
    </w:p>
    <w:p w:rsidR="002C1315" w:rsidRPr="00877AEE" w:rsidRDefault="002C1315" w:rsidP="00877AEE">
      <w:pPr>
        <w:spacing w:after="0"/>
        <w:rPr>
          <w:rFonts w:ascii="Times New Roman" w:hAnsi="Times New Roman" w:cs="Times New Roman"/>
          <w:sz w:val="24"/>
          <w:szCs w:val="24"/>
          <w:lang w:val="sr-Latn-CS"/>
        </w:rPr>
      </w:pPr>
    </w:p>
    <w:p w:rsidR="002C1315" w:rsidRDefault="002C1315">
      <w:pPr>
        <w:rPr>
          <w:rFonts w:ascii="Times New Roman" w:hAnsi="Times New Roman" w:cs="Times New Roman"/>
          <w:sz w:val="24"/>
          <w:szCs w:val="24"/>
        </w:rPr>
      </w:pPr>
    </w:p>
    <w:p w:rsidR="00886EDD" w:rsidRDefault="00886EDD">
      <w:pPr>
        <w:rPr>
          <w:rFonts w:ascii="Times New Roman" w:hAnsi="Times New Roman" w:cs="Times New Roman"/>
          <w:sz w:val="24"/>
          <w:szCs w:val="24"/>
        </w:rPr>
      </w:pPr>
    </w:p>
    <w:p w:rsidR="00886EDD" w:rsidRDefault="00886EDD">
      <w:pPr>
        <w:rPr>
          <w:rFonts w:ascii="Times New Roman" w:hAnsi="Times New Roman" w:cs="Times New Roman"/>
          <w:sz w:val="24"/>
          <w:szCs w:val="24"/>
        </w:rPr>
      </w:pPr>
    </w:p>
    <w:p w:rsidR="00886EDD" w:rsidRDefault="00886EDD">
      <w:pPr>
        <w:rPr>
          <w:rFonts w:ascii="Times New Roman" w:hAnsi="Times New Roman" w:cs="Times New Roman"/>
          <w:sz w:val="24"/>
          <w:szCs w:val="24"/>
        </w:rPr>
      </w:pPr>
    </w:p>
    <w:p w:rsidR="00886EDD" w:rsidRDefault="00886EDD">
      <w:pPr>
        <w:rPr>
          <w:rFonts w:ascii="Times New Roman" w:hAnsi="Times New Roman" w:cs="Times New Roman"/>
          <w:sz w:val="24"/>
          <w:szCs w:val="24"/>
        </w:rPr>
      </w:pPr>
    </w:p>
    <w:p w:rsidR="00886EDD" w:rsidRDefault="00886EDD">
      <w:pPr>
        <w:rPr>
          <w:rFonts w:ascii="Times New Roman" w:hAnsi="Times New Roman" w:cs="Times New Roman"/>
          <w:sz w:val="24"/>
          <w:szCs w:val="24"/>
        </w:rPr>
      </w:pPr>
    </w:p>
    <w:p w:rsidR="00886EDD" w:rsidRDefault="00886EDD">
      <w:pPr>
        <w:rPr>
          <w:rFonts w:ascii="Times New Roman" w:hAnsi="Times New Roman" w:cs="Times New Roman"/>
          <w:sz w:val="24"/>
          <w:szCs w:val="24"/>
        </w:rPr>
      </w:pPr>
    </w:p>
    <w:p w:rsidR="00886EDD" w:rsidRDefault="00886EDD">
      <w:pPr>
        <w:rPr>
          <w:rFonts w:ascii="Times New Roman" w:hAnsi="Times New Roman" w:cs="Times New Roman"/>
          <w:sz w:val="24"/>
          <w:szCs w:val="24"/>
        </w:rPr>
      </w:pPr>
    </w:p>
    <w:p w:rsidR="00886EDD" w:rsidRDefault="00886EDD">
      <w:pPr>
        <w:rPr>
          <w:rFonts w:ascii="Times New Roman" w:hAnsi="Times New Roman" w:cs="Times New Roman"/>
          <w:sz w:val="24"/>
          <w:szCs w:val="24"/>
        </w:rPr>
      </w:pPr>
    </w:p>
    <w:p w:rsidR="00886EDD" w:rsidRDefault="00886EDD">
      <w:pPr>
        <w:rPr>
          <w:rFonts w:ascii="Times New Roman" w:hAnsi="Times New Roman" w:cs="Times New Roman"/>
          <w:sz w:val="24"/>
          <w:szCs w:val="24"/>
        </w:rPr>
      </w:pPr>
    </w:p>
    <w:p w:rsidR="00886EDD" w:rsidRDefault="00886EDD">
      <w:pPr>
        <w:rPr>
          <w:rFonts w:ascii="Times New Roman" w:hAnsi="Times New Roman" w:cs="Times New Roman"/>
          <w:sz w:val="24"/>
          <w:szCs w:val="24"/>
        </w:rPr>
      </w:pPr>
    </w:p>
    <w:p w:rsidR="00886EDD" w:rsidRDefault="00886EDD">
      <w:pPr>
        <w:rPr>
          <w:rFonts w:ascii="Times New Roman" w:hAnsi="Times New Roman" w:cs="Times New Roman"/>
          <w:sz w:val="24"/>
          <w:szCs w:val="24"/>
        </w:rPr>
      </w:pPr>
    </w:p>
    <w:p w:rsidR="00886EDD" w:rsidRDefault="00886EDD">
      <w:pPr>
        <w:rPr>
          <w:rFonts w:ascii="Times New Roman" w:hAnsi="Times New Roman" w:cs="Times New Roman"/>
          <w:sz w:val="24"/>
          <w:szCs w:val="24"/>
        </w:rPr>
      </w:pPr>
    </w:p>
    <w:p w:rsidR="00886EDD" w:rsidRDefault="00886EDD">
      <w:pPr>
        <w:rPr>
          <w:rFonts w:ascii="Times New Roman" w:hAnsi="Times New Roman" w:cs="Times New Roman"/>
          <w:sz w:val="24"/>
          <w:szCs w:val="24"/>
        </w:rPr>
      </w:pPr>
    </w:p>
    <w:p w:rsidR="00886EDD" w:rsidRDefault="00886EDD">
      <w:pPr>
        <w:rPr>
          <w:rFonts w:ascii="Times New Roman" w:hAnsi="Times New Roman" w:cs="Times New Roman"/>
          <w:sz w:val="24"/>
          <w:szCs w:val="24"/>
        </w:rPr>
      </w:pPr>
    </w:p>
    <w:p w:rsidR="00886EDD" w:rsidRDefault="00886EDD">
      <w:pPr>
        <w:rPr>
          <w:rFonts w:ascii="Times New Roman" w:hAnsi="Times New Roman" w:cs="Times New Roman"/>
          <w:sz w:val="24"/>
          <w:szCs w:val="24"/>
        </w:rPr>
      </w:pPr>
    </w:p>
    <w:p w:rsidR="00886EDD" w:rsidRDefault="00886EDD">
      <w:pPr>
        <w:rPr>
          <w:rFonts w:ascii="Times New Roman" w:hAnsi="Times New Roman" w:cs="Times New Roman"/>
          <w:sz w:val="24"/>
          <w:szCs w:val="24"/>
        </w:rPr>
      </w:pPr>
    </w:p>
    <w:p w:rsidR="003B629B" w:rsidRDefault="003B629B">
      <w:pPr>
        <w:jc w:val="center"/>
        <w:rPr>
          <w:rFonts w:ascii="Times New Roman" w:hAnsi="Times New Roman" w:cs="Times New Roman"/>
          <w:b/>
          <w:sz w:val="24"/>
          <w:szCs w:val="24"/>
        </w:rPr>
      </w:pPr>
    </w:p>
    <w:p w:rsidR="00A3745E" w:rsidRDefault="00A3745E">
      <w:pPr>
        <w:jc w:val="center"/>
        <w:rPr>
          <w:rFonts w:ascii="Times New Roman" w:hAnsi="Times New Roman" w:cs="Times New Roman"/>
          <w:b/>
          <w:sz w:val="24"/>
          <w:szCs w:val="24"/>
        </w:rPr>
      </w:pPr>
    </w:p>
    <w:p w:rsidR="00A3745E" w:rsidRDefault="00A3745E">
      <w:pPr>
        <w:jc w:val="center"/>
        <w:rPr>
          <w:rFonts w:ascii="Times New Roman" w:hAnsi="Times New Roman" w:cs="Times New Roman"/>
          <w:b/>
          <w:sz w:val="24"/>
          <w:szCs w:val="24"/>
        </w:rPr>
      </w:pPr>
    </w:p>
    <w:p w:rsidR="00A3745E" w:rsidRDefault="00A3745E">
      <w:pPr>
        <w:jc w:val="center"/>
        <w:rPr>
          <w:rFonts w:ascii="Times New Roman" w:hAnsi="Times New Roman" w:cs="Times New Roman"/>
          <w:b/>
          <w:sz w:val="24"/>
          <w:szCs w:val="24"/>
        </w:rPr>
      </w:pPr>
    </w:p>
    <w:p w:rsidR="00A3745E" w:rsidRPr="00886EDD" w:rsidRDefault="00A3745E">
      <w:pPr>
        <w:jc w:val="center"/>
        <w:rPr>
          <w:rFonts w:ascii="Times New Roman" w:hAnsi="Times New Roman" w:cs="Times New Roman"/>
          <w:b/>
          <w:sz w:val="24"/>
          <w:szCs w:val="24"/>
        </w:rPr>
      </w:pPr>
    </w:p>
    <w:sectPr w:rsidR="00A3745E" w:rsidRPr="00886EDD" w:rsidSect="00831E0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3D1" w:rsidRDefault="000D03D1" w:rsidP="00474BCF">
      <w:pPr>
        <w:spacing w:after="0" w:line="240" w:lineRule="auto"/>
      </w:pPr>
      <w:r>
        <w:separator/>
      </w:r>
    </w:p>
  </w:endnote>
  <w:endnote w:type="continuationSeparator" w:id="1">
    <w:p w:rsidR="000D03D1" w:rsidRDefault="000D03D1" w:rsidP="00474B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Gras 0100690">
    <w:altName w:val="Times New Roman"/>
    <w:panose1 w:val="00000000000000000000"/>
    <w:charset w:val="00"/>
    <w:family w:val="roman"/>
    <w:notTrueType/>
    <w:pitch w:val="default"/>
    <w:sig w:usb0="00000003" w:usb1="00000000" w:usb2="00000000" w:usb3="00000000" w:csb0="00000001"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Bold">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nion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406" w:rsidRDefault="00713406">
    <w:pPr>
      <w:pStyle w:val="Footer"/>
      <w:jc w:val="center"/>
    </w:pPr>
  </w:p>
  <w:p w:rsidR="00713406" w:rsidRDefault="00713406">
    <w:pPr>
      <w:pStyle w:val="BodyText"/>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406" w:rsidRDefault="00713406">
    <w:pPr>
      <w:pStyle w:val="Footer"/>
      <w:jc w:val="center"/>
    </w:pPr>
  </w:p>
  <w:p w:rsidR="00713406" w:rsidRDefault="00713406">
    <w:pPr>
      <w:pStyle w:val="BodyText"/>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406" w:rsidRPr="0057025A" w:rsidRDefault="00713406" w:rsidP="00A03F58">
    <w:pPr>
      <w:pStyle w:val="ListParagraph"/>
      <w:numPr>
        <w:ilvl w:val="0"/>
        <w:numId w:val="78"/>
      </w:numPr>
      <w:ind w:left="426" w:right="-3"/>
      <w:jc w:val="center"/>
      <w:rPr>
        <w:color w:val="0F243E" w:themeColor="text2" w:themeShade="80"/>
        <w:sz w:val="26"/>
        <w:szCs w:val="26"/>
      </w:rPr>
    </w:pPr>
    <w:r w:rsidRPr="0057025A">
      <w:rPr>
        <w:color w:val="0F243E" w:themeColor="text2" w:themeShade="80"/>
        <w:sz w:val="26"/>
        <w:szCs w:val="26"/>
      </w:rPr>
      <w:fldChar w:fldCharType="begin"/>
    </w:r>
    <w:r w:rsidRPr="0057025A">
      <w:rPr>
        <w:color w:val="0F243E" w:themeColor="text2" w:themeShade="80"/>
        <w:sz w:val="26"/>
        <w:szCs w:val="26"/>
      </w:rPr>
      <w:instrText xml:space="preserve"> PAGE   \* MERGEFORMAT </w:instrText>
    </w:r>
    <w:r w:rsidRPr="0057025A">
      <w:rPr>
        <w:color w:val="0F243E" w:themeColor="text2" w:themeShade="80"/>
        <w:sz w:val="26"/>
        <w:szCs w:val="26"/>
      </w:rPr>
      <w:fldChar w:fldCharType="separate"/>
    </w:r>
    <w:r>
      <w:rPr>
        <w:noProof/>
        <w:color w:val="0F243E" w:themeColor="text2" w:themeShade="80"/>
        <w:sz w:val="26"/>
        <w:szCs w:val="26"/>
      </w:rPr>
      <w:t>82</w:t>
    </w:r>
    <w:r w:rsidRPr="0057025A">
      <w:rPr>
        <w:noProof/>
        <w:color w:val="0F243E" w:themeColor="text2" w:themeShade="80"/>
        <w:sz w:val="26"/>
        <w:szCs w:val="26"/>
      </w:rPr>
      <w:fldChar w:fldCharType="end"/>
    </w:r>
    <w:r w:rsidRPr="003A5B80">
      <w:rPr>
        <w:noProof/>
        <w:color w:val="1F497D" w:themeColor="text2"/>
        <w:lang w:val="sr-Cyrl-CS"/>
      </w:rPr>
      <w:pict>
        <v:shapetype id="_x0000_t202" coordsize="21600,21600" o:spt="202" path="m,l,21600r21600,l21600,xe">
          <v:stroke joinstyle="miter"/>
          <v:path gradientshapeok="t" o:connecttype="rect"/>
        </v:shapetype>
        <v:shape id="Text Box 18" o:spid="_x0000_s8195" type="#_x0000_t202" style="position:absolute;left:0;text-align:left;margin-left:271.7pt;margin-top:808.45pt;width:30.6pt;height:24.65pt;z-index:251662336;visibility:visible;mso-width-percent:50;mso-height-percent:50;mso-position-horizontal-relative:page;mso-position-vertical-relative:page;mso-width-percent:50;mso-height-percent: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" fillcolor="white [3201]" stroked="f" strokeweight=".5pt">
          <v:textbox style="mso-fit-shape-to-text:t" inset="0,,0">
            <w:txbxContent>
              <w:p w:rsidR="00713406" w:rsidRDefault="00713406">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Pr>
                    <w:noProof/>
                    <w:color w:val="0F243E" w:themeColor="text2" w:themeShade="80"/>
                    <w:sz w:val="26"/>
                    <w:szCs w:val="26"/>
                  </w:rPr>
                  <w:t>82</w:t>
                </w:r>
                <w:r>
                  <w:rPr>
                    <w:color w:val="0F243E" w:themeColor="text2" w:themeShade="80"/>
                    <w:sz w:val="26"/>
                    <w:szCs w:val="26"/>
                  </w:rPr>
                  <w:fldChar w:fldCharType="end"/>
                </w:r>
              </w:p>
            </w:txbxContent>
          </v:textbox>
          <w10:wrap anchorx="page" anchory="page"/>
        </v:shape>
      </w:pict>
    </w:r>
    <w:r>
      <w:rPr>
        <w:noProof/>
        <w:color w:val="0F243E" w:themeColor="text2" w:themeShade="80"/>
        <w:sz w:val="26"/>
        <w:szCs w:val="26"/>
      </w:rPr>
      <w:t xml:space="preserve">    -</w:t>
    </w:r>
  </w:p>
  <w:p w:rsidR="00713406" w:rsidRDefault="0071340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406" w:rsidRPr="0057025A" w:rsidRDefault="00713406" w:rsidP="00A03F58">
    <w:pPr>
      <w:pStyle w:val="ListParagraph"/>
      <w:numPr>
        <w:ilvl w:val="0"/>
        <w:numId w:val="78"/>
      </w:numPr>
      <w:ind w:left="426" w:right="-3"/>
      <w:jc w:val="center"/>
      <w:rPr>
        <w:color w:val="0F243E" w:themeColor="text2" w:themeShade="80"/>
        <w:sz w:val="26"/>
        <w:szCs w:val="26"/>
      </w:rPr>
    </w:pPr>
    <w:r w:rsidRPr="0057025A">
      <w:rPr>
        <w:color w:val="0F243E" w:themeColor="text2" w:themeShade="80"/>
        <w:sz w:val="26"/>
        <w:szCs w:val="26"/>
      </w:rPr>
      <w:fldChar w:fldCharType="begin"/>
    </w:r>
    <w:r w:rsidRPr="0057025A">
      <w:rPr>
        <w:color w:val="0F243E" w:themeColor="text2" w:themeShade="80"/>
        <w:sz w:val="26"/>
        <w:szCs w:val="26"/>
      </w:rPr>
      <w:instrText xml:space="preserve"> PAGE   \* MERGEFORMAT </w:instrText>
    </w:r>
    <w:r w:rsidRPr="0057025A">
      <w:rPr>
        <w:color w:val="0F243E" w:themeColor="text2" w:themeShade="80"/>
        <w:sz w:val="26"/>
        <w:szCs w:val="26"/>
      </w:rPr>
      <w:fldChar w:fldCharType="separate"/>
    </w:r>
    <w:r>
      <w:rPr>
        <w:noProof/>
        <w:color w:val="0F243E" w:themeColor="text2" w:themeShade="80"/>
        <w:sz w:val="26"/>
        <w:szCs w:val="26"/>
      </w:rPr>
      <w:t>117</w:t>
    </w:r>
    <w:r w:rsidRPr="0057025A">
      <w:rPr>
        <w:noProof/>
        <w:color w:val="0F243E" w:themeColor="text2" w:themeShade="80"/>
        <w:sz w:val="26"/>
        <w:szCs w:val="26"/>
      </w:rPr>
      <w:fldChar w:fldCharType="end"/>
    </w:r>
    <w:r w:rsidRPr="003A5B80">
      <w:rPr>
        <w:noProof/>
        <w:color w:val="1F497D" w:themeColor="text2"/>
        <w:lang w:val="sr-Cyrl-CS"/>
      </w:rPr>
      <w:pict>
        <v:shapetype id="_x0000_t202" coordsize="21600,21600" o:spt="202" path="m,l,21600r21600,l21600,xe">
          <v:stroke joinstyle="miter"/>
          <v:path gradientshapeok="t" o:connecttype="rect"/>
        </v:shapetype>
        <v:shape id="_x0000_s8196" type="#_x0000_t202" style="position:absolute;left:0;text-align:left;margin-left:271.7pt;margin-top:808.45pt;width:30.6pt;height:24.65pt;z-index:251664384;visibility:visible;mso-width-percent:50;mso-height-percent:50;mso-position-horizontal-relative:page;mso-position-vertical-relative:page;mso-width-percent:50;mso-height-percent: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" fillcolor="white [3201]" stroked="f" strokeweight=".5pt">
          <v:textbox style="mso-fit-shape-to-text:t" inset="0,,0">
            <w:txbxContent>
              <w:p w:rsidR="00713406" w:rsidRDefault="00713406">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Pr>
                    <w:noProof/>
                    <w:color w:val="0F243E" w:themeColor="text2" w:themeShade="80"/>
                    <w:sz w:val="26"/>
                    <w:szCs w:val="26"/>
                  </w:rPr>
                  <w:t>117</w:t>
                </w:r>
                <w:r>
                  <w:rPr>
                    <w:color w:val="0F243E" w:themeColor="text2" w:themeShade="80"/>
                    <w:sz w:val="26"/>
                    <w:szCs w:val="26"/>
                  </w:rPr>
                  <w:fldChar w:fldCharType="end"/>
                </w:r>
              </w:p>
            </w:txbxContent>
          </v:textbox>
          <w10:wrap anchorx="page" anchory="page"/>
        </v:shape>
      </w:pict>
    </w:r>
    <w:r>
      <w:rPr>
        <w:noProof/>
        <w:color w:val="0F243E" w:themeColor="text2" w:themeShade="80"/>
        <w:sz w:val="26"/>
        <w:szCs w:val="26"/>
      </w:rPr>
      <w:t xml:space="preserve">    -</w:t>
    </w:r>
  </w:p>
  <w:p w:rsidR="00713406" w:rsidRDefault="0071340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406" w:rsidRDefault="00713406">
    <w:pPr>
      <w:ind w:right="260"/>
      <w:rPr>
        <w:color w:val="0F243E" w:themeColor="text2" w:themeShade="80"/>
        <w:sz w:val="26"/>
        <w:szCs w:val="26"/>
      </w:rPr>
    </w:pPr>
    <w:r w:rsidRPr="003A5B80">
      <w:rPr>
        <w:noProof/>
        <w:color w:val="1F497D" w:themeColor="text2"/>
        <w:sz w:val="26"/>
        <w:szCs w:val="26"/>
        <w:lang w:val="sr-Cyrl-CS"/>
      </w:rPr>
      <w:pict>
        <v:shapetype id="_x0000_t202" coordsize="21600,21600" o:spt="202" path="m,l,21600r21600,l21600,xe">
          <v:stroke joinstyle="miter"/>
          <v:path gradientshapeok="t" o:connecttype="rect"/>
        </v:shapetype>
        <v:shape id="_x0000_s8197" type="#_x0000_t202" style="position:absolute;margin-left:271.5pt;margin-top:808.5pt;width:61.5pt;height:24.65pt;z-index:251665408;visibility:visible;mso-height-percent:50;mso-position-horizontal-relative:page;mso-position-vertical-relative:page;mso-height-percent: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" fillcolor="white [3201]" stroked="f" strokeweight=".5pt">
          <v:textbox style="mso-fit-shape-to-text:t" inset="0,,0">
            <w:txbxContent>
              <w:p w:rsidR="00713406" w:rsidRPr="0027007D" w:rsidRDefault="00713406" w:rsidP="00A03F58">
                <w:pPr>
                  <w:pStyle w:val="ListParagraph"/>
                  <w:numPr>
                    <w:ilvl w:val="0"/>
                    <w:numId w:val="77"/>
                  </w:numPr>
                  <w:spacing w:after="0"/>
                  <w:ind w:left="284" w:hanging="218"/>
                  <w:jc w:val="center"/>
                  <w:rPr>
                    <w:color w:val="0F243E" w:themeColor="text2" w:themeShade="80"/>
                    <w:sz w:val="26"/>
                    <w:szCs w:val="26"/>
                  </w:rPr>
                </w:pPr>
                <w:r w:rsidRPr="0027007D">
                  <w:rPr>
                    <w:color w:val="0F243E" w:themeColor="text2" w:themeShade="80"/>
                    <w:sz w:val="26"/>
                    <w:szCs w:val="26"/>
                  </w:rPr>
                  <w:fldChar w:fldCharType="begin"/>
                </w:r>
                <w:r w:rsidRPr="0027007D">
                  <w:rPr>
                    <w:color w:val="0F243E" w:themeColor="text2" w:themeShade="80"/>
                    <w:sz w:val="26"/>
                    <w:szCs w:val="26"/>
                  </w:rPr>
                  <w:instrText xml:space="preserve"> PAGE  \* Arabic  \* MERGEFORMAT </w:instrText>
                </w:r>
                <w:r w:rsidRPr="0027007D">
                  <w:rPr>
                    <w:color w:val="0F243E" w:themeColor="text2" w:themeShade="80"/>
                    <w:sz w:val="26"/>
                    <w:szCs w:val="26"/>
                  </w:rPr>
                  <w:fldChar w:fldCharType="separate"/>
                </w:r>
                <w:r>
                  <w:rPr>
                    <w:noProof/>
                    <w:color w:val="0F243E" w:themeColor="text2" w:themeShade="80"/>
                    <w:sz w:val="26"/>
                    <w:szCs w:val="26"/>
                  </w:rPr>
                  <w:t>118</w:t>
                </w:r>
                <w:r w:rsidRPr="0027007D">
                  <w:rPr>
                    <w:color w:val="0F243E" w:themeColor="text2" w:themeShade="80"/>
                    <w:sz w:val="26"/>
                    <w:szCs w:val="26"/>
                  </w:rPr>
                  <w:fldChar w:fldCharType="end"/>
                </w:r>
                <w:r>
                  <w:rPr>
                    <w:color w:val="0F243E" w:themeColor="text2" w:themeShade="80"/>
                    <w:sz w:val="26"/>
                    <w:szCs w:val="26"/>
                  </w:rPr>
                  <w:t xml:space="preserve">   -</w:t>
                </w:r>
              </w:p>
            </w:txbxContent>
          </v:textbox>
          <w10:wrap anchorx="page" anchory="page"/>
        </v:shape>
      </w:pict>
    </w:r>
  </w:p>
  <w:p w:rsidR="00713406" w:rsidRDefault="0071340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406" w:rsidRDefault="00713406">
    <w:pPr>
      <w:ind w:right="260"/>
      <w:rPr>
        <w:color w:val="0F243E" w:themeColor="text2" w:themeShade="80"/>
        <w:sz w:val="26"/>
        <w:szCs w:val="26"/>
      </w:rPr>
    </w:pPr>
    <w:r w:rsidRPr="003A5B80">
      <w:rPr>
        <w:noProof/>
        <w:color w:val="1F497D" w:themeColor="text2"/>
        <w:sz w:val="26"/>
        <w:szCs w:val="26"/>
        <w:lang w:val="sr-Cyrl-CS"/>
      </w:rPr>
      <w:pict>
        <v:shapetype id="_x0000_t202" coordsize="21600,21600" o:spt="202" path="m,l,21600r21600,l21600,xe">
          <v:stroke joinstyle="miter"/>
          <v:path gradientshapeok="t" o:connecttype="rect"/>
        </v:shapetype>
        <v:shape id="Text Box 49" o:spid="_x0000_s8193" type="#_x0000_t202" style="position:absolute;margin-left:271.5pt;margin-top:808.5pt;width:61.5pt;height:24.65pt;z-index:251660288;visibility:visible;mso-height-percent:50;mso-position-horizontal-relative:page;mso-position-vertical-relative:page;mso-height-percent: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" fillcolor="white [3201]" stroked="f" strokeweight=".5pt">
          <v:textbox style="mso-fit-shape-to-text:t" inset="0,,0">
            <w:txbxContent>
              <w:p w:rsidR="00713406" w:rsidRPr="0027007D" w:rsidRDefault="00713406" w:rsidP="00A03F58">
                <w:pPr>
                  <w:pStyle w:val="ListParagraph"/>
                  <w:numPr>
                    <w:ilvl w:val="0"/>
                    <w:numId w:val="77"/>
                  </w:numPr>
                  <w:spacing w:after="0"/>
                  <w:ind w:left="284" w:hanging="218"/>
                  <w:jc w:val="center"/>
                  <w:rPr>
                    <w:color w:val="0F243E" w:themeColor="text2" w:themeShade="80"/>
                    <w:sz w:val="26"/>
                    <w:szCs w:val="26"/>
                  </w:rPr>
                </w:pPr>
                <w:r w:rsidRPr="0027007D">
                  <w:rPr>
                    <w:color w:val="0F243E" w:themeColor="text2" w:themeShade="80"/>
                    <w:sz w:val="26"/>
                    <w:szCs w:val="26"/>
                  </w:rPr>
                  <w:fldChar w:fldCharType="begin"/>
                </w:r>
                <w:r w:rsidRPr="0027007D">
                  <w:rPr>
                    <w:color w:val="0F243E" w:themeColor="text2" w:themeShade="80"/>
                    <w:sz w:val="26"/>
                    <w:szCs w:val="26"/>
                  </w:rPr>
                  <w:instrText xml:space="preserve"> PAGE  \* Arabic  \* MERGEFORMAT </w:instrText>
                </w:r>
                <w:r w:rsidRPr="0027007D">
                  <w:rPr>
                    <w:color w:val="0F243E" w:themeColor="text2" w:themeShade="80"/>
                    <w:sz w:val="26"/>
                    <w:szCs w:val="26"/>
                  </w:rPr>
                  <w:fldChar w:fldCharType="separate"/>
                </w:r>
                <w:r w:rsidR="006D0574">
                  <w:rPr>
                    <w:noProof/>
                    <w:color w:val="0F243E" w:themeColor="text2" w:themeShade="80"/>
                    <w:sz w:val="26"/>
                    <w:szCs w:val="26"/>
                  </w:rPr>
                  <w:t>150</w:t>
                </w:r>
                <w:r w:rsidRPr="0027007D">
                  <w:rPr>
                    <w:color w:val="0F243E" w:themeColor="text2" w:themeShade="80"/>
                    <w:sz w:val="26"/>
                    <w:szCs w:val="26"/>
                  </w:rPr>
                  <w:fldChar w:fldCharType="end"/>
                </w:r>
                <w:r>
                  <w:rPr>
                    <w:color w:val="0F243E" w:themeColor="text2" w:themeShade="80"/>
                    <w:sz w:val="26"/>
                    <w:szCs w:val="26"/>
                  </w:rPr>
                  <w:t xml:space="preserve">   -</w:t>
                </w:r>
              </w:p>
            </w:txbxContent>
          </v:textbox>
          <w10:wrap anchorx="page" anchory="page"/>
        </v:shape>
      </w:pict>
    </w:r>
  </w:p>
  <w:p w:rsidR="00713406" w:rsidRDefault="007134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3D1" w:rsidRDefault="000D03D1" w:rsidP="00474BCF">
      <w:pPr>
        <w:spacing w:after="0" w:line="240" w:lineRule="auto"/>
      </w:pPr>
      <w:r>
        <w:separator/>
      </w:r>
    </w:p>
  </w:footnote>
  <w:footnote w:type="continuationSeparator" w:id="1">
    <w:p w:rsidR="000D03D1" w:rsidRDefault="000D03D1" w:rsidP="00474B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Math" w:eastAsia="Arial,Bold" w:hAnsi="Cambria Math"/>
        <w:bCs/>
        <w:i/>
        <w:sz w:val="21"/>
        <w:szCs w:val="21"/>
      </w:rPr>
      <w:alias w:val="Title"/>
      <w:id w:val="1473341663"/>
      <w:showingPlcHdr/>
      <w:dataBinding w:prefixMappings="xmlns:ns0='http://schemas.openxmlformats.org/package/2006/metadata/core-properties' xmlns:ns1='http://purl.org/dc/elements/1.1/'" w:xpath="/ns0:coreProperties[1]/ns1:title[1]" w:storeItemID="{6C3C8BC8-F283-45AE-878A-BAB7291924A1}"/>
      <w:text/>
    </w:sdtPr>
    <w:sdtContent>
      <w:p w:rsidR="00713406" w:rsidRPr="003D16A0" w:rsidRDefault="00713406" w:rsidP="00CE5274">
        <w:pPr>
          <w:pStyle w:val="Header"/>
          <w:pBdr>
            <w:bottom w:val="thickThinSmallGap" w:sz="24" w:space="1" w:color="622423" w:themeColor="accent2" w:themeShade="7F"/>
          </w:pBdr>
          <w:tabs>
            <w:tab w:val="clear" w:pos="4513"/>
          </w:tabs>
          <w:jc w:val="center"/>
          <w:rPr>
            <w:rFonts w:ascii="Cambria Math" w:eastAsiaTheme="majorEastAsia" w:hAnsi="Cambria Math" w:cstheme="majorBidi"/>
            <w:i/>
            <w:sz w:val="21"/>
            <w:szCs w:val="21"/>
          </w:rPr>
        </w:pPr>
        <w:r>
          <w:rPr>
            <w:rFonts w:ascii="Cambria Math" w:eastAsia="Arial,Bold" w:hAnsi="Cambria Math"/>
            <w:bCs/>
            <w:i/>
            <w:sz w:val="21"/>
            <w:szCs w:val="21"/>
          </w:rPr>
          <w:t xml:space="preserve">     </w:t>
        </w:r>
      </w:p>
    </w:sdtContent>
  </w:sdt>
  <w:p w:rsidR="00713406" w:rsidRDefault="007134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Math" w:eastAsia="Arial,Bold" w:hAnsi="Cambria Math"/>
        <w:bCs/>
        <w:i/>
        <w:sz w:val="21"/>
        <w:szCs w:val="21"/>
      </w:rPr>
      <w:alias w:val="Title"/>
      <w:id w:val="1572307208"/>
      <w:showingPlcHdr/>
      <w:dataBinding w:prefixMappings="xmlns:ns0='http://schemas.openxmlformats.org/package/2006/metadata/core-properties' xmlns:ns1='http://purl.org/dc/elements/1.1/'" w:xpath="/ns0:coreProperties[1]/ns1:title[1]" w:storeItemID="{6C3C8BC8-F283-45AE-878A-BAB7291924A1}"/>
      <w:text/>
    </w:sdtPr>
    <w:sdtContent>
      <w:p w:rsidR="00713406" w:rsidRPr="003D16A0" w:rsidRDefault="00713406" w:rsidP="00CE5274">
        <w:pPr>
          <w:pStyle w:val="Header"/>
          <w:pBdr>
            <w:bottom w:val="thickThinSmallGap" w:sz="24" w:space="1" w:color="622423" w:themeColor="accent2" w:themeShade="7F"/>
          </w:pBdr>
          <w:tabs>
            <w:tab w:val="clear" w:pos="4513"/>
          </w:tabs>
          <w:jc w:val="center"/>
          <w:rPr>
            <w:rFonts w:ascii="Cambria Math" w:eastAsiaTheme="majorEastAsia" w:hAnsi="Cambria Math" w:cstheme="majorBidi"/>
            <w:i/>
            <w:sz w:val="21"/>
            <w:szCs w:val="21"/>
          </w:rPr>
        </w:pPr>
        <w:r>
          <w:rPr>
            <w:rFonts w:ascii="Cambria Math" w:eastAsia="Arial,Bold" w:hAnsi="Cambria Math"/>
            <w:bCs/>
            <w:i/>
            <w:sz w:val="21"/>
            <w:szCs w:val="21"/>
          </w:rPr>
          <w:t xml:space="preserve">     </w:t>
        </w:r>
      </w:p>
    </w:sdtContent>
  </w:sdt>
  <w:p w:rsidR="00713406" w:rsidRDefault="007134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Arial,Bold" w:hAnsi="Times New Roman"/>
        <w:bCs/>
        <w:i/>
      </w:rPr>
      <w:alias w:val="Title"/>
      <w:id w:val="1473341666"/>
      <w:showingPlcHdr/>
      <w:dataBinding w:prefixMappings="xmlns:ns0='http://schemas.openxmlformats.org/package/2006/metadata/core-properties' xmlns:ns1='http://purl.org/dc/elements/1.1/'" w:xpath="/ns0:coreProperties[1]/ns1:title[1]" w:storeItemID="{6C3C8BC8-F283-45AE-878A-BAB7291924A1}"/>
      <w:text/>
    </w:sdtPr>
    <w:sdtContent>
      <w:p w:rsidR="00713406" w:rsidRPr="00B95EE2" w:rsidRDefault="00713406" w:rsidP="00CE5274">
        <w:pPr>
          <w:pStyle w:val="Header"/>
          <w:pBdr>
            <w:bottom w:val="thickThinSmallGap" w:sz="24" w:space="1" w:color="622423" w:themeColor="accent2" w:themeShade="7F"/>
          </w:pBdr>
          <w:tabs>
            <w:tab w:val="clear" w:pos="4513"/>
          </w:tabs>
          <w:rPr>
            <w:rFonts w:asciiTheme="majorHAnsi" w:eastAsiaTheme="majorEastAsia" w:hAnsiTheme="majorHAnsi" w:cstheme="majorBidi"/>
            <w:i/>
          </w:rPr>
        </w:pPr>
        <w:r>
          <w:rPr>
            <w:rFonts w:ascii="Times New Roman" w:eastAsia="Arial,Bold" w:hAnsi="Times New Roman"/>
            <w:bCs/>
            <w:i/>
          </w:rPr>
          <w:t xml:space="preserve">     </w:t>
        </w:r>
      </w:p>
    </w:sdtContent>
  </w:sdt>
  <w:p w:rsidR="00713406" w:rsidRDefault="0071340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Arial,Bold" w:hAnsi="Times New Roman"/>
        <w:bCs/>
        <w:i/>
      </w:rPr>
      <w:alias w:val="Title"/>
      <w:id w:val="890243569"/>
      <w:showingPlcHdr/>
      <w:dataBinding w:prefixMappings="xmlns:ns0='http://schemas.openxmlformats.org/package/2006/metadata/core-properties' xmlns:ns1='http://purl.org/dc/elements/1.1/'" w:xpath="/ns0:coreProperties[1]/ns1:title[1]" w:storeItemID="{6C3C8BC8-F283-45AE-878A-BAB7291924A1}"/>
      <w:text/>
    </w:sdtPr>
    <w:sdtContent>
      <w:p w:rsidR="00713406" w:rsidRPr="00B95EE2" w:rsidRDefault="00713406" w:rsidP="00CE5274">
        <w:pPr>
          <w:pStyle w:val="Header"/>
          <w:pBdr>
            <w:bottom w:val="thickThinSmallGap" w:sz="24" w:space="1" w:color="622423" w:themeColor="accent2" w:themeShade="7F"/>
          </w:pBdr>
          <w:tabs>
            <w:tab w:val="clear" w:pos="4513"/>
          </w:tabs>
          <w:rPr>
            <w:rFonts w:asciiTheme="majorHAnsi" w:eastAsiaTheme="majorEastAsia" w:hAnsiTheme="majorHAnsi" w:cstheme="majorBidi"/>
            <w:i/>
          </w:rPr>
        </w:pPr>
        <w:r>
          <w:rPr>
            <w:rFonts w:ascii="Times New Roman" w:eastAsia="Arial,Bold" w:hAnsi="Times New Roman"/>
            <w:bCs/>
            <w:i/>
          </w:rPr>
          <w:t xml:space="preserve">     </w:t>
        </w:r>
      </w:p>
    </w:sdtContent>
  </w:sdt>
  <w:p w:rsidR="00713406" w:rsidRDefault="007134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D14565_"/>
      </v:shape>
    </w:pict>
  </w:numPicBullet>
  <w:abstractNum w:abstractNumId="0">
    <w:nsid w:val="001F517A"/>
    <w:multiLevelType w:val="hybridMultilevel"/>
    <w:tmpl w:val="1A0C86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963DB"/>
    <w:multiLevelType w:val="hybridMultilevel"/>
    <w:tmpl w:val="42B2F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1135A14"/>
    <w:multiLevelType w:val="hybridMultilevel"/>
    <w:tmpl w:val="132E3FA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0042A4"/>
    <w:multiLevelType w:val="hybridMultilevel"/>
    <w:tmpl w:val="645C8082"/>
    <w:lvl w:ilvl="0" w:tplc="46EC18F2">
      <w:start w:val="1"/>
      <w:numFmt w:val="decimal"/>
      <w:lvlText w:val="%1."/>
      <w:lvlJc w:val="left"/>
      <w:pPr>
        <w:ind w:left="360" w:hanging="360"/>
      </w:pPr>
      <w:rPr>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03C01D9B"/>
    <w:multiLevelType w:val="multilevel"/>
    <w:tmpl w:val="D5584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sz w:val="24"/>
        <w:u w:val="none"/>
      </w:rPr>
    </w:lvl>
    <w:lvl w:ilvl="2">
      <w:start w:val="1"/>
      <w:numFmt w:val="decimal"/>
      <w:isLgl/>
      <w:lvlText w:val="%1.%2.%3."/>
      <w:lvlJc w:val="left"/>
      <w:pPr>
        <w:ind w:left="1080" w:hanging="720"/>
      </w:pPr>
      <w:rPr>
        <w:rFonts w:hint="default"/>
        <w:b/>
        <w:i w:val="0"/>
        <w:sz w:val="24"/>
        <w:u w:val="none"/>
      </w:rPr>
    </w:lvl>
    <w:lvl w:ilvl="3">
      <w:start w:val="1"/>
      <w:numFmt w:val="decimal"/>
      <w:isLgl/>
      <w:lvlText w:val="%1.%2.%3.%4."/>
      <w:lvlJc w:val="left"/>
      <w:pPr>
        <w:ind w:left="1080" w:hanging="720"/>
      </w:pPr>
      <w:rPr>
        <w:rFonts w:hint="default"/>
        <w:i w:val="0"/>
        <w:u w:val="none"/>
      </w:rPr>
    </w:lvl>
    <w:lvl w:ilvl="4">
      <w:start w:val="1"/>
      <w:numFmt w:val="decimal"/>
      <w:isLgl/>
      <w:lvlText w:val="%1.%2.%3.%4.%5."/>
      <w:lvlJc w:val="left"/>
      <w:pPr>
        <w:ind w:left="1440" w:hanging="1080"/>
      </w:pPr>
      <w:rPr>
        <w:rFonts w:hint="default"/>
        <w:i w:val="0"/>
        <w:u w:val="none"/>
      </w:rPr>
    </w:lvl>
    <w:lvl w:ilvl="5">
      <w:start w:val="1"/>
      <w:numFmt w:val="decimal"/>
      <w:isLgl/>
      <w:lvlText w:val="%1.%2.%3.%4.%5.%6."/>
      <w:lvlJc w:val="left"/>
      <w:pPr>
        <w:ind w:left="1440" w:hanging="1080"/>
      </w:pPr>
      <w:rPr>
        <w:rFonts w:hint="default"/>
        <w:i w:val="0"/>
        <w:u w:val="none"/>
      </w:rPr>
    </w:lvl>
    <w:lvl w:ilvl="6">
      <w:start w:val="1"/>
      <w:numFmt w:val="decimal"/>
      <w:isLgl/>
      <w:lvlText w:val="%1.%2.%3.%4.%5.%6.%7."/>
      <w:lvlJc w:val="left"/>
      <w:pPr>
        <w:ind w:left="1800" w:hanging="1440"/>
      </w:pPr>
      <w:rPr>
        <w:rFonts w:hint="default"/>
        <w:i w:val="0"/>
        <w:u w:val="none"/>
      </w:rPr>
    </w:lvl>
    <w:lvl w:ilvl="7">
      <w:start w:val="1"/>
      <w:numFmt w:val="decimal"/>
      <w:isLgl/>
      <w:lvlText w:val="%1.%2.%3.%4.%5.%6.%7.%8."/>
      <w:lvlJc w:val="left"/>
      <w:pPr>
        <w:ind w:left="1800" w:hanging="1440"/>
      </w:pPr>
      <w:rPr>
        <w:rFonts w:hint="default"/>
        <w:i w:val="0"/>
        <w:u w:val="none"/>
      </w:rPr>
    </w:lvl>
    <w:lvl w:ilvl="8">
      <w:start w:val="1"/>
      <w:numFmt w:val="decimal"/>
      <w:isLgl/>
      <w:lvlText w:val="%1.%2.%3.%4.%5.%6.%7.%8.%9."/>
      <w:lvlJc w:val="left"/>
      <w:pPr>
        <w:ind w:left="2160" w:hanging="1800"/>
      </w:pPr>
      <w:rPr>
        <w:rFonts w:hint="default"/>
        <w:i w:val="0"/>
        <w:u w:val="none"/>
      </w:rPr>
    </w:lvl>
  </w:abstractNum>
  <w:abstractNum w:abstractNumId="5">
    <w:nsid w:val="05710179"/>
    <w:multiLevelType w:val="hybridMultilevel"/>
    <w:tmpl w:val="6BCA8BF8"/>
    <w:lvl w:ilvl="0" w:tplc="82EC06B0">
      <w:start w:val="7"/>
      <w:numFmt w:val="upperRoman"/>
      <w:lvlText w:val="%1."/>
      <w:lvlJc w:val="left"/>
      <w:pPr>
        <w:ind w:left="1350" w:hanging="720"/>
      </w:pPr>
      <w:rPr>
        <w:rFonts w:hint="default"/>
        <w:sz w:val="3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08A5646F"/>
    <w:multiLevelType w:val="hybridMultilevel"/>
    <w:tmpl w:val="01321FF2"/>
    <w:lvl w:ilvl="0" w:tplc="1188D1EC">
      <w:start w:val="5"/>
      <w:numFmt w:val="upperRoman"/>
      <w:lvlText w:val="%1."/>
      <w:lvlJc w:val="left"/>
      <w:pPr>
        <w:ind w:left="1080" w:hanging="720"/>
      </w:pPr>
      <w:rPr>
        <w:rFonts w:hint="default"/>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C10B5C"/>
    <w:multiLevelType w:val="hybridMultilevel"/>
    <w:tmpl w:val="72188DC6"/>
    <w:lvl w:ilvl="0" w:tplc="EF845E3A">
      <w:start w:val="3"/>
      <w:numFmt w:val="bullet"/>
      <w:lvlText w:val="-"/>
      <w:lvlJc w:val="left"/>
      <w:pPr>
        <w:ind w:left="720" w:hanging="360"/>
      </w:pPr>
      <w:rPr>
        <w:rFonts w:ascii="Calibri" w:eastAsiaTheme="minorHAnsi" w:hAnsi="Calibri" w:cs="Calibri" w:hint="default"/>
      </w:rPr>
    </w:lvl>
    <w:lvl w:ilvl="1" w:tplc="301A0003" w:tentative="1">
      <w:start w:val="1"/>
      <w:numFmt w:val="bullet"/>
      <w:lvlText w:val="o"/>
      <w:lvlJc w:val="left"/>
      <w:pPr>
        <w:ind w:left="1440" w:hanging="360"/>
      </w:pPr>
      <w:rPr>
        <w:rFonts w:ascii="Courier New" w:hAnsi="Courier New" w:cs="Courier New" w:hint="default"/>
      </w:rPr>
    </w:lvl>
    <w:lvl w:ilvl="2" w:tplc="301A0005" w:tentative="1">
      <w:start w:val="1"/>
      <w:numFmt w:val="bullet"/>
      <w:lvlText w:val=""/>
      <w:lvlJc w:val="left"/>
      <w:pPr>
        <w:ind w:left="2160" w:hanging="360"/>
      </w:pPr>
      <w:rPr>
        <w:rFonts w:ascii="Wingdings" w:hAnsi="Wingdings" w:hint="default"/>
      </w:rPr>
    </w:lvl>
    <w:lvl w:ilvl="3" w:tplc="301A0001" w:tentative="1">
      <w:start w:val="1"/>
      <w:numFmt w:val="bullet"/>
      <w:lvlText w:val=""/>
      <w:lvlJc w:val="left"/>
      <w:pPr>
        <w:ind w:left="2880" w:hanging="360"/>
      </w:pPr>
      <w:rPr>
        <w:rFonts w:ascii="Symbol" w:hAnsi="Symbol" w:hint="default"/>
      </w:rPr>
    </w:lvl>
    <w:lvl w:ilvl="4" w:tplc="301A0003" w:tentative="1">
      <w:start w:val="1"/>
      <w:numFmt w:val="bullet"/>
      <w:lvlText w:val="o"/>
      <w:lvlJc w:val="left"/>
      <w:pPr>
        <w:ind w:left="3600" w:hanging="360"/>
      </w:pPr>
      <w:rPr>
        <w:rFonts w:ascii="Courier New" w:hAnsi="Courier New" w:cs="Courier New" w:hint="default"/>
      </w:rPr>
    </w:lvl>
    <w:lvl w:ilvl="5" w:tplc="301A0005" w:tentative="1">
      <w:start w:val="1"/>
      <w:numFmt w:val="bullet"/>
      <w:lvlText w:val=""/>
      <w:lvlJc w:val="left"/>
      <w:pPr>
        <w:ind w:left="4320" w:hanging="360"/>
      </w:pPr>
      <w:rPr>
        <w:rFonts w:ascii="Wingdings" w:hAnsi="Wingdings" w:hint="default"/>
      </w:rPr>
    </w:lvl>
    <w:lvl w:ilvl="6" w:tplc="301A0001" w:tentative="1">
      <w:start w:val="1"/>
      <w:numFmt w:val="bullet"/>
      <w:lvlText w:val=""/>
      <w:lvlJc w:val="left"/>
      <w:pPr>
        <w:ind w:left="5040" w:hanging="360"/>
      </w:pPr>
      <w:rPr>
        <w:rFonts w:ascii="Symbol" w:hAnsi="Symbol" w:hint="default"/>
      </w:rPr>
    </w:lvl>
    <w:lvl w:ilvl="7" w:tplc="301A0003" w:tentative="1">
      <w:start w:val="1"/>
      <w:numFmt w:val="bullet"/>
      <w:lvlText w:val="o"/>
      <w:lvlJc w:val="left"/>
      <w:pPr>
        <w:ind w:left="5760" w:hanging="360"/>
      </w:pPr>
      <w:rPr>
        <w:rFonts w:ascii="Courier New" w:hAnsi="Courier New" w:cs="Courier New" w:hint="default"/>
      </w:rPr>
    </w:lvl>
    <w:lvl w:ilvl="8" w:tplc="301A0005" w:tentative="1">
      <w:start w:val="1"/>
      <w:numFmt w:val="bullet"/>
      <w:lvlText w:val=""/>
      <w:lvlJc w:val="left"/>
      <w:pPr>
        <w:ind w:left="6480" w:hanging="360"/>
      </w:pPr>
      <w:rPr>
        <w:rFonts w:ascii="Wingdings" w:hAnsi="Wingdings" w:hint="default"/>
      </w:rPr>
    </w:lvl>
  </w:abstractNum>
  <w:abstractNum w:abstractNumId="8">
    <w:nsid w:val="0A1A38B6"/>
    <w:multiLevelType w:val="hybridMultilevel"/>
    <w:tmpl w:val="96A025FC"/>
    <w:lvl w:ilvl="0" w:tplc="04090001">
      <w:start w:val="1"/>
      <w:numFmt w:val="bullet"/>
      <w:lvlText w:val=""/>
      <w:lvlJc w:val="left"/>
      <w:pPr>
        <w:ind w:left="431" w:hanging="360"/>
      </w:pPr>
      <w:rPr>
        <w:rFonts w:ascii="Symbol" w:hAnsi="Symbol" w:hint="default"/>
      </w:rPr>
    </w:lvl>
    <w:lvl w:ilvl="1" w:tplc="08090003" w:tentative="1">
      <w:start w:val="1"/>
      <w:numFmt w:val="bullet"/>
      <w:lvlText w:val="o"/>
      <w:lvlJc w:val="left"/>
      <w:pPr>
        <w:ind w:left="1151" w:hanging="360"/>
      </w:pPr>
      <w:rPr>
        <w:rFonts w:ascii="Courier New" w:hAnsi="Courier New" w:hint="default"/>
      </w:rPr>
    </w:lvl>
    <w:lvl w:ilvl="2" w:tplc="08090005" w:tentative="1">
      <w:start w:val="1"/>
      <w:numFmt w:val="bullet"/>
      <w:lvlText w:val=""/>
      <w:lvlJc w:val="left"/>
      <w:pPr>
        <w:ind w:left="1871" w:hanging="360"/>
      </w:pPr>
      <w:rPr>
        <w:rFonts w:ascii="Wingdings" w:hAnsi="Wingdings" w:hint="default"/>
      </w:rPr>
    </w:lvl>
    <w:lvl w:ilvl="3" w:tplc="08090001" w:tentative="1">
      <w:start w:val="1"/>
      <w:numFmt w:val="bullet"/>
      <w:lvlText w:val=""/>
      <w:lvlJc w:val="left"/>
      <w:pPr>
        <w:ind w:left="2591" w:hanging="360"/>
      </w:pPr>
      <w:rPr>
        <w:rFonts w:ascii="Symbol" w:hAnsi="Symbol" w:hint="default"/>
      </w:rPr>
    </w:lvl>
    <w:lvl w:ilvl="4" w:tplc="08090003" w:tentative="1">
      <w:start w:val="1"/>
      <w:numFmt w:val="bullet"/>
      <w:lvlText w:val="o"/>
      <w:lvlJc w:val="left"/>
      <w:pPr>
        <w:ind w:left="3311" w:hanging="360"/>
      </w:pPr>
      <w:rPr>
        <w:rFonts w:ascii="Courier New" w:hAnsi="Courier New" w:hint="default"/>
      </w:rPr>
    </w:lvl>
    <w:lvl w:ilvl="5" w:tplc="08090005" w:tentative="1">
      <w:start w:val="1"/>
      <w:numFmt w:val="bullet"/>
      <w:lvlText w:val=""/>
      <w:lvlJc w:val="left"/>
      <w:pPr>
        <w:ind w:left="4031" w:hanging="360"/>
      </w:pPr>
      <w:rPr>
        <w:rFonts w:ascii="Wingdings" w:hAnsi="Wingdings" w:hint="default"/>
      </w:rPr>
    </w:lvl>
    <w:lvl w:ilvl="6" w:tplc="08090001" w:tentative="1">
      <w:start w:val="1"/>
      <w:numFmt w:val="bullet"/>
      <w:lvlText w:val=""/>
      <w:lvlJc w:val="left"/>
      <w:pPr>
        <w:ind w:left="4751" w:hanging="360"/>
      </w:pPr>
      <w:rPr>
        <w:rFonts w:ascii="Symbol" w:hAnsi="Symbol" w:hint="default"/>
      </w:rPr>
    </w:lvl>
    <w:lvl w:ilvl="7" w:tplc="08090003" w:tentative="1">
      <w:start w:val="1"/>
      <w:numFmt w:val="bullet"/>
      <w:lvlText w:val="o"/>
      <w:lvlJc w:val="left"/>
      <w:pPr>
        <w:ind w:left="5471" w:hanging="360"/>
      </w:pPr>
      <w:rPr>
        <w:rFonts w:ascii="Courier New" w:hAnsi="Courier New" w:hint="default"/>
      </w:rPr>
    </w:lvl>
    <w:lvl w:ilvl="8" w:tplc="08090005" w:tentative="1">
      <w:start w:val="1"/>
      <w:numFmt w:val="bullet"/>
      <w:lvlText w:val=""/>
      <w:lvlJc w:val="left"/>
      <w:pPr>
        <w:ind w:left="6191" w:hanging="360"/>
      </w:pPr>
      <w:rPr>
        <w:rFonts w:ascii="Wingdings" w:hAnsi="Wingdings" w:hint="default"/>
      </w:rPr>
    </w:lvl>
  </w:abstractNum>
  <w:abstractNum w:abstractNumId="9">
    <w:nsid w:val="0A43543F"/>
    <w:multiLevelType w:val="hybridMultilevel"/>
    <w:tmpl w:val="897AB5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AB03B5B"/>
    <w:multiLevelType w:val="multilevel"/>
    <w:tmpl w:val="7FB0FD16"/>
    <w:lvl w:ilvl="0">
      <w:start w:val="9"/>
      <w:numFmt w:val="decimal"/>
      <w:lvlText w:val="%1."/>
      <w:lvlJc w:val="left"/>
      <w:pPr>
        <w:ind w:left="360" w:hanging="360"/>
      </w:pPr>
      <w:rPr>
        <w:rFonts w:cs="Angsana New" w:hint="default"/>
      </w:rPr>
    </w:lvl>
    <w:lvl w:ilvl="1">
      <w:start w:val="1"/>
      <w:numFmt w:val="decimal"/>
      <w:lvlText w:val="%1.%2."/>
      <w:lvlJc w:val="left"/>
      <w:pPr>
        <w:ind w:left="360" w:hanging="360"/>
      </w:pPr>
      <w:rPr>
        <w:rFonts w:cs="Angsana New" w:hint="default"/>
        <w:b/>
        <w:sz w:val="24"/>
        <w:szCs w:val="24"/>
      </w:rPr>
    </w:lvl>
    <w:lvl w:ilvl="2">
      <w:start w:val="1"/>
      <w:numFmt w:val="decimal"/>
      <w:lvlText w:val="%1.%2.%3."/>
      <w:lvlJc w:val="left"/>
      <w:pPr>
        <w:ind w:left="2880" w:hanging="720"/>
      </w:pPr>
      <w:rPr>
        <w:rFonts w:cs="Angsana New" w:hint="default"/>
      </w:rPr>
    </w:lvl>
    <w:lvl w:ilvl="3">
      <w:start w:val="1"/>
      <w:numFmt w:val="decimal"/>
      <w:lvlText w:val="%1.%2.%3.%4."/>
      <w:lvlJc w:val="left"/>
      <w:pPr>
        <w:ind w:left="3960" w:hanging="720"/>
      </w:pPr>
      <w:rPr>
        <w:rFonts w:cs="Angsana New" w:hint="default"/>
      </w:rPr>
    </w:lvl>
    <w:lvl w:ilvl="4">
      <w:start w:val="1"/>
      <w:numFmt w:val="decimal"/>
      <w:lvlText w:val="%1.%2.%3.%4.%5."/>
      <w:lvlJc w:val="left"/>
      <w:pPr>
        <w:ind w:left="5400" w:hanging="1080"/>
      </w:pPr>
      <w:rPr>
        <w:rFonts w:cs="Angsana New" w:hint="default"/>
      </w:rPr>
    </w:lvl>
    <w:lvl w:ilvl="5">
      <w:start w:val="1"/>
      <w:numFmt w:val="decimal"/>
      <w:lvlText w:val="%1.%2.%3.%4.%5.%6."/>
      <w:lvlJc w:val="left"/>
      <w:pPr>
        <w:ind w:left="6480" w:hanging="1080"/>
      </w:pPr>
      <w:rPr>
        <w:rFonts w:cs="Angsana New" w:hint="default"/>
      </w:rPr>
    </w:lvl>
    <w:lvl w:ilvl="6">
      <w:start w:val="1"/>
      <w:numFmt w:val="decimal"/>
      <w:lvlText w:val="%1.%2.%3.%4.%5.%6.%7."/>
      <w:lvlJc w:val="left"/>
      <w:pPr>
        <w:ind w:left="7920" w:hanging="1440"/>
      </w:pPr>
      <w:rPr>
        <w:rFonts w:cs="Angsana New" w:hint="default"/>
      </w:rPr>
    </w:lvl>
    <w:lvl w:ilvl="7">
      <w:start w:val="1"/>
      <w:numFmt w:val="decimal"/>
      <w:lvlText w:val="%1.%2.%3.%4.%5.%6.%7.%8."/>
      <w:lvlJc w:val="left"/>
      <w:pPr>
        <w:ind w:left="9000" w:hanging="1440"/>
      </w:pPr>
      <w:rPr>
        <w:rFonts w:cs="Angsana New" w:hint="default"/>
      </w:rPr>
    </w:lvl>
    <w:lvl w:ilvl="8">
      <w:start w:val="1"/>
      <w:numFmt w:val="decimal"/>
      <w:lvlText w:val="%1.%2.%3.%4.%5.%6.%7.%8.%9."/>
      <w:lvlJc w:val="left"/>
      <w:pPr>
        <w:ind w:left="10440" w:hanging="1800"/>
      </w:pPr>
      <w:rPr>
        <w:rFonts w:cs="Angsana New" w:hint="default"/>
      </w:rPr>
    </w:lvl>
  </w:abstractNum>
  <w:abstractNum w:abstractNumId="11">
    <w:nsid w:val="0CAC43E9"/>
    <w:multiLevelType w:val="hybridMultilevel"/>
    <w:tmpl w:val="4C2EDBBE"/>
    <w:lvl w:ilvl="0" w:tplc="E6B66348">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6A56F4"/>
    <w:multiLevelType w:val="hybridMultilevel"/>
    <w:tmpl w:val="91EA5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D844037"/>
    <w:multiLevelType w:val="hybridMultilevel"/>
    <w:tmpl w:val="8834B4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0750EBD"/>
    <w:multiLevelType w:val="hybridMultilevel"/>
    <w:tmpl w:val="8CDE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837AAB"/>
    <w:multiLevelType w:val="hybridMultilevel"/>
    <w:tmpl w:val="EAD6B17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nsid w:val="12E0508F"/>
    <w:multiLevelType w:val="hybridMultilevel"/>
    <w:tmpl w:val="5C547602"/>
    <w:lvl w:ilvl="0" w:tplc="E57A39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1051CB"/>
    <w:multiLevelType w:val="hybridMultilevel"/>
    <w:tmpl w:val="FDA681FE"/>
    <w:lvl w:ilvl="0" w:tplc="5B0662C8">
      <w:start w:val="1"/>
      <w:numFmt w:val="decimal"/>
      <w:lvlText w:val="%1."/>
      <w:lvlJc w:val="left"/>
      <w:pPr>
        <w:ind w:left="1080" w:hanging="360"/>
      </w:pPr>
    </w:lvl>
    <w:lvl w:ilvl="1" w:tplc="2C1A0019">
      <w:start w:val="1"/>
      <w:numFmt w:val="lowerLetter"/>
      <w:lvlText w:val="%2."/>
      <w:lvlJc w:val="left"/>
      <w:pPr>
        <w:ind w:left="1800" w:hanging="360"/>
      </w:pPr>
    </w:lvl>
    <w:lvl w:ilvl="2" w:tplc="2C1A001B">
      <w:start w:val="1"/>
      <w:numFmt w:val="lowerRoman"/>
      <w:lvlText w:val="%3."/>
      <w:lvlJc w:val="right"/>
      <w:pPr>
        <w:ind w:left="2520" w:hanging="180"/>
      </w:pPr>
    </w:lvl>
    <w:lvl w:ilvl="3" w:tplc="2C1A000F">
      <w:start w:val="1"/>
      <w:numFmt w:val="decimal"/>
      <w:lvlText w:val="%4."/>
      <w:lvlJc w:val="left"/>
      <w:pPr>
        <w:ind w:left="3240" w:hanging="360"/>
      </w:pPr>
    </w:lvl>
    <w:lvl w:ilvl="4" w:tplc="2C1A0019">
      <w:start w:val="1"/>
      <w:numFmt w:val="lowerLetter"/>
      <w:lvlText w:val="%5."/>
      <w:lvlJc w:val="left"/>
      <w:pPr>
        <w:ind w:left="3960" w:hanging="360"/>
      </w:pPr>
    </w:lvl>
    <w:lvl w:ilvl="5" w:tplc="2C1A001B">
      <w:start w:val="1"/>
      <w:numFmt w:val="lowerRoman"/>
      <w:lvlText w:val="%6."/>
      <w:lvlJc w:val="right"/>
      <w:pPr>
        <w:ind w:left="4680" w:hanging="180"/>
      </w:pPr>
    </w:lvl>
    <w:lvl w:ilvl="6" w:tplc="2C1A000F">
      <w:start w:val="1"/>
      <w:numFmt w:val="decimal"/>
      <w:lvlText w:val="%7."/>
      <w:lvlJc w:val="left"/>
      <w:pPr>
        <w:ind w:left="5400" w:hanging="360"/>
      </w:pPr>
    </w:lvl>
    <w:lvl w:ilvl="7" w:tplc="2C1A0019">
      <w:start w:val="1"/>
      <w:numFmt w:val="lowerLetter"/>
      <w:lvlText w:val="%8."/>
      <w:lvlJc w:val="left"/>
      <w:pPr>
        <w:ind w:left="6120" w:hanging="360"/>
      </w:pPr>
    </w:lvl>
    <w:lvl w:ilvl="8" w:tplc="2C1A001B">
      <w:start w:val="1"/>
      <w:numFmt w:val="lowerRoman"/>
      <w:lvlText w:val="%9."/>
      <w:lvlJc w:val="right"/>
      <w:pPr>
        <w:ind w:left="6840" w:hanging="180"/>
      </w:pPr>
    </w:lvl>
  </w:abstractNum>
  <w:abstractNum w:abstractNumId="18">
    <w:nsid w:val="15EC364C"/>
    <w:multiLevelType w:val="hybridMultilevel"/>
    <w:tmpl w:val="88769936"/>
    <w:lvl w:ilvl="0" w:tplc="2C983B34">
      <w:start w:val="1"/>
      <w:numFmt w:val="bullet"/>
      <w:lvlText w:val="-"/>
      <w:lvlJc w:val="left"/>
      <w:pPr>
        <w:ind w:left="720" w:hanging="360"/>
      </w:pPr>
      <w:rPr>
        <w:rFonts w:ascii="Times New Roman" w:eastAsia="Times New Roman" w:hAnsi="Times New Roman" w:hint="default"/>
      </w:rPr>
    </w:lvl>
    <w:lvl w:ilvl="1" w:tplc="2C1A0003" w:tentative="1">
      <w:start w:val="1"/>
      <w:numFmt w:val="bullet"/>
      <w:lvlText w:val="o"/>
      <w:lvlJc w:val="left"/>
      <w:pPr>
        <w:ind w:left="1440" w:hanging="360"/>
      </w:pPr>
      <w:rPr>
        <w:rFonts w:ascii="Courier New" w:hAnsi="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nsid w:val="16707F86"/>
    <w:multiLevelType w:val="hybridMultilevel"/>
    <w:tmpl w:val="1322867E"/>
    <w:lvl w:ilvl="0" w:tplc="0409000B">
      <w:start w:val="1"/>
      <w:numFmt w:val="bullet"/>
      <w:lvlText w:val=""/>
      <w:lvlJc w:val="left"/>
      <w:pPr>
        <w:ind w:left="480" w:hanging="360"/>
      </w:pPr>
      <w:rPr>
        <w:rFonts w:ascii="Wingdings" w:hAnsi="Wingdings" w:hint="default"/>
      </w:rPr>
    </w:lvl>
    <w:lvl w:ilvl="1" w:tplc="8988BC18">
      <w:numFmt w:val="bullet"/>
      <w:lvlText w:val=""/>
      <w:lvlJc w:val="left"/>
      <w:pPr>
        <w:ind w:left="2280" w:hanging="900"/>
      </w:pPr>
      <w:rPr>
        <w:rFonts w:ascii="Symbol" w:eastAsia="Times New Roman" w:hAnsi="Symbol" w:hint="default"/>
      </w:rPr>
    </w:lvl>
    <w:lvl w:ilvl="2" w:tplc="A1663FF2">
      <w:numFmt w:val="bullet"/>
      <w:lvlText w:val="-"/>
      <w:lvlJc w:val="left"/>
      <w:pPr>
        <w:tabs>
          <w:tab w:val="num" w:pos="360"/>
        </w:tabs>
        <w:ind w:left="360" w:hanging="360"/>
      </w:pPr>
      <w:rPr>
        <w:rFonts w:ascii="Calibri" w:eastAsia="Times New Roman" w:hAnsi="Calibri"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179567F1"/>
    <w:multiLevelType w:val="hybridMultilevel"/>
    <w:tmpl w:val="E92A6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1A39380D"/>
    <w:multiLevelType w:val="hybridMultilevel"/>
    <w:tmpl w:val="EE62AA66"/>
    <w:lvl w:ilvl="0" w:tplc="FC5AD5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5C3365"/>
    <w:multiLevelType w:val="hybridMultilevel"/>
    <w:tmpl w:val="E3667116"/>
    <w:lvl w:ilvl="0" w:tplc="30767734">
      <w:numFmt w:val="bullet"/>
      <w:lvlText w:val="-"/>
      <w:lvlJc w:val="left"/>
      <w:pPr>
        <w:tabs>
          <w:tab w:val="num" w:pos="720"/>
        </w:tabs>
        <w:ind w:left="720" w:hanging="360"/>
      </w:pPr>
      <w:rPr>
        <w:rFonts w:ascii="Verdana" w:eastAsia="Times New Roman" w:hAnsi="Verdana"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1F6A4E9A"/>
    <w:multiLevelType w:val="hybridMultilevel"/>
    <w:tmpl w:val="C0028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F36DAE"/>
    <w:multiLevelType w:val="multilevel"/>
    <w:tmpl w:val="1194D98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25">
    <w:nsid w:val="20AD46DF"/>
    <w:multiLevelType w:val="hybridMultilevel"/>
    <w:tmpl w:val="99F4C5D4"/>
    <w:lvl w:ilvl="0" w:tplc="04090001">
      <w:start w:val="1"/>
      <w:numFmt w:val="bullet"/>
      <w:lvlText w:val=""/>
      <w:lvlJc w:val="left"/>
      <w:pPr>
        <w:tabs>
          <w:tab w:val="num" w:pos="431"/>
        </w:tabs>
        <w:ind w:left="43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6401FB2"/>
    <w:multiLevelType w:val="multilevel"/>
    <w:tmpl w:val="4AB0A01C"/>
    <w:lvl w:ilvl="0">
      <w:start w:val="1"/>
      <w:numFmt w:val="decimal"/>
      <w:lvlText w:val="%1."/>
      <w:lvlJc w:val="left"/>
      <w:pPr>
        <w:ind w:left="360" w:hanging="360"/>
      </w:pPr>
      <w:rPr>
        <w:rFonts w:cs="Times New Roman" w:hint="default"/>
      </w:rPr>
    </w:lvl>
    <w:lvl w:ilvl="1">
      <w:start w:val="4"/>
      <w:numFmt w:val="decimal"/>
      <w:isLgl/>
      <w:lvlText w:val="%1.%2."/>
      <w:lvlJc w:val="left"/>
      <w:pPr>
        <w:ind w:left="600" w:hanging="600"/>
      </w:pPr>
      <w:rPr>
        <w:rFonts w:cs="Times New Roman" w:hint="default"/>
        <w:u w:val="none"/>
      </w:rPr>
    </w:lvl>
    <w:lvl w:ilvl="2">
      <w:start w:val="3"/>
      <w:numFmt w:val="decimal"/>
      <w:isLgl/>
      <w:lvlText w:val="%1.%2.%3."/>
      <w:lvlJc w:val="left"/>
      <w:pPr>
        <w:ind w:left="720" w:hanging="720"/>
      </w:pPr>
      <w:rPr>
        <w:rFonts w:cs="Times New Roman" w:hint="default"/>
        <w:u w:val="none"/>
      </w:rPr>
    </w:lvl>
    <w:lvl w:ilvl="3">
      <w:start w:val="1"/>
      <w:numFmt w:val="decimal"/>
      <w:isLgl/>
      <w:lvlText w:val="%1.%2.%3.%4."/>
      <w:lvlJc w:val="left"/>
      <w:pPr>
        <w:ind w:left="720" w:hanging="72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080" w:hanging="108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440" w:hanging="144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7">
    <w:nsid w:val="27BD3677"/>
    <w:multiLevelType w:val="hybridMultilevel"/>
    <w:tmpl w:val="F5AE95F6"/>
    <w:lvl w:ilvl="0" w:tplc="6B447E2C">
      <w:numFmt w:val="bullet"/>
      <w:lvlText w:val="-"/>
      <w:lvlJc w:val="left"/>
      <w:pPr>
        <w:ind w:left="900" w:hanging="360"/>
      </w:pPr>
      <w:rPr>
        <w:rFonts w:ascii="Times New Roman" w:eastAsia="MS Mincho" w:hAnsi="Times New Roman" w:cs="Times New Roman" w:hint="default"/>
      </w:rPr>
    </w:lvl>
    <w:lvl w:ilvl="1" w:tplc="241A0003" w:tentative="1">
      <w:start w:val="1"/>
      <w:numFmt w:val="bullet"/>
      <w:lvlText w:val="o"/>
      <w:lvlJc w:val="left"/>
      <w:pPr>
        <w:ind w:left="1620" w:hanging="360"/>
      </w:pPr>
      <w:rPr>
        <w:rFonts w:ascii="Courier New" w:hAnsi="Courier New" w:cs="Courier New" w:hint="default"/>
      </w:rPr>
    </w:lvl>
    <w:lvl w:ilvl="2" w:tplc="241A0005" w:tentative="1">
      <w:start w:val="1"/>
      <w:numFmt w:val="bullet"/>
      <w:lvlText w:val=""/>
      <w:lvlJc w:val="left"/>
      <w:pPr>
        <w:ind w:left="2340" w:hanging="360"/>
      </w:pPr>
      <w:rPr>
        <w:rFonts w:ascii="Wingdings" w:hAnsi="Wingdings" w:hint="default"/>
      </w:rPr>
    </w:lvl>
    <w:lvl w:ilvl="3" w:tplc="241A0001" w:tentative="1">
      <w:start w:val="1"/>
      <w:numFmt w:val="bullet"/>
      <w:lvlText w:val=""/>
      <w:lvlJc w:val="left"/>
      <w:pPr>
        <w:ind w:left="3060" w:hanging="360"/>
      </w:pPr>
      <w:rPr>
        <w:rFonts w:ascii="Symbol" w:hAnsi="Symbol" w:hint="default"/>
      </w:rPr>
    </w:lvl>
    <w:lvl w:ilvl="4" w:tplc="241A0003" w:tentative="1">
      <w:start w:val="1"/>
      <w:numFmt w:val="bullet"/>
      <w:lvlText w:val="o"/>
      <w:lvlJc w:val="left"/>
      <w:pPr>
        <w:ind w:left="3780" w:hanging="360"/>
      </w:pPr>
      <w:rPr>
        <w:rFonts w:ascii="Courier New" w:hAnsi="Courier New" w:cs="Courier New" w:hint="default"/>
      </w:rPr>
    </w:lvl>
    <w:lvl w:ilvl="5" w:tplc="241A0005" w:tentative="1">
      <w:start w:val="1"/>
      <w:numFmt w:val="bullet"/>
      <w:lvlText w:val=""/>
      <w:lvlJc w:val="left"/>
      <w:pPr>
        <w:ind w:left="4500" w:hanging="360"/>
      </w:pPr>
      <w:rPr>
        <w:rFonts w:ascii="Wingdings" w:hAnsi="Wingdings" w:hint="default"/>
      </w:rPr>
    </w:lvl>
    <w:lvl w:ilvl="6" w:tplc="241A0001" w:tentative="1">
      <w:start w:val="1"/>
      <w:numFmt w:val="bullet"/>
      <w:lvlText w:val=""/>
      <w:lvlJc w:val="left"/>
      <w:pPr>
        <w:ind w:left="5220" w:hanging="360"/>
      </w:pPr>
      <w:rPr>
        <w:rFonts w:ascii="Symbol" w:hAnsi="Symbol" w:hint="default"/>
      </w:rPr>
    </w:lvl>
    <w:lvl w:ilvl="7" w:tplc="241A0003" w:tentative="1">
      <w:start w:val="1"/>
      <w:numFmt w:val="bullet"/>
      <w:lvlText w:val="o"/>
      <w:lvlJc w:val="left"/>
      <w:pPr>
        <w:ind w:left="5940" w:hanging="360"/>
      </w:pPr>
      <w:rPr>
        <w:rFonts w:ascii="Courier New" w:hAnsi="Courier New" w:cs="Courier New" w:hint="default"/>
      </w:rPr>
    </w:lvl>
    <w:lvl w:ilvl="8" w:tplc="241A0005" w:tentative="1">
      <w:start w:val="1"/>
      <w:numFmt w:val="bullet"/>
      <w:lvlText w:val=""/>
      <w:lvlJc w:val="left"/>
      <w:pPr>
        <w:ind w:left="6660" w:hanging="360"/>
      </w:pPr>
      <w:rPr>
        <w:rFonts w:ascii="Wingdings" w:hAnsi="Wingdings" w:hint="default"/>
      </w:rPr>
    </w:lvl>
  </w:abstractNum>
  <w:abstractNum w:abstractNumId="28">
    <w:nsid w:val="29FA0B35"/>
    <w:multiLevelType w:val="hybridMultilevel"/>
    <w:tmpl w:val="EC62FE04"/>
    <w:lvl w:ilvl="0" w:tplc="AACCF3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B144963"/>
    <w:multiLevelType w:val="multilevel"/>
    <w:tmpl w:val="1C9CE646"/>
    <w:lvl w:ilvl="0">
      <w:start w:val="1"/>
      <w:numFmt w:val="decimal"/>
      <w:lvlText w:val="%1."/>
      <w:lvlJc w:val="left"/>
      <w:pPr>
        <w:ind w:left="360" w:hanging="360"/>
      </w:pPr>
      <w:rPr>
        <w:rFonts w:hint="default"/>
        <w:u w:val="none"/>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30">
    <w:nsid w:val="2C905641"/>
    <w:multiLevelType w:val="hybridMultilevel"/>
    <w:tmpl w:val="2DC89BA8"/>
    <w:lvl w:ilvl="0" w:tplc="7A86007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2CF44680"/>
    <w:multiLevelType w:val="hybridMultilevel"/>
    <w:tmpl w:val="B65EA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2E8C7CDB"/>
    <w:multiLevelType w:val="hybridMultilevel"/>
    <w:tmpl w:val="D390D5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30DD5B49"/>
    <w:multiLevelType w:val="hybridMultilevel"/>
    <w:tmpl w:val="43F6AC68"/>
    <w:lvl w:ilvl="0" w:tplc="EE12B38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2AD4312"/>
    <w:multiLevelType w:val="hybridMultilevel"/>
    <w:tmpl w:val="EE026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33700B39"/>
    <w:multiLevelType w:val="hybridMultilevel"/>
    <w:tmpl w:val="5FB61D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350A6F7E"/>
    <w:multiLevelType w:val="hybridMultilevel"/>
    <w:tmpl w:val="268669D4"/>
    <w:lvl w:ilvl="0" w:tplc="D376FEEE">
      <w:start w:val="1"/>
      <w:numFmt w:val="bullet"/>
      <w:lvlText w:val="-"/>
      <w:lvlJc w:val="left"/>
      <w:pPr>
        <w:ind w:left="1429" w:hanging="360"/>
      </w:pPr>
      <w:rPr>
        <w:rFonts w:ascii="Calibri" w:eastAsiaTheme="minorHAnsi" w:hAnsi="Calibri" w:cs="Calibri" w:hint="default"/>
      </w:rPr>
    </w:lvl>
    <w:lvl w:ilvl="1" w:tplc="301A0003" w:tentative="1">
      <w:start w:val="1"/>
      <w:numFmt w:val="bullet"/>
      <w:lvlText w:val="o"/>
      <w:lvlJc w:val="left"/>
      <w:pPr>
        <w:ind w:left="2149" w:hanging="360"/>
      </w:pPr>
      <w:rPr>
        <w:rFonts w:ascii="Courier New" w:hAnsi="Courier New" w:cs="Courier New" w:hint="default"/>
      </w:rPr>
    </w:lvl>
    <w:lvl w:ilvl="2" w:tplc="301A0005" w:tentative="1">
      <w:start w:val="1"/>
      <w:numFmt w:val="bullet"/>
      <w:lvlText w:val=""/>
      <w:lvlJc w:val="left"/>
      <w:pPr>
        <w:ind w:left="2869" w:hanging="360"/>
      </w:pPr>
      <w:rPr>
        <w:rFonts w:ascii="Wingdings" w:hAnsi="Wingdings" w:hint="default"/>
      </w:rPr>
    </w:lvl>
    <w:lvl w:ilvl="3" w:tplc="301A0001" w:tentative="1">
      <w:start w:val="1"/>
      <w:numFmt w:val="bullet"/>
      <w:lvlText w:val=""/>
      <w:lvlJc w:val="left"/>
      <w:pPr>
        <w:ind w:left="3589" w:hanging="360"/>
      </w:pPr>
      <w:rPr>
        <w:rFonts w:ascii="Symbol" w:hAnsi="Symbol" w:hint="default"/>
      </w:rPr>
    </w:lvl>
    <w:lvl w:ilvl="4" w:tplc="301A0003" w:tentative="1">
      <w:start w:val="1"/>
      <w:numFmt w:val="bullet"/>
      <w:lvlText w:val="o"/>
      <w:lvlJc w:val="left"/>
      <w:pPr>
        <w:ind w:left="4309" w:hanging="360"/>
      </w:pPr>
      <w:rPr>
        <w:rFonts w:ascii="Courier New" w:hAnsi="Courier New" w:cs="Courier New" w:hint="default"/>
      </w:rPr>
    </w:lvl>
    <w:lvl w:ilvl="5" w:tplc="301A0005" w:tentative="1">
      <w:start w:val="1"/>
      <w:numFmt w:val="bullet"/>
      <w:lvlText w:val=""/>
      <w:lvlJc w:val="left"/>
      <w:pPr>
        <w:ind w:left="5029" w:hanging="360"/>
      </w:pPr>
      <w:rPr>
        <w:rFonts w:ascii="Wingdings" w:hAnsi="Wingdings" w:hint="default"/>
      </w:rPr>
    </w:lvl>
    <w:lvl w:ilvl="6" w:tplc="301A0001" w:tentative="1">
      <w:start w:val="1"/>
      <w:numFmt w:val="bullet"/>
      <w:lvlText w:val=""/>
      <w:lvlJc w:val="left"/>
      <w:pPr>
        <w:ind w:left="5749" w:hanging="360"/>
      </w:pPr>
      <w:rPr>
        <w:rFonts w:ascii="Symbol" w:hAnsi="Symbol" w:hint="default"/>
      </w:rPr>
    </w:lvl>
    <w:lvl w:ilvl="7" w:tplc="301A0003" w:tentative="1">
      <w:start w:val="1"/>
      <w:numFmt w:val="bullet"/>
      <w:lvlText w:val="o"/>
      <w:lvlJc w:val="left"/>
      <w:pPr>
        <w:ind w:left="6469" w:hanging="360"/>
      </w:pPr>
      <w:rPr>
        <w:rFonts w:ascii="Courier New" w:hAnsi="Courier New" w:cs="Courier New" w:hint="default"/>
      </w:rPr>
    </w:lvl>
    <w:lvl w:ilvl="8" w:tplc="301A0005" w:tentative="1">
      <w:start w:val="1"/>
      <w:numFmt w:val="bullet"/>
      <w:lvlText w:val=""/>
      <w:lvlJc w:val="left"/>
      <w:pPr>
        <w:ind w:left="7189" w:hanging="360"/>
      </w:pPr>
      <w:rPr>
        <w:rFonts w:ascii="Wingdings" w:hAnsi="Wingdings" w:hint="default"/>
      </w:rPr>
    </w:lvl>
  </w:abstractNum>
  <w:abstractNum w:abstractNumId="37">
    <w:nsid w:val="38B81FDA"/>
    <w:multiLevelType w:val="hybridMultilevel"/>
    <w:tmpl w:val="45007562"/>
    <w:lvl w:ilvl="0" w:tplc="AA9EE21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566781"/>
    <w:multiLevelType w:val="hybridMultilevel"/>
    <w:tmpl w:val="2FE030D0"/>
    <w:lvl w:ilvl="0" w:tplc="59B852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96D4180"/>
    <w:multiLevelType w:val="hybridMultilevel"/>
    <w:tmpl w:val="82FA3E36"/>
    <w:lvl w:ilvl="0" w:tplc="D376FEEE">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nsid w:val="3AE81774"/>
    <w:multiLevelType w:val="multilevel"/>
    <w:tmpl w:val="CBBEEB7A"/>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1">
    <w:nsid w:val="3CA546A9"/>
    <w:multiLevelType w:val="hybridMultilevel"/>
    <w:tmpl w:val="2C647F5E"/>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42">
    <w:nsid w:val="3CF01173"/>
    <w:multiLevelType w:val="hybridMultilevel"/>
    <w:tmpl w:val="DB96C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D314DFC"/>
    <w:multiLevelType w:val="multilevel"/>
    <w:tmpl w:val="29C24EB4"/>
    <w:lvl w:ilvl="0">
      <w:start w:val="1"/>
      <w:numFmt w:val="decimal"/>
      <w:lvlText w:val="%1"/>
      <w:lvlJc w:val="left"/>
      <w:pPr>
        <w:ind w:left="600" w:hanging="600"/>
      </w:pPr>
      <w:rPr>
        <w:rFonts w:hint="default"/>
      </w:rPr>
    </w:lvl>
    <w:lvl w:ilvl="1">
      <w:start w:val="1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4">
    <w:nsid w:val="3DFB7548"/>
    <w:multiLevelType w:val="hybridMultilevel"/>
    <w:tmpl w:val="3B00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1855D70"/>
    <w:multiLevelType w:val="hybridMultilevel"/>
    <w:tmpl w:val="950C6BA2"/>
    <w:lvl w:ilvl="0" w:tplc="FFFFFFFF">
      <w:start w:val="1"/>
      <w:numFmt w:val="bullet"/>
      <w:lvlText w:val=""/>
      <w:lvlJc w:val="left"/>
      <w:pPr>
        <w:ind w:left="431" w:hanging="360"/>
      </w:pPr>
      <w:rPr>
        <w:rFonts w:ascii="Symbol" w:hAnsi="Symbol" w:hint="default"/>
      </w:rPr>
    </w:lvl>
    <w:lvl w:ilvl="1" w:tplc="08090003" w:tentative="1">
      <w:start w:val="1"/>
      <w:numFmt w:val="bullet"/>
      <w:lvlText w:val="o"/>
      <w:lvlJc w:val="left"/>
      <w:pPr>
        <w:ind w:left="1151" w:hanging="360"/>
      </w:pPr>
      <w:rPr>
        <w:rFonts w:ascii="Courier New" w:hAnsi="Courier New" w:hint="default"/>
      </w:rPr>
    </w:lvl>
    <w:lvl w:ilvl="2" w:tplc="08090005" w:tentative="1">
      <w:start w:val="1"/>
      <w:numFmt w:val="bullet"/>
      <w:lvlText w:val=""/>
      <w:lvlJc w:val="left"/>
      <w:pPr>
        <w:ind w:left="1871" w:hanging="360"/>
      </w:pPr>
      <w:rPr>
        <w:rFonts w:ascii="Wingdings" w:hAnsi="Wingdings" w:hint="default"/>
      </w:rPr>
    </w:lvl>
    <w:lvl w:ilvl="3" w:tplc="08090001" w:tentative="1">
      <w:start w:val="1"/>
      <w:numFmt w:val="bullet"/>
      <w:lvlText w:val=""/>
      <w:lvlJc w:val="left"/>
      <w:pPr>
        <w:ind w:left="2591" w:hanging="360"/>
      </w:pPr>
      <w:rPr>
        <w:rFonts w:ascii="Symbol" w:hAnsi="Symbol" w:hint="default"/>
      </w:rPr>
    </w:lvl>
    <w:lvl w:ilvl="4" w:tplc="08090003" w:tentative="1">
      <w:start w:val="1"/>
      <w:numFmt w:val="bullet"/>
      <w:lvlText w:val="o"/>
      <w:lvlJc w:val="left"/>
      <w:pPr>
        <w:ind w:left="3311" w:hanging="360"/>
      </w:pPr>
      <w:rPr>
        <w:rFonts w:ascii="Courier New" w:hAnsi="Courier New" w:hint="default"/>
      </w:rPr>
    </w:lvl>
    <w:lvl w:ilvl="5" w:tplc="08090005" w:tentative="1">
      <w:start w:val="1"/>
      <w:numFmt w:val="bullet"/>
      <w:lvlText w:val=""/>
      <w:lvlJc w:val="left"/>
      <w:pPr>
        <w:ind w:left="4031" w:hanging="360"/>
      </w:pPr>
      <w:rPr>
        <w:rFonts w:ascii="Wingdings" w:hAnsi="Wingdings" w:hint="default"/>
      </w:rPr>
    </w:lvl>
    <w:lvl w:ilvl="6" w:tplc="08090001" w:tentative="1">
      <w:start w:val="1"/>
      <w:numFmt w:val="bullet"/>
      <w:lvlText w:val=""/>
      <w:lvlJc w:val="left"/>
      <w:pPr>
        <w:ind w:left="4751" w:hanging="360"/>
      </w:pPr>
      <w:rPr>
        <w:rFonts w:ascii="Symbol" w:hAnsi="Symbol" w:hint="default"/>
      </w:rPr>
    </w:lvl>
    <w:lvl w:ilvl="7" w:tplc="08090003" w:tentative="1">
      <w:start w:val="1"/>
      <w:numFmt w:val="bullet"/>
      <w:lvlText w:val="o"/>
      <w:lvlJc w:val="left"/>
      <w:pPr>
        <w:ind w:left="5471" w:hanging="360"/>
      </w:pPr>
      <w:rPr>
        <w:rFonts w:ascii="Courier New" w:hAnsi="Courier New" w:hint="default"/>
      </w:rPr>
    </w:lvl>
    <w:lvl w:ilvl="8" w:tplc="08090005" w:tentative="1">
      <w:start w:val="1"/>
      <w:numFmt w:val="bullet"/>
      <w:lvlText w:val=""/>
      <w:lvlJc w:val="left"/>
      <w:pPr>
        <w:ind w:left="6191" w:hanging="360"/>
      </w:pPr>
      <w:rPr>
        <w:rFonts w:ascii="Wingdings" w:hAnsi="Wingdings" w:hint="default"/>
      </w:rPr>
    </w:lvl>
  </w:abstractNum>
  <w:abstractNum w:abstractNumId="46">
    <w:nsid w:val="41F753AD"/>
    <w:multiLevelType w:val="hybridMultilevel"/>
    <w:tmpl w:val="93C8F480"/>
    <w:lvl w:ilvl="0" w:tplc="04090001">
      <w:start w:val="1"/>
      <w:numFmt w:val="bullet"/>
      <w:lvlText w:val=""/>
      <w:lvlJc w:val="left"/>
      <w:pPr>
        <w:tabs>
          <w:tab w:val="num" w:pos="431"/>
        </w:tabs>
        <w:ind w:left="431" w:hanging="360"/>
      </w:pPr>
      <w:rPr>
        <w:rFonts w:ascii="Symbol" w:hAnsi="Symbol" w:hint="default"/>
      </w:rPr>
    </w:lvl>
    <w:lvl w:ilvl="1" w:tplc="04090003" w:tentative="1">
      <w:start w:val="1"/>
      <w:numFmt w:val="bullet"/>
      <w:lvlText w:val="o"/>
      <w:lvlJc w:val="left"/>
      <w:pPr>
        <w:tabs>
          <w:tab w:val="num" w:pos="1151"/>
        </w:tabs>
        <w:ind w:left="1151" w:hanging="360"/>
      </w:pPr>
      <w:rPr>
        <w:rFonts w:ascii="Courier New" w:hAnsi="Courier New" w:hint="default"/>
      </w:rPr>
    </w:lvl>
    <w:lvl w:ilvl="2" w:tplc="04090005" w:tentative="1">
      <w:start w:val="1"/>
      <w:numFmt w:val="bullet"/>
      <w:lvlText w:val=""/>
      <w:lvlJc w:val="left"/>
      <w:pPr>
        <w:tabs>
          <w:tab w:val="num" w:pos="1871"/>
        </w:tabs>
        <w:ind w:left="1871" w:hanging="360"/>
      </w:pPr>
      <w:rPr>
        <w:rFonts w:ascii="Wingdings" w:hAnsi="Wingdings" w:hint="default"/>
      </w:rPr>
    </w:lvl>
    <w:lvl w:ilvl="3" w:tplc="04090001" w:tentative="1">
      <w:start w:val="1"/>
      <w:numFmt w:val="bullet"/>
      <w:lvlText w:val=""/>
      <w:lvlJc w:val="left"/>
      <w:pPr>
        <w:tabs>
          <w:tab w:val="num" w:pos="2591"/>
        </w:tabs>
        <w:ind w:left="2591" w:hanging="360"/>
      </w:pPr>
      <w:rPr>
        <w:rFonts w:ascii="Symbol" w:hAnsi="Symbol" w:hint="default"/>
      </w:rPr>
    </w:lvl>
    <w:lvl w:ilvl="4" w:tplc="04090003" w:tentative="1">
      <w:start w:val="1"/>
      <w:numFmt w:val="bullet"/>
      <w:lvlText w:val="o"/>
      <w:lvlJc w:val="left"/>
      <w:pPr>
        <w:tabs>
          <w:tab w:val="num" w:pos="3311"/>
        </w:tabs>
        <w:ind w:left="3311" w:hanging="360"/>
      </w:pPr>
      <w:rPr>
        <w:rFonts w:ascii="Courier New" w:hAnsi="Courier New" w:hint="default"/>
      </w:rPr>
    </w:lvl>
    <w:lvl w:ilvl="5" w:tplc="04090005" w:tentative="1">
      <w:start w:val="1"/>
      <w:numFmt w:val="bullet"/>
      <w:lvlText w:val=""/>
      <w:lvlJc w:val="left"/>
      <w:pPr>
        <w:tabs>
          <w:tab w:val="num" w:pos="4031"/>
        </w:tabs>
        <w:ind w:left="4031" w:hanging="360"/>
      </w:pPr>
      <w:rPr>
        <w:rFonts w:ascii="Wingdings" w:hAnsi="Wingdings" w:hint="default"/>
      </w:rPr>
    </w:lvl>
    <w:lvl w:ilvl="6" w:tplc="04090001" w:tentative="1">
      <w:start w:val="1"/>
      <w:numFmt w:val="bullet"/>
      <w:lvlText w:val=""/>
      <w:lvlJc w:val="left"/>
      <w:pPr>
        <w:tabs>
          <w:tab w:val="num" w:pos="4751"/>
        </w:tabs>
        <w:ind w:left="4751" w:hanging="360"/>
      </w:pPr>
      <w:rPr>
        <w:rFonts w:ascii="Symbol" w:hAnsi="Symbol" w:hint="default"/>
      </w:rPr>
    </w:lvl>
    <w:lvl w:ilvl="7" w:tplc="04090003" w:tentative="1">
      <w:start w:val="1"/>
      <w:numFmt w:val="bullet"/>
      <w:lvlText w:val="o"/>
      <w:lvlJc w:val="left"/>
      <w:pPr>
        <w:tabs>
          <w:tab w:val="num" w:pos="5471"/>
        </w:tabs>
        <w:ind w:left="5471" w:hanging="360"/>
      </w:pPr>
      <w:rPr>
        <w:rFonts w:ascii="Courier New" w:hAnsi="Courier New" w:hint="default"/>
      </w:rPr>
    </w:lvl>
    <w:lvl w:ilvl="8" w:tplc="04090005" w:tentative="1">
      <w:start w:val="1"/>
      <w:numFmt w:val="bullet"/>
      <w:lvlText w:val=""/>
      <w:lvlJc w:val="left"/>
      <w:pPr>
        <w:tabs>
          <w:tab w:val="num" w:pos="6191"/>
        </w:tabs>
        <w:ind w:left="6191" w:hanging="360"/>
      </w:pPr>
      <w:rPr>
        <w:rFonts w:ascii="Wingdings" w:hAnsi="Wingdings" w:hint="default"/>
      </w:rPr>
    </w:lvl>
  </w:abstractNum>
  <w:abstractNum w:abstractNumId="47">
    <w:nsid w:val="445243E6"/>
    <w:multiLevelType w:val="hybridMultilevel"/>
    <w:tmpl w:val="2C90FC9A"/>
    <w:lvl w:ilvl="0" w:tplc="BC4653F8">
      <w:start w:val="13"/>
      <w:numFmt w:val="decimal"/>
      <w:lvlText w:val="%1."/>
      <w:lvlJc w:val="left"/>
      <w:pPr>
        <w:ind w:left="163" w:hanging="363"/>
      </w:pPr>
      <w:rPr>
        <w:rFonts w:ascii="Times New Roman" w:eastAsia="Times New Roman" w:hAnsi="Times New Roman" w:cs="Times New Roman" w:hint="default"/>
        <w:w w:val="100"/>
        <w:sz w:val="24"/>
        <w:szCs w:val="24"/>
      </w:rPr>
    </w:lvl>
    <w:lvl w:ilvl="1" w:tplc="B6C08BD2">
      <w:start w:val="1"/>
      <w:numFmt w:val="decimal"/>
      <w:lvlText w:val="%2."/>
      <w:lvlJc w:val="left"/>
      <w:pPr>
        <w:ind w:left="3812" w:hanging="240"/>
        <w:jc w:val="right"/>
      </w:pPr>
      <w:rPr>
        <w:rFonts w:ascii="Times New Roman" w:eastAsia="Times New Roman" w:hAnsi="Times New Roman" w:cs="Times New Roman" w:hint="default"/>
        <w:b/>
        <w:bCs/>
        <w:spacing w:val="-3"/>
        <w:w w:val="100"/>
        <w:sz w:val="24"/>
        <w:szCs w:val="24"/>
      </w:rPr>
    </w:lvl>
    <w:lvl w:ilvl="2" w:tplc="7D36166C">
      <w:numFmt w:val="bullet"/>
      <w:lvlText w:val="•"/>
      <w:lvlJc w:val="left"/>
      <w:pPr>
        <w:ind w:left="4502" w:hanging="240"/>
      </w:pPr>
      <w:rPr>
        <w:rFonts w:hint="default"/>
      </w:rPr>
    </w:lvl>
    <w:lvl w:ilvl="3" w:tplc="A3D6B604">
      <w:numFmt w:val="bullet"/>
      <w:lvlText w:val="•"/>
      <w:lvlJc w:val="left"/>
      <w:pPr>
        <w:ind w:left="5184" w:hanging="240"/>
      </w:pPr>
      <w:rPr>
        <w:rFonts w:hint="default"/>
      </w:rPr>
    </w:lvl>
    <w:lvl w:ilvl="4" w:tplc="4808ABBE">
      <w:numFmt w:val="bullet"/>
      <w:lvlText w:val="•"/>
      <w:lvlJc w:val="left"/>
      <w:pPr>
        <w:ind w:left="5866" w:hanging="240"/>
      </w:pPr>
      <w:rPr>
        <w:rFonts w:hint="default"/>
      </w:rPr>
    </w:lvl>
    <w:lvl w:ilvl="5" w:tplc="4B86D194">
      <w:numFmt w:val="bullet"/>
      <w:lvlText w:val="•"/>
      <w:lvlJc w:val="left"/>
      <w:pPr>
        <w:ind w:left="6548" w:hanging="240"/>
      </w:pPr>
      <w:rPr>
        <w:rFonts w:hint="default"/>
      </w:rPr>
    </w:lvl>
    <w:lvl w:ilvl="6" w:tplc="AAC49FB0">
      <w:numFmt w:val="bullet"/>
      <w:lvlText w:val="•"/>
      <w:lvlJc w:val="left"/>
      <w:pPr>
        <w:ind w:left="7231" w:hanging="240"/>
      </w:pPr>
      <w:rPr>
        <w:rFonts w:hint="default"/>
      </w:rPr>
    </w:lvl>
    <w:lvl w:ilvl="7" w:tplc="98D2262C">
      <w:numFmt w:val="bullet"/>
      <w:lvlText w:val="•"/>
      <w:lvlJc w:val="left"/>
      <w:pPr>
        <w:ind w:left="7913" w:hanging="240"/>
      </w:pPr>
      <w:rPr>
        <w:rFonts w:hint="default"/>
      </w:rPr>
    </w:lvl>
    <w:lvl w:ilvl="8" w:tplc="D7B6E39A">
      <w:numFmt w:val="bullet"/>
      <w:lvlText w:val="•"/>
      <w:lvlJc w:val="left"/>
      <w:pPr>
        <w:ind w:left="8595" w:hanging="240"/>
      </w:pPr>
      <w:rPr>
        <w:rFonts w:hint="default"/>
      </w:rPr>
    </w:lvl>
  </w:abstractNum>
  <w:abstractNum w:abstractNumId="48">
    <w:nsid w:val="44A371D0"/>
    <w:multiLevelType w:val="hybridMultilevel"/>
    <w:tmpl w:val="D20CC8FE"/>
    <w:lvl w:ilvl="0" w:tplc="4DC03B2A">
      <w:start w:val="1"/>
      <w:numFmt w:val="bullet"/>
      <w:lvlText w:val=""/>
      <w:lvlJc w:val="left"/>
      <w:pPr>
        <w:ind w:left="480" w:hanging="360"/>
      </w:pPr>
      <w:rPr>
        <w:rFonts w:ascii="Wingdings" w:hAnsi="Wingdings" w:hint="default"/>
      </w:rPr>
    </w:lvl>
    <w:lvl w:ilvl="1" w:tplc="1360C282">
      <w:numFmt w:val="bullet"/>
      <w:lvlText w:val=""/>
      <w:lvlJc w:val="left"/>
      <w:pPr>
        <w:ind w:left="2280" w:hanging="900"/>
      </w:pPr>
      <w:rPr>
        <w:rFonts w:ascii="Symbol" w:eastAsia="Times New Roman" w:hAnsi="Symbol" w:hint="default"/>
      </w:rPr>
    </w:lvl>
    <w:lvl w:ilvl="2" w:tplc="6B02C9B6">
      <w:start w:val="1"/>
      <w:numFmt w:val="bullet"/>
      <w:lvlText w:val=""/>
      <w:lvlJc w:val="left"/>
      <w:pPr>
        <w:tabs>
          <w:tab w:val="num" w:pos="360"/>
        </w:tabs>
        <w:ind w:left="360" w:hanging="360"/>
      </w:pPr>
      <w:rPr>
        <w:rFonts w:ascii="Wingdings" w:hAnsi="Wingdings" w:hint="default"/>
      </w:rPr>
    </w:lvl>
    <w:lvl w:ilvl="3" w:tplc="D2C46326">
      <w:start w:val="1"/>
      <w:numFmt w:val="bullet"/>
      <w:lvlText w:val=""/>
      <w:lvlJc w:val="left"/>
      <w:pPr>
        <w:tabs>
          <w:tab w:val="num" w:pos="2880"/>
        </w:tabs>
        <w:ind w:left="2880" w:hanging="360"/>
      </w:pPr>
      <w:rPr>
        <w:rFonts w:ascii="Symbol" w:hAnsi="Symbol" w:hint="default"/>
      </w:rPr>
    </w:lvl>
    <w:lvl w:ilvl="4" w:tplc="1ECCD6C2">
      <w:start w:val="1"/>
      <w:numFmt w:val="decimal"/>
      <w:lvlText w:val="%5."/>
      <w:lvlJc w:val="left"/>
      <w:pPr>
        <w:tabs>
          <w:tab w:val="num" w:pos="3600"/>
        </w:tabs>
        <w:ind w:left="3600" w:hanging="360"/>
      </w:pPr>
      <w:rPr>
        <w:rFonts w:cs="Times New Roman"/>
      </w:rPr>
    </w:lvl>
    <w:lvl w:ilvl="5" w:tplc="70E6C1CC">
      <w:start w:val="1"/>
      <w:numFmt w:val="decimal"/>
      <w:lvlText w:val="%6."/>
      <w:lvlJc w:val="left"/>
      <w:pPr>
        <w:tabs>
          <w:tab w:val="num" w:pos="4320"/>
        </w:tabs>
        <w:ind w:left="4320" w:hanging="360"/>
      </w:pPr>
      <w:rPr>
        <w:rFonts w:cs="Times New Roman"/>
      </w:rPr>
    </w:lvl>
    <w:lvl w:ilvl="6" w:tplc="2B70D568">
      <w:start w:val="1"/>
      <w:numFmt w:val="decimal"/>
      <w:lvlText w:val="%7."/>
      <w:lvlJc w:val="left"/>
      <w:pPr>
        <w:tabs>
          <w:tab w:val="num" w:pos="5040"/>
        </w:tabs>
        <w:ind w:left="5040" w:hanging="360"/>
      </w:pPr>
      <w:rPr>
        <w:rFonts w:cs="Times New Roman"/>
      </w:rPr>
    </w:lvl>
    <w:lvl w:ilvl="7" w:tplc="A116433A">
      <w:start w:val="1"/>
      <w:numFmt w:val="decimal"/>
      <w:lvlText w:val="%8."/>
      <w:lvlJc w:val="left"/>
      <w:pPr>
        <w:tabs>
          <w:tab w:val="num" w:pos="5760"/>
        </w:tabs>
        <w:ind w:left="5760" w:hanging="360"/>
      </w:pPr>
      <w:rPr>
        <w:rFonts w:cs="Times New Roman"/>
      </w:rPr>
    </w:lvl>
    <w:lvl w:ilvl="8" w:tplc="64966BA8">
      <w:start w:val="1"/>
      <w:numFmt w:val="decimal"/>
      <w:lvlText w:val="%9."/>
      <w:lvlJc w:val="left"/>
      <w:pPr>
        <w:tabs>
          <w:tab w:val="num" w:pos="6480"/>
        </w:tabs>
        <w:ind w:left="6480" w:hanging="360"/>
      </w:pPr>
      <w:rPr>
        <w:rFonts w:cs="Times New Roman"/>
      </w:rPr>
    </w:lvl>
  </w:abstractNum>
  <w:abstractNum w:abstractNumId="49">
    <w:nsid w:val="45557F3C"/>
    <w:multiLevelType w:val="hybridMultilevel"/>
    <w:tmpl w:val="AB52F508"/>
    <w:lvl w:ilvl="0" w:tplc="0409000B">
      <w:numFmt w:val="bullet"/>
      <w:lvlText w:val="-"/>
      <w:lvlJc w:val="left"/>
      <w:pPr>
        <w:ind w:left="900" w:hanging="360"/>
      </w:pPr>
      <w:rPr>
        <w:rFonts w:ascii="Times New Roman" w:eastAsia="MS Mincho" w:hAnsi="Times New Roman" w:cs="Times New Roman" w:hint="default"/>
      </w:rPr>
    </w:lvl>
    <w:lvl w:ilvl="1" w:tplc="8988BC18"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0">
    <w:nsid w:val="45A17588"/>
    <w:multiLevelType w:val="hybridMultilevel"/>
    <w:tmpl w:val="C718657C"/>
    <w:lvl w:ilvl="0" w:tplc="BE02D06E">
      <w:start w:val="1"/>
      <w:numFmt w:val="decimal"/>
      <w:lvlText w:val="%1."/>
      <w:lvlJc w:val="left"/>
      <w:pPr>
        <w:ind w:left="720" w:hanging="360"/>
      </w:pPr>
      <w:rPr>
        <w:rFonts w:hint="default"/>
      </w:rPr>
    </w:lvl>
    <w:lvl w:ilvl="1" w:tplc="241A0003" w:tentative="1">
      <w:start w:val="1"/>
      <w:numFmt w:val="lowerLetter"/>
      <w:lvlText w:val="%2."/>
      <w:lvlJc w:val="left"/>
      <w:pPr>
        <w:ind w:left="1440" w:hanging="360"/>
      </w:pPr>
    </w:lvl>
    <w:lvl w:ilvl="2" w:tplc="241A0005" w:tentative="1">
      <w:start w:val="1"/>
      <w:numFmt w:val="lowerRoman"/>
      <w:lvlText w:val="%3."/>
      <w:lvlJc w:val="right"/>
      <w:pPr>
        <w:ind w:left="2160" w:hanging="180"/>
      </w:pPr>
    </w:lvl>
    <w:lvl w:ilvl="3" w:tplc="241A0001" w:tentative="1">
      <w:start w:val="1"/>
      <w:numFmt w:val="decimal"/>
      <w:lvlText w:val="%4."/>
      <w:lvlJc w:val="left"/>
      <w:pPr>
        <w:ind w:left="2880" w:hanging="360"/>
      </w:pPr>
    </w:lvl>
    <w:lvl w:ilvl="4" w:tplc="241A0003" w:tentative="1">
      <w:start w:val="1"/>
      <w:numFmt w:val="lowerLetter"/>
      <w:lvlText w:val="%5."/>
      <w:lvlJc w:val="left"/>
      <w:pPr>
        <w:ind w:left="3600" w:hanging="360"/>
      </w:pPr>
    </w:lvl>
    <w:lvl w:ilvl="5" w:tplc="241A0005" w:tentative="1">
      <w:start w:val="1"/>
      <w:numFmt w:val="lowerRoman"/>
      <w:lvlText w:val="%6."/>
      <w:lvlJc w:val="right"/>
      <w:pPr>
        <w:ind w:left="4320" w:hanging="180"/>
      </w:pPr>
    </w:lvl>
    <w:lvl w:ilvl="6" w:tplc="241A0001" w:tentative="1">
      <w:start w:val="1"/>
      <w:numFmt w:val="decimal"/>
      <w:lvlText w:val="%7."/>
      <w:lvlJc w:val="left"/>
      <w:pPr>
        <w:ind w:left="5040" w:hanging="360"/>
      </w:pPr>
    </w:lvl>
    <w:lvl w:ilvl="7" w:tplc="241A0003" w:tentative="1">
      <w:start w:val="1"/>
      <w:numFmt w:val="lowerLetter"/>
      <w:lvlText w:val="%8."/>
      <w:lvlJc w:val="left"/>
      <w:pPr>
        <w:ind w:left="5760" w:hanging="360"/>
      </w:pPr>
    </w:lvl>
    <w:lvl w:ilvl="8" w:tplc="241A0005" w:tentative="1">
      <w:start w:val="1"/>
      <w:numFmt w:val="lowerRoman"/>
      <w:lvlText w:val="%9."/>
      <w:lvlJc w:val="right"/>
      <w:pPr>
        <w:ind w:left="6480" w:hanging="180"/>
      </w:pPr>
    </w:lvl>
  </w:abstractNum>
  <w:abstractNum w:abstractNumId="51">
    <w:nsid w:val="46560D12"/>
    <w:multiLevelType w:val="hybridMultilevel"/>
    <w:tmpl w:val="CEB2F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CA51C0"/>
    <w:multiLevelType w:val="hybridMultilevel"/>
    <w:tmpl w:val="0338B2AC"/>
    <w:lvl w:ilvl="0" w:tplc="A210E80E">
      <w:start w:val="9"/>
      <w:numFmt w:val="bullet"/>
      <w:lvlText w:val="-"/>
      <w:lvlJc w:val="left"/>
      <w:pPr>
        <w:ind w:left="720" w:hanging="360"/>
      </w:pPr>
      <w:rPr>
        <w:rFonts w:ascii="Calibri" w:eastAsiaTheme="minorHAnsi" w:hAnsi="Calibri" w:cs="Calibri" w:hint="default"/>
      </w:rPr>
    </w:lvl>
    <w:lvl w:ilvl="1" w:tplc="301A0003" w:tentative="1">
      <w:start w:val="1"/>
      <w:numFmt w:val="bullet"/>
      <w:lvlText w:val="o"/>
      <w:lvlJc w:val="left"/>
      <w:pPr>
        <w:ind w:left="1440" w:hanging="360"/>
      </w:pPr>
      <w:rPr>
        <w:rFonts w:ascii="Courier New" w:hAnsi="Courier New" w:cs="Courier New" w:hint="default"/>
      </w:rPr>
    </w:lvl>
    <w:lvl w:ilvl="2" w:tplc="301A0005" w:tentative="1">
      <w:start w:val="1"/>
      <w:numFmt w:val="bullet"/>
      <w:lvlText w:val=""/>
      <w:lvlJc w:val="left"/>
      <w:pPr>
        <w:ind w:left="2160" w:hanging="360"/>
      </w:pPr>
      <w:rPr>
        <w:rFonts w:ascii="Wingdings" w:hAnsi="Wingdings" w:hint="default"/>
      </w:rPr>
    </w:lvl>
    <w:lvl w:ilvl="3" w:tplc="301A0001" w:tentative="1">
      <w:start w:val="1"/>
      <w:numFmt w:val="bullet"/>
      <w:lvlText w:val=""/>
      <w:lvlJc w:val="left"/>
      <w:pPr>
        <w:ind w:left="2880" w:hanging="360"/>
      </w:pPr>
      <w:rPr>
        <w:rFonts w:ascii="Symbol" w:hAnsi="Symbol" w:hint="default"/>
      </w:rPr>
    </w:lvl>
    <w:lvl w:ilvl="4" w:tplc="301A0003" w:tentative="1">
      <w:start w:val="1"/>
      <w:numFmt w:val="bullet"/>
      <w:lvlText w:val="o"/>
      <w:lvlJc w:val="left"/>
      <w:pPr>
        <w:ind w:left="3600" w:hanging="360"/>
      </w:pPr>
      <w:rPr>
        <w:rFonts w:ascii="Courier New" w:hAnsi="Courier New" w:cs="Courier New" w:hint="default"/>
      </w:rPr>
    </w:lvl>
    <w:lvl w:ilvl="5" w:tplc="301A0005" w:tentative="1">
      <w:start w:val="1"/>
      <w:numFmt w:val="bullet"/>
      <w:lvlText w:val=""/>
      <w:lvlJc w:val="left"/>
      <w:pPr>
        <w:ind w:left="4320" w:hanging="360"/>
      </w:pPr>
      <w:rPr>
        <w:rFonts w:ascii="Wingdings" w:hAnsi="Wingdings" w:hint="default"/>
      </w:rPr>
    </w:lvl>
    <w:lvl w:ilvl="6" w:tplc="301A0001" w:tentative="1">
      <w:start w:val="1"/>
      <w:numFmt w:val="bullet"/>
      <w:lvlText w:val=""/>
      <w:lvlJc w:val="left"/>
      <w:pPr>
        <w:ind w:left="5040" w:hanging="360"/>
      </w:pPr>
      <w:rPr>
        <w:rFonts w:ascii="Symbol" w:hAnsi="Symbol" w:hint="default"/>
      </w:rPr>
    </w:lvl>
    <w:lvl w:ilvl="7" w:tplc="301A0003" w:tentative="1">
      <w:start w:val="1"/>
      <w:numFmt w:val="bullet"/>
      <w:lvlText w:val="o"/>
      <w:lvlJc w:val="left"/>
      <w:pPr>
        <w:ind w:left="5760" w:hanging="360"/>
      </w:pPr>
      <w:rPr>
        <w:rFonts w:ascii="Courier New" w:hAnsi="Courier New" w:cs="Courier New" w:hint="default"/>
      </w:rPr>
    </w:lvl>
    <w:lvl w:ilvl="8" w:tplc="301A0005" w:tentative="1">
      <w:start w:val="1"/>
      <w:numFmt w:val="bullet"/>
      <w:lvlText w:val=""/>
      <w:lvlJc w:val="left"/>
      <w:pPr>
        <w:ind w:left="6480" w:hanging="360"/>
      </w:pPr>
      <w:rPr>
        <w:rFonts w:ascii="Wingdings" w:hAnsi="Wingdings" w:hint="default"/>
      </w:rPr>
    </w:lvl>
  </w:abstractNum>
  <w:abstractNum w:abstractNumId="53">
    <w:nsid w:val="482C03A5"/>
    <w:multiLevelType w:val="hybridMultilevel"/>
    <w:tmpl w:val="F2649E92"/>
    <w:lvl w:ilvl="0" w:tplc="0809000F">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54">
    <w:nsid w:val="4F734690"/>
    <w:multiLevelType w:val="hybridMultilevel"/>
    <w:tmpl w:val="AC0CCE1E"/>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nsid w:val="4FC157A1"/>
    <w:multiLevelType w:val="hybridMultilevel"/>
    <w:tmpl w:val="ACB08F4E"/>
    <w:lvl w:ilvl="0" w:tplc="2D2E951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06208B9"/>
    <w:multiLevelType w:val="hybridMultilevel"/>
    <w:tmpl w:val="8586D708"/>
    <w:lvl w:ilvl="0" w:tplc="D3E242A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1644113"/>
    <w:multiLevelType w:val="hybridMultilevel"/>
    <w:tmpl w:val="8CB2EA84"/>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8">
    <w:nsid w:val="51C360DB"/>
    <w:multiLevelType w:val="hybridMultilevel"/>
    <w:tmpl w:val="9C503A22"/>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2CE6851"/>
    <w:multiLevelType w:val="hybridMultilevel"/>
    <w:tmpl w:val="750E0130"/>
    <w:lvl w:ilvl="0" w:tplc="04090001">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5958475F"/>
    <w:multiLevelType w:val="hybridMultilevel"/>
    <w:tmpl w:val="3BB03808"/>
    <w:lvl w:ilvl="0" w:tplc="307677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9991621"/>
    <w:multiLevelType w:val="hybridMultilevel"/>
    <w:tmpl w:val="1C0C68A8"/>
    <w:lvl w:ilvl="0" w:tplc="CA0CC18A">
      <w:start w:val="1"/>
      <w:numFmt w:val="decimal"/>
      <w:lvlText w:val="%1."/>
      <w:lvlJc w:val="left"/>
      <w:pPr>
        <w:ind w:left="720" w:hanging="360"/>
      </w:pPr>
      <w:rPr>
        <w:rFonts w:hint="default"/>
      </w:rPr>
    </w:lvl>
    <w:lvl w:ilvl="1" w:tplc="2C1A0003" w:tentative="1">
      <w:start w:val="1"/>
      <w:numFmt w:val="lowerLetter"/>
      <w:lvlText w:val="%2."/>
      <w:lvlJc w:val="left"/>
      <w:pPr>
        <w:ind w:left="1440" w:hanging="360"/>
      </w:pPr>
    </w:lvl>
    <w:lvl w:ilvl="2" w:tplc="2C1A0005" w:tentative="1">
      <w:start w:val="1"/>
      <w:numFmt w:val="lowerRoman"/>
      <w:lvlText w:val="%3."/>
      <w:lvlJc w:val="right"/>
      <w:pPr>
        <w:ind w:left="2160" w:hanging="180"/>
      </w:pPr>
    </w:lvl>
    <w:lvl w:ilvl="3" w:tplc="2C1A0001" w:tentative="1">
      <w:start w:val="1"/>
      <w:numFmt w:val="decimal"/>
      <w:lvlText w:val="%4."/>
      <w:lvlJc w:val="left"/>
      <w:pPr>
        <w:ind w:left="2880" w:hanging="360"/>
      </w:pPr>
    </w:lvl>
    <w:lvl w:ilvl="4" w:tplc="2C1A0003" w:tentative="1">
      <w:start w:val="1"/>
      <w:numFmt w:val="lowerLetter"/>
      <w:lvlText w:val="%5."/>
      <w:lvlJc w:val="left"/>
      <w:pPr>
        <w:ind w:left="3600" w:hanging="360"/>
      </w:pPr>
    </w:lvl>
    <w:lvl w:ilvl="5" w:tplc="2C1A0005" w:tentative="1">
      <w:start w:val="1"/>
      <w:numFmt w:val="lowerRoman"/>
      <w:lvlText w:val="%6."/>
      <w:lvlJc w:val="right"/>
      <w:pPr>
        <w:ind w:left="4320" w:hanging="180"/>
      </w:pPr>
    </w:lvl>
    <w:lvl w:ilvl="6" w:tplc="2C1A0001" w:tentative="1">
      <w:start w:val="1"/>
      <w:numFmt w:val="decimal"/>
      <w:lvlText w:val="%7."/>
      <w:lvlJc w:val="left"/>
      <w:pPr>
        <w:ind w:left="5040" w:hanging="360"/>
      </w:pPr>
    </w:lvl>
    <w:lvl w:ilvl="7" w:tplc="2C1A0003" w:tentative="1">
      <w:start w:val="1"/>
      <w:numFmt w:val="lowerLetter"/>
      <w:lvlText w:val="%8."/>
      <w:lvlJc w:val="left"/>
      <w:pPr>
        <w:ind w:left="5760" w:hanging="360"/>
      </w:pPr>
    </w:lvl>
    <w:lvl w:ilvl="8" w:tplc="2C1A0005" w:tentative="1">
      <w:start w:val="1"/>
      <w:numFmt w:val="lowerRoman"/>
      <w:lvlText w:val="%9."/>
      <w:lvlJc w:val="right"/>
      <w:pPr>
        <w:ind w:left="6480" w:hanging="180"/>
      </w:pPr>
    </w:lvl>
  </w:abstractNum>
  <w:abstractNum w:abstractNumId="62">
    <w:nsid w:val="5A29317D"/>
    <w:multiLevelType w:val="hybridMultilevel"/>
    <w:tmpl w:val="8D9033F8"/>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63">
    <w:nsid w:val="5C545EEC"/>
    <w:multiLevelType w:val="hybridMultilevel"/>
    <w:tmpl w:val="7700CD4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4">
    <w:nsid w:val="5ECC7E20"/>
    <w:multiLevelType w:val="hybridMultilevel"/>
    <w:tmpl w:val="DCAC430A"/>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5">
    <w:nsid w:val="64345C72"/>
    <w:multiLevelType w:val="hybridMultilevel"/>
    <w:tmpl w:val="04A21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4380BDA"/>
    <w:multiLevelType w:val="hybridMultilevel"/>
    <w:tmpl w:val="A0C2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6FC261A"/>
    <w:multiLevelType w:val="hybridMultilevel"/>
    <w:tmpl w:val="D3E0DB0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8">
    <w:nsid w:val="680020A0"/>
    <w:multiLevelType w:val="hybridMultilevel"/>
    <w:tmpl w:val="8DBAA988"/>
    <w:lvl w:ilvl="0" w:tplc="04090001">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CEE2F50"/>
    <w:multiLevelType w:val="hybridMultilevel"/>
    <w:tmpl w:val="A5703F46"/>
    <w:lvl w:ilvl="0" w:tplc="043009F0">
      <w:numFmt w:val="bullet"/>
      <w:lvlText w:val="-"/>
      <w:lvlJc w:val="left"/>
      <w:pPr>
        <w:ind w:left="864" w:hanging="140"/>
      </w:pPr>
      <w:rPr>
        <w:rFonts w:ascii="Times New Roman" w:eastAsia="Times New Roman" w:hAnsi="Times New Roman" w:cs="Times New Roman" w:hint="default"/>
        <w:w w:val="99"/>
        <w:sz w:val="24"/>
        <w:szCs w:val="24"/>
      </w:rPr>
    </w:lvl>
    <w:lvl w:ilvl="1" w:tplc="08090003">
      <w:numFmt w:val="bullet"/>
      <w:lvlText w:val="-"/>
      <w:lvlJc w:val="left"/>
      <w:pPr>
        <w:ind w:left="163" w:hanging="140"/>
      </w:pPr>
      <w:rPr>
        <w:rFonts w:ascii="Times New Roman" w:eastAsia="Times New Roman" w:hAnsi="Times New Roman" w:cs="Times New Roman" w:hint="default"/>
        <w:w w:val="99"/>
        <w:sz w:val="24"/>
        <w:szCs w:val="24"/>
      </w:rPr>
    </w:lvl>
    <w:lvl w:ilvl="2" w:tplc="08090005">
      <w:numFmt w:val="bullet"/>
      <w:lvlText w:val="•"/>
      <w:lvlJc w:val="left"/>
      <w:pPr>
        <w:ind w:left="1871" w:hanging="140"/>
      </w:pPr>
      <w:rPr>
        <w:rFonts w:hint="default"/>
      </w:rPr>
    </w:lvl>
    <w:lvl w:ilvl="3" w:tplc="08090001">
      <w:numFmt w:val="bullet"/>
      <w:lvlText w:val="•"/>
      <w:lvlJc w:val="left"/>
      <w:pPr>
        <w:ind w:left="2882" w:hanging="140"/>
      </w:pPr>
      <w:rPr>
        <w:rFonts w:hint="default"/>
      </w:rPr>
    </w:lvl>
    <w:lvl w:ilvl="4" w:tplc="08090003">
      <w:numFmt w:val="bullet"/>
      <w:lvlText w:val="•"/>
      <w:lvlJc w:val="left"/>
      <w:pPr>
        <w:ind w:left="3893" w:hanging="140"/>
      </w:pPr>
      <w:rPr>
        <w:rFonts w:hint="default"/>
      </w:rPr>
    </w:lvl>
    <w:lvl w:ilvl="5" w:tplc="08090005">
      <w:numFmt w:val="bullet"/>
      <w:lvlText w:val="•"/>
      <w:lvlJc w:val="left"/>
      <w:pPr>
        <w:ind w:left="4904" w:hanging="140"/>
      </w:pPr>
      <w:rPr>
        <w:rFonts w:hint="default"/>
      </w:rPr>
    </w:lvl>
    <w:lvl w:ilvl="6" w:tplc="08090001">
      <w:numFmt w:val="bullet"/>
      <w:lvlText w:val="•"/>
      <w:lvlJc w:val="left"/>
      <w:pPr>
        <w:ind w:left="5915" w:hanging="140"/>
      </w:pPr>
      <w:rPr>
        <w:rFonts w:hint="default"/>
      </w:rPr>
    </w:lvl>
    <w:lvl w:ilvl="7" w:tplc="08090003">
      <w:numFmt w:val="bullet"/>
      <w:lvlText w:val="•"/>
      <w:lvlJc w:val="left"/>
      <w:pPr>
        <w:ind w:left="6926" w:hanging="140"/>
      </w:pPr>
      <w:rPr>
        <w:rFonts w:hint="default"/>
      </w:rPr>
    </w:lvl>
    <w:lvl w:ilvl="8" w:tplc="08090005">
      <w:numFmt w:val="bullet"/>
      <w:lvlText w:val="•"/>
      <w:lvlJc w:val="left"/>
      <w:pPr>
        <w:ind w:left="7937" w:hanging="140"/>
      </w:pPr>
      <w:rPr>
        <w:rFonts w:hint="default"/>
      </w:rPr>
    </w:lvl>
  </w:abstractNum>
  <w:abstractNum w:abstractNumId="70">
    <w:nsid w:val="6DA10DC8"/>
    <w:multiLevelType w:val="multilevel"/>
    <w:tmpl w:val="0409001F"/>
    <w:lvl w:ilvl="0">
      <w:start w:val="1"/>
      <w:numFmt w:val="decimal"/>
      <w:lvlText w:val="%1."/>
      <w:lvlJc w:val="left"/>
      <w:pPr>
        <w:ind w:left="360" w:hanging="360"/>
      </w:pPr>
      <w:rPr>
        <w:rFonts w:hint="default"/>
        <w:i w:val="0"/>
      </w:rPr>
    </w:lvl>
    <w:lvl w:ilvl="1">
      <w:start w:val="1"/>
      <w:numFmt w:val="decimal"/>
      <w:lvlText w:val="%1.%2."/>
      <w:lvlJc w:val="left"/>
      <w:pPr>
        <w:ind w:left="432" w:hanging="432"/>
      </w:pPr>
      <w:rPr>
        <w:rFonts w:hint="default"/>
        <w:b/>
        <w:i/>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0262781"/>
    <w:multiLevelType w:val="hybridMultilevel"/>
    <w:tmpl w:val="6CE0467E"/>
    <w:lvl w:ilvl="0" w:tplc="17B4A682">
      <w:start w:val="1"/>
      <w:numFmt w:val="decimal"/>
      <w:lvlText w:val="%1."/>
      <w:lvlJc w:val="left"/>
      <w:pPr>
        <w:ind w:left="720" w:hanging="360"/>
      </w:pPr>
      <w:rPr>
        <w:rFonts w:hint="default"/>
      </w:rPr>
    </w:lvl>
    <w:lvl w:ilvl="1" w:tplc="746E1DBE" w:tentative="1">
      <w:start w:val="1"/>
      <w:numFmt w:val="lowerLetter"/>
      <w:lvlText w:val="%2."/>
      <w:lvlJc w:val="left"/>
      <w:pPr>
        <w:ind w:left="1440" w:hanging="360"/>
      </w:pPr>
    </w:lvl>
    <w:lvl w:ilvl="2" w:tplc="62D2837C" w:tentative="1">
      <w:start w:val="1"/>
      <w:numFmt w:val="lowerRoman"/>
      <w:lvlText w:val="%3."/>
      <w:lvlJc w:val="right"/>
      <w:pPr>
        <w:ind w:left="2160" w:hanging="180"/>
      </w:pPr>
    </w:lvl>
    <w:lvl w:ilvl="3" w:tplc="AC7CB18C" w:tentative="1">
      <w:start w:val="1"/>
      <w:numFmt w:val="decimal"/>
      <w:lvlText w:val="%4."/>
      <w:lvlJc w:val="left"/>
      <w:pPr>
        <w:ind w:left="2880" w:hanging="360"/>
      </w:pPr>
    </w:lvl>
    <w:lvl w:ilvl="4" w:tplc="E75A13B0" w:tentative="1">
      <w:start w:val="1"/>
      <w:numFmt w:val="lowerLetter"/>
      <w:lvlText w:val="%5."/>
      <w:lvlJc w:val="left"/>
      <w:pPr>
        <w:ind w:left="3600" w:hanging="360"/>
      </w:pPr>
    </w:lvl>
    <w:lvl w:ilvl="5" w:tplc="CC5C6330" w:tentative="1">
      <w:start w:val="1"/>
      <w:numFmt w:val="lowerRoman"/>
      <w:lvlText w:val="%6."/>
      <w:lvlJc w:val="right"/>
      <w:pPr>
        <w:ind w:left="4320" w:hanging="180"/>
      </w:pPr>
    </w:lvl>
    <w:lvl w:ilvl="6" w:tplc="829C39FA" w:tentative="1">
      <w:start w:val="1"/>
      <w:numFmt w:val="decimal"/>
      <w:lvlText w:val="%7."/>
      <w:lvlJc w:val="left"/>
      <w:pPr>
        <w:ind w:left="5040" w:hanging="360"/>
      </w:pPr>
    </w:lvl>
    <w:lvl w:ilvl="7" w:tplc="8E18C408" w:tentative="1">
      <w:start w:val="1"/>
      <w:numFmt w:val="lowerLetter"/>
      <w:lvlText w:val="%8."/>
      <w:lvlJc w:val="left"/>
      <w:pPr>
        <w:ind w:left="5760" w:hanging="360"/>
      </w:pPr>
    </w:lvl>
    <w:lvl w:ilvl="8" w:tplc="1EECA8AA" w:tentative="1">
      <w:start w:val="1"/>
      <w:numFmt w:val="lowerRoman"/>
      <w:lvlText w:val="%9."/>
      <w:lvlJc w:val="right"/>
      <w:pPr>
        <w:ind w:left="6480" w:hanging="180"/>
      </w:pPr>
    </w:lvl>
  </w:abstractNum>
  <w:abstractNum w:abstractNumId="72">
    <w:nsid w:val="7323599B"/>
    <w:multiLevelType w:val="hybridMultilevel"/>
    <w:tmpl w:val="BFC2F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4C2784A"/>
    <w:multiLevelType w:val="hybridMultilevel"/>
    <w:tmpl w:val="9EA2152C"/>
    <w:lvl w:ilvl="0" w:tplc="93687518">
      <w:start w:val="1"/>
      <w:numFmt w:val="decimal"/>
      <w:lvlText w:val="%1."/>
      <w:lvlJc w:val="left"/>
      <w:pPr>
        <w:ind w:left="1068" w:hanging="360"/>
      </w:pPr>
      <w:rPr>
        <w:rFonts w:ascii="inherit" w:hAnsi="inherit" w:hint="default"/>
        <w:sz w:val="24"/>
      </w:rPr>
    </w:lvl>
    <w:lvl w:ilvl="1" w:tplc="10000019">
      <w:start w:val="1"/>
      <w:numFmt w:val="lowerLetter"/>
      <w:lvlText w:val="%2."/>
      <w:lvlJc w:val="left"/>
      <w:pPr>
        <w:ind w:left="1788" w:hanging="360"/>
      </w:pPr>
    </w:lvl>
    <w:lvl w:ilvl="2" w:tplc="1000001B">
      <w:start w:val="1"/>
      <w:numFmt w:val="lowerRoman"/>
      <w:lvlText w:val="%3."/>
      <w:lvlJc w:val="right"/>
      <w:pPr>
        <w:ind w:left="2508" w:hanging="180"/>
      </w:pPr>
    </w:lvl>
    <w:lvl w:ilvl="3" w:tplc="1000000F">
      <w:start w:val="1"/>
      <w:numFmt w:val="decimal"/>
      <w:lvlText w:val="%4."/>
      <w:lvlJc w:val="left"/>
      <w:pPr>
        <w:ind w:left="3228" w:hanging="360"/>
      </w:pPr>
    </w:lvl>
    <w:lvl w:ilvl="4" w:tplc="10000019">
      <w:start w:val="1"/>
      <w:numFmt w:val="lowerLetter"/>
      <w:lvlText w:val="%5."/>
      <w:lvlJc w:val="left"/>
      <w:pPr>
        <w:ind w:left="3948" w:hanging="360"/>
      </w:pPr>
    </w:lvl>
    <w:lvl w:ilvl="5" w:tplc="1000001B">
      <w:start w:val="1"/>
      <w:numFmt w:val="lowerRoman"/>
      <w:lvlText w:val="%6."/>
      <w:lvlJc w:val="right"/>
      <w:pPr>
        <w:ind w:left="4668" w:hanging="180"/>
      </w:pPr>
    </w:lvl>
    <w:lvl w:ilvl="6" w:tplc="1000000F">
      <w:start w:val="1"/>
      <w:numFmt w:val="decimal"/>
      <w:lvlText w:val="%7."/>
      <w:lvlJc w:val="left"/>
      <w:pPr>
        <w:ind w:left="5388" w:hanging="360"/>
      </w:pPr>
    </w:lvl>
    <w:lvl w:ilvl="7" w:tplc="10000019">
      <w:start w:val="1"/>
      <w:numFmt w:val="lowerLetter"/>
      <w:lvlText w:val="%8."/>
      <w:lvlJc w:val="left"/>
      <w:pPr>
        <w:ind w:left="6108" w:hanging="360"/>
      </w:pPr>
    </w:lvl>
    <w:lvl w:ilvl="8" w:tplc="1000001B">
      <w:start w:val="1"/>
      <w:numFmt w:val="lowerRoman"/>
      <w:lvlText w:val="%9."/>
      <w:lvlJc w:val="right"/>
      <w:pPr>
        <w:ind w:left="6828" w:hanging="180"/>
      </w:pPr>
    </w:lvl>
  </w:abstractNum>
  <w:abstractNum w:abstractNumId="74">
    <w:nsid w:val="7ADE6011"/>
    <w:multiLevelType w:val="hybridMultilevel"/>
    <w:tmpl w:val="72802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D7E0C41"/>
    <w:multiLevelType w:val="multilevel"/>
    <w:tmpl w:val="E980571C"/>
    <w:lvl w:ilvl="0">
      <w:start w:val="1"/>
      <w:numFmt w:val="decimal"/>
      <w:lvlText w:val="%1."/>
      <w:lvlJc w:val="left"/>
      <w:pPr>
        <w:ind w:left="720" w:hanging="360"/>
      </w:pPr>
      <w:rPr>
        <w:rFonts w:cs="Times New Roman" w:hint="default"/>
      </w:rPr>
    </w:lvl>
    <w:lvl w:ilvl="1">
      <w:start w:val="4"/>
      <w:numFmt w:val="decimal"/>
      <w:isLgl/>
      <w:lvlText w:val="%1.%2."/>
      <w:lvlJc w:val="left"/>
      <w:pPr>
        <w:ind w:left="810" w:hanging="540"/>
      </w:pPr>
      <w:rPr>
        <w:rFonts w:cs="Times New Roman" w:hint="default"/>
        <w:b/>
        <w:i/>
      </w:rPr>
    </w:lvl>
    <w:lvl w:ilvl="2">
      <w:start w:val="2"/>
      <w:numFmt w:val="decimal"/>
      <w:isLgl/>
      <w:lvlText w:val="%1.%2.%3."/>
      <w:lvlJc w:val="left"/>
      <w:pPr>
        <w:ind w:left="1080" w:hanging="720"/>
      </w:pPr>
      <w:rPr>
        <w:rFonts w:cs="Times New Roman" w:hint="default"/>
        <w:b/>
        <w:i/>
      </w:rPr>
    </w:lvl>
    <w:lvl w:ilvl="3">
      <w:start w:val="1"/>
      <w:numFmt w:val="decimal"/>
      <w:isLgl/>
      <w:lvlText w:val="%1.%2.%3.%4."/>
      <w:lvlJc w:val="left"/>
      <w:pPr>
        <w:ind w:left="1080" w:hanging="720"/>
      </w:pPr>
      <w:rPr>
        <w:rFonts w:cs="Times New Roman" w:hint="default"/>
        <w:b/>
        <w:i/>
      </w:rPr>
    </w:lvl>
    <w:lvl w:ilvl="4">
      <w:start w:val="1"/>
      <w:numFmt w:val="decimal"/>
      <w:isLgl/>
      <w:lvlText w:val="%1.%2.%3.%4.%5."/>
      <w:lvlJc w:val="left"/>
      <w:pPr>
        <w:ind w:left="1440" w:hanging="1080"/>
      </w:pPr>
      <w:rPr>
        <w:rFonts w:cs="Times New Roman" w:hint="default"/>
        <w:b/>
        <w:i/>
      </w:rPr>
    </w:lvl>
    <w:lvl w:ilvl="5">
      <w:start w:val="1"/>
      <w:numFmt w:val="decimal"/>
      <w:isLgl/>
      <w:lvlText w:val="%1.%2.%3.%4.%5.%6."/>
      <w:lvlJc w:val="left"/>
      <w:pPr>
        <w:ind w:left="1440" w:hanging="1080"/>
      </w:pPr>
      <w:rPr>
        <w:rFonts w:cs="Times New Roman" w:hint="default"/>
        <w:b/>
        <w:i/>
      </w:rPr>
    </w:lvl>
    <w:lvl w:ilvl="6">
      <w:start w:val="1"/>
      <w:numFmt w:val="decimal"/>
      <w:isLgl/>
      <w:lvlText w:val="%1.%2.%3.%4.%5.%6.%7."/>
      <w:lvlJc w:val="left"/>
      <w:pPr>
        <w:ind w:left="1800" w:hanging="1440"/>
      </w:pPr>
      <w:rPr>
        <w:rFonts w:cs="Times New Roman" w:hint="default"/>
        <w:b/>
        <w:i/>
      </w:rPr>
    </w:lvl>
    <w:lvl w:ilvl="7">
      <w:start w:val="1"/>
      <w:numFmt w:val="decimal"/>
      <w:isLgl/>
      <w:lvlText w:val="%1.%2.%3.%4.%5.%6.%7.%8."/>
      <w:lvlJc w:val="left"/>
      <w:pPr>
        <w:ind w:left="1800" w:hanging="1440"/>
      </w:pPr>
      <w:rPr>
        <w:rFonts w:cs="Times New Roman" w:hint="default"/>
        <w:b/>
        <w:i/>
      </w:rPr>
    </w:lvl>
    <w:lvl w:ilvl="8">
      <w:start w:val="1"/>
      <w:numFmt w:val="decimal"/>
      <w:isLgl/>
      <w:lvlText w:val="%1.%2.%3.%4.%5.%6.%7.%8.%9."/>
      <w:lvlJc w:val="left"/>
      <w:pPr>
        <w:ind w:left="2160" w:hanging="1800"/>
      </w:pPr>
      <w:rPr>
        <w:rFonts w:cs="Times New Roman" w:hint="default"/>
        <w:b/>
        <w:i/>
      </w:rPr>
    </w:lvl>
  </w:abstractNum>
  <w:abstractNum w:abstractNumId="76">
    <w:nsid w:val="7DCC5B04"/>
    <w:multiLevelType w:val="multilevel"/>
    <w:tmpl w:val="44B2DCF6"/>
    <w:lvl w:ilvl="0">
      <w:start w:val="5"/>
      <w:numFmt w:val="decimal"/>
      <w:lvlText w:val="%1."/>
      <w:lvlJc w:val="left"/>
      <w:pPr>
        <w:tabs>
          <w:tab w:val="num" w:pos="644"/>
        </w:tabs>
        <w:ind w:left="644" w:hanging="360"/>
      </w:pPr>
      <w:rPr>
        <w:rFonts w:cs="Times New Roman" w:hint="default"/>
        <w:i w:val="0"/>
        <w:u w:val="none"/>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76" w:hanging="720"/>
      </w:pPr>
      <w:rPr>
        <w:rFonts w:cs="Times New Roman" w:hint="default"/>
      </w:rPr>
    </w:lvl>
    <w:lvl w:ilvl="3">
      <w:start w:val="1"/>
      <w:numFmt w:val="decimal"/>
      <w:isLgl/>
      <w:lvlText w:val="%1.%2.%3.%4."/>
      <w:lvlJc w:val="left"/>
      <w:pPr>
        <w:ind w:left="2312" w:hanging="720"/>
      </w:pPr>
      <w:rPr>
        <w:rFonts w:cs="Times New Roman" w:hint="default"/>
      </w:rPr>
    </w:lvl>
    <w:lvl w:ilvl="4">
      <w:start w:val="1"/>
      <w:numFmt w:val="decimal"/>
      <w:isLgl/>
      <w:lvlText w:val="%1.%2.%3.%4.%5."/>
      <w:lvlJc w:val="left"/>
      <w:pPr>
        <w:ind w:left="3108" w:hanging="1080"/>
      </w:pPr>
      <w:rPr>
        <w:rFonts w:cs="Times New Roman" w:hint="default"/>
      </w:rPr>
    </w:lvl>
    <w:lvl w:ilvl="5">
      <w:start w:val="1"/>
      <w:numFmt w:val="decimal"/>
      <w:isLgl/>
      <w:lvlText w:val="%1.%2.%3.%4.%5.%6."/>
      <w:lvlJc w:val="left"/>
      <w:pPr>
        <w:ind w:left="3544" w:hanging="1080"/>
      </w:pPr>
      <w:rPr>
        <w:rFonts w:cs="Times New Roman" w:hint="default"/>
      </w:rPr>
    </w:lvl>
    <w:lvl w:ilvl="6">
      <w:start w:val="1"/>
      <w:numFmt w:val="decimal"/>
      <w:isLgl/>
      <w:lvlText w:val="%1.%2.%3.%4.%5.%6.%7."/>
      <w:lvlJc w:val="left"/>
      <w:pPr>
        <w:ind w:left="4340" w:hanging="1440"/>
      </w:pPr>
      <w:rPr>
        <w:rFonts w:cs="Times New Roman" w:hint="default"/>
      </w:rPr>
    </w:lvl>
    <w:lvl w:ilvl="7">
      <w:start w:val="1"/>
      <w:numFmt w:val="decimal"/>
      <w:isLgl/>
      <w:lvlText w:val="%1.%2.%3.%4.%5.%6.%7.%8."/>
      <w:lvlJc w:val="left"/>
      <w:pPr>
        <w:ind w:left="4776" w:hanging="1440"/>
      </w:pPr>
      <w:rPr>
        <w:rFonts w:cs="Times New Roman" w:hint="default"/>
      </w:rPr>
    </w:lvl>
    <w:lvl w:ilvl="8">
      <w:start w:val="1"/>
      <w:numFmt w:val="decimal"/>
      <w:isLgl/>
      <w:lvlText w:val="%1.%2.%3.%4.%5.%6.%7.%8.%9."/>
      <w:lvlJc w:val="left"/>
      <w:pPr>
        <w:ind w:left="5572" w:hanging="1800"/>
      </w:pPr>
      <w:rPr>
        <w:rFonts w:cs="Times New Roman" w:hint="default"/>
      </w:rPr>
    </w:lvl>
  </w:abstractNum>
  <w:abstractNum w:abstractNumId="77">
    <w:nsid w:val="7EFC657F"/>
    <w:multiLevelType w:val="hybridMultilevel"/>
    <w:tmpl w:val="C31CAA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7F3152E5"/>
    <w:multiLevelType w:val="hybridMultilevel"/>
    <w:tmpl w:val="DB42F534"/>
    <w:lvl w:ilvl="0" w:tplc="2C1A0009">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53"/>
  </w:num>
  <w:num w:numId="2">
    <w:abstractNumId w:val="27"/>
  </w:num>
  <w:num w:numId="3">
    <w:abstractNumId w:val="49"/>
  </w:num>
  <w:num w:numId="4">
    <w:abstractNumId w:val="18"/>
  </w:num>
  <w:num w:numId="5">
    <w:abstractNumId w:val="70"/>
  </w:num>
  <w:num w:numId="6">
    <w:abstractNumId w:val="25"/>
  </w:num>
  <w:num w:numId="7">
    <w:abstractNumId w:val="46"/>
  </w:num>
  <w:num w:numId="8">
    <w:abstractNumId w:val="35"/>
  </w:num>
  <w:num w:numId="9">
    <w:abstractNumId w:val="45"/>
  </w:num>
  <w:num w:numId="10">
    <w:abstractNumId w:val="8"/>
  </w:num>
  <w:num w:numId="11">
    <w:abstractNumId w:val="48"/>
  </w:num>
  <w:num w:numId="12">
    <w:abstractNumId w:val="13"/>
  </w:num>
  <w:num w:numId="13">
    <w:abstractNumId w:val="76"/>
  </w:num>
  <w:num w:numId="14">
    <w:abstractNumId w:val="26"/>
  </w:num>
  <w:num w:numId="15">
    <w:abstractNumId w:val="75"/>
  </w:num>
  <w:num w:numId="16">
    <w:abstractNumId w:val="64"/>
  </w:num>
  <w:num w:numId="17">
    <w:abstractNumId w:val="58"/>
  </w:num>
  <w:num w:numId="18">
    <w:abstractNumId w:val="44"/>
  </w:num>
  <w:num w:numId="19">
    <w:abstractNumId w:val="14"/>
  </w:num>
  <w:num w:numId="20">
    <w:abstractNumId w:val="4"/>
  </w:num>
  <w:num w:numId="21">
    <w:abstractNumId w:val="10"/>
  </w:num>
  <w:num w:numId="22">
    <w:abstractNumId w:val="19"/>
  </w:num>
  <w:num w:numId="23">
    <w:abstractNumId w:val="24"/>
  </w:num>
  <w:num w:numId="24">
    <w:abstractNumId w:val="5"/>
  </w:num>
  <w:num w:numId="25">
    <w:abstractNumId w:val="6"/>
  </w:num>
  <w:num w:numId="26">
    <w:abstractNumId w:val="37"/>
  </w:num>
  <w:num w:numId="27">
    <w:abstractNumId w:val="40"/>
  </w:num>
  <w:num w:numId="28">
    <w:abstractNumId w:val="29"/>
  </w:num>
  <w:num w:numId="29">
    <w:abstractNumId w:val="43"/>
  </w:num>
  <w:num w:numId="30">
    <w:abstractNumId w:val="69"/>
  </w:num>
  <w:num w:numId="31">
    <w:abstractNumId w:val="47"/>
  </w:num>
  <w:num w:numId="32">
    <w:abstractNumId w:val="50"/>
  </w:num>
  <w:num w:numId="33">
    <w:abstractNumId w:val="63"/>
  </w:num>
  <w:num w:numId="34">
    <w:abstractNumId w:val="30"/>
  </w:num>
  <w:num w:numId="35">
    <w:abstractNumId w:val="71"/>
  </w:num>
  <w:num w:numId="36">
    <w:abstractNumId w:val="23"/>
  </w:num>
  <w:num w:numId="37">
    <w:abstractNumId w:val="60"/>
  </w:num>
  <w:num w:numId="38">
    <w:abstractNumId w:val="21"/>
  </w:num>
  <w:num w:numId="39">
    <w:abstractNumId w:val="11"/>
  </w:num>
  <w:num w:numId="40">
    <w:abstractNumId w:val="33"/>
  </w:num>
  <w:num w:numId="41">
    <w:abstractNumId w:val="22"/>
  </w:num>
  <w:num w:numId="42">
    <w:abstractNumId w:val="59"/>
  </w:num>
  <w:num w:numId="43">
    <w:abstractNumId w:val="54"/>
  </w:num>
  <w:num w:numId="44">
    <w:abstractNumId w:val="3"/>
  </w:num>
  <w:num w:numId="45">
    <w:abstractNumId w:val="62"/>
  </w:num>
  <w:num w:numId="46">
    <w:abstractNumId w:val="66"/>
  </w:num>
  <w:num w:numId="47">
    <w:abstractNumId w:val="68"/>
  </w:num>
  <w:num w:numId="48">
    <w:abstractNumId w:val="61"/>
  </w:num>
  <w:num w:numId="49">
    <w:abstractNumId w:val="51"/>
  </w:num>
  <w:num w:numId="50">
    <w:abstractNumId w:val="41"/>
  </w:num>
  <w:num w:numId="51">
    <w:abstractNumId w:val="20"/>
  </w:num>
  <w:num w:numId="52">
    <w:abstractNumId w:val="56"/>
  </w:num>
  <w:num w:numId="53">
    <w:abstractNumId w:val="57"/>
  </w:num>
  <w:num w:numId="54">
    <w:abstractNumId w:val="2"/>
  </w:num>
  <w:num w:numId="55">
    <w:abstractNumId w:val="0"/>
  </w:num>
  <w:num w:numId="56">
    <w:abstractNumId w:val="42"/>
  </w:num>
  <w:num w:numId="57">
    <w:abstractNumId w:val="28"/>
  </w:num>
  <w:num w:numId="58">
    <w:abstractNumId w:val="38"/>
  </w:num>
  <w:num w:numId="59">
    <w:abstractNumId w:val="72"/>
  </w:num>
  <w:num w:numId="60">
    <w:abstractNumId w:val="74"/>
  </w:num>
  <w:num w:numId="61">
    <w:abstractNumId w:val="55"/>
  </w:num>
  <w:num w:numId="62">
    <w:abstractNumId w:val="65"/>
  </w:num>
  <w:num w:numId="63">
    <w:abstractNumId w:val="9"/>
  </w:num>
  <w:num w:numId="64">
    <w:abstractNumId w:val="16"/>
  </w:num>
  <w:num w:numId="65">
    <w:abstractNumId w:val="78"/>
  </w:num>
  <w:num w:numId="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num>
  <w:num w:numId="70">
    <w:abstractNumId w:val="39"/>
  </w:num>
  <w:num w:numId="71">
    <w:abstractNumId w:val="12"/>
  </w:num>
  <w:num w:numId="72">
    <w:abstractNumId w:val="31"/>
  </w:num>
  <w:num w:numId="73">
    <w:abstractNumId w:val="67"/>
  </w:num>
  <w:num w:numId="74">
    <w:abstractNumId w:val="15"/>
  </w:num>
  <w:num w:numId="7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
  </w:num>
  <w:num w:numId="77">
    <w:abstractNumId w:val="52"/>
  </w:num>
  <w:num w:numId="78">
    <w:abstractNumId w:val="7"/>
  </w:num>
  <w:num w:numId="79">
    <w:abstractNumId w:val="34"/>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11266"/>
    <o:shapelayout v:ext="edit">
      <o:idmap v:ext="edit" data="8"/>
    </o:shapelayout>
  </w:hdrShapeDefaults>
  <w:footnotePr>
    <w:footnote w:id="0"/>
    <w:footnote w:id="1"/>
  </w:footnotePr>
  <w:endnotePr>
    <w:endnote w:id="0"/>
    <w:endnote w:id="1"/>
  </w:endnotePr>
  <w:compat>
    <w:useFELayout/>
  </w:compat>
  <w:rsids>
    <w:rsidRoot w:val="007839F9"/>
    <w:rsid w:val="00060D0B"/>
    <w:rsid w:val="000824A9"/>
    <w:rsid w:val="000D03D1"/>
    <w:rsid w:val="00112516"/>
    <w:rsid w:val="001840DF"/>
    <w:rsid w:val="001A2411"/>
    <w:rsid w:val="001D676E"/>
    <w:rsid w:val="00206BE2"/>
    <w:rsid w:val="00244E20"/>
    <w:rsid w:val="002C1315"/>
    <w:rsid w:val="002F6BA2"/>
    <w:rsid w:val="00361AF3"/>
    <w:rsid w:val="00387CE0"/>
    <w:rsid w:val="003A0A33"/>
    <w:rsid w:val="003A4A66"/>
    <w:rsid w:val="003A5B80"/>
    <w:rsid w:val="003B629B"/>
    <w:rsid w:val="003F068E"/>
    <w:rsid w:val="00400C73"/>
    <w:rsid w:val="0043530B"/>
    <w:rsid w:val="00474BCF"/>
    <w:rsid w:val="004D61B8"/>
    <w:rsid w:val="00562531"/>
    <w:rsid w:val="005845A7"/>
    <w:rsid w:val="005D0483"/>
    <w:rsid w:val="005D4830"/>
    <w:rsid w:val="00614798"/>
    <w:rsid w:val="00674B17"/>
    <w:rsid w:val="006C54F6"/>
    <w:rsid w:val="006D0574"/>
    <w:rsid w:val="00713406"/>
    <w:rsid w:val="00774972"/>
    <w:rsid w:val="007839F9"/>
    <w:rsid w:val="007F02E1"/>
    <w:rsid w:val="00827636"/>
    <w:rsid w:val="00831E0B"/>
    <w:rsid w:val="008600F0"/>
    <w:rsid w:val="00877AEE"/>
    <w:rsid w:val="00886EDD"/>
    <w:rsid w:val="009A269C"/>
    <w:rsid w:val="00A03F58"/>
    <w:rsid w:val="00A3745E"/>
    <w:rsid w:val="00A66407"/>
    <w:rsid w:val="00AC7B11"/>
    <w:rsid w:val="00C01ED1"/>
    <w:rsid w:val="00CE5274"/>
    <w:rsid w:val="00D5387A"/>
    <w:rsid w:val="00DA273E"/>
    <w:rsid w:val="00DF396B"/>
    <w:rsid w:val="00E46E9F"/>
    <w:rsid w:val="00ED7984"/>
    <w:rsid w:val="00EE0FE8"/>
    <w:rsid w:val="00EE7A06"/>
    <w:rsid w:val="00F369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39" w:qFormat="1"/>
    <w:lsdException w:name="toc 2" w:uiPriority="39" w:qFormat="1"/>
    <w:lsdException w:name="toc 3" w:qFormat="1"/>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2"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nhideWhenUsed="0"/>
    <w:lsdException w:name="Medium Grid 3 Accent 6" w:semiHidden="0"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0B"/>
  </w:style>
  <w:style w:type="paragraph" w:styleId="Heading1">
    <w:name w:val="heading 1"/>
    <w:basedOn w:val="Normal"/>
    <w:next w:val="Normal"/>
    <w:link w:val="Heading1Char"/>
    <w:qFormat/>
    <w:rsid w:val="003A4A66"/>
    <w:pPr>
      <w:keepNext/>
      <w:spacing w:before="240" w:after="60" w:line="240" w:lineRule="auto"/>
      <w:outlineLvl w:val="0"/>
    </w:pPr>
    <w:rPr>
      <w:rFonts w:ascii="Arial" w:eastAsia="Times New Roman" w:hAnsi="Arial" w:cs="Arial"/>
      <w:b/>
      <w:bCs/>
      <w:kern w:val="32"/>
      <w:sz w:val="32"/>
      <w:szCs w:val="32"/>
      <w:lang w:val="sr-Latn-CS"/>
    </w:rPr>
  </w:style>
  <w:style w:type="paragraph" w:styleId="Heading2">
    <w:name w:val="heading 2"/>
    <w:basedOn w:val="Normal"/>
    <w:next w:val="Normal"/>
    <w:link w:val="Heading2Char"/>
    <w:qFormat/>
    <w:rsid w:val="003A4A66"/>
    <w:pPr>
      <w:keepNext/>
      <w:spacing w:before="240" w:after="60" w:line="240" w:lineRule="auto"/>
      <w:outlineLvl w:val="1"/>
    </w:pPr>
    <w:rPr>
      <w:rFonts w:ascii="Arial" w:eastAsia="Times New Roman" w:hAnsi="Arial" w:cs="Arial"/>
      <w:b/>
      <w:bCs/>
      <w:i/>
      <w:iCs/>
      <w:sz w:val="24"/>
      <w:szCs w:val="28"/>
      <w:lang w:val="sr-Latn-CS"/>
    </w:rPr>
  </w:style>
  <w:style w:type="paragraph" w:styleId="Heading3">
    <w:name w:val="heading 3"/>
    <w:basedOn w:val="Normal"/>
    <w:next w:val="Normal"/>
    <w:link w:val="Heading3Char"/>
    <w:qFormat/>
    <w:rsid w:val="003A4A66"/>
    <w:pPr>
      <w:keepNext/>
      <w:spacing w:before="240" w:after="60" w:line="240" w:lineRule="auto"/>
      <w:outlineLvl w:val="2"/>
    </w:pPr>
    <w:rPr>
      <w:rFonts w:ascii="Arial" w:eastAsia="Times New Roman" w:hAnsi="Arial" w:cs="Arial"/>
      <w:b/>
      <w:bCs/>
      <w:sz w:val="20"/>
      <w:szCs w:val="26"/>
      <w:lang w:val="sr-Latn-CS"/>
    </w:rPr>
  </w:style>
  <w:style w:type="paragraph" w:styleId="Heading4">
    <w:name w:val="heading 4"/>
    <w:basedOn w:val="Normal"/>
    <w:next w:val="Normal"/>
    <w:link w:val="Heading4Char"/>
    <w:qFormat/>
    <w:rsid w:val="003A4A66"/>
    <w:pPr>
      <w:keepNext/>
      <w:spacing w:after="0" w:line="240" w:lineRule="auto"/>
      <w:outlineLvl w:val="3"/>
    </w:pPr>
    <w:rPr>
      <w:rFonts w:ascii="Calibri" w:eastAsia="Times New Roman" w:hAnsi="Calibri" w:cs="Angsana New"/>
      <w:b/>
      <w:i/>
      <w:iCs/>
      <w:szCs w:val="24"/>
      <w:lang w:val="sr-Latn-CS"/>
    </w:rPr>
  </w:style>
  <w:style w:type="paragraph" w:styleId="Heading5">
    <w:name w:val="heading 5"/>
    <w:basedOn w:val="Normal"/>
    <w:next w:val="Normal"/>
    <w:link w:val="Heading5Char"/>
    <w:qFormat/>
    <w:rsid w:val="003A4A66"/>
    <w:pPr>
      <w:spacing w:before="240" w:after="60" w:line="240" w:lineRule="auto"/>
      <w:outlineLvl w:val="4"/>
    </w:pPr>
    <w:rPr>
      <w:rFonts w:ascii="Calibri" w:eastAsia="Times New Roman" w:hAnsi="Calibri" w:cs="Angsana New"/>
      <w:b/>
      <w:bCs/>
      <w:i/>
      <w:iCs/>
      <w:sz w:val="26"/>
      <w:szCs w:val="26"/>
      <w:lang w:val="sr-Latn-CS"/>
    </w:rPr>
  </w:style>
  <w:style w:type="paragraph" w:styleId="Heading6">
    <w:name w:val="heading 6"/>
    <w:basedOn w:val="Normal"/>
    <w:next w:val="Normal"/>
    <w:link w:val="Heading6Char"/>
    <w:qFormat/>
    <w:rsid w:val="003A4A66"/>
    <w:pPr>
      <w:spacing w:before="240" w:after="60" w:line="240" w:lineRule="auto"/>
      <w:outlineLvl w:val="5"/>
    </w:pPr>
    <w:rPr>
      <w:rFonts w:ascii="Calibri" w:eastAsia="Times New Roman" w:hAnsi="Calibri" w:cs="Angsana New"/>
      <w:b/>
      <w:bCs/>
      <w:lang w:val="sr-Latn-CS"/>
    </w:rPr>
  </w:style>
  <w:style w:type="paragraph" w:styleId="Heading7">
    <w:name w:val="heading 7"/>
    <w:basedOn w:val="Normal"/>
    <w:next w:val="Normal"/>
    <w:link w:val="Heading7Char"/>
    <w:qFormat/>
    <w:rsid w:val="003A4A66"/>
    <w:pPr>
      <w:spacing w:before="240" w:after="60" w:line="240" w:lineRule="auto"/>
      <w:outlineLvl w:val="6"/>
    </w:pPr>
    <w:rPr>
      <w:rFonts w:ascii="Calibri" w:eastAsia="Times New Roman" w:hAnsi="Calibri" w:cs="Angsana New"/>
      <w:sz w:val="24"/>
      <w:szCs w:val="24"/>
      <w:lang w:val="sr-Latn-CS"/>
    </w:rPr>
  </w:style>
  <w:style w:type="paragraph" w:styleId="Heading8">
    <w:name w:val="heading 8"/>
    <w:basedOn w:val="Normal"/>
    <w:next w:val="Normal"/>
    <w:link w:val="Heading8Char"/>
    <w:qFormat/>
    <w:rsid w:val="003A4A66"/>
    <w:pPr>
      <w:keepNext/>
      <w:spacing w:after="0" w:line="240" w:lineRule="auto"/>
      <w:outlineLvl w:val="7"/>
    </w:pPr>
    <w:rPr>
      <w:rFonts w:ascii="Calibri" w:eastAsia="Times New Roman" w:hAnsi="Calibri" w:cs="Angsana New"/>
      <w:b/>
      <w:bCs/>
      <w:sz w:val="24"/>
      <w:szCs w:val="24"/>
      <w:u w:val="single"/>
      <w:lang w:val="sr-Latn-CS"/>
    </w:rPr>
  </w:style>
  <w:style w:type="paragraph" w:styleId="Heading9">
    <w:name w:val="heading 9"/>
    <w:basedOn w:val="Normal"/>
    <w:next w:val="Normal"/>
    <w:link w:val="Heading9Char"/>
    <w:uiPriority w:val="99"/>
    <w:qFormat/>
    <w:rsid w:val="003A4A66"/>
    <w:pPr>
      <w:spacing w:before="240" w:after="60" w:line="240" w:lineRule="auto"/>
      <w:outlineLvl w:val="8"/>
    </w:pPr>
    <w:rPr>
      <w:rFonts w:ascii="Arial" w:eastAsia="Times New Roman" w:hAnsi="Arial" w:cs="Arial"/>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7839F9"/>
    <w:pPr>
      <w:spacing w:after="120" w:line="240" w:lineRule="auto"/>
    </w:pPr>
    <w:rPr>
      <w:rFonts w:ascii="Times New Roman" w:eastAsia="Times New Roman" w:hAnsi="Times New Roman" w:cs="Times New Roman"/>
      <w:noProof/>
      <w:sz w:val="24"/>
      <w:szCs w:val="24"/>
      <w:lang w:val="hr-HR"/>
    </w:rPr>
  </w:style>
  <w:style w:type="character" w:customStyle="1" w:styleId="BodyTextChar">
    <w:name w:val="Body Text Char"/>
    <w:basedOn w:val="DefaultParagraphFont"/>
    <w:link w:val="BodyText"/>
    <w:rsid w:val="007839F9"/>
    <w:rPr>
      <w:rFonts w:ascii="Times New Roman" w:eastAsia="Times New Roman" w:hAnsi="Times New Roman" w:cs="Times New Roman"/>
      <w:noProof/>
      <w:sz w:val="24"/>
      <w:szCs w:val="24"/>
      <w:lang w:val="hr-HR"/>
    </w:rPr>
  </w:style>
  <w:style w:type="paragraph" w:customStyle="1" w:styleId="Telobesedila">
    <w:name w:val="Telo besedila"/>
    <w:basedOn w:val="Normal"/>
    <w:next w:val="Normal"/>
    <w:uiPriority w:val="99"/>
    <w:rsid w:val="007839F9"/>
    <w:pPr>
      <w:autoSpaceDE w:val="0"/>
      <w:autoSpaceDN w:val="0"/>
      <w:adjustRightInd w:val="0"/>
      <w:spacing w:after="0" w:line="240" w:lineRule="auto"/>
    </w:pPr>
    <w:rPr>
      <w:rFonts w:ascii="Arial" w:eastAsia="Times New Roman" w:hAnsi="Arial" w:cs="Times New Roman"/>
      <w:sz w:val="24"/>
      <w:szCs w:val="24"/>
    </w:rPr>
  </w:style>
  <w:style w:type="paragraph" w:styleId="PlainText">
    <w:name w:val="Plain Text"/>
    <w:basedOn w:val="Normal"/>
    <w:link w:val="PlainTextChar"/>
    <w:uiPriority w:val="99"/>
    <w:rsid w:val="00387CE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87CE0"/>
    <w:rPr>
      <w:rFonts w:ascii="Courier New" w:eastAsia="Times New Roman" w:hAnsi="Courier New" w:cs="Courier New"/>
      <w:sz w:val="20"/>
      <w:szCs w:val="20"/>
    </w:rPr>
  </w:style>
  <w:style w:type="paragraph" w:styleId="ListParagraph">
    <w:name w:val="List Paragraph"/>
    <w:basedOn w:val="Normal"/>
    <w:uiPriority w:val="34"/>
    <w:qFormat/>
    <w:rsid w:val="00EE0FE8"/>
    <w:pPr>
      <w:spacing w:after="160" w:line="259" w:lineRule="auto"/>
      <w:ind w:left="720"/>
      <w:contextualSpacing/>
    </w:pPr>
    <w:rPr>
      <w:rFonts w:eastAsiaTheme="minorHAnsi"/>
      <w:lang w:val="en-GB"/>
    </w:rPr>
  </w:style>
  <w:style w:type="table" w:customStyle="1" w:styleId="TableGrid1">
    <w:name w:val="Table Grid1"/>
    <w:basedOn w:val="TableNormal"/>
    <w:uiPriority w:val="59"/>
    <w:rsid w:val="00EE0FE8"/>
    <w:pPr>
      <w:spacing w:after="0" w:line="240" w:lineRule="auto"/>
    </w:pPr>
    <w:rPr>
      <w:rFonts w:eastAsia="Times New Roman"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EE0F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unhideWhenUsed/>
    <w:rsid w:val="003A4A66"/>
    <w:pPr>
      <w:spacing w:after="120"/>
    </w:pPr>
    <w:rPr>
      <w:sz w:val="16"/>
      <w:szCs w:val="16"/>
    </w:rPr>
  </w:style>
  <w:style w:type="character" w:customStyle="1" w:styleId="BodyText3Char">
    <w:name w:val="Body Text 3 Char"/>
    <w:basedOn w:val="DefaultParagraphFont"/>
    <w:link w:val="BodyText3"/>
    <w:rsid w:val="003A4A66"/>
    <w:rPr>
      <w:sz w:val="16"/>
      <w:szCs w:val="16"/>
    </w:rPr>
  </w:style>
  <w:style w:type="character" w:customStyle="1" w:styleId="Heading1Char">
    <w:name w:val="Heading 1 Char"/>
    <w:basedOn w:val="DefaultParagraphFont"/>
    <w:link w:val="Heading1"/>
    <w:rsid w:val="003A4A66"/>
    <w:rPr>
      <w:rFonts w:ascii="Arial" w:eastAsia="Times New Roman" w:hAnsi="Arial" w:cs="Arial"/>
      <w:b/>
      <w:bCs/>
      <w:kern w:val="32"/>
      <w:sz w:val="32"/>
      <w:szCs w:val="32"/>
      <w:lang w:val="sr-Latn-CS"/>
    </w:rPr>
  </w:style>
  <w:style w:type="character" w:customStyle="1" w:styleId="Heading2Char">
    <w:name w:val="Heading 2 Char"/>
    <w:basedOn w:val="DefaultParagraphFont"/>
    <w:link w:val="Heading2"/>
    <w:rsid w:val="003A4A66"/>
    <w:rPr>
      <w:rFonts w:ascii="Arial" w:eastAsia="Times New Roman" w:hAnsi="Arial" w:cs="Arial"/>
      <w:b/>
      <w:bCs/>
      <w:i/>
      <w:iCs/>
      <w:sz w:val="24"/>
      <w:szCs w:val="28"/>
      <w:lang w:val="sr-Latn-CS"/>
    </w:rPr>
  </w:style>
  <w:style w:type="character" w:customStyle="1" w:styleId="Heading3Char">
    <w:name w:val="Heading 3 Char"/>
    <w:basedOn w:val="DefaultParagraphFont"/>
    <w:link w:val="Heading3"/>
    <w:rsid w:val="003A4A66"/>
    <w:rPr>
      <w:rFonts w:ascii="Arial" w:eastAsia="Times New Roman" w:hAnsi="Arial" w:cs="Arial"/>
      <w:b/>
      <w:bCs/>
      <w:sz w:val="20"/>
      <w:szCs w:val="26"/>
      <w:lang w:val="sr-Latn-CS"/>
    </w:rPr>
  </w:style>
  <w:style w:type="character" w:customStyle="1" w:styleId="Heading4Char">
    <w:name w:val="Heading 4 Char"/>
    <w:basedOn w:val="DefaultParagraphFont"/>
    <w:link w:val="Heading4"/>
    <w:rsid w:val="003A4A66"/>
    <w:rPr>
      <w:rFonts w:ascii="Calibri" w:eastAsia="Times New Roman" w:hAnsi="Calibri" w:cs="Angsana New"/>
      <w:b/>
      <w:i/>
      <w:iCs/>
      <w:szCs w:val="24"/>
      <w:lang w:val="sr-Latn-CS"/>
    </w:rPr>
  </w:style>
  <w:style w:type="character" w:customStyle="1" w:styleId="Heading5Char">
    <w:name w:val="Heading 5 Char"/>
    <w:basedOn w:val="DefaultParagraphFont"/>
    <w:link w:val="Heading5"/>
    <w:rsid w:val="003A4A66"/>
    <w:rPr>
      <w:rFonts w:ascii="Calibri" w:eastAsia="Times New Roman" w:hAnsi="Calibri" w:cs="Angsana New"/>
      <w:b/>
      <w:bCs/>
      <w:i/>
      <w:iCs/>
      <w:sz w:val="26"/>
      <w:szCs w:val="26"/>
      <w:lang w:val="sr-Latn-CS"/>
    </w:rPr>
  </w:style>
  <w:style w:type="character" w:customStyle="1" w:styleId="Heading6Char">
    <w:name w:val="Heading 6 Char"/>
    <w:basedOn w:val="DefaultParagraphFont"/>
    <w:link w:val="Heading6"/>
    <w:rsid w:val="003A4A66"/>
    <w:rPr>
      <w:rFonts w:ascii="Calibri" w:eastAsia="Times New Roman" w:hAnsi="Calibri" w:cs="Angsana New"/>
      <w:b/>
      <w:bCs/>
      <w:lang w:val="sr-Latn-CS"/>
    </w:rPr>
  </w:style>
  <w:style w:type="character" w:customStyle="1" w:styleId="Heading7Char">
    <w:name w:val="Heading 7 Char"/>
    <w:basedOn w:val="DefaultParagraphFont"/>
    <w:link w:val="Heading7"/>
    <w:rsid w:val="003A4A66"/>
    <w:rPr>
      <w:rFonts w:ascii="Calibri" w:eastAsia="Times New Roman" w:hAnsi="Calibri" w:cs="Angsana New"/>
      <w:sz w:val="24"/>
      <w:szCs w:val="24"/>
      <w:lang w:val="sr-Latn-CS"/>
    </w:rPr>
  </w:style>
  <w:style w:type="character" w:customStyle="1" w:styleId="Heading8Char">
    <w:name w:val="Heading 8 Char"/>
    <w:basedOn w:val="DefaultParagraphFont"/>
    <w:link w:val="Heading8"/>
    <w:rsid w:val="003A4A66"/>
    <w:rPr>
      <w:rFonts w:ascii="Calibri" w:eastAsia="Times New Roman" w:hAnsi="Calibri" w:cs="Angsana New"/>
      <w:b/>
      <w:bCs/>
      <w:sz w:val="24"/>
      <w:szCs w:val="24"/>
      <w:u w:val="single"/>
      <w:lang w:val="sr-Latn-CS"/>
    </w:rPr>
  </w:style>
  <w:style w:type="character" w:customStyle="1" w:styleId="Heading9Char">
    <w:name w:val="Heading 9 Char"/>
    <w:basedOn w:val="DefaultParagraphFont"/>
    <w:link w:val="Heading9"/>
    <w:uiPriority w:val="99"/>
    <w:rsid w:val="003A4A66"/>
    <w:rPr>
      <w:rFonts w:ascii="Arial" w:eastAsia="Times New Roman" w:hAnsi="Arial" w:cs="Arial"/>
      <w:lang w:val="sr-Latn-CS"/>
    </w:rPr>
  </w:style>
  <w:style w:type="paragraph" w:styleId="Header">
    <w:name w:val="header"/>
    <w:basedOn w:val="Normal"/>
    <w:link w:val="HeaderChar"/>
    <w:rsid w:val="003A4A66"/>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3A4A66"/>
    <w:rPr>
      <w:rFonts w:ascii="Calibri" w:eastAsia="Times New Roman" w:hAnsi="Calibri" w:cs="Times New Roman"/>
    </w:rPr>
  </w:style>
  <w:style w:type="paragraph" w:styleId="Footer">
    <w:name w:val="footer"/>
    <w:basedOn w:val="Normal"/>
    <w:link w:val="FooterChar"/>
    <w:uiPriority w:val="99"/>
    <w:rsid w:val="003A4A66"/>
    <w:pPr>
      <w:tabs>
        <w:tab w:val="center" w:pos="4513"/>
        <w:tab w:val="right" w:pos="9026"/>
      </w:tabs>
    </w:pPr>
    <w:rPr>
      <w:rFonts w:ascii="Calibri" w:eastAsia="Times New Roman" w:hAnsi="Calibri" w:cs="Times New Roman"/>
    </w:rPr>
  </w:style>
  <w:style w:type="character" w:customStyle="1" w:styleId="FooterChar">
    <w:name w:val="Footer Char"/>
    <w:basedOn w:val="DefaultParagraphFont"/>
    <w:link w:val="Footer"/>
    <w:uiPriority w:val="99"/>
    <w:rsid w:val="003A4A66"/>
    <w:rPr>
      <w:rFonts w:ascii="Calibri" w:eastAsia="Times New Roman" w:hAnsi="Calibri" w:cs="Times New Roman"/>
    </w:rPr>
  </w:style>
  <w:style w:type="table" w:styleId="MediumGrid2-Accent6">
    <w:name w:val="Medium Grid 2 Accent 6"/>
    <w:basedOn w:val="TableNormal"/>
    <w:uiPriority w:val="99"/>
    <w:rsid w:val="003A4A66"/>
    <w:pPr>
      <w:spacing w:after="0" w:line="240" w:lineRule="auto"/>
    </w:pPr>
    <w:rPr>
      <w:rFonts w:ascii="Cambria" w:eastAsia="Times New Roman" w:hAnsi="Cambria" w:cs="Times New Roman"/>
      <w:color w:val="000000"/>
      <w:sz w:val="20"/>
      <w:szCs w:val="20"/>
      <w:lang w:val="en-GB" w:eastAsia="en-GB"/>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LightShading">
    <w:name w:val="Light Shading"/>
    <w:basedOn w:val="TableNormal"/>
    <w:uiPriority w:val="99"/>
    <w:rsid w:val="003A4A66"/>
    <w:pPr>
      <w:spacing w:after="0" w:line="240" w:lineRule="auto"/>
    </w:pPr>
    <w:rPr>
      <w:rFonts w:ascii="Calibri" w:eastAsia="Times New Roman" w:hAnsi="Calibri" w:cs="Times New Roman"/>
      <w:color w:val="000000"/>
      <w:sz w:val="20"/>
      <w:szCs w:val="2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3A4A66"/>
    <w:pPr>
      <w:spacing w:after="0" w:line="240" w:lineRule="auto"/>
    </w:pPr>
    <w:rPr>
      <w:rFonts w:ascii="Calibri" w:eastAsia="Times New Roman" w:hAnsi="Calibri" w:cs="Times New Roman"/>
      <w:color w:val="365F91"/>
      <w:sz w:val="20"/>
      <w:szCs w:val="20"/>
      <w:lang w:val="en-GB"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3A4A66"/>
    <w:pPr>
      <w:spacing w:after="0" w:line="240" w:lineRule="auto"/>
    </w:pPr>
    <w:rPr>
      <w:rFonts w:ascii="Calibri" w:eastAsia="Times New Roman" w:hAnsi="Calibri" w:cs="Times New Roman"/>
      <w:color w:val="943634"/>
      <w:sz w:val="20"/>
      <w:szCs w:val="20"/>
      <w:lang w:val="en-GB" w:eastAsia="en-GB"/>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3A4A66"/>
    <w:pPr>
      <w:spacing w:after="0" w:line="240" w:lineRule="auto"/>
    </w:pPr>
    <w:rPr>
      <w:rFonts w:ascii="Calibri" w:eastAsia="Times New Roman" w:hAnsi="Calibri" w:cs="Times New Roman"/>
      <w:color w:val="76923C"/>
      <w:sz w:val="20"/>
      <w:szCs w:val="20"/>
      <w:lang w:val="en-GB" w:eastAsia="en-GB"/>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Grid3-Accent6">
    <w:name w:val="Medium Grid 3 Accent 6"/>
    <w:basedOn w:val="TableNormal"/>
    <w:uiPriority w:val="99"/>
    <w:rsid w:val="003A4A66"/>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Grid3-Accent5">
    <w:name w:val="Medium Grid 3 Accent 5"/>
    <w:basedOn w:val="TableNormal"/>
    <w:uiPriority w:val="99"/>
    <w:rsid w:val="003A4A66"/>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styleId="PageNumber">
    <w:name w:val="page number"/>
    <w:basedOn w:val="DefaultParagraphFont"/>
    <w:rsid w:val="003A4A66"/>
    <w:rPr>
      <w:rFonts w:cs="Times New Roman"/>
    </w:rPr>
  </w:style>
  <w:style w:type="character" w:styleId="Hyperlink">
    <w:name w:val="Hyperlink"/>
    <w:basedOn w:val="DefaultParagraphFont"/>
    <w:uiPriority w:val="99"/>
    <w:rsid w:val="003A4A66"/>
    <w:rPr>
      <w:rFonts w:cs="Times New Roman"/>
      <w:color w:val="0000FF"/>
      <w:u w:val="single"/>
    </w:rPr>
  </w:style>
  <w:style w:type="character" w:customStyle="1" w:styleId="CharChar1">
    <w:name w:val="Char Char1"/>
    <w:rsid w:val="003A4A66"/>
  </w:style>
  <w:style w:type="paragraph" w:styleId="BodyTextIndent">
    <w:name w:val="Body Text Indent"/>
    <w:basedOn w:val="Normal"/>
    <w:link w:val="BodyTextIndentChar"/>
    <w:rsid w:val="003A4A66"/>
    <w:pPr>
      <w:spacing w:after="0" w:line="240" w:lineRule="auto"/>
      <w:ind w:firstLine="720"/>
      <w:jc w:val="both"/>
    </w:pPr>
    <w:rPr>
      <w:rFonts w:ascii="Calibri" w:eastAsia="Times New Roman" w:hAnsi="Calibri" w:cs="Angsana New"/>
      <w:sz w:val="24"/>
      <w:szCs w:val="24"/>
      <w:lang w:val="sr-Latn-CS"/>
    </w:rPr>
  </w:style>
  <w:style w:type="character" w:customStyle="1" w:styleId="BodyTextIndentChar">
    <w:name w:val="Body Text Indent Char"/>
    <w:basedOn w:val="DefaultParagraphFont"/>
    <w:link w:val="BodyTextIndent"/>
    <w:rsid w:val="003A4A66"/>
    <w:rPr>
      <w:rFonts w:ascii="Calibri" w:eastAsia="Times New Roman" w:hAnsi="Calibri" w:cs="Angsana New"/>
      <w:sz w:val="24"/>
      <w:szCs w:val="24"/>
      <w:lang w:val="sr-Latn-CS"/>
    </w:rPr>
  </w:style>
  <w:style w:type="paragraph" w:styleId="BodyText2">
    <w:name w:val="Body Text 2"/>
    <w:basedOn w:val="Normal"/>
    <w:link w:val="BodyText2Char"/>
    <w:rsid w:val="003A4A66"/>
    <w:pPr>
      <w:spacing w:after="0" w:line="240" w:lineRule="auto"/>
      <w:jc w:val="center"/>
    </w:pPr>
    <w:rPr>
      <w:rFonts w:ascii="Calibri" w:eastAsia="Times New Roman" w:hAnsi="Calibri" w:cs="Angsana New"/>
      <w:sz w:val="24"/>
      <w:szCs w:val="24"/>
      <w:lang w:val="sk-SK"/>
    </w:rPr>
  </w:style>
  <w:style w:type="character" w:customStyle="1" w:styleId="BodyText2Char">
    <w:name w:val="Body Text 2 Char"/>
    <w:basedOn w:val="DefaultParagraphFont"/>
    <w:link w:val="BodyText2"/>
    <w:rsid w:val="003A4A66"/>
    <w:rPr>
      <w:rFonts w:ascii="Calibri" w:eastAsia="Times New Roman" w:hAnsi="Calibri" w:cs="Angsana New"/>
      <w:sz w:val="24"/>
      <w:szCs w:val="24"/>
      <w:lang w:val="sk-SK"/>
    </w:rPr>
  </w:style>
  <w:style w:type="paragraph" w:customStyle="1" w:styleId="Glavninaslov">
    <w:name w:val="Glavni naslov"/>
    <w:basedOn w:val="Normal"/>
    <w:uiPriority w:val="99"/>
    <w:rsid w:val="003A4A66"/>
    <w:pPr>
      <w:spacing w:after="0" w:line="240" w:lineRule="auto"/>
      <w:jc w:val="center"/>
    </w:pPr>
    <w:rPr>
      <w:rFonts w:ascii="Calibri" w:eastAsia="Times New Roman" w:hAnsi="Calibri" w:cs="Angsana New"/>
      <w:b/>
      <w:bCs/>
      <w:color w:val="000000"/>
      <w:sz w:val="36"/>
      <w:szCs w:val="36"/>
      <w:lang w:val="sr-Latn-CS"/>
    </w:rPr>
  </w:style>
  <w:style w:type="paragraph" w:customStyle="1" w:styleId="Naslovi">
    <w:name w:val="Naslovi"/>
    <w:basedOn w:val="Heading1"/>
    <w:uiPriority w:val="99"/>
    <w:rsid w:val="003A4A66"/>
    <w:pPr>
      <w:jc w:val="center"/>
    </w:pPr>
    <w:rPr>
      <w:b w:val="0"/>
      <w:color w:val="000000"/>
    </w:rPr>
  </w:style>
  <w:style w:type="paragraph" w:styleId="NormalWeb">
    <w:name w:val="Normal (Web)"/>
    <w:basedOn w:val="Normal"/>
    <w:uiPriority w:val="99"/>
    <w:rsid w:val="003A4A66"/>
    <w:pPr>
      <w:spacing w:before="100" w:beforeAutospacing="1" w:after="100" w:afterAutospacing="1" w:line="240" w:lineRule="auto"/>
    </w:pPr>
    <w:rPr>
      <w:rFonts w:ascii="Calibri" w:eastAsia="Times New Roman" w:hAnsi="Calibri" w:cs="Angsana New"/>
      <w:sz w:val="24"/>
      <w:szCs w:val="24"/>
    </w:rPr>
  </w:style>
  <w:style w:type="paragraph" w:customStyle="1" w:styleId="podnaslovpropisa">
    <w:name w:val="podnaslovpropisa"/>
    <w:basedOn w:val="Normal"/>
    <w:uiPriority w:val="99"/>
    <w:rsid w:val="003A4A66"/>
    <w:pPr>
      <w:spacing w:before="100" w:beforeAutospacing="1" w:after="100" w:afterAutospacing="1" w:line="240" w:lineRule="auto"/>
    </w:pPr>
    <w:rPr>
      <w:rFonts w:ascii="Calibri" w:eastAsia="Times New Roman" w:hAnsi="Calibri" w:cs="Angsana New"/>
      <w:sz w:val="24"/>
      <w:szCs w:val="24"/>
    </w:rPr>
  </w:style>
  <w:style w:type="paragraph" w:customStyle="1" w:styleId="clan">
    <w:name w:val="clan"/>
    <w:basedOn w:val="Normal"/>
    <w:uiPriority w:val="99"/>
    <w:rsid w:val="003A4A66"/>
    <w:pPr>
      <w:spacing w:before="100" w:beforeAutospacing="1" w:after="100" w:afterAutospacing="1" w:line="240" w:lineRule="auto"/>
    </w:pPr>
    <w:rPr>
      <w:rFonts w:ascii="Calibri" w:eastAsia="Times New Roman" w:hAnsi="Calibri" w:cs="Angsana New"/>
      <w:sz w:val="24"/>
      <w:szCs w:val="24"/>
    </w:rPr>
  </w:style>
  <w:style w:type="paragraph" w:customStyle="1" w:styleId="podnaslov">
    <w:name w:val="podnaslov"/>
    <w:basedOn w:val="Normal"/>
    <w:autoRedefine/>
    <w:uiPriority w:val="99"/>
    <w:rsid w:val="003A4A66"/>
    <w:pPr>
      <w:spacing w:after="0" w:line="240" w:lineRule="auto"/>
      <w:jc w:val="center"/>
    </w:pPr>
    <w:rPr>
      <w:rFonts w:ascii="Arial" w:eastAsia="Times New Roman" w:hAnsi="Arial" w:cs="Arial"/>
      <w:b/>
      <w:bCs/>
      <w:sz w:val="40"/>
      <w:szCs w:val="24"/>
      <w:lang w:val="sr-Latn-CS"/>
    </w:rPr>
  </w:style>
  <w:style w:type="paragraph" w:customStyle="1" w:styleId="clanovi">
    <w:name w:val="clanovi"/>
    <w:basedOn w:val="Normal"/>
    <w:autoRedefine/>
    <w:uiPriority w:val="99"/>
    <w:rsid w:val="003A4A66"/>
    <w:pPr>
      <w:spacing w:before="320" w:after="120" w:line="240" w:lineRule="auto"/>
      <w:jc w:val="center"/>
    </w:pPr>
    <w:rPr>
      <w:rFonts w:ascii="Calibri" w:eastAsia="Times New Roman" w:hAnsi="Calibri" w:cs="Angsana New"/>
      <w:spacing w:val="-6"/>
      <w:szCs w:val="24"/>
      <w:lang w:val="sr-Cyrl-CS"/>
    </w:rPr>
  </w:style>
  <w:style w:type="paragraph" w:styleId="BalloonText">
    <w:name w:val="Balloon Text"/>
    <w:basedOn w:val="Normal"/>
    <w:link w:val="BalloonTextChar"/>
    <w:rsid w:val="003A4A66"/>
    <w:pPr>
      <w:spacing w:after="0" w:line="240" w:lineRule="auto"/>
    </w:pPr>
    <w:rPr>
      <w:rFonts w:ascii="Tahoma" w:eastAsia="Times New Roman" w:hAnsi="Tahoma" w:cs="Tahoma"/>
      <w:sz w:val="16"/>
      <w:szCs w:val="16"/>
      <w:lang w:val="sr-Latn-CS"/>
    </w:rPr>
  </w:style>
  <w:style w:type="character" w:customStyle="1" w:styleId="BalloonTextChar">
    <w:name w:val="Balloon Text Char"/>
    <w:basedOn w:val="DefaultParagraphFont"/>
    <w:link w:val="BalloonText"/>
    <w:rsid w:val="003A4A66"/>
    <w:rPr>
      <w:rFonts w:ascii="Tahoma" w:eastAsia="Times New Roman" w:hAnsi="Tahoma" w:cs="Tahoma"/>
      <w:sz w:val="16"/>
      <w:szCs w:val="16"/>
      <w:lang w:val="sr-Latn-CS"/>
    </w:rPr>
  </w:style>
  <w:style w:type="character" w:styleId="FollowedHyperlink">
    <w:name w:val="FollowedHyperlink"/>
    <w:basedOn w:val="DefaultParagraphFont"/>
    <w:uiPriority w:val="99"/>
    <w:rsid w:val="003A4A66"/>
    <w:rPr>
      <w:rFonts w:cs="Times New Roman"/>
      <w:color w:val="800080"/>
      <w:u w:val="single"/>
    </w:rPr>
  </w:style>
  <w:style w:type="character" w:styleId="Strong">
    <w:name w:val="Strong"/>
    <w:basedOn w:val="DefaultParagraphFont"/>
    <w:uiPriority w:val="22"/>
    <w:qFormat/>
    <w:rsid w:val="003A4A66"/>
    <w:rPr>
      <w:rFonts w:cs="Times New Roman"/>
      <w:b/>
    </w:rPr>
  </w:style>
  <w:style w:type="paragraph" w:styleId="BodyTextIndent2">
    <w:name w:val="Body Text Indent 2"/>
    <w:aliases w:val="  uvlaka 2,uvlaka 2"/>
    <w:basedOn w:val="Normal"/>
    <w:link w:val="BodyTextIndent2Char"/>
    <w:rsid w:val="003A4A66"/>
    <w:pPr>
      <w:spacing w:before="100" w:beforeAutospacing="1" w:after="100" w:afterAutospacing="1" w:line="240" w:lineRule="auto"/>
      <w:ind w:left="720"/>
    </w:pPr>
    <w:rPr>
      <w:rFonts w:ascii="Calibri" w:eastAsia="Times New Roman" w:hAnsi="Calibri" w:cs="Angsana New"/>
      <w:sz w:val="24"/>
      <w:szCs w:val="24"/>
    </w:rPr>
  </w:style>
  <w:style w:type="character" w:customStyle="1" w:styleId="BodyTextIndent2Char">
    <w:name w:val="Body Text Indent 2 Char"/>
    <w:aliases w:val="  uvlaka 2 Char,uvlaka 2 Char"/>
    <w:basedOn w:val="DefaultParagraphFont"/>
    <w:link w:val="BodyTextIndent2"/>
    <w:rsid w:val="003A4A66"/>
    <w:rPr>
      <w:rFonts w:ascii="Calibri" w:eastAsia="Times New Roman" w:hAnsi="Calibri" w:cs="Angsana New"/>
      <w:sz w:val="24"/>
      <w:szCs w:val="24"/>
    </w:rPr>
  </w:style>
  <w:style w:type="paragraph" w:styleId="BodyTextIndent3">
    <w:name w:val="Body Text Indent 3"/>
    <w:aliases w:val=" uvlaka 3,uvlaka 3"/>
    <w:basedOn w:val="Normal"/>
    <w:link w:val="BodyTextIndent3Char"/>
    <w:rsid w:val="003A4A66"/>
    <w:pPr>
      <w:spacing w:after="0" w:line="240" w:lineRule="auto"/>
      <w:ind w:firstLine="720"/>
      <w:jc w:val="both"/>
    </w:pPr>
    <w:rPr>
      <w:rFonts w:ascii="Arial" w:eastAsia="Times New Roman" w:hAnsi="Arial" w:cs="Arial"/>
      <w:iCs/>
      <w:color w:val="000000"/>
      <w:sz w:val="20"/>
      <w:szCs w:val="20"/>
      <w:lang w:val="sr-Latn-CS"/>
    </w:rPr>
  </w:style>
  <w:style w:type="character" w:customStyle="1" w:styleId="BodyTextIndent3Char">
    <w:name w:val="Body Text Indent 3 Char"/>
    <w:aliases w:val=" uvlaka 3 Char,uvlaka 3 Char"/>
    <w:basedOn w:val="DefaultParagraphFont"/>
    <w:link w:val="BodyTextIndent3"/>
    <w:rsid w:val="003A4A66"/>
    <w:rPr>
      <w:rFonts w:ascii="Arial" w:eastAsia="Times New Roman" w:hAnsi="Arial" w:cs="Arial"/>
      <w:iCs/>
      <w:color w:val="000000"/>
      <w:sz w:val="20"/>
      <w:szCs w:val="20"/>
      <w:lang w:val="sr-Latn-CS"/>
    </w:rPr>
  </w:style>
  <w:style w:type="paragraph" w:styleId="TOC1">
    <w:name w:val="toc 1"/>
    <w:basedOn w:val="Normal"/>
    <w:next w:val="Normal"/>
    <w:autoRedefine/>
    <w:uiPriority w:val="39"/>
    <w:qFormat/>
    <w:rsid w:val="003A4A66"/>
    <w:pPr>
      <w:spacing w:after="0" w:line="240" w:lineRule="auto"/>
    </w:pPr>
    <w:rPr>
      <w:rFonts w:ascii="Arial" w:eastAsia="Times New Roman" w:hAnsi="Arial" w:cs="Angsana New"/>
      <w:sz w:val="20"/>
      <w:szCs w:val="24"/>
      <w:lang w:val="sr-Latn-CS"/>
    </w:rPr>
  </w:style>
  <w:style w:type="paragraph" w:styleId="TOC2">
    <w:name w:val="toc 2"/>
    <w:basedOn w:val="Normal"/>
    <w:next w:val="Normal"/>
    <w:autoRedefine/>
    <w:uiPriority w:val="39"/>
    <w:qFormat/>
    <w:rsid w:val="003A4A66"/>
    <w:pPr>
      <w:spacing w:after="0" w:line="240" w:lineRule="auto"/>
      <w:ind w:left="240"/>
    </w:pPr>
    <w:rPr>
      <w:rFonts w:ascii="Calibri" w:eastAsia="Times New Roman" w:hAnsi="Calibri" w:cs="Angsana New"/>
      <w:sz w:val="24"/>
      <w:szCs w:val="24"/>
      <w:lang w:val="sr-Latn-CS"/>
    </w:rPr>
  </w:style>
  <w:style w:type="paragraph" w:styleId="TOC3">
    <w:name w:val="toc 3"/>
    <w:basedOn w:val="Normal"/>
    <w:next w:val="Normal"/>
    <w:autoRedefine/>
    <w:uiPriority w:val="99"/>
    <w:qFormat/>
    <w:rsid w:val="003A4A66"/>
    <w:pPr>
      <w:tabs>
        <w:tab w:val="right" w:leader="dot" w:pos="9589"/>
      </w:tabs>
      <w:spacing w:after="0" w:line="240" w:lineRule="auto"/>
      <w:ind w:left="480"/>
    </w:pPr>
    <w:rPr>
      <w:rFonts w:ascii="Arial" w:eastAsia="Times New Roman" w:hAnsi="Arial" w:cs="Arial"/>
      <w:i/>
      <w:iCs/>
      <w:noProof/>
      <w:sz w:val="20"/>
      <w:szCs w:val="20"/>
      <w:lang w:val="sr-Latn-CS"/>
    </w:rPr>
  </w:style>
  <w:style w:type="paragraph" w:styleId="TOC4">
    <w:name w:val="toc 4"/>
    <w:basedOn w:val="Normal"/>
    <w:next w:val="Normal"/>
    <w:autoRedefine/>
    <w:uiPriority w:val="99"/>
    <w:rsid w:val="003A4A66"/>
    <w:pPr>
      <w:spacing w:after="0" w:line="240" w:lineRule="auto"/>
      <w:ind w:left="720"/>
    </w:pPr>
    <w:rPr>
      <w:rFonts w:ascii="Calibri" w:eastAsia="Times New Roman" w:hAnsi="Calibri" w:cs="Angsana New"/>
      <w:sz w:val="24"/>
      <w:szCs w:val="24"/>
      <w:lang w:val="sr-Latn-CS"/>
    </w:rPr>
  </w:style>
  <w:style w:type="paragraph" w:customStyle="1" w:styleId="xl24">
    <w:name w:val="xl24"/>
    <w:basedOn w:val="Normal"/>
    <w:uiPriority w:val="99"/>
    <w:rsid w:val="003A4A66"/>
    <w:pPr>
      <w:pBdr>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szCs w:val="24"/>
    </w:rPr>
  </w:style>
  <w:style w:type="paragraph" w:customStyle="1" w:styleId="rade">
    <w:name w:val="rade"/>
    <w:basedOn w:val="Normal"/>
    <w:autoRedefine/>
    <w:uiPriority w:val="99"/>
    <w:rsid w:val="003A4A66"/>
    <w:pPr>
      <w:spacing w:after="0" w:line="240" w:lineRule="auto"/>
    </w:pPr>
    <w:rPr>
      <w:rFonts w:ascii="Arial" w:eastAsia="Times New Roman" w:hAnsi="Arial" w:cs="Arial"/>
      <w:sz w:val="20"/>
      <w:szCs w:val="24"/>
    </w:rPr>
  </w:style>
  <w:style w:type="paragraph" w:customStyle="1" w:styleId="xl25">
    <w:name w:val="xl25"/>
    <w:basedOn w:val="Normal"/>
    <w:uiPriority w:val="99"/>
    <w:rsid w:val="003A4A66"/>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color w:val="FF0000"/>
      <w:sz w:val="12"/>
      <w:szCs w:val="12"/>
    </w:rPr>
  </w:style>
  <w:style w:type="character" w:customStyle="1" w:styleId="message">
    <w:name w:val="message"/>
    <w:uiPriority w:val="99"/>
    <w:rsid w:val="003A4A66"/>
  </w:style>
  <w:style w:type="paragraph" w:customStyle="1" w:styleId="Default">
    <w:name w:val="Default"/>
    <w:uiPriority w:val="99"/>
    <w:rsid w:val="003A4A66"/>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EndnoteText">
    <w:name w:val="endnote text"/>
    <w:basedOn w:val="Normal"/>
    <w:link w:val="EndnoteTextChar"/>
    <w:uiPriority w:val="99"/>
    <w:semiHidden/>
    <w:rsid w:val="003A4A66"/>
    <w:pPr>
      <w:spacing w:before="100" w:beforeAutospacing="1" w:after="100" w:afterAutospacing="1" w:line="240" w:lineRule="auto"/>
    </w:pPr>
    <w:rPr>
      <w:rFonts w:ascii="Calibri" w:eastAsia="Times New Roman" w:hAnsi="Calibri" w:cs="Angsana New"/>
      <w:sz w:val="20"/>
      <w:szCs w:val="20"/>
    </w:rPr>
  </w:style>
  <w:style w:type="character" w:customStyle="1" w:styleId="EndnoteTextChar">
    <w:name w:val="Endnote Text Char"/>
    <w:basedOn w:val="DefaultParagraphFont"/>
    <w:link w:val="EndnoteText"/>
    <w:uiPriority w:val="99"/>
    <w:semiHidden/>
    <w:rsid w:val="003A4A66"/>
    <w:rPr>
      <w:rFonts w:ascii="Calibri" w:eastAsia="Times New Roman" w:hAnsi="Calibri" w:cs="Angsana New"/>
      <w:sz w:val="20"/>
      <w:szCs w:val="20"/>
    </w:rPr>
  </w:style>
  <w:style w:type="character" w:styleId="EndnoteReference">
    <w:name w:val="endnote reference"/>
    <w:basedOn w:val="DefaultParagraphFont"/>
    <w:uiPriority w:val="99"/>
    <w:semiHidden/>
    <w:rsid w:val="003A4A66"/>
    <w:rPr>
      <w:rFonts w:cs="Times New Roman"/>
      <w:vertAlign w:val="superscript"/>
    </w:rPr>
  </w:style>
  <w:style w:type="paragraph" w:customStyle="1" w:styleId="CharCharCharCharCharCharChar">
    <w:name w:val="Char Char Char Char Char Char Char"/>
    <w:basedOn w:val="Normal"/>
    <w:autoRedefine/>
    <w:uiPriority w:val="99"/>
    <w:rsid w:val="003A4A66"/>
    <w:pPr>
      <w:spacing w:after="160" w:line="240" w:lineRule="exact"/>
    </w:pPr>
    <w:rPr>
      <w:rFonts w:ascii="Arial" w:eastAsia="Times New Roman" w:hAnsi="Arial" w:cs="Arial"/>
      <w:sz w:val="20"/>
      <w:szCs w:val="20"/>
    </w:rPr>
  </w:style>
  <w:style w:type="paragraph" w:customStyle="1" w:styleId="CharCharCharCharCharCharChar1">
    <w:name w:val="Char Char Char Char Char Char Char1"/>
    <w:basedOn w:val="Normal"/>
    <w:autoRedefine/>
    <w:uiPriority w:val="99"/>
    <w:rsid w:val="003A4A66"/>
    <w:pPr>
      <w:spacing w:after="160" w:line="240" w:lineRule="exact"/>
    </w:pPr>
    <w:rPr>
      <w:rFonts w:ascii="Arial" w:eastAsia="Times New Roman" w:hAnsi="Arial" w:cs="Arial"/>
      <w:sz w:val="20"/>
      <w:szCs w:val="20"/>
    </w:rPr>
  </w:style>
  <w:style w:type="paragraph" w:customStyle="1" w:styleId="CharCharCharCharCharCharChar2">
    <w:name w:val="Char Char Char Char Char Char Char2"/>
    <w:basedOn w:val="Normal"/>
    <w:autoRedefine/>
    <w:uiPriority w:val="99"/>
    <w:rsid w:val="003A4A66"/>
    <w:pPr>
      <w:spacing w:after="160" w:line="240" w:lineRule="exact"/>
    </w:pPr>
    <w:rPr>
      <w:rFonts w:ascii="Arial" w:eastAsia="Times New Roman" w:hAnsi="Arial" w:cs="Arial"/>
      <w:sz w:val="20"/>
      <w:szCs w:val="20"/>
    </w:rPr>
  </w:style>
  <w:style w:type="paragraph" w:styleId="HTMLAddress">
    <w:name w:val="HTML Address"/>
    <w:basedOn w:val="Normal"/>
    <w:link w:val="HTMLAddressChar"/>
    <w:uiPriority w:val="99"/>
    <w:semiHidden/>
    <w:rsid w:val="003A4A66"/>
    <w:pPr>
      <w:spacing w:after="0" w:line="240" w:lineRule="auto"/>
    </w:pPr>
    <w:rPr>
      <w:rFonts w:ascii="Calibri" w:eastAsia="Times New Roman" w:hAnsi="Calibri" w:cs="Times New Roman"/>
      <w:i/>
      <w:iCs/>
      <w:sz w:val="24"/>
      <w:szCs w:val="24"/>
      <w:lang w:val="en-GB" w:eastAsia="en-GB"/>
    </w:rPr>
  </w:style>
  <w:style w:type="character" w:customStyle="1" w:styleId="HTMLAddressChar">
    <w:name w:val="HTML Address Char"/>
    <w:basedOn w:val="DefaultParagraphFont"/>
    <w:link w:val="HTMLAddress"/>
    <w:uiPriority w:val="99"/>
    <w:semiHidden/>
    <w:rsid w:val="003A4A66"/>
    <w:rPr>
      <w:rFonts w:ascii="Calibri" w:eastAsia="Times New Roman" w:hAnsi="Calibri" w:cs="Times New Roman"/>
      <w:i/>
      <w:iCs/>
      <w:sz w:val="24"/>
      <w:szCs w:val="24"/>
      <w:lang w:val="en-GB" w:eastAsia="en-GB"/>
    </w:rPr>
  </w:style>
  <w:style w:type="paragraph" w:styleId="NoSpacing">
    <w:name w:val="No Spacing"/>
    <w:link w:val="NoSpacingChar"/>
    <w:uiPriority w:val="1"/>
    <w:qFormat/>
    <w:rsid w:val="003A4A66"/>
    <w:pPr>
      <w:spacing w:beforeAutospacing="1" w:after="0" w:afterAutospacing="1" w:line="240" w:lineRule="auto"/>
    </w:pPr>
    <w:rPr>
      <w:rFonts w:ascii="Calibri" w:eastAsia="Times New Roman" w:hAnsi="Calibri" w:cs="Angsana New"/>
      <w:sz w:val="24"/>
      <w:szCs w:val="24"/>
    </w:rPr>
  </w:style>
  <w:style w:type="paragraph" w:styleId="Title">
    <w:name w:val="Title"/>
    <w:basedOn w:val="Normal"/>
    <w:next w:val="Normal"/>
    <w:link w:val="TitleChar"/>
    <w:uiPriority w:val="99"/>
    <w:qFormat/>
    <w:rsid w:val="003A4A66"/>
    <w:pPr>
      <w:spacing w:before="240" w:beforeAutospacing="1" w:after="60" w:afterAutospacing="1"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99"/>
    <w:rsid w:val="003A4A66"/>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3A4A66"/>
    <w:pPr>
      <w:spacing w:before="100" w:beforeAutospacing="1" w:after="60" w:afterAutospacing="1"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3A4A66"/>
    <w:rPr>
      <w:rFonts w:ascii="Cambria" w:eastAsia="Times New Roman" w:hAnsi="Cambria" w:cs="Times New Roman"/>
      <w:sz w:val="24"/>
      <w:szCs w:val="24"/>
    </w:rPr>
  </w:style>
  <w:style w:type="character" w:styleId="SubtleEmphasis">
    <w:name w:val="Subtle Emphasis"/>
    <w:basedOn w:val="DefaultParagraphFont"/>
    <w:uiPriority w:val="19"/>
    <w:qFormat/>
    <w:rsid w:val="003A4A66"/>
    <w:rPr>
      <w:rFonts w:cs="Times New Roman"/>
      <w:i/>
      <w:color w:val="808080"/>
    </w:rPr>
  </w:style>
  <w:style w:type="character" w:styleId="Emphasis">
    <w:name w:val="Emphasis"/>
    <w:basedOn w:val="DefaultParagraphFont"/>
    <w:uiPriority w:val="20"/>
    <w:qFormat/>
    <w:rsid w:val="003A4A66"/>
    <w:rPr>
      <w:rFonts w:cs="Times New Roman"/>
      <w:i/>
    </w:rPr>
  </w:style>
  <w:style w:type="table" w:styleId="LightShading-Accent5">
    <w:name w:val="Light Shading Accent 5"/>
    <w:basedOn w:val="TableNormal"/>
    <w:uiPriority w:val="99"/>
    <w:rsid w:val="003A4A66"/>
    <w:pPr>
      <w:spacing w:after="0" w:line="240" w:lineRule="auto"/>
    </w:pPr>
    <w:rPr>
      <w:rFonts w:ascii="Calibri" w:eastAsia="Times New Roman" w:hAnsi="Calibri" w:cs="Calibri"/>
      <w:color w:val="31849B"/>
      <w:sz w:val="20"/>
      <w:szCs w:val="20"/>
      <w:lang w:val="en-GB" w:eastAsia="en-G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paragraph" w:customStyle="1" w:styleId="BodyText21">
    <w:name w:val="Body Text 21"/>
    <w:basedOn w:val="Normal"/>
    <w:uiPriority w:val="99"/>
    <w:rsid w:val="003A4A66"/>
    <w:pPr>
      <w:overflowPunct w:val="0"/>
      <w:autoSpaceDE w:val="0"/>
      <w:autoSpaceDN w:val="0"/>
      <w:adjustRightInd w:val="0"/>
      <w:spacing w:after="0" w:line="240" w:lineRule="auto"/>
      <w:jc w:val="both"/>
      <w:textAlignment w:val="baseline"/>
    </w:pPr>
    <w:rPr>
      <w:rFonts w:ascii="Arial" w:eastAsia="Times New Roman" w:hAnsi="Arial" w:cs="Times New Roman"/>
      <w:spacing w:val="8"/>
      <w:szCs w:val="20"/>
      <w:lang w:val="hr-HR" w:eastAsia="hr-HR"/>
    </w:rPr>
  </w:style>
  <w:style w:type="paragraph" w:customStyle="1" w:styleId="CharCharCharCharCharCharChar3">
    <w:name w:val="Char Char Char Char Char Char Char3"/>
    <w:basedOn w:val="Normal"/>
    <w:autoRedefine/>
    <w:uiPriority w:val="99"/>
    <w:rsid w:val="003A4A66"/>
    <w:pPr>
      <w:spacing w:after="160" w:line="240" w:lineRule="exact"/>
    </w:pPr>
    <w:rPr>
      <w:rFonts w:ascii="Arial" w:eastAsia="Times New Roman" w:hAnsi="Arial" w:cs="Arial"/>
      <w:sz w:val="20"/>
      <w:szCs w:val="20"/>
    </w:rPr>
  </w:style>
  <w:style w:type="table" w:customStyle="1" w:styleId="TableGrid2">
    <w:name w:val="Table Grid2"/>
    <w:uiPriority w:val="59"/>
    <w:rsid w:val="003A4A6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39"/>
    <w:rsid w:val="003A4A6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rsid w:val="003A4A66"/>
    <w:rPr>
      <w:rFonts w:cs="Times New Roman"/>
    </w:rPr>
  </w:style>
  <w:style w:type="table" w:customStyle="1" w:styleId="LightShading1">
    <w:name w:val="Light Shading1"/>
    <w:uiPriority w:val="99"/>
    <w:rsid w:val="003A4A66"/>
    <w:pPr>
      <w:spacing w:after="0" w:line="240" w:lineRule="auto"/>
    </w:pPr>
    <w:rPr>
      <w:rFonts w:ascii="Calibri" w:eastAsia="Times New Roman" w:hAnsi="Calibri" w:cs="Times New Roman"/>
      <w:color w:val="000000"/>
      <w:sz w:val="20"/>
      <w:szCs w:val="2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3A4A66"/>
    <w:pPr>
      <w:spacing w:after="0" w:line="240" w:lineRule="auto"/>
    </w:pPr>
    <w:rPr>
      <w:rFonts w:ascii="Calibri" w:eastAsia="Times New Roman" w:hAnsi="Calibri" w:cs="Times New Roman"/>
      <w:color w:val="365F91"/>
      <w:sz w:val="20"/>
      <w:szCs w:val="20"/>
      <w:lang w:val="en-GB"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3A4A66"/>
    <w:rPr>
      <w:rFonts w:cs="Times New Roman"/>
      <w:b/>
      <w:i/>
      <w:color w:val="4F81BD"/>
    </w:rPr>
  </w:style>
  <w:style w:type="paragraph" w:styleId="Quote">
    <w:name w:val="Quote"/>
    <w:basedOn w:val="Normal"/>
    <w:next w:val="Normal"/>
    <w:link w:val="QuoteChar"/>
    <w:uiPriority w:val="29"/>
    <w:qFormat/>
    <w:rsid w:val="003A4A66"/>
    <w:pPr>
      <w:spacing w:before="100" w:beforeAutospacing="1" w:after="100" w:afterAutospacing="1" w:line="240" w:lineRule="auto"/>
    </w:pPr>
    <w:rPr>
      <w:rFonts w:ascii="Calibri" w:eastAsia="Times New Roman" w:hAnsi="Calibri" w:cs="Angsana New"/>
      <w:i/>
      <w:iCs/>
      <w:color w:val="000000"/>
      <w:sz w:val="24"/>
      <w:szCs w:val="24"/>
    </w:rPr>
  </w:style>
  <w:style w:type="character" w:customStyle="1" w:styleId="QuoteChar">
    <w:name w:val="Quote Char"/>
    <w:basedOn w:val="DefaultParagraphFont"/>
    <w:link w:val="Quote"/>
    <w:uiPriority w:val="29"/>
    <w:rsid w:val="003A4A66"/>
    <w:rPr>
      <w:rFonts w:ascii="Calibri" w:eastAsia="Times New Roman" w:hAnsi="Calibri" w:cs="Angsana New"/>
      <w:i/>
      <w:iCs/>
      <w:color w:val="000000"/>
      <w:sz w:val="24"/>
      <w:szCs w:val="24"/>
    </w:rPr>
  </w:style>
  <w:style w:type="table" w:customStyle="1" w:styleId="MediumGrid2-Accent61">
    <w:name w:val="Medium Grid 2 - Accent 61"/>
    <w:uiPriority w:val="99"/>
    <w:rsid w:val="003A4A66"/>
    <w:pPr>
      <w:spacing w:after="0" w:line="240" w:lineRule="auto"/>
    </w:pPr>
    <w:rPr>
      <w:rFonts w:ascii="Cambria" w:eastAsia="Times New Roman" w:hAnsi="Cambria" w:cs="Times New Roman"/>
      <w:color w:val="000000"/>
      <w:lang w:val="en-GB" w:eastAsia="en-GB"/>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table" w:customStyle="1" w:styleId="TableGrid4">
    <w:name w:val="Table Grid4"/>
    <w:uiPriority w:val="59"/>
    <w:locked/>
    <w:rsid w:val="003A4A66"/>
    <w:pPr>
      <w:spacing w:after="0" w:line="240" w:lineRule="auto"/>
    </w:pPr>
    <w:rPr>
      <w:rFonts w:ascii="Calibri" w:eastAsia="Times New Roman" w:hAnsi="Calibri"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
    <w:name w:val="Light Shading2"/>
    <w:uiPriority w:val="99"/>
    <w:rsid w:val="003A4A66"/>
    <w:pPr>
      <w:spacing w:after="0" w:line="240" w:lineRule="auto"/>
    </w:pPr>
    <w:rPr>
      <w:rFonts w:ascii="Calibri" w:eastAsia="Times New Roman" w:hAnsi="Calibri" w:cs="Times New Roman"/>
      <w:color w:val="00000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2">
    <w:name w:val="Light Shading - Accent 12"/>
    <w:uiPriority w:val="99"/>
    <w:rsid w:val="003A4A66"/>
    <w:pPr>
      <w:spacing w:after="0" w:line="240" w:lineRule="auto"/>
    </w:pPr>
    <w:rPr>
      <w:rFonts w:ascii="Calibri" w:eastAsia="Times New Roman" w:hAnsi="Calibri" w:cs="Times New Roman"/>
      <w:color w:val="365F91"/>
      <w:lang w:val="en-GB"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1">
    <w:name w:val="Light Shading - Accent 21"/>
    <w:uiPriority w:val="99"/>
    <w:rsid w:val="003A4A66"/>
    <w:pPr>
      <w:spacing w:after="0" w:line="240" w:lineRule="auto"/>
    </w:pPr>
    <w:rPr>
      <w:rFonts w:ascii="Calibri" w:eastAsia="Times New Roman" w:hAnsi="Calibri" w:cs="Times New Roman"/>
      <w:color w:val="943634"/>
      <w:lang w:val="en-GB" w:eastAsia="en-GB"/>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31">
    <w:name w:val="Light Shading - Accent 31"/>
    <w:uiPriority w:val="99"/>
    <w:rsid w:val="003A4A66"/>
    <w:pPr>
      <w:spacing w:after="0" w:line="240" w:lineRule="auto"/>
    </w:pPr>
    <w:rPr>
      <w:rFonts w:ascii="Calibri" w:eastAsia="Times New Roman" w:hAnsi="Calibri" w:cs="Times New Roman"/>
      <w:color w:val="76923C"/>
      <w:lang w:val="en-GB" w:eastAsia="en-GB"/>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MediumGrid3-Accent61">
    <w:name w:val="Medium Grid 3 - Accent 61"/>
    <w:uiPriority w:val="99"/>
    <w:rsid w:val="003A4A66"/>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MediumGrid3-Accent51">
    <w:name w:val="Medium Grid 3 - Accent 51"/>
    <w:uiPriority w:val="99"/>
    <w:rsid w:val="003A4A66"/>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TableGrid11">
    <w:name w:val="Table Grid11"/>
    <w:uiPriority w:val="59"/>
    <w:rsid w:val="003A4A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uiPriority w:val="99"/>
    <w:rsid w:val="003A4A6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99"/>
    <w:rsid w:val="003A4A6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uiPriority w:val="99"/>
    <w:rsid w:val="003A4A6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uiPriority w:val="99"/>
    <w:rsid w:val="003A4A66"/>
    <w:pPr>
      <w:spacing w:after="0" w:line="240" w:lineRule="auto"/>
    </w:pPr>
    <w:rPr>
      <w:rFonts w:ascii="Calibri" w:eastAsia="Times New Roman" w:hAnsi="Calibri" w:cs="Times New Roman"/>
      <w:lang w:val="sr-Cyrl-B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59"/>
    <w:rsid w:val="003A4A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59"/>
    <w:rsid w:val="003A4A6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uiPriority w:val="59"/>
    <w:rsid w:val="003A4A66"/>
    <w:pPr>
      <w:spacing w:after="0" w:line="240" w:lineRule="auto"/>
    </w:pPr>
    <w:rPr>
      <w:rFonts w:ascii="Calibri" w:eastAsia="Times New Roman" w:hAnsi="Calibri" w:cs="Times New Roman"/>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uiPriority w:val="99"/>
    <w:rsid w:val="003A4A6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uiPriority w:val="99"/>
    <w:rsid w:val="003A4A6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uiPriority w:val="99"/>
    <w:rsid w:val="003A4A6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uiPriority w:val="99"/>
    <w:rsid w:val="003A4A6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uiPriority w:val="99"/>
    <w:rsid w:val="003A4A6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uiPriority w:val="99"/>
    <w:rsid w:val="003A4A6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Heading210ptCentered">
    <w:name w:val="Style Heading 2 + 10 pt Centered"/>
    <w:basedOn w:val="Heading2"/>
    <w:uiPriority w:val="99"/>
    <w:rsid w:val="003A4A66"/>
    <w:pPr>
      <w:jc w:val="center"/>
    </w:pPr>
    <w:rPr>
      <w:rFonts w:ascii="Times New Roman" w:hAnsi="Times New Roman" w:cs="Times New Roman"/>
      <w:i w:val="0"/>
      <w:iCs w:val="0"/>
      <w:sz w:val="20"/>
      <w:szCs w:val="20"/>
    </w:rPr>
  </w:style>
  <w:style w:type="paragraph" w:styleId="DocumentMap">
    <w:name w:val="Document Map"/>
    <w:basedOn w:val="Normal"/>
    <w:link w:val="DocumentMapChar"/>
    <w:semiHidden/>
    <w:rsid w:val="003A4A66"/>
    <w:pPr>
      <w:shd w:val="clear" w:color="auto" w:fill="000080"/>
      <w:spacing w:before="100" w:beforeAutospacing="1" w:after="100" w:afterAutospacing="1"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A4A66"/>
    <w:rPr>
      <w:rFonts w:ascii="Tahoma" w:eastAsia="Times New Roman" w:hAnsi="Tahoma" w:cs="Tahoma"/>
      <w:sz w:val="20"/>
      <w:szCs w:val="20"/>
      <w:shd w:val="clear" w:color="auto" w:fill="000080"/>
    </w:rPr>
  </w:style>
  <w:style w:type="table" w:customStyle="1" w:styleId="TableGrid6">
    <w:name w:val="Table Grid6"/>
    <w:basedOn w:val="TableNormal"/>
    <w:next w:val="TableGrid"/>
    <w:uiPriority w:val="59"/>
    <w:rsid w:val="003A4A6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3A4A6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Even">
    <w:name w:val="Header Even"/>
    <w:basedOn w:val="NoSpacing"/>
    <w:qFormat/>
    <w:rsid w:val="003A4A66"/>
    <w:pPr>
      <w:pBdr>
        <w:bottom w:val="single" w:sz="4" w:space="1" w:color="4F81BD"/>
      </w:pBdr>
      <w:spacing w:beforeAutospacing="0" w:afterAutospacing="0"/>
    </w:pPr>
    <w:rPr>
      <w:rFonts w:cs="Times New Roman"/>
      <w:b/>
      <w:color w:val="1F497D"/>
      <w:sz w:val="20"/>
      <w:szCs w:val="20"/>
      <w:lang w:eastAsia="ja-JP"/>
    </w:rPr>
  </w:style>
  <w:style w:type="character" w:customStyle="1" w:styleId="ff0">
    <w:name w:val="ff0"/>
    <w:rsid w:val="003A4A66"/>
  </w:style>
  <w:style w:type="character" w:customStyle="1" w:styleId="textexposedshow">
    <w:name w:val="text_exposed_show"/>
    <w:rsid w:val="003A4A66"/>
  </w:style>
  <w:style w:type="table" w:customStyle="1" w:styleId="TableGrid8">
    <w:name w:val="Table Grid8"/>
    <w:basedOn w:val="TableNormal"/>
    <w:next w:val="TableGrid"/>
    <w:uiPriority w:val="59"/>
    <w:rsid w:val="003A4A6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3E5CD5853943F4BD7E8C4B124C0E1D">
    <w:name w:val="233E5CD5853943F4BD7E8C4B124C0E1D"/>
    <w:rsid w:val="003A4A66"/>
    <w:rPr>
      <w:rFonts w:ascii="Calibri" w:eastAsia="MS Mincho" w:hAnsi="Calibri" w:cs="Arial"/>
      <w:lang w:eastAsia="ja-JP"/>
    </w:rPr>
  </w:style>
  <w:style w:type="character" w:customStyle="1" w:styleId="NoSpacingChar">
    <w:name w:val="No Spacing Char"/>
    <w:basedOn w:val="DefaultParagraphFont"/>
    <w:link w:val="NoSpacing"/>
    <w:uiPriority w:val="99"/>
    <w:rsid w:val="003A4A66"/>
    <w:rPr>
      <w:rFonts w:ascii="Calibri" w:eastAsia="Times New Roman" w:hAnsi="Calibri" w:cs="Angsana New"/>
      <w:sz w:val="24"/>
      <w:szCs w:val="24"/>
    </w:rPr>
  </w:style>
  <w:style w:type="paragraph" w:styleId="List2">
    <w:name w:val="List 2"/>
    <w:basedOn w:val="Normal"/>
    <w:rsid w:val="003A4A66"/>
    <w:pPr>
      <w:spacing w:after="0" w:line="240" w:lineRule="auto"/>
      <w:ind w:left="566" w:hanging="283"/>
    </w:pPr>
    <w:rPr>
      <w:rFonts w:ascii="Times New Roman" w:eastAsia="Times New Roman" w:hAnsi="Times New Roman" w:cs="Times New Roman"/>
      <w:sz w:val="24"/>
      <w:szCs w:val="24"/>
      <w:lang w:val="sr-Latn-CS" w:eastAsia="sr-Latn-CS"/>
    </w:rPr>
  </w:style>
  <w:style w:type="paragraph" w:styleId="TOCHeading">
    <w:name w:val="TOC Heading"/>
    <w:basedOn w:val="Heading1"/>
    <w:next w:val="Normal"/>
    <w:uiPriority w:val="39"/>
    <w:unhideWhenUsed/>
    <w:qFormat/>
    <w:rsid w:val="003A4A6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UnresolvedMention">
    <w:name w:val="Unresolved Mention"/>
    <w:basedOn w:val="DefaultParagraphFont"/>
    <w:uiPriority w:val="99"/>
    <w:semiHidden/>
    <w:unhideWhenUsed/>
    <w:rsid w:val="003A4A66"/>
    <w:rPr>
      <w:color w:val="605E5C"/>
      <w:shd w:val="clear" w:color="auto" w:fill="E1DFDD"/>
    </w:rPr>
  </w:style>
  <w:style w:type="table" w:customStyle="1" w:styleId="TableGrid9">
    <w:name w:val="Table Grid9"/>
    <w:basedOn w:val="TableNormal"/>
    <w:next w:val="TableGrid"/>
    <w:uiPriority w:val="39"/>
    <w:rsid w:val="003A4A6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3A4A6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3A4A66"/>
    <w:pPr>
      <w:widowControl w:val="0"/>
      <w:autoSpaceDE w:val="0"/>
      <w:autoSpaceDN w:val="0"/>
      <w:spacing w:after="0" w:line="240" w:lineRule="auto"/>
    </w:pPr>
    <w:rPr>
      <w:rFonts w:ascii="Times New Roman" w:eastAsia="Times New Roman" w:hAnsi="Times New Roman" w:cs="Times New Roman"/>
    </w:rPr>
  </w:style>
  <w:style w:type="table" w:customStyle="1" w:styleId="TableGrid91">
    <w:name w:val="Table Grid91"/>
    <w:basedOn w:val="TableNormal"/>
    <w:next w:val="TableGrid"/>
    <w:uiPriority w:val="59"/>
    <w:rsid w:val="003A4A6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3A4A6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3A4A66"/>
  </w:style>
  <w:style w:type="table" w:customStyle="1" w:styleId="TableGrid22">
    <w:name w:val="Table Grid22"/>
    <w:basedOn w:val="TableNormal"/>
    <w:next w:val="TableGrid"/>
    <w:uiPriority w:val="39"/>
    <w:rsid w:val="003A4A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3A4A6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3A4A6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361AF3"/>
    <w:rPr>
      <w:vertAlign w:val="superscript"/>
    </w:rPr>
  </w:style>
  <w:style w:type="paragraph" w:styleId="FootnoteText">
    <w:name w:val="footnote text"/>
    <w:aliases w:val="single space,footnote text,Footnote Text Char1,Footnote Text Char Char,ft Char Char,single space Char Char,footnote text Char Char,ft,FOOTNOTES,fn,ADB,pod carou,Testo nota a piè di pagina Carattere,Geneva 9,f,Boston 1"/>
    <w:basedOn w:val="Normal"/>
    <w:link w:val="FootnoteTextChar"/>
    <w:semiHidden/>
    <w:rsid w:val="00361AF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ootnote Text Char1 Char,Footnote Text Char Char Char,ft Char Char Char,single space Char Char Char,footnote text Char Char Char,ft Char,FOOTNOTES Char,fn Char,ADB Char,pod carou Char,Geneva 9 Char"/>
    <w:basedOn w:val="DefaultParagraphFont"/>
    <w:link w:val="FootnoteText"/>
    <w:semiHidden/>
    <w:rsid w:val="00361AF3"/>
    <w:rPr>
      <w:rFonts w:ascii="Times New Roman" w:eastAsia="Times New Roman" w:hAnsi="Times New Roman" w:cs="Times New Roman"/>
      <w:sz w:val="20"/>
      <w:szCs w:val="20"/>
    </w:rPr>
  </w:style>
  <w:style w:type="paragraph" w:styleId="CommentText">
    <w:name w:val="annotation text"/>
    <w:basedOn w:val="Normal"/>
    <w:link w:val="CommentTextChar"/>
    <w:semiHidden/>
    <w:rsid w:val="00361AF3"/>
    <w:rPr>
      <w:rFonts w:ascii="Calibri" w:eastAsia="Times New Roman" w:hAnsi="Calibri" w:cs="Calibri"/>
      <w:sz w:val="20"/>
      <w:szCs w:val="20"/>
    </w:rPr>
  </w:style>
  <w:style w:type="character" w:customStyle="1" w:styleId="CommentTextChar">
    <w:name w:val="Comment Text Char"/>
    <w:basedOn w:val="DefaultParagraphFont"/>
    <w:link w:val="CommentText"/>
    <w:semiHidden/>
    <w:rsid w:val="00361AF3"/>
    <w:rPr>
      <w:rFonts w:ascii="Calibri" w:eastAsia="Times New Roman" w:hAnsi="Calibri" w:cs="Calibri"/>
      <w:sz w:val="20"/>
      <w:szCs w:val="20"/>
    </w:rPr>
  </w:style>
  <w:style w:type="paragraph" w:styleId="TOC5">
    <w:name w:val="toc 5"/>
    <w:basedOn w:val="Normal"/>
    <w:next w:val="Normal"/>
    <w:autoRedefine/>
    <w:uiPriority w:val="99"/>
    <w:rsid w:val="00112516"/>
    <w:pPr>
      <w:spacing w:after="0" w:line="240" w:lineRule="auto"/>
      <w:ind w:left="600"/>
    </w:pPr>
    <w:rPr>
      <w:rFonts w:ascii="Times New Roman" w:eastAsia="Times New Roman" w:hAnsi="Times New Roman" w:cs="Times New Roman"/>
      <w:sz w:val="20"/>
      <w:szCs w:val="20"/>
      <w:lang w:val="sl-SI" w:eastAsia="sl-SI"/>
    </w:rPr>
  </w:style>
  <w:style w:type="paragraph" w:styleId="TOC6">
    <w:name w:val="toc 6"/>
    <w:basedOn w:val="Normal"/>
    <w:next w:val="Normal"/>
    <w:autoRedefine/>
    <w:uiPriority w:val="99"/>
    <w:rsid w:val="00112516"/>
    <w:pPr>
      <w:spacing w:after="0" w:line="240" w:lineRule="auto"/>
      <w:ind w:left="800"/>
    </w:pPr>
    <w:rPr>
      <w:rFonts w:ascii="Times New Roman" w:eastAsia="Times New Roman" w:hAnsi="Times New Roman" w:cs="Times New Roman"/>
      <w:sz w:val="20"/>
      <w:szCs w:val="20"/>
      <w:lang w:val="sl-SI" w:eastAsia="sl-SI"/>
    </w:rPr>
  </w:style>
  <w:style w:type="paragraph" w:styleId="TOC7">
    <w:name w:val="toc 7"/>
    <w:basedOn w:val="Normal"/>
    <w:next w:val="Normal"/>
    <w:autoRedefine/>
    <w:uiPriority w:val="99"/>
    <w:rsid w:val="00112516"/>
    <w:pPr>
      <w:spacing w:after="0" w:line="240" w:lineRule="auto"/>
      <w:ind w:left="1000"/>
    </w:pPr>
    <w:rPr>
      <w:rFonts w:ascii="Times New Roman" w:eastAsia="Times New Roman" w:hAnsi="Times New Roman" w:cs="Times New Roman"/>
      <w:sz w:val="20"/>
      <w:szCs w:val="20"/>
      <w:lang w:val="sl-SI" w:eastAsia="sl-SI"/>
    </w:rPr>
  </w:style>
  <w:style w:type="paragraph" w:styleId="TOC8">
    <w:name w:val="toc 8"/>
    <w:basedOn w:val="Normal"/>
    <w:next w:val="Normal"/>
    <w:autoRedefine/>
    <w:uiPriority w:val="99"/>
    <w:rsid w:val="00112516"/>
    <w:pPr>
      <w:spacing w:after="0" w:line="240" w:lineRule="auto"/>
      <w:ind w:left="1200"/>
    </w:pPr>
    <w:rPr>
      <w:rFonts w:ascii="Times New Roman" w:eastAsia="Times New Roman" w:hAnsi="Times New Roman" w:cs="Times New Roman"/>
      <w:sz w:val="20"/>
      <w:szCs w:val="20"/>
      <w:lang w:val="sl-SI" w:eastAsia="sl-SI"/>
    </w:rPr>
  </w:style>
  <w:style w:type="paragraph" w:styleId="TOC9">
    <w:name w:val="toc 9"/>
    <w:basedOn w:val="Normal"/>
    <w:next w:val="Normal"/>
    <w:autoRedefine/>
    <w:uiPriority w:val="99"/>
    <w:rsid w:val="00112516"/>
    <w:pPr>
      <w:spacing w:after="0" w:line="240" w:lineRule="auto"/>
      <w:ind w:left="1400"/>
    </w:pPr>
    <w:rPr>
      <w:rFonts w:ascii="Times New Roman" w:eastAsia="Times New Roman" w:hAnsi="Times New Roman" w:cs="Times New Roman"/>
      <w:sz w:val="20"/>
      <w:szCs w:val="20"/>
      <w:lang w:val="sl-SI" w:eastAsia="sl-SI"/>
    </w:rPr>
  </w:style>
  <w:style w:type="character" w:customStyle="1" w:styleId="CharChar">
    <w:name w:val="Char Char"/>
    <w:rsid w:val="00112516"/>
    <w:rPr>
      <w:lang w:val="en-GB" w:eastAsia="sl-SI" w:bidi="ar-SA"/>
    </w:rPr>
  </w:style>
  <w:style w:type="character" w:customStyle="1" w:styleId="maintext1">
    <w:name w:val="main_text1"/>
    <w:rsid w:val="00112516"/>
    <w:rPr>
      <w:color w:val="333333"/>
      <w:sz w:val="22"/>
      <w:szCs w:val="22"/>
    </w:rPr>
  </w:style>
  <w:style w:type="character" w:styleId="CommentReference">
    <w:name w:val="annotation reference"/>
    <w:semiHidden/>
    <w:rsid w:val="00112516"/>
    <w:rPr>
      <w:sz w:val="16"/>
      <w:szCs w:val="16"/>
    </w:rPr>
  </w:style>
  <w:style w:type="paragraph" w:styleId="CommentSubject">
    <w:name w:val="annotation subject"/>
    <w:basedOn w:val="CommentText"/>
    <w:next w:val="CommentText"/>
    <w:link w:val="CommentSubjectChar"/>
    <w:semiHidden/>
    <w:rsid w:val="00112516"/>
    <w:pPr>
      <w:spacing w:after="0" w:line="240" w:lineRule="auto"/>
    </w:pPr>
    <w:rPr>
      <w:rFonts w:ascii="Times New Roman" w:hAnsi="Times New Roman" w:cs="Times New Roman"/>
      <w:b/>
      <w:bCs/>
      <w:lang w:val="sl-SI" w:eastAsia="sl-SI"/>
    </w:rPr>
  </w:style>
  <w:style w:type="character" w:customStyle="1" w:styleId="CommentSubjectChar">
    <w:name w:val="Comment Subject Char"/>
    <w:basedOn w:val="CommentTextChar"/>
    <w:link w:val="CommentSubject"/>
    <w:semiHidden/>
    <w:rsid w:val="00112516"/>
    <w:rPr>
      <w:rFonts w:ascii="Times New Roman" w:hAnsi="Times New Roman" w:cs="Times New Roman"/>
      <w:b/>
      <w:bCs/>
      <w:lang w:val="sl-SI" w:eastAsia="sl-SI"/>
    </w:rPr>
  </w:style>
  <w:style w:type="paragraph" w:customStyle="1" w:styleId="CM11">
    <w:name w:val="CM11"/>
    <w:basedOn w:val="Normal"/>
    <w:next w:val="Normal"/>
    <w:rsid w:val="00112516"/>
    <w:pPr>
      <w:widowControl w:val="0"/>
      <w:autoSpaceDE w:val="0"/>
      <w:autoSpaceDN w:val="0"/>
      <w:adjustRightInd w:val="0"/>
      <w:spacing w:after="240" w:line="240" w:lineRule="auto"/>
    </w:pPr>
    <w:rPr>
      <w:rFonts w:ascii="Times New Roman Gras 0100690" w:eastAsia="MS Mincho" w:hAnsi="Times New Roman Gras 0100690" w:cs="Times New Roman"/>
      <w:sz w:val="24"/>
      <w:szCs w:val="24"/>
      <w:lang w:val="sl-SI" w:eastAsia="ja-JP"/>
    </w:rPr>
  </w:style>
  <w:style w:type="paragraph" w:customStyle="1" w:styleId="CM12">
    <w:name w:val="CM12"/>
    <w:basedOn w:val="Normal"/>
    <w:next w:val="Normal"/>
    <w:rsid w:val="00112516"/>
    <w:pPr>
      <w:widowControl w:val="0"/>
      <w:autoSpaceDE w:val="0"/>
      <w:autoSpaceDN w:val="0"/>
      <w:adjustRightInd w:val="0"/>
      <w:spacing w:after="820" w:line="240" w:lineRule="auto"/>
    </w:pPr>
    <w:rPr>
      <w:rFonts w:ascii="Times New Roman Gras 0100690" w:eastAsia="MS Mincho" w:hAnsi="Times New Roman Gras 0100690" w:cs="Times New Roman"/>
      <w:sz w:val="24"/>
      <w:szCs w:val="24"/>
      <w:lang w:val="sl-SI" w:eastAsia="ja-JP"/>
    </w:rPr>
  </w:style>
  <w:style w:type="paragraph" w:customStyle="1" w:styleId="CM4">
    <w:name w:val="CM4"/>
    <w:basedOn w:val="Default"/>
    <w:next w:val="Default"/>
    <w:rsid w:val="00112516"/>
    <w:pPr>
      <w:widowControl w:val="0"/>
      <w:spacing w:line="283" w:lineRule="atLeast"/>
    </w:pPr>
    <w:rPr>
      <w:rFonts w:ascii="Times New Roman Gras 0100690" w:eastAsia="MS Mincho" w:hAnsi="Times New Roman Gras 0100690"/>
      <w:color w:val="auto"/>
      <w:lang w:val="sl-SI" w:eastAsia="ja-JP"/>
    </w:rPr>
  </w:style>
  <w:style w:type="paragraph" w:customStyle="1" w:styleId="naslovrdec">
    <w:name w:val="naslovrdec"/>
    <w:basedOn w:val="Normal"/>
    <w:rsid w:val="00112516"/>
    <w:pPr>
      <w:spacing w:before="100" w:beforeAutospacing="1" w:after="100" w:afterAutospacing="1" w:line="240" w:lineRule="auto"/>
    </w:pPr>
    <w:rPr>
      <w:rFonts w:ascii="Verdana" w:eastAsia="Times New Roman" w:hAnsi="Verdana" w:cs="Times New Roman"/>
      <w:b/>
      <w:bCs/>
      <w:color w:val="FF0000"/>
      <w:sz w:val="28"/>
      <w:szCs w:val="28"/>
      <w:lang w:val="sl-SI" w:eastAsia="sl-SI"/>
    </w:rPr>
  </w:style>
  <w:style w:type="paragraph" w:customStyle="1" w:styleId="text">
    <w:name w:val="text"/>
    <w:basedOn w:val="Normal"/>
    <w:rsid w:val="00112516"/>
    <w:pPr>
      <w:spacing w:before="100" w:beforeAutospacing="1" w:after="100" w:afterAutospacing="1" w:line="240" w:lineRule="auto"/>
    </w:pPr>
    <w:rPr>
      <w:rFonts w:ascii="Verdana" w:eastAsia="Times New Roman" w:hAnsi="Verdana" w:cs="Times New Roman"/>
      <w:sz w:val="24"/>
      <w:szCs w:val="24"/>
      <w:lang w:val="sl-SI" w:eastAsia="sl-SI"/>
    </w:rPr>
  </w:style>
  <w:style w:type="character" w:customStyle="1" w:styleId="naslovrdec1">
    <w:name w:val="naslovrdec1"/>
    <w:rsid w:val="00112516"/>
    <w:rPr>
      <w:rFonts w:ascii="Verdana" w:hAnsi="Verdana" w:hint="default"/>
      <w:b/>
      <w:bCs/>
      <w:strike w:val="0"/>
      <w:dstrike w:val="0"/>
      <w:color w:val="FF0000"/>
      <w:sz w:val="28"/>
      <w:szCs w:val="28"/>
      <w:u w:val="none"/>
      <w:effect w:val="none"/>
    </w:rPr>
  </w:style>
  <w:style w:type="character" w:customStyle="1" w:styleId="text1">
    <w:name w:val="text1"/>
    <w:rsid w:val="00112516"/>
    <w:rPr>
      <w:rFonts w:ascii="Verdana" w:hAnsi="Verdana" w:hint="default"/>
      <w:sz w:val="24"/>
      <w:szCs w:val="24"/>
    </w:rPr>
  </w:style>
  <w:style w:type="character" w:customStyle="1" w:styleId="idevicetitle1">
    <w:name w:val="idevicetitle1"/>
    <w:rsid w:val="00112516"/>
    <w:rPr>
      <w:rFonts w:ascii="Arial" w:hAnsi="Arial" w:cs="Arial" w:hint="default"/>
      <w:b/>
      <w:bCs/>
      <w:color w:val="A1B386"/>
      <w:sz w:val="27"/>
      <w:szCs w:val="27"/>
    </w:rPr>
  </w:style>
  <w:style w:type="character" w:customStyle="1" w:styleId="subtit1">
    <w:name w:val="subtit1"/>
    <w:rsid w:val="00112516"/>
    <w:rPr>
      <w:b/>
      <w:bCs/>
      <w:color w:val="002E44"/>
    </w:rPr>
  </w:style>
  <w:style w:type="paragraph" w:customStyle="1" w:styleId="NumPar1">
    <w:name w:val="NumPar 1"/>
    <w:basedOn w:val="Heading1"/>
    <w:next w:val="Normal"/>
    <w:rsid w:val="00112516"/>
    <w:pPr>
      <w:keepNext w:val="0"/>
      <w:spacing w:after="240"/>
      <w:jc w:val="both"/>
      <w:outlineLvl w:val="9"/>
    </w:pPr>
    <w:rPr>
      <w:rFonts w:ascii="Times New Roman" w:hAnsi="Times New Roman" w:cs="Times New Roman"/>
      <w:b w:val="0"/>
      <w:bCs w:val="0"/>
      <w:kern w:val="0"/>
      <w:sz w:val="24"/>
      <w:szCs w:val="20"/>
      <w:lang w:val="sl-SI"/>
    </w:rPr>
  </w:style>
  <w:style w:type="paragraph" w:styleId="Caption">
    <w:name w:val="caption"/>
    <w:basedOn w:val="Normal"/>
    <w:next w:val="Normal"/>
    <w:qFormat/>
    <w:rsid w:val="00112516"/>
    <w:pPr>
      <w:spacing w:after="0" w:line="240" w:lineRule="auto"/>
    </w:pPr>
    <w:rPr>
      <w:rFonts w:ascii="Times New Roman" w:eastAsia="Times New Roman" w:hAnsi="Times New Roman" w:cs="Times New Roman"/>
      <w:b/>
      <w:bCs/>
      <w:sz w:val="24"/>
      <w:szCs w:val="20"/>
      <w:lang w:val="sl-SI"/>
    </w:rPr>
  </w:style>
  <w:style w:type="paragraph" w:customStyle="1" w:styleId="BalloonText1">
    <w:name w:val="Balloon Text1"/>
    <w:basedOn w:val="Normal"/>
    <w:semiHidden/>
    <w:rsid w:val="00112516"/>
    <w:pPr>
      <w:spacing w:after="0" w:line="240" w:lineRule="auto"/>
    </w:pPr>
    <w:rPr>
      <w:rFonts w:ascii="Tahoma" w:eastAsia="Times New Roman" w:hAnsi="Tahoma" w:cs="Tahoma"/>
      <w:sz w:val="16"/>
      <w:szCs w:val="16"/>
      <w:lang w:val="sl-SI"/>
    </w:rPr>
  </w:style>
  <w:style w:type="paragraph" w:customStyle="1" w:styleId="Odstavek2">
    <w:name w:val="Odstavek2"/>
    <w:basedOn w:val="Normal"/>
    <w:rsid w:val="00112516"/>
    <w:pPr>
      <w:spacing w:before="240" w:after="0" w:line="240" w:lineRule="auto"/>
      <w:jc w:val="both"/>
    </w:pPr>
    <w:rPr>
      <w:rFonts w:ascii="SL Dutch" w:eastAsia="Times New Roman" w:hAnsi="SL Dutch" w:cs="Times New Roman"/>
      <w:szCs w:val="20"/>
      <w:lang w:eastAsia="sl-SI"/>
    </w:rPr>
  </w:style>
  <w:style w:type="paragraph" w:customStyle="1" w:styleId="bodytext0">
    <w:name w:val="bodytext"/>
    <w:basedOn w:val="Normal"/>
    <w:rsid w:val="0011251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customStyle="1" w:styleId="heading">
    <w:name w:val="heading"/>
    <w:basedOn w:val="Normal"/>
    <w:rsid w:val="00112516"/>
    <w:pPr>
      <w:spacing w:before="100" w:beforeAutospacing="1" w:after="100" w:afterAutospacing="1" w:line="240" w:lineRule="auto"/>
    </w:pPr>
    <w:rPr>
      <w:rFonts w:ascii="Times New Roman" w:eastAsia="Times New Roman" w:hAnsi="Times New Roman" w:cs="Times New Roman"/>
      <w:sz w:val="20"/>
      <w:szCs w:val="20"/>
      <w:lang w:val="sl-SI" w:eastAsia="sl-SI"/>
    </w:rPr>
  </w:style>
  <w:style w:type="paragraph" w:customStyle="1" w:styleId="Normalno">
    <w:name w:val="Normalno"/>
    <w:basedOn w:val="BodyText"/>
    <w:rsid w:val="00112516"/>
    <w:pPr>
      <w:spacing w:after="0"/>
      <w:jc w:val="both"/>
    </w:pPr>
    <w:rPr>
      <w:rFonts w:ascii="Arial Narrow" w:hAnsi="Arial Narrow"/>
      <w:bCs/>
      <w:noProof w:val="0"/>
      <w:sz w:val="22"/>
      <w:szCs w:val="20"/>
      <w:lang w:val="en-US"/>
    </w:rPr>
  </w:style>
  <w:style w:type="character" w:customStyle="1" w:styleId="NormalnoChar">
    <w:name w:val="Normalno Char"/>
    <w:rsid w:val="00112516"/>
    <w:rPr>
      <w:rFonts w:ascii="Arial Narrow" w:hAnsi="Arial Narrow"/>
      <w:bCs/>
      <w:sz w:val="22"/>
      <w:lang w:val="en-US" w:eastAsia="en-US" w:bidi="ar-SA"/>
    </w:rPr>
  </w:style>
  <w:style w:type="character" w:customStyle="1" w:styleId="SlogLatinskiKrepkoLatinskiLeeePodrtano1">
    <w:name w:val="Slog (Latinski) Krepko (Latinski) Ležeče Podčrtano1"/>
    <w:rsid w:val="00112516"/>
    <w:rPr>
      <w:b/>
      <w:sz w:val="20"/>
      <w:u w:val="single"/>
    </w:rPr>
  </w:style>
  <w:style w:type="paragraph" w:customStyle="1" w:styleId="slika">
    <w:name w:val="slika"/>
    <w:basedOn w:val="Normal"/>
    <w:link w:val="slikaChar"/>
    <w:autoRedefine/>
    <w:rsid w:val="00112516"/>
    <w:pPr>
      <w:spacing w:after="0" w:line="240" w:lineRule="auto"/>
      <w:jc w:val="both"/>
    </w:pPr>
    <w:rPr>
      <w:rFonts w:ascii="Trebuchet MS" w:eastAsia="Times New Roman" w:hAnsi="Trebuchet MS" w:cs="Arial"/>
      <w:i/>
      <w:lang w:val="sl-SI" w:eastAsia="sl-SI"/>
    </w:rPr>
  </w:style>
  <w:style w:type="character" w:customStyle="1" w:styleId="slikaChar">
    <w:name w:val="slika Char"/>
    <w:link w:val="slika"/>
    <w:rsid w:val="00112516"/>
    <w:rPr>
      <w:rFonts w:ascii="Trebuchet MS" w:eastAsia="Times New Roman" w:hAnsi="Trebuchet MS" w:cs="Arial"/>
      <w:i/>
      <w:lang w:val="sl-SI" w:eastAsia="sl-SI"/>
    </w:rPr>
  </w:style>
  <w:style w:type="paragraph" w:styleId="TableofFigures">
    <w:name w:val="table of figures"/>
    <w:basedOn w:val="Normal"/>
    <w:next w:val="Normal"/>
    <w:semiHidden/>
    <w:rsid w:val="00112516"/>
    <w:pPr>
      <w:spacing w:after="0" w:line="240" w:lineRule="auto"/>
      <w:ind w:left="400" w:hanging="400"/>
    </w:pPr>
    <w:rPr>
      <w:rFonts w:ascii="Times New Roman" w:eastAsia="Times New Roman" w:hAnsi="Times New Roman" w:cs="Times New Roman"/>
      <w:caps/>
      <w:sz w:val="20"/>
      <w:szCs w:val="20"/>
      <w:lang w:val="sl-SI" w:eastAsia="sl-SI"/>
    </w:rPr>
  </w:style>
  <w:style w:type="paragraph" w:customStyle="1" w:styleId="ZnakZnak">
    <w:name w:val="Znak Znak"/>
    <w:basedOn w:val="Normal"/>
    <w:next w:val="Normal"/>
    <w:rsid w:val="00112516"/>
    <w:pPr>
      <w:spacing w:after="160" w:line="240" w:lineRule="exact"/>
    </w:pPr>
    <w:rPr>
      <w:rFonts w:ascii="Tahoma" w:eastAsia="Times New Roman" w:hAnsi="Tahoma" w:cs="Times New Roman"/>
      <w:sz w:val="24"/>
      <w:szCs w:val="2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112516"/>
    <w:pPr>
      <w:spacing w:after="160" w:line="240" w:lineRule="exact"/>
    </w:pPr>
    <w:rPr>
      <w:rFonts w:ascii="Tahoma" w:eastAsia="Times New Roman" w:hAnsi="Tahoma" w:cs="Times New Roman"/>
      <w:sz w:val="24"/>
      <w:szCs w:val="20"/>
    </w:rPr>
  </w:style>
  <w:style w:type="paragraph" w:customStyle="1" w:styleId="Char">
    <w:name w:val="Char"/>
    <w:basedOn w:val="Normal"/>
    <w:autoRedefine/>
    <w:uiPriority w:val="99"/>
    <w:rsid w:val="00112516"/>
    <w:pPr>
      <w:spacing w:after="160" w:line="240" w:lineRule="exact"/>
    </w:pPr>
    <w:rPr>
      <w:rFonts w:ascii="Arial" w:eastAsia="Times New Roman" w:hAnsi="Arial" w:cs="Arial"/>
      <w:sz w:val="20"/>
      <w:szCs w:val="20"/>
    </w:rPr>
  </w:style>
  <w:style w:type="paragraph" w:customStyle="1" w:styleId="Application3">
    <w:name w:val="Application3"/>
    <w:basedOn w:val="Normal"/>
    <w:autoRedefine/>
    <w:rsid w:val="00112516"/>
    <w:pPr>
      <w:widowControl w:val="0"/>
      <w:suppressAutoHyphens/>
      <w:spacing w:after="0" w:line="240" w:lineRule="auto"/>
      <w:ind w:firstLine="100"/>
      <w:jc w:val="center"/>
    </w:pPr>
    <w:rPr>
      <w:rFonts w:ascii="Arial" w:eastAsia="Calibri" w:hAnsi="Arial" w:cs="Arial"/>
      <w:i/>
      <w:sz w:val="20"/>
      <w:szCs w:val="20"/>
      <w:lang w:val="sr-Latn-CS"/>
    </w:rPr>
  </w:style>
  <w:style w:type="character" w:customStyle="1" w:styleId="apple-style-span">
    <w:name w:val="apple-style-span"/>
    <w:basedOn w:val="DefaultParagraphFont"/>
    <w:rsid w:val="00112516"/>
  </w:style>
  <w:style w:type="character" w:customStyle="1" w:styleId="org">
    <w:name w:val="org"/>
    <w:basedOn w:val="DefaultParagraphFont"/>
    <w:rsid w:val="00112516"/>
  </w:style>
  <w:style w:type="paragraph" w:styleId="HTMLPreformatted">
    <w:name w:val="HTML Preformatted"/>
    <w:basedOn w:val="Normal"/>
    <w:link w:val="HTMLPreformattedChar"/>
    <w:rsid w:val="00112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12516"/>
    <w:rPr>
      <w:rFonts w:ascii="Courier New" w:eastAsia="Times New Roman" w:hAnsi="Courier New" w:cs="Courier New"/>
      <w:sz w:val="20"/>
      <w:szCs w:val="20"/>
    </w:rPr>
  </w:style>
  <w:style w:type="paragraph" w:customStyle="1" w:styleId="nabrajanje">
    <w:name w:val="nabrajanje"/>
    <w:uiPriority w:val="99"/>
    <w:rsid w:val="00112516"/>
    <w:pPr>
      <w:spacing w:after="0" w:line="240" w:lineRule="auto"/>
      <w:ind w:left="851" w:hanging="284"/>
    </w:pPr>
    <w:rPr>
      <w:rFonts w:ascii="Trebuchet MS" w:eastAsia="Times New Roman" w:hAnsi="Trebuchet MS" w:cs="Times New Roman"/>
      <w:szCs w:val="24"/>
    </w:rPr>
  </w:style>
  <w:style w:type="paragraph" w:customStyle="1" w:styleId="xl64">
    <w:name w:val="xl64"/>
    <w:basedOn w:val="Normal"/>
    <w:uiPriority w:val="99"/>
    <w:rsid w:val="00112516"/>
    <w:pPr>
      <w:pBdr>
        <w:top w:val="single" w:sz="8" w:space="0" w:color="auto"/>
        <w:left w:val="single" w:sz="8" w:space="0" w:color="auto"/>
        <w:bottom w:val="single" w:sz="8" w:space="0" w:color="auto"/>
      </w:pBdr>
      <w:shd w:val="clear" w:color="000000" w:fill="FCD5B4"/>
      <w:spacing w:before="100" w:beforeAutospacing="1" w:after="100" w:afterAutospacing="1" w:line="240" w:lineRule="auto"/>
      <w:jc w:val="center"/>
      <w:textAlignment w:val="center"/>
    </w:pPr>
    <w:rPr>
      <w:rFonts w:ascii="Calibri" w:eastAsia="Times New Roman" w:hAnsi="Calibri" w:cs="Calibri"/>
      <w:b/>
      <w:bCs/>
      <w:color w:val="000000"/>
      <w:sz w:val="18"/>
      <w:szCs w:val="18"/>
    </w:rPr>
  </w:style>
  <w:style w:type="paragraph" w:customStyle="1" w:styleId="xl65">
    <w:name w:val="xl65"/>
    <w:basedOn w:val="Normal"/>
    <w:uiPriority w:val="99"/>
    <w:rsid w:val="00112516"/>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line="240" w:lineRule="auto"/>
      <w:textAlignment w:val="center"/>
    </w:pPr>
    <w:rPr>
      <w:rFonts w:ascii="Calibri" w:eastAsia="Times New Roman" w:hAnsi="Calibri" w:cs="Calibri"/>
      <w:b/>
      <w:bCs/>
      <w:color w:val="000000"/>
      <w:sz w:val="18"/>
      <w:szCs w:val="18"/>
    </w:rPr>
  </w:style>
  <w:style w:type="paragraph" w:customStyle="1" w:styleId="xl66">
    <w:name w:val="xl66"/>
    <w:basedOn w:val="Normal"/>
    <w:uiPriority w:val="99"/>
    <w:rsid w:val="00112516"/>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line="240" w:lineRule="auto"/>
      <w:jc w:val="center"/>
      <w:textAlignment w:val="center"/>
    </w:pPr>
    <w:rPr>
      <w:rFonts w:ascii="Calibri" w:eastAsia="Times New Roman" w:hAnsi="Calibri" w:cs="Calibri"/>
      <w:b/>
      <w:bCs/>
      <w:color w:val="000000"/>
      <w:sz w:val="18"/>
      <w:szCs w:val="18"/>
    </w:rPr>
  </w:style>
  <w:style w:type="paragraph" w:customStyle="1" w:styleId="xl67">
    <w:name w:val="xl67"/>
    <w:basedOn w:val="Normal"/>
    <w:uiPriority w:val="99"/>
    <w:rsid w:val="00112516"/>
    <w:pPr>
      <w:pBdr>
        <w:top w:val="single" w:sz="8" w:space="0" w:color="auto"/>
        <w:bottom w:val="single" w:sz="8" w:space="0" w:color="auto"/>
      </w:pBdr>
      <w:shd w:val="clear" w:color="000000" w:fill="FCD5B4"/>
      <w:spacing w:before="100" w:beforeAutospacing="1" w:after="100" w:afterAutospacing="1" w:line="240" w:lineRule="auto"/>
      <w:jc w:val="center"/>
      <w:textAlignment w:val="center"/>
    </w:pPr>
    <w:rPr>
      <w:rFonts w:ascii="Calibri" w:eastAsia="Times New Roman" w:hAnsi="Calibri" w:cs="Calibri"/>
      <w:b/>
      <w:bCs/>
      <w:color w:val="000000"/>
      <w:sz w:val="18"/>
      <w:szCs w:val="18"/>
    </w:rPr>
  </w:style>
  <w:style w:type="paragraph" w:customStyle="1" w:styleId="xl68">
    <w:name w:val="xl68"/>
    <w:basedOn w:val="Normal"/>
    <w:uiPriority w:val="99"/>
    <w:rsid w:val="00112516"/>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line="240" w:lineRule="auto"/>
      <w:jc w:val="center"/>
      <w:textAlignment w:val="center"/>
    </w:pPr>
    <w:rPr>
      <w:rFonts w:ascii="Calibri" w:eastAsia="Times New Roman" w:hAnsi="Calibri" w:cs="Calibri"/>
      <w:b/>
      <w:bCs/>
      <w:color w:val="000000"/>
      <w:sz w:val="18"/>
      <w:szCs w:val="18"/>
    </w:rPr>
  </w:style>
  <w:style w:type="paragraph" w:customStyle="1" w:styleId="xl69">
    <w:name w:val="xl69"/>
    <w:basedOn w:val="Normal"/>
    <w:uiPriority w:val="99"/>
    <w:rsid w:val="00112516"/>
    <w:pPr>
      <w:pBdr>
        <w:top w:val="single" w:sz="8" w:space="0" w:color="auto"/>
        <w:bottom w:val="single" w:sz="8" w:space="0" w:color="auto"/>
      </w:pBdr>
      <w:shd w:val="clear" w:color="000000" w:fill="FCD5B4"/>
      <w:spacing w:before="100" w:beforeAutospacing="1" w:after="100" w:afterAutospacing="1" w:line="240" w:lineRule="auto"/>
      <w:jc w:val="center"/>
      <w:textAlignment w:val="center"/>
    </w:pPr>
    <w:rPr>
      <w:rFonts w:ascii="Calibri" w:eastAsia="Times New Roman" w:hAnsi="Calibri" w:cs="Calibri"/>
      <w:b/>
      <w:bCs/>
      <w:color w:val="000000"/>
      <w:sz w:val="18"/>
      <w:szCs w:val="18"/>
    </w:rPr>
  </w:style>
  <w:style w:type="paragraph" w:customStyle="1" w:styleId="xl70">
    <w:name w:val="xl70"/>
    <w:basedOn w:val="Normal"/>
    <w:uiPriority w:val="99"/>
    <w:rsid w:val="00112516"/>
    <w:pPr>
      <w:pBdr>
        <w:left w:val="single" w:sz="8" w:space="0" w:color="auto"/>
      </w:pBdr>
      <w:shd w:val="clear" w:color="000000" w:fill="FFFF00"/>
      <w:spacing w:before="100" w:beforeAutospacing="1" w:after="100" w:afterAutospacing="1" w:line="240" w:lineRule="auto"/>
    </w:pPr>
    <w:rPr>
      <w:rFonts w:ascii="Calibri" w:eastAsia="Times New Roman" w:hAnsi="Calibri" w:cs="Calibri"/>
      <w:b/>
      <w:bCs/>
      <w:i/>
      <w:iCs/>
      <w:color w:val="000000"/>
      <w:sz w:val="18"/>
      <w:szCs w:val="18"/>
    </w:rPr>
  </w:style>
  <w:style w:type="paragraph" w:customStyle="1" w:styleId="xl71">
    <w:name w:val="xl71"/>
    <w:basedOn w:val="Normal"/>
    <w:uiPriority w:val="99"/>
    <w:rsid w:val="00112516"/>
    <w:pPr>
      <w:shd w:val="clear" w:color="000000" w:fill="FFFF00"/>
      <w:spacing w:before="100" w:beforeAutospacing="1" w:after="100" w:afterAutospacing="1" w:line="240" w:lineRule="auto"/>
    </w:pPr>
    <w:rPr>
      <w:rFonts w:ascii="Calibri" w:eastAsia="Times New Roman" w:hAnsi="Calibri" w:cs="Calibri"/>
      <w:b/>
      <w:bCs/>
      <w:i/>
      <w:iCs/>
      <w:color w:val="000000"/>
      <w:sz w:val="18"/>
      <w:szCs w:val="18"/>
    </w:rPr>
  </w:style>
  <w:style w:type="paragraph" w:customStyle="1" w:styleId="xl72">
    <w:name w:val="xl72"/>
    <w:basedOn w:val="Normal"/>
    <w:uiPriority w:val="99"/>
    <w:rsid w:val="00112516"/>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Calibri" w:eastAsia="Times New Roman" w:hAnsi="Calibri" w:cs="Calibri"/>
      <w:b/>
      <w:bCs/>
      <w:i/>
      <w:iCs/>
      <w:color w:val="000000"/>
      <w:sz w:val="18"/>
      <w:szCs w:val="18"/>
    </w:rPr>
  </w:style>
  <w:style w:type="paragraph" w:customStyle="1" w:styleId="xl73">
    <w:name w:val="xl73"/>
    <w:basedOn w:val="Normal"/>
    <w:uiPriority w:val="99"/>
    <w:rsid w:val="00112516"/>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Calibri" w:eastAsia="Times New Roman" w:hAnsi="Calibri" w:cs="Calibri"/>
      <w:b/>
      <w:bCs/>
      <w:i/>
      <w:iCs/>
      <w:color w:val="000000"/>
      <w:sz w:val="18"/>
      <w:szCs w:val="18"/>
    </w:rPr>
  </w:style>
  <w:style w:type="paragraph" w:customStyle="1" w:styleId="xl74">
    <w:name w:val="xl74"/>
    <w:basedOn w:val="Normal"/>
    <w:uiPriority w:val="99"/>
    <w:rsid w:val="0011251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rPr>
  </w:style>
  <w:style w:type="paragraph" w:customStyle="1" w:styleId="xl75">
    <w:name w:val="xl75"/>
    <w:basedOn w:val="Normal"/>
    <w:uiPriority w:val="99"/>
    <w:rsid w:val="0011251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xl76">
    <w:name w:val="xl76"/>
    <w:basedOn w:val="Normal"/>
    <w:uiPriority w:val="99"/>
    <w:rsid w:val="00112516"/>
    <w:pPr>
      <w:pBdr>
        <w:top w:val="single" w:sz="8"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xl77">
    <w:name w:val="xl77"/>
    <w:basedOn w:val="Normal"/>
    <w:uiPriority w:val="99"/>
    <w:rsid w:val="0011251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rPr>
  </w:style>
  <w:style w:type="paragraph" w:customStyle="1" w:styleId="xl78">
    <w:name w:val="xl78"/>
    <w:basedOn w:val="Normal"/>
    <w:uiPriority w:val="99"/>
    <w:rsid w:val="001125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xl79">
    <w:name w:val="xl79"/>
    <w:basedOn w:val="Normal"/>
    <w:uiPriority w:val="99"/>
    <w:rsid w:val="00112516"/>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xl80">
    <w:name w:val="xl80"/>
    <w:basedOn w:val="Normal"/>
    <w:uiPriority w:val="99"/>
    <w:rsid w:val="0011251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xl81">
    <w:name w:val="xl81"/>
    <w:basedOn w:val="Normal"/>
    <w:uiPriority w:val="99"/>
    <w:rsid w:val="00112516"/>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xl82">
    <w:name w:val="xl82"/>
    <w:basedOn w:val="Normal"/>
    <w:uiPriority w:val="99"/>
    <w:rsid w:val="0011251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rPr>
  </w:style>
  <w:style w:type="paragraph" w:customStyle="1" w:styleId="xl83">
    <w:name w:val="xl83"/>
    <w:basedOn w:val="Normal"/>
    <w:uiPriority w:val="99"/>
    <w:rsid w:val="001125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xl84">
    <w:name w:val="xl84"/>
    <w:basedOn w:val="Normal"/>
    <w:uiPriority w:val="99"/>
    <w:rsid w:val="00112516"/>
    <w:pPr>
      <w:pBdr>
        <w:top w:val="single" w:sz="4" w:space="0" w:color="auto"/>
        <w:left w:val="single" w:sz="4" w:space="0" w:color="auto"/>
      </w:pBdr>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xl85">
    <w:name w:val="xl85"/>
    <w:basedOn w:val="Normal"/>
    <w:uiPriority w:val="99"/>
    <w:rsid w:val="00112516"/>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Calibri" w:eastAsia="Times New Roman" w:hAnsi="Calibri" w:cs="Calibri"/>
      <w:b/>
      <w:bCs/>
      <w:i/>
      <w:iCs/>
      <w:color w:val="000000"/>
      <w:sz w:val="18"/>
      <w:szCs w:val="18"/>
    </w:rPr>
  </w:style>
  <w:style w:type="paragraph" w:customStyle="1" w:styleId="xl86">
    <w:name w:val="xl86"/>
    <w:basedOn w:val="Normal"/>
    <w:uiPriority w:val="99"/>
    <w:rsid w:val="0011251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xl87">
    <w:name w:val="xl87"/>
    <w:basedOn w:val="Normal"/>
    <w:uiPriority w:val="99"/>
    <w:rsid w:val="00112516"/>
    <w:pPr>
      <w:pBdr>
        <w:top w:val="single" w:sz="8"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xl88">
    <w:name w:val="xl88"/>
    <w:basedOn w:val="Normal"/>
    <w:uiPriority w:val="99"/>
    <w:rsid w:val="0011251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xl89">
    <w:name w:val="xl89"/>
    <w:basedOn w:val="Normal"/>
    <w:uiPriority w:val="99"/>
    <w:rsid w:val="0011251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xl90">
    <w:name w:val="xl90"/>
    <w:basedOn w:val="Normal"/>
    <w:uiPriority w:val="99"/>
    <w:rsid w:val="0011251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xl91">
    <w:name w:val="xl91"/>
    <w:basedOn w:val="Normal"/>
    <w:uiPriority w:val="99"/>
    <w:rsid w:val="0011251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xl92">
    <w:name w:val="xl92"/>
    <w:basedOn w:val="Normal"/>
    <w:uiPriority w:val="99"/>
    <w:rsid w:val="001125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uiPriority w:val="99"/>
    <w:rsid w:val="00112516"/>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Calibri" w:eastAsia="Times New Roman" w:hAnsi="Calibri" w:cs="Calibri"/>
      <w:b/>
      <w:bCs/>
      <w:i/>
      <w:iCs/>
      <w:color w:val="000000"/>
      <w:sz w:val="18"/>
      <w:szCs w:val="18"/>
    </w:rPr>
  </w:style>
  <w:style w:type="paragraph" w:customStyle="1" w:styleId="xl94">
    <w:name w:val="xl94"/>
    <w:basedOn w:val="Normal"/>
    <w:uiPriority w:val="99"/>
    <w:rsid w:val="00112516"/>
    <w:pPr>
      <w:pBdr>
        <w:left w:val="single" w:sz="4" w:space="0" w:color="auto"/>
        <w:right w:val="single" w:sz="8" w:space="0" w:color="auto"/>
      </w:pBdr>
      <w:shd w:val="clear" w:color="000000" w:fill="FFFF00"/>
      <w:spacing w:before="100" w:beforeAutospacing="1" w:after="100" w:afterAutospacing="1" w:line="240" w:lineRule="auto"/>
      <w:jc w:val="center"/>
    </w:pPr>
    <w:rPr>
      <w:rFonts w:ascii="Calibri" w:eastAsia="Times New Roman" w:hAnsi="Calibri" w:cs="Calibri"/>
      <w:b/>
      <w:bCs/>
      <w:i/>
      <w:iCs/>
      <w:color w:val="000000"/>
      <w:sz w:val="18"/>
      <w:szCs w:val="18"/>
    </w:rPr>
  </w:style>
  <w:style w:type="paragraph" w:customStyle="1" w:styleId="xl95">
    <w:name w:val="xl95"/>
    <w:basedOn w:val="Normal"/>
    <w:uiPriority w:val="99"/>
    <w:rsid w:val="00112516"/>
    <w:pPr>
      <w:pBdr>
        <w:left w:val="single" w:sz="4" w:space="0" w:color="auto"/>
      </w:pBdr>
      <w:shd w:val="clear" w:color="000000" w:fill="FFFF00"/>
      <w:spacing w:before="100" w:beforeAutospacing="1" w:after="100" w:afterAutospacing="1" w:line="240" w:lineRule="auto"/>
      <w:jc w:val="center"/>
    </w:pPr>
    <w:rPr>
      <w:rFonts w:ascii="Calibri" w:eastAsia="Times New Roman" w:hAnsi="Calibri" w:cs="Calibri"/>
      <w:b/>
      <w:bCs/>
      <w:i/>
      <w:iCs/>
      <w:color w:val="000000"/>
      <w:sz w:val="18"/>
      <w:szCs w:val="18"/>
    </w:rPr>
  </w:style>
  <w:style w:type="paragraph" w:customStyle="1" w:styleId="xl96">
    <w:name w:val="xl96"/>
    <w:basedOn w:val="Normal"/>
    <w:uiPriority w:val="99"/>
    <w:rsid w:val="00112516"/>
    <w:pPr>
      <w:pBdr>
        <w:top w:val="single" w:sz="4" w:space="0" w:color="auto"/>
        <w:left w:val="single" w:sz="4" w:space="0" w:color="auto"/>
        <w:bottom w:val="single" w:sz="8" w:space="0" w:color="auto"/>
      </w:pBdr>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xl97">
    <w:name w:val="xl97"/>
    <w:basedOn w:val="Normal"/>
    <w:uiPriority w:val="99"/>
    <w:rsid w:val="0011251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xl98">
    <w:name w:val="xl98"/>
    <w:basedOn w:val="Normal"/>
    <w:uiPriority w:val="99"/>
    <w:rsid w:val="00112516"/>
    <w:pPr>
      <w:pBdr>
        <w:top w:val="single" w:sz="8" w:space="0" w:color="auto"/>
        <w:left w:val="single" w:sz="4" w:space="0" w:color="auto"/>
        <w:bottom w:val="single" w:sz="8" w:space="0" w:color="auto"/>
        <w:right w:val="single" w:sz="4" w:space="0" w:color="auto"/>
      </w:pBdr>
      <w:shd w:val="clear" w:color="000000" w:fill="DDD9C3"/>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xl99">
    <w:name w:val="xl99"/>
    <w:basedOn w:val="Normal"/>
    <w:uiPriority w:val="99"/>
    <w:rsid w:val="0011251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xl100">
    <w:name w:val="xl100"/>
    <w:basedOn w:val="Normal"/>
    <w:uiPriority w:val="99"/>
    <w:rsid w:val="00112516"/>
    <w:pPr>
      <w:pBdr>
        <w:top w:val="single" w:sz="8" w:space="0" w:color="auto"/>
        <w:left w:val="single" w:sz="4" w:space="0" w:color="auto"/>
        <w:bottom w:val="single" w:sz="8" w:space="0" w:color="auto"/>
      </w:pBdr>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xl101">
    <w:name w:val="xl101"/>
    <w:basedOn w:val="Normal"/>
    <w:uiPriority w:val="99"/>
    <w:rsid w:val="00112516"/>
    <w:pPr>
      <w:pBdr>
        <w:top w:val="single" w:sz="4" w:space="0" w:color="auto"/>
        <w:left w:val="single" w:sz="4" w:space="0" w:color="auto"/>
        <w:bottom w:val="single" w:sz="8" w:space="0" w:color="auto"/>
        <w:right w:val="single" w:sz="4" w:space="0" w:color="auto"/>
      </w:pBdr>
      <w:shd w:val="clear" w:color="000000" w:fill="DDD9C3"/>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xl102">
    <w:name w:val="xl102"/>
    <w:basedOn w:val="Normal"/>
    <w:uiPriority w:val="99"/>
    <w:rsid w:val="00112516"/>
    <w:pPr>
      <w:shd w:val="clear" w:color="000000" w:fill="FFFF00"/>
      <w:spacing w:before="100" w:beforeAutospacing="1" w:after="100" w:afterAutospacing="1" w:line="240" w:lineRule="auto"/>
      <w:jc w:val="center"/>
    </w:pPr>
    <w:rPr>
      <w:rFonts w:ascii="Calibri" w:eastAsia="Times New Roman" w:hAnsi="Calibri" w:cs="Calibri"/>
      <w:b/>
      <w:bCs/>
      <w:i/>
      <w:iCs/>
      <w:color w:val="000000"/>
      <w:sz w:val="18"/>
      <w:szCs w:val="18"/>
    </w:rPr>
  </w:style>
  <w:style w:type="paragraph" w:customStyle="1" w:styleId="xl103">
    <w:name w:val="xl103"/>
    <w:basedOn w:val="Normal"/>
    <w:uiPriority w:val="99"/>
    <w:rsid w:val="0011251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xl104">
    <w:name w:val="xl104"/>
    <w:basedOn w:val="Normal"/>
    <w:uiPriority w:val="99"/>
    <w:rsid w:val="00112516"/>
    <w:pPr>
      <w:pBdr>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Calibri" w:eastAsia="Times New Roman" w:hAnsi="Calibri" w:cs="Calibri"/>
      <w:b/>
      <w:bCs/>
      <w:i/>
      <w:iCs/>
      <w:color w:val="000000"/>
      <w:sz w:val="18"/>
      <w:szCs w:val="18"/>
    </w:rPr>
  </w:style>
  <w:style w:type="paragraph" w:customStyle="1" w:styleId="xl105">
    <w:name w:val="xl105"/>
    <w:basedOn w:val="Normal"/>
    <w:uiPriority w:val="99"/>
    <w:rsid w:val="00112516"/>
    <w:pPr>
      <w:pBdr>
        <w:left w:val="single" w:sz="4" w:space="0" w:color="auto"/>
        <w:bottom w:val="single" w:sz="8" w:space="0" w:color="auto"/>
      </w:pBdr>
      <w:shd w:val="clear" w:color="000000" w:fill="FFFF00"/>
      <w:spacing w:before="100" w:beforeAutospacing="1" w:after="100" w:afterAutospacing="1" w:line="240" w:lineRule="auto"/>
      <w:jc w:val="center"/>
    </w:pPr>
    <w:rPr>
      <w:rFonts w:ascii="Calibri" w:eastAsia="Times New Roman" w:hAnsi="Calibri" w:cs="Calibri"/>
      <w:b/>
      <w:bCs/>
      <w:i/>
      <w:iCs/>
      <w:color w:val="000000"/>
      <w:sz w:val="18"/>
      <w:szCs w:val="18"/>
    </w:rPr>
  </w:style>
  <w:style w:type="paragraph" w:customStyle="1" w:styleId="xl106">
    <w:name w:val="xl106"/>
    <w:basedOn w:val="Normal"/>
    <w:uiPriority w:val="99"/>
    <w:rsid w:val="00112516"/>
    <w:pPr>
      <w:pBdr>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xl107">
    <w:name w:val="xl107"/>
    <w:basedOn w:val="Normal"/>
    <w:uiPriority w:val="99"/>
    <w:rsid w:val="00112516"/>
    <w:pPr>
      <w:pBdr>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xl108">
    <w:name w:val="xl108"/>
    <w:basedOn w:val="Normal"/>
    <w:uiPriority w:val="99"/>
    <w:rsid w:val="00112516"/>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xl109">
    <w:name w:val="xl109"/>
    <w:basedOn w:val="Normal"/>
    <w:uiPriority w:val="99"/>
    <w:rsid w:val="00112516"/>
    <w:pPr>
      <w:pBdr>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xl110">
    <w:name w:val="xl110"/>
    <w:basedOn w:val="Normal"/>
    <w:uiPriority w:val="99"/>
    <w:rsid w:val="00112516"/>
    <w:pPr>
      <w:pBdr>
        <w:top w:val="single" w:sz="4" w:space="0" w:color="auto"/>
        <w:left w:val="single" w:sz="8"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xl111">
    <w:name w:val="xl111"/>
    <w:basedOn w:val="Normal"/>
    <w:uiPriority w:val="99"/>
    <w:rsid w:val="00112516"/>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xl112">
    <w:name w:val="xl112"/>
    <w:basedOn w:val="Normal"/>
    <w:uiPriority w:val="99"/>
    <w:rsid w:val="00112516"/>
    <w:pPr>
      <w:pBdr>
        <w:left w:val="single" w:sz="8"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xl113">
    <w:name w:val="xl113"/>
    <w:basedOn w:val="Normal"/>
    <w:uiPriority w:val="99"/>
    <w:rsid w:val="00112516"/>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xl114">
    <w:name w:val="xl114"/>
    <w:basedOn w:val="Normal"/>
    <w:uiPriority w:val="99"/>
    <w:rsid w:val="00112516"/>
    <w:pPr>
      <w:pBdr>
        <w:left w:val="single" w:sz="4" w:space="0" w:color="auto"/>
      </w:pBdr>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xl115">
    <w:name w:val="xl115"/>
    <w:basedOn w:val="Normal"/>
    <w:uiPriority w:val="99"/>
    <w:rsid w:val="00112516"/>
    <w:pPr>
      <w:pBdr>
        <w:bottom w:val="single" w:sz="8" w:space="0" w:color="auto"/>
      </w:pBdr>
      <w:shd w:val="clear" w:color="000000" w:fill="FFFF00"/>
      <w:spacing w:before="100" w:beforeAutospacing="1" w:after="100" w:afterAutospacing="1" w:line="240" w:lineRule="auto"/>
      <w:jc w:val="center"/>
    </w:pPr>
    <w:rPr>
      <w:rFonts w:ascii="Calibri" w:eastAsia="Times New Roman" w:hAnsi="Calibri" w:cs="Calibri"/>
      <w:b/>
      <w:bCs/>
      <w:i/>
      <w:iCs/>
      <w:color w:val="000000"/>
      <w:sz w:val="18"/>
      <w:szCs w:val="18"/>
    </w:rPr>
  </w:style>
  <w:style w:type="paragraph" w:customStyle="1" w:styleId="xl116">
    <w:name w:val="xl116"/>
    <w:basedOn w:val="Normal"/>
    <w:uiPriority w:val="99"/>
    <w:rsid w:val="00112516"/>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Calibri" w:eastAsia="Times New Roman" w:hAnsi="Calibri" w:cs="Calibri"/>
      <w:b/>
      <w:bCs/>
      <w:i/>
      <w:iCs/>
      <w:color w:val="000000"/>
      <w:sz w:val="18"/>
      <w:szCs w:val="18"/>
    </w:rPr>
  </w:style>
  <w:style w:type="paragraph" w:customStyle="1" w:styleId="xl117">
    <w:name w:val="xl117"/>
    <w:basedOn w:val="Normal"/>
    <w:uiPriority w:val="99"/>
    <w:rsid w:val="00112516"/>
    <w:pPr>
      <w:pBdr>
        <w:top w:val="single" w:sz="8" w:space="0" w:color="auto"/>
        <w:bottom w:val="single" w:sz="8" w:space="0" w:color="auto"/>
      </w:pBdr>
      <w:shd w:val="clear" w:color="000000" w:fill="FFFF00"/>
      <w:spacing w:before="100" w:beforeAutospacing="1" w:after="100" w:afterAutospacing="1" w:line="240" w:lineRule="auto"/>
      <w:jc w:val="center"/>
    </w:pPr>
    <w:rPr>
      <w:rFonts w:ascii="Calibri" w:eastAsia="Times New Roman" w:hAnsi="Calibri" w:cs="Calibri"/>
      <w:b/>
      <w:bCs/>
      <w:i/>
      <w:iCs/>
      <w:color w:val="000000"/>
      <w:sz w:val="18"/>
      <w:szCs w:val="18"/>
    </w:rPr>
  </w:style>
  <w:style w:type="paragraph" w:customStyle="1" w:styleId="xl118">
    <w:name w:val="xl118"/>
    <w:basedOn w:val="Normal"/>
    <w:uiPriority w:val="99"/>
    <w:rsid w:val="00112516"/>
    <w:pPr>
      <w:pBdr>
        <w:top w:val="single" w:sz="4" w:space="0" w:color="auto"/>
        <w:left w:val="single" w:sz="4" w:space="0" w:color="auto"/>
        <w:bottom w:val="single" w:sz="8" w:space="0" w:color="auto"/>
        <w:right w:val="single" w:sz="4" w:space="0" w:color="auto"/>
      </w:pBdr>
      <w:shd w:val="clear" w:color="000000" w:fill="DDD9C3"/>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xl119">
    <w:name w:val="xl119"/>
    <w:basedOn w:val="Normal"/>
    <w:uiPriority w:val="99"/>
    <w:rsid w:val="00112516"/>
    <w:pPr>
      <w:pBdr>
        <w:bottom w:val="single" w:sz="8" w:space="0" w:color="auto"/>
        <w:right w:val="single" w:sz="8" w:space="0" w:color="auto"/>
      </w:pBdr>
      <w:shd w:val="clear" w:color="000000" w:fill="FFFF00"/>
      <w:spacing w:before="100" w:beforeAutospacing="1" w:after="100" w:afterAutospacing="1" w:line="240" w:lineRule="auto"/>
      <w:jc w:val="center"/>
    </w:pPr>
    <w:rPr>
      <w:rFonts w:ascii="Calibri" w:eastAsia="Times New Roman" w:hAnsi="Calibri" w:cs="Calibri"/>
      <w:b/>
      <w:bCs/>
      <w:i/>
      <w:iCs/>
      <w:color w:val="000000"/>
      <w:sz w:val="18"/>
      <w:szCs w:val="18"/>
    </w:rPr>
  </w:style>
  <w:style w:type="paragraph" w:customStyle="1" w:styleId="xl120">
    <w:name w:val="xl120"/>
    <w:basedOn w:val="Normal"/>
    <w:uiPriority w:val="99"/>
    <w:rsid w:val="0011251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xl121">
    <w:name w:val="xl121"/>
    <w:basedOn w:val="Normal"/>
    <w:uiPriority w:val="99"/>
    <w:rsid w:val="00112516"/>
    <w:pPr>
      <w:pBdr>
        <w:top w:val="single" w:sz="8" w:space="0" w:color="auto"/>
        <w:left w:val="single" w:sz="8" w:space="0" w:color="auto"/>
      </w:pBdr>
      <w:shd w:val="clear" w:color="000000" w:fill="FFFF00"/>
      <w:spacing w:before="100" w:beforeAutospacing="1" w:after="100" w:afterAutospacing="1" w:line="240" w:lineRule="auto"/>
      <w:jc w:val="center"/>
    </w:pPr>
    <w:rPr>
      <w:rFonts w:ascii="Calibri" w:eastAsia="Times New Roman" w:hAnsi="Calibri" w:cs="Calibri"/>
      <w:b/>
      <w:bCs/>
      <w:i/>
      <w:iCs/>
      <w:color w:val="000000"/>
      <w:sz w:val="18"/>
      <w:szCs w:val="18"/>
    </w:rPr>
  </w:style>
  <w:style w:type="paragraph" w:customStyle="1" w:styleId="xl122">
    <w:name w:val="xl122"/>
    <w:basedOn w:val="Normal"/>
    <w:uiPriority w:val="99"/>
    <w:rsid w:val="0011251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8"/>
      <w:szCs w:val="18"/>
    </w:rPr>
  </w:style>
  <w:style w:type="paragraph" w:customStyle="1" w:styleId="xl123">
    <w:name w:val="xl123"/>
    <w:basedOn w:val="Normal"/>
    <w:uiPriority w:val="99"/>
    <w:rsid w:val="001125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8"/>
      <w:szCs w:val="18"/>
    </w:rPr>
  </w:style>
  <w:style w:type="paragraph" w:customStyle="1" w:styleId="xl124">
    <w:name w:val="xl124"/>
    <w:basedOn w:val="Normal"/>
    <w:uiPriority w:val="99"/>
    <w:rsid w:val="00112516"/>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sz w:val="18"/>
      <w:szCs w:val="18"/>
    </w:rPr>
  </w:style>
  <w:style w:type="paragraph" w:customStyle="1" w:styleId="xl125">
    <w:name w:val="xl125"/>
    <w:basedOn w:val="Normal"/>
    <w:uiPriority w:val="99"/>
    <w:rsid w:val="00112516"/>
    <w:pPr>
      <w:pBdr>
        <w:top w:val="single" w:sz="8" w:space="0" w:color="auto"/>
        <w:left w:val="single" w:sz="4" w:space="0" w:color="auto"/>
        <w:right w:val="single" w:sz="8" w:space="0" w:color="auto"/>
      </w:pBdr>
      <w:shd w:val="clear" w:color="000000" w:fill="FFFF00"/>
      <w:spacing w:before="100" w:beforeAutospacing="1" w:after="100" w:afterAutospacing="1" w:line="240" w:lineRule="auto"/>
      <w:jc w:val="center"/>
    </w:pPr>
    <w:rPr>
      <w:rFonts w:ascii="Calibri" w:eastAsia="Times New Roman" w:hAnsi="Calibri" w:cs="Calibri"/>
      <w:b/>
      <w:bCs/>
      <w:i/>
      <w:iCs/>
      <w:color w:val="000000"/>
      <w:sz w:val="18"/>
      <w:szCs w:val="18"/>
    </w:rPr>
  </w:style>
  <w:style w:type="paragraph" w:customStyle="1" w:styleId="xl126">
    <w:name w:val="xl126"/>
    <w:basedOn w:val="Normal"/>
    <w:uiPriority w:val="99"/>
    <w:rsid w:val="00112516"/>
    <w:pPr>
      <w:pBdr>
        <w:top w:val="single" w:sz="8" w:space="0" w:color="auto"/>
        <w:left w:val="single" w:sz="4" w:space="0" w:color="auto"/>
      </w:pBdr>
      <w:shd w:val="clear" w:color="000000" w:fill="FFFF00"/>
      <w:spacing w:before="100" w:beforeAutospacing="1" w:after="100" w:afterAutospacing="1" w:line="240" w:lineRule="auto"/>
      <w:jc w:val="center"/>
    </w:pPr>
    <w:rPr>
      <w:rFonts w:ascii="Calibri" w:eastAsia="Times New Roman" w:hAnsi="Calibri" w:cs="Calibri"/>
      <w:b/>
      <w:bCs/>
      <w:i/>
      <w:iCs/>
      <w:color w:val="000000"/>
      <w:sz w:val="18"/>
      <w:szCs w:val="18"/>
    </w:rPr>
  </w:style>
  <w:style w:type="paragraph" w:customStyle="1" w:styleId="xl127">
    <w:name w:val="xl127"/>
    <w:basedOn w:val="Normal"/>
    <w:uiPriority w:val="99"/>
    <w:rsid w:val="0011251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i/>
      <w:iCs/>
      <w:color w:val="000000"/>
      <w:sz w:val="18"/>
      <w:szCs w:val="18"/>
    </w:rPr>
  </w:style>
  <w:style w:type="paragraph" w:customStyle="1" w:styleId="xl128">
    <w:name w:val="xl128"/>
    <w:basedOn w:val="Normal"/>
    <w:uiPriority w:val="99"/>
    <w:rsid w:val="001125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i/>
      <w:iCs/>
      <w:color w:val="000000"/>
      <w:sz w:val="18"/>
      <w:szCs w:val="18"/>
    </w:rPr>
  </w:style>
  <w:style w:type="paragraph" w:customStyle="1" w:styleId="xl129">
    <w:name w:val="xl129"/>
    <w:basedOn w:val="Normal"/>
    <w:uiPriority w:val="99"/>
    <w:rsid w:val="001125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i/>
      <w:iCs/>
      <w:color w:val="000000"/>
      <w:sz w:val="18"/>
      <w:szCs w:val="18"/>
    </w:rPr>
  </w:style>
  <w:style w:type="paragraph" w:customStyle="1" w:styleId="xl130">
    <w:name w:val="xl130"/>
    <w:basedOn w:val="Normal"/>
    <w:uiPriority w:val="99"/>
    <w:rsid w:val="00112516"/>
    <w:pPr>
      <w:pBdr>
        <w:left w:val="single" w:sz="8" w:space="0" w:color="auto"/>
      </w:pBdr>
      <w:shd w:val="clear" w:color="000000" w:fill="FFFF00"/>
      <w:spacing w:before="100" w:beforeAutospacing="1" w:after="100" w:afterAutospacing="1" w:line="240" w:lineRule="auto"/>
      <w:jc w:val="center"/>
    </w:pPr>
    <w:rPr>
      <w:rFonts w:ascii="Calibri" w:eastAsia="Times New Roman" w:hAnsi="Calibri" w:cs="Calibri"/>
      <w:b/>
      <w:bCs/>
      <w:i/>
      <w:iCs/>
      <w:color w:val="000000"/>
      <w:sz w:val="18"/>
      <w:szCs w:val="18"/>
    </w:rPr>
  </w:style>
  <w:style w:type="paragraph" w:customStyle="1" w:styleId="xl131">
    <w:name w:val="xl131"/>
    <w:basedOn w:val="Normal"/>
    <w:uiPriority w:val="99"/>
    <w:rsid w:val="0011251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alibri" w:eastAsia="Times New Roman" w:hAnsi="Calibri" w:cs="Calibri"/>
      <w:i/>
      <w:iCs/>
      <w:color w:val="000000"/>
      <w:sz w:val="18"/>
      <w:szCs w:val="18"/>
    </w:rPr>
  </w:style>
  <w:style w:type="paragraph" w:customStyle="1" w:styleId="xl132">
    <w:name w:val="xl132"/>
    <w:basedOn w:val="Normal"/>
    <w:uiPriority w:val="99"/>
    <w:rsid w:val="0011251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i/>
      <w:iCs/>
      <w:color w:val="000000"/>
      <w:sz w:val="18"/>
      <w:szCs w:val="18"/>
    </w:rPr>
  </w:style>
  <w:style w:type="paragraph" w:customStyle="1" w:styleId="xl133">
    <w:name w:val="xl133"/>
    <w:basedOn w:val="Normal"/>
    <w:uiPriority w:val="99"/>
    <w:rsid w:val="00112516"/>
    <w:pPr>
      <w:pBdr>
        <w:left w:val="single" w:sz="8"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Calibri"/>
      <w:b/>
      <w:bCs/>
      <w:i/>
      <w:iCs/>
      <w:color w:val="000000"/>
      <w:sz w:val="18"/>
      <w:szCs w:val="18"/>
    </w:rPr>
  </w:style>
  <w:style w:type="paragraph" w:customStyle="1" w:styleId="xl134">
    <w:name w:val="xl134"/>
    <w:basedOn w:val="Normal"/>
    <w:uiPriority w:val="99"/>
    <w:rsid w:val="00112516"/>
    <w:pPr>
      <w:pBdr>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Calibri"/>
      <w:b/>
      <w:bCs/>
      <w:i/>
      <w:iCs/>
      <w:color w:val="000000"/>
      <w:sz w:val="18"/>
      <w:szCs w:val="18"/>
    </w:rPr>
  </w:style>
  <w:style w:type="paragraph" w:customStyle="1" w:styleId="xl135">
    <w:name w:val="xl135"/>
    <w:basedOn w:val="Normal"/>
    <w:uiPriority w:val="99"/>
    <w:rsid w:val="001125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i/>
      <w:iCs/>
      <w:color w:val="000000"/>
      <w:sz w:val="18"/>
      <w:szCs w:val="18"/>
    </w:rPr>
  </w:style>
  <w:style w:type="paragraph" w:customStyle="1" w:styleId="xl136">
    <w:name w:val="xl136"/>
    <w:basedOn w:val="Normal"/>
    <w:uiPriority w:val="99"/>
    <w:rsid w:val="0011251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i/>
      <w:iCs/>
      <w:color w:val="000000"/>
      <w:sz w:val="18"/>
      <w:szCs w:val="18"/>
    </w:rPr>
  </w:style>
  <w:style w:type="paragraph" w:customStyle="1" w:styleId="xl137">
    <w:name w:val="xl137"/>
    <w:basedOn w:val="Normal"/>
    <w:uiPriority w:val="99"/>
    <w:rsid w:val="00112516"/>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Calibri"/>
      <w:b/>
      <w:bCs/>
      <w:i/>
      <w:iCs/>
      <w:color w:val="000000"/>
      <w:sz w:val="18"/>
      <w:szCs w:val="18"/>
    </w:rPr>
  </w:style>
  <w:style w:type="paragraph" w:customStyle="1" w:styleId="xl138">
    <w:name w:val="xl138"/>
    <w:basedOn w:val="Normal"/>
    <w:uiPriority w:val="99"/>
    <w:rsid w:val="00112516"/>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Calibri"/>
      <w:b/>
      <w:bCs/>
      <w:i/>
      <w:iCs/>
      <w:color w:val="000000"/>
      <w:sz w:val="18"/>
      <w:szCs w:val="18"/>
    </w:rPr>
  </w:style>
  <w:style w:type="paragraph" w:customStyle="1" w:styleId="xl139">
    <w:name w:val="xl139"/>
    <w:basedOn w:val="Normal"/>
    <w:uiPriority w:val="99"/>
    <w:rsid w:val="00112516"/>
    <w:pPr>
      <w:pBdr>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i/>
      <w:iCs/>
      <w:color w:val="000000"/>
      <w:sz w:val="18"/>
      <w:szCs w:val="18"/>
    </w:rPr>
  </w:style>
  <w:style w:type="paragraph" w:customStyle="1" w:styleId="xl140">
    <w:name w:val="xl140"/>
    <w:basedOn w:val="Normal"/>
    <w:uiPriority w:val="99"/>
    <w:rsid w:val="00112516"/>
    <w:pPr>
      <w:pBdr>
        <w:top w:val="single" w:sz="8" w:space="0" w:color="auto"/>
      </w:pBdr>
      <w:shd w:val="clear" w:color="000000" w:fill="FFFF00"/>
      <w:spacing w:before="100" w:beforeAutospacing="1" w:after="100" w:afterAutospacing="1" w:line="240" w:lineRule="auto"/>
      <w:jc w:val="center"/>
    </w:pPr>
    <w:rPr>
      <w:rFonts w:ascii="Calibri" w:eastAsia="Times New Roman" w:hAnsi="Calibri" w:cs="Calibri"/>
      <w:b/>
      <w:bCs/>
      <w:i/>
      <w:iCs/>
      <w:color w:val="000000"/>
      <w:sz w:val="18"/>
      <w:szCs w:val="18"/>
    </w:rPr>
  </w:style>
  <w:style w:type="paragraph" w:customStyle="1" w:styleId="xl141">
    <w:name w:val="xl141"/>
    <w:basedOn w:val="Normal"/>
    <w:uiPriority w:val="99"/>
    <w:rsid w:val="00112516"/>
    <w:pPr>
      <w:pBdr>
        <w:left w:val="single" w:sz="8" w:space="0" w:color="auto"/>
        <w:bottom w:val="single" w:sz="8" w:space="0" w:color="auto"/>
      </w:pBdr>
      <w:shd w:val="clear" w:color="000000" w:fill="FFFF00"/>
      <w:spacing w:before="100" w:beforeAutospacing="1" w:after="100" w:afterAutospacing="1" w:line="240" w:lineRule="auto"/>
      <w:jc w:val="center"/>
    </w:pPr>
    <w:rPr>
      <w:rFonts w:ascii="Calibri" w:eastAsia="Times New Roman" w:hAnsi="Calibri" w:cs="Calibri"/>
      <w:b/>
      <w:bCs/>
      <w:i/>
      <w:iCs/>
      <w:color w:val="000000"/>
      <w:sz w:val="18"/>
      <w:szCs w:val="18"/>
    </w:rPr>
  </w:style>
  <w:style w:type="paragraph" w:customStyle="1" w:styleId="xl142">
    <w:name w:val="xl142"/>
    <w:basedOn w:val="Normal"/>
    <w:uiPriority w:val="99"/>
    <w:rsid w:val="00112516"/>
    <w:pPr>
      <w:shd w:val="clear" w:color="000000" w:fill="FFFF00"/>
      <w:spacing w:before="100" w:beforeAutospacing="1" w:after="100" w:afterAutospacing="1" w:line="240" w:lineRule="auto"/>
      <w:jc w:val="center"/>
      <w:textAlignment w:val="top"/>
    </w:pPr>
    <w:rPr>
      <w:rFonts w:ascii="Calibri" w:eastAsia="Times New Roman" w:hAnsi="Calibri" w:cs="Calibri"/>
      <w:b/>
      <w:bCs/>
      <w:i/>
      <w:iCs/>
      <w:color w:val="000000"/>
      <w:sz w:val="18"/>
      <w:szCs w:val="18"/>
    </w:rPr>
  </w:style>
  <w:style w:type="paragraph" w:customStyle="1" w:styleId="xl143">
    <w:name w:val="xl143"/>
    <w:basedOn w:val="Normal"/>
    <w:uiPriority w:val="99"/>
    <w:rsid w:val="00112516"/>
    <w:pPr>
      <w:pBdr>
        <w:top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i/>
      <w:iCs/>
      <w:color w:val="000000"/>
      <w:sz w:val="18"/>
      <w:szCs w:val="18"/>
    </w:rPr>
  </w:style>
  <w:style w:type="paragraph" w:customStyle="1" w:styleId="xl144">
    <w:name w:val="xl144"/>
    <w:basedOn w:val="Normal"/>
    <w:uiPriority w:val="99"/>
    <w:rsid w:val="0011251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i/>
      <w:iCs/>
      <w:color w:val="000000"/>
      <w:sz w:val="18"/>
      <w:szCs w:val="18"/>
    </w:rPr>
  </w:style>
  <w:style w:type="paragraph" w:customStyle="1" w:styleId="xl145">
    <w:name w:val="xl145"/>
    <w:basedOn w:val="Normal"/>
    <w:uiPriority w:val="99"/>
    <w:rsid w:val="00112516"/>
    <w:pPr>
      <w:pBdr>
        <w:top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i/>
      <w:iCs/>
      <w:color w:val="000000"/>
      <w:sz w:val="18"/>
      <w:szCs w:val="18"/>
    </w:rPr>
  </w:style>
  <w:style w:type="paragraph" w:customStyle="1" w:styleId="xl146">
    <w:name w:val="xl146"/>
    <w:basedOn w:val="Normal"/>
    <w:uiPriority w:val="99"/>
    <w:rsid w:val="001125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i/>
      <w:iCs/>
      <w:sz w:val="18"/>
      <w:szCs w:val="18"/>
    </w:rPr>
  </w:style>
  <w:style w:type="paragraph" w:customStyle="1" w:styleId="xl147">
    <w:name w:val="xl147"/>
    <w:basedOn w:val="Normal"/>
    <w:uiPriority w:val="99"/>
    <w:rsid w:val="00112516"/>
    <w:pPr>
      <w:pBdr>
        <w:left w:val="single" w:sz="8" w:space="0" w:color="auto"/>
      </w:pBdr>
      <w:shd w:val="clear" w:color="000000" w:fill="FFFFFF"/>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xl148">
    <w:name w:val="xl148"/>
    <w:basedOn w:val="Normal"/>
    <w:uiPriority w:val="99"/>
    <w:rsid w:val="00112516"/>
    <w:pPr>
      <w:shd w:val="clear" w:color="000000" w:fill="FFFFFF"/>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xl149">
    <w:name w:val="xl149"/>
    <w:basedOn w:val="Normal"/>
    <w:uiPriority w:val="99"/>
    <w:rsid w:val="00112516"/>
    <w:pPr>
      <w:pBdr>
        <w:left w:val="single" w:sz="8" w:space="0" w:color="auto"/>
        <w:bottom w:val="single" w:sz="8" w:space="0" w:color="auto"/>
      </w:pBdr>
      <w:shd w:val="clear" w:color="000000" w:fill="FFFFFF"/>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xl150">
    <w:name w:val="xl150"/>
    <w:basedOn w:val="Normal"/>
    <w:uiPriority w:val="99"/>
    <w:rsid w:val="00112516"/>
    <w:pPr>
      <w:pBdr>
        <w:bottom w:val="single" w:sz="8" w:space="0" w:color="auto"/>
      </w:pBdr>
      <w:shd w:val="clear" w:color="000000" w:fill="FFFFFF"/>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xl151">
    <w:name w:val="xl151"/>
    <w:basedOn w:val="Normal"/>
    <w:uiPriority w:val="99"/>
    <w:rsid w:val="00112516"/>
    <w:pPr>
      <w:pBdr>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Calibri"/>
      <w:b/>
      <w:bCs/>
      <w:i/>
      <w:iCs/>
      <w:color w:val="000000"/>
      <w:sz w:val="24"/>
      <w:szCs w:val="24"/>
    </w:rPr>
  </w:style>
  <w:style w:type="paragraph" w:customStyle="1" w:styleId="xl152">
    <w:name w:val="xl152"/>
    <w:basedOn w:val="Normal"/>
    <w:uiPriority w:val="99"/>
    <w:rsid w:val="00112516"/>
    <w:pPr>
      <w:pBdr>
        <w:top w:val="single" w:sz="8" w:space="0" w:color="auto"/>
        <w:left w:val="single" w:sz="4" w:space="0" w:color="auto"/>
        <w:bottom w:val="single" w:sz="8" w:space="0" w:color="auto"/>
        <w:right w:val="single" w:sz="8" w:space="0" w:color="auto"/>
      </w:pBdr>
      <w:shd w:val="clear" w:color="000000" w:fill="8DB4E3"/>
      <w:spacing w:before="100" w:beforeAutospacing="1" w:after="100" w:afterAutospacing="1" w:line="240" w:lineRule="auto"/>
      <w:jc w:val="center"/>
    </w:pPr>
    <w:rPr>
      <w:rFonts w:ascii="Calibri" w:eastAsia="Times New Roman" w:hAnsi="Calibri" w:cs="Calibri"/>
      <w:b/>
      <w:bCs/>
      <w:i/>
      <w:iCs/>
      <w:color w:val="000000"/>
      <w:sz w:val="18"/>
      <w:szCs w:val="18"/>
    </w:rPr>
  </w:style>
  <w:style w:type="paragraph" w:customStyle="1" w:styleId="xl153">
    <w:name w:val="xl153"/>
    <w:basedOn w:val="Normal"/>
    <w:uiPriority w:val="99"/>
    <w:rsid w:val="00112516"/>
    <w:pPr>
      <w:pBdr>
        <w:left w:val="single" w:sz="8" w:space="0" w:color="auto"/>
        <w:right w:val="single" w:sz="8" w:space="0" w:color="auto"/>
      </w:pBdr>
      <w:shd w:val="clear" w:color="000000" w:fill="FFFFFF"/>
      <w:spacing w:before="100" w:beforeAutospacing="1" w:after="100" w:afterAutospacing="1" w:line="240" w:lineRule="auto"/>
      <w:jc w:val="center"/>
    </w:pPr>
    <w:rPr>
      <w:rFonts w:ascii="Calibri" w:eastAsia="Times New Roman" w:hAnsi="Calibri" w:cs="Calibri"/>
      <w:i/>
      <w:iCs/>
      <w:color w:val="000000"/>
      <w:sz w:val="18"/>
      <w:szCs w:val="18"/>
    </w:rPr>
  </w:style>
  <w:style w:type="paragraph" w:customStyle="1" w:styleId="xl154">
    <w:name w:val="xl154"/>
    <w:basedOn w:val="Normal"/>
    <w:uiPriority w:val="99"/>
    <w:rsid w:val="00112516"/>
    <w:pPr>
      <w:shd w:val="clear" w:color="000000" w:fill="FFFFFF"/>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xl155">
    <w:name w:val="xl155"/>
    <w:basedOn w:val="Normal"/>
    <w:uiPriority w:val="99"/>
    <w:rsid w:val="00112516"/>
    <w:pPr>
      <w:pBdr>
        <w:left w:val="single" w:sz="8" w:space="0" w:color="auto"/>
      </w:pBdr>
      <w:shd w:val="clear" w:color="000000" w:fill="FFFFFF"/>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xl156">
    <w:name w:val="xl156"/>
    <w:basedOn w:val="Normal"/>
    <w:uiPriority w:val="99"/>
    <w:rsid w:val="00112516"/>
    <w:pPr>
      <w:pBdr>
        <w:left w:val="single" w:sz="8"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xl157">
    <w:name w:val="xl157"/>
    <w:basedOn w:val="Normal"/>
    <w:uiPriority w:val="99"/>
    <w:rsid w:val="00112516"/>
    <w:pPr>
      <w:pBdr>
        <w:left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xl158">
    <w:name w:val="xl158"/>
    <w:basedOn w:val="Normal"/>
    <w:uiPriority w:val="99"/>
    <w:rsid w:val="00112516"/>
    <w:pPr>
      <w:pBdr>
        <w:left w:val="single" w:sz="4" w:space="0" w:color="auto"/>
        <w:right w:val="single" w:sz="8" w:space="0" w:color="auto"/>
      </w:pBdr>
      <w:shd w:val="clear" w:color="000000" w:fill="FFFFFF"/>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xl159">
    <w:name w:val="xl159"/>
    <w:basedOn w:val="Normal"/>
    <w:uiPriority w:val="99"/>
    <w:rsid w:val="00112516"/>
    <w:pPr>
      <w:shd w:val="clear" w:color="000000" w:fill="FFFFFF"/>
      <w:spacing w:before="100" w:beforeAutospacing="1" w:after="100" w:afterAutospacing="1" w:line="240" w:lineRule="auto"/>
      <w:jc w:val="center"/>
    </w:pPr>
    <w:rPr>
      <w:rFonts w:ascii="Calibri" w:eastAsia="Times New Roman" w:hAnsi="Calibri" w:cs="Calibri"/>
      <w:i/>
      <w:iCs/>
      <w:color w:val="000000"/>
      <w:sz w:val="18"/>
      <w:szCs w:val="18"/>
    </w:rPr>
  </w:style>
  <w:style w:type="paragraph" w:customStyle="1" w:styleId="xl160">
    <w:name w:val="xl160"/>
    <w:basedOn w:val="Normal"/>
    <w:uiPriority w:val="99"/>
    <w:rsid w:val="00112516"/>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Calibri" w:eastAsia="Times New Roman" w:hAnsi="Calibri" w:cs="Calibri"/>
      <w:color w:val="000000"/>
      <w:sz w:val="16"/>
      <w:szCs w:val="16"/>
    </w:rPr>
  </w:style>
  <w:style w:type="paragraph" w:customStyle="1" w:styleId="xl161">
    <w:name w:val="xl161"/>
    <w:basedOn w:val="Normal"/>
    <w:uiPriority w:val="99"/>
    <w:rsid w:val="00112516"/>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Calibri" w:eastAsia="Times New Roman" w:hAnsi="Calibri" w:cs="Calibri"/>
      <w:color w:val="000000"/>
      <w:sz w:val="16"/>
      <w:szCs w:val="16"/>
    </w:rPr>
  </w:style>
  <w:style w:type="paragraph" w:customStyle="1" w:styleId="xl162">
    <w:name w:val="xl162"/>
    <w:basedOn w:val="Normal"/>
    <w:uiPriority w:val="99"/>
    <w:rsid w:val="00112516"/>
    <w:pPr>
      <w:pBdr>
        <w:top w:val="single" w:sz="8" w:space="0" w:color="auto"/>
        <w:bottom w:val="single" w:sz="8" w:space="0" w:color="auto"/>
        <w:right w:val="single" w:sz="8" w:space="0" w:color="auto"/>
      </w:pBdr>
      <w:shd w:val="clear" w:color="000000" w:fill="8DB4E3"/>
      <w:spacing w:before="100" w:beforeAutospacing="1" w:after="100" w:afterAutospacing="1" w:line="240" w:lineRule="auto"/>
      <w:jc w:val="center"/>
    </w:pPr>
    <w:rPr>
      <w:rFonts w:ascii="Calibri" w:eastAsia="Times New Roman" w:hAnsi="Calibri" w:cs="Calibri"/>
      <w:b/>
      <w:bCs/>
      <w:i/>
      <w:iCs/>
      <w:color w:val="000000"/>
      <w:sz w:val="18"/>
      <w:szCs w:val="18"/>
    </w:rPr>
  </w:style>
  <w:style w:type="paragraph" w:customStyle="1" w:styleId="xl163">
    <w:name w:val="xl163"/>
    <w:basedOn w:val="Normal"/>
    <w:uiPriority w:val="99"/>
    <w:rsid w:val="00112516"/>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Calibri" w:eastAsia="Times New Roman" w:hAnsi="Calibri" w:cs="Calibri"/>
      <w:b/>
      <w:bCs/>
      <w:color w:val="000000"/>
      <w:sz w:val="18"/>
      <w:szCs w:val="18"/>
    </w:rPr>
  </w:style>
  <w:style w:type="paragraph" w:customStyle="1" w:styleId="xl164">
    <w:name w:val="xl164"/>
    <w:basedOn w:val="Normal"/>
    <w:uiPriority w:val="99"/>
    <w:rsid w:val="00112516"/>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Calibri" w:eastAsia="Times New Roman" w:hAnsi="Calibri" w:cs="Calibri"/>
      <w:b/>
      <w:bCs/>
      <w:color w:val="000000"/>
      <w:sz w:val="18"/>
      <w:szCs w:val="18"/>
    </w:rPr>
  </w:style>
  <w:style w:type="paragraph" w:customStyle="1" w:styleId="xl165">
    <w:name w:val="xl165"/>
    <w:basedOn w:val="Normal"/>
    <w:uiPriority w:val="99"/>
    <w:rsid w:val="00112516"/>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18"/>
      <w:szCs w:val="18"/>
    </w:rPr>
  </w:style>
  <w:style w:type="paragraph" w:customStyle="1" w:styleId="xl166">
    <w:name w:val="xl166"/>
    <w:basedOn w:val="Normal"/>
    <w:uiPriority w:val="99"/>
    <w:rsid w:val="00112516"/>
    <w:pPr>
      <w:pBdr>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Calibri" w:eastAsia="Times New Roman" w:hAnsi="Calibri" w:cs="Calibri"/>
      <w:i/>
      <w:iCs/>
      <w:color w:val="000000"/>
      <w:sz w:val="18"/>
      <w:szCs w:val="18"/>
    </w:rPr>
  </w:style>
  <w:style w:type="paragraph" w:customStyle="1" w:styleId="xl167">
    <w:name w:val="xl167"/>
    <w:basedOn w:val="Normal"/>
    <w:uiPriority w:val="99"/>
    <w:rsid w:val="00112516"/>
    <w:pPr>
      <w:pBdr>
        <w:top w:val="single" w:sz="4" w:space="0" w:color="auto"/>
      </w:pBdr>
      <w:shd w:val="clear" w:color="000000" w:fill="FFFFFF"/>
      <w:spacing w:before="100" w:beforeAutospacing="1" w:after="100" w:afterAutospacing="1" w:line="240" w:lineRule="auto"/>
      <w:jc w:val="center"/>
    </w:pPr>
    <w:rPr>
      <w:rFonts w:ascii="Calibri" w:eastAsia="Times New Roman" w:hAnsi="Calibri" w:cs="Calibri"/>
      <w:i/>
      <w:iCs/>
      <w:color w:val="000000"/>
      <w:sz w:val="16"/>
      <w:szCs w:val="16"/>
    </w:rPr>
  </w:style>
  <w:style w:type="paragraph" w:customStyle="1" w:styleId="xl168">
    <w:name w:val="xl168"/>
    <w:basedOn w:val="Normal"/>
    <w:uiPriority w:val="99"/>
    <w:rsid w:val="00112516"/>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Calibri" w:eastAsia="Times New Roman" w:hAnsi="Calibri" w:cs="Calibri"/>
      <w:b/>
      <w:bCs/>
      <w:color w:val="000000"/>
      <w:sz w:val="18"/>
      <w:szCs w:val="18"/>
    </w:rPr>
  </w:style>
  <w:style w:type="paragraph" w:customStyle="1" w:styleId="xl169">
    <w:name w:val="xl169"/>
    <w:basedOn w:val="Normal"/>
    <w:uiPriority w:val="99"/>
    <w:rsid w:val="00112516"/>
    <w:pPr>
      <w:pBdr>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Calibri" w:eastAsia="Times New Roman" w:hAnsi="Calibri" w:cs="Calibri"/>
      <w:b/>
      <w:bCs/>
      <w:color w:val="000000"/>
      <w:sz w:val="18"/>
      <w:szCs w:val="18"/>
    </w:rPr>
  </w:style>
  <w:style w:type="paragraph" w:customStyle="1" w:styleId="xl170">
    <w:name w:val="xl170"/>
    <w:basedOn w:val="Normal"/>
    <w:uiPriority w:val="99"/>
    <w:rsid w:val="00112516"/>
    <w:pPr>
      <w:pBdr>
        <w:left w:val="single" w:sz="8" w:space="0" w:color="auto"/>
        <w:right w:val="single" w:sz="8" w:space="0" w:color="auto"/>
      </w:pBdr>
      <w:shd w:val="clear" w:color="000000" w:fill="FFFF00"/>
      <w:spacing w:before="100" w:beforeAutospacing="1" w:after="100" w:afterAutospacing="1" w:line="240" w:lineRule="auto"/>
      <w:jc w:val="center"/>
    </w:pPr>
    <w:rPr>
      <w:rFonts w:ascii="Calibri" w:eastAsia="Times New Roman" w:hAnsi="Calibri" w:cs="Calibri"/>
      <w:b/>
      <w:bCs/>
      <w:color w:val="000000"/>
      <w:sz w:val="18"/>
      <w:szCs w:val="18"/>
    </w:rPr>
  </w:style>
  <w:style w:type="paragraph" w:customStyle="1" w:styleId="xl171">
    <w:name w:val="xl171"/>
    <w:basedOn w:val="Normal"/>
    <w:uiPriority w:val="99"/>
    <w:rsid w:val="0011251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Calibri" w:eastAsia="Times New Roman" w:hAnsi="Calibri" w:cs="Calibri"/>
      <w:b/>
      <w:bCs/>
      <w:color w:val="000000"/>
      <w:sz w:val="18"/>
      <w:szCs w:val="18"/>
    </w:rPr>
  </w:style>
  <w:style w:type="paragraph" w:customStyle="1" w:styleId="xl172">
    <w:name w:val="xl172"/>
    <w:basedOn w:val="Normal"/>
    <w:uiPriority w:val="99"/>
    <w:rsid w:val="00112516"/>
    <w:pPr>
      <w:pBdr>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xl173">
    <w:name w:val="xl173"/>
    <w:basedOn w:val="Normal"/>
    <w:uiPriority w:val="99"/>
    <w:rsid w:val="0011251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174">
    <w:name w:val="xl174"/>
    <w:basedOn w:val="Normal"/>
    <w:uiPriority w:val="99"/>
    <w:rsid w:val="00112516"/>
    <w:pPr>
      <w:pBdr>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5">
    <w:name w:val="xl175"/>
    <w:basedOn w:val="Normal"/>
    <w:uiPriority w:val="99"/>
    <w:rsid w:val="00112516"/>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Calibri" w:eastAsia="Times New Roman" w:hAnsi="Calibri" w:cs="Calibri"/>
      <w:b/>
      <w:bCs/>
      <w:color w:val="000000"/>
      <w:sz w:val="18"/>
      <w:szCs w:val="18"/>
    </w:rPr>
  </w:style>
  <w:style w:type="paragraph" w:customStyle="1" w:styleId="xl176">
    <w:name w:val="xl176"/>
    <w:basedOn w:val="Normal"/>
    <w:uiPriority w:val="99"/>
    <w:rsid w:val="0011251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xl177">
    <w:name w:val="xl177"/>
    <w:basedOn w:val="Normal"/>
    <w:uiPriority w:val="99"/>
    <w:rsid w:val="00112516"/>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msonormal0">
    <w:name w:val="msonormal"/>
    <w:basedOn w:val="Normal"/>
    <w:rsid w:val="001125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112516"/>
    <w:pPr>
      <w:spacing w:before="100" w:beforeAutospacing="1" w:after="100" w:afterAutospacing="1" w:line="240" w:lineRule="auto"/>
    </w:pPr>
    <w:rPr>
      <w:rFonts w:ascii="Calibri" w:eastAsia="Times New Roman" w:hAnsi="Calibri" w:cs="Calibri"/>
      <w:b/>
      <w:bCs/>
      <w:color w:val="000000"/>
    </w:rPr>
  </w:style>
  <w:style w:type="paragraph" w:customStyle="1" w:styleId="font6">
    <w:name w:val="font6"/>
    <w:basedOn w:val="Normal"/>
    <w:rsid w:val="00112516"/>
    <w:pPr>
      <w:spacing w:before="100" w:beforeAutospacing="1" w:after="100" w:afterAutospacing="1" w:line="240" w:lineRule="auto"/>
    </w:pPr>
    <w:rPr>
      <w:rFonts w:ascii="Calibri" w:eastAsia="Times New Roman" w:hAnsi="Calibri" w:cs="Calibri"/>
      <w:b/>
      <w:bCs/>
      <w:color w:val="000000"/>
    </w:rPr>
  </w:style>
  <w:style w:type="numbering" w:customStyle="1" w:styleId="NoList2">
    <w:name w:val="No List2"/>
    <w:next w:val="NoList"/>
    <w:uiPriority w:val="99"/>
    <w:semiHidden/>
    <w:rsid w:val="00112516"/>
  </w:style>
  <w:style w:type="table" w:customStyle="1" w:styleId="Koordinatnamreatabele1">
    <w:name w:val="Koordinatna mreža tabele1"/>
    <w:basedOn w:val="TableNormal"/>
    <w:uiPriority w:val="59"/>
    <w:rsid w:val="00CE527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2">
    <w:name w:val="Koordinatna mreža tabele2"/>
    <w:basedOn w:val="TableNormal"/>
    <w:uiPriority w:val="59"/>
    <w:rsid w:val="00CE527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3">
    <w:name w:val="Koordinatna mreža tabele3"/>
    <w:basedOn w:val="TableNormal"/>
    <w:uiPriority w:val="59"/>
    <w:rsid w:val="00CE527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4">
    <w:name w:val="Koordinatna mreža tabele4"/>
    <w:basedOn w:val="TableNormal"/>
    <w:uiPriority w:val="59"/>
    <w:rsid w:val="00CE527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
    <w:name w:val="Координатна мрежа табеле"/>
    <w:basedOn w:val="TableNormal"/>
    <w:uiPriority w:val="59"/>
    <w:rsid w:val="00CE5274"/>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msonormal">
    <w:name w:val="x_msonormal"/>
    <w:basedOn w:val="Normal"/>
    <w:rsid w:val="00CE5274"/>
    <w:pPr>
      <w:spacing w:before="100" w:beforeAutospacing="1" w:after="100" w:afterAutospacing="1" w:line="240" w:lineRule="auto"/>
    </w:pPr>
    <w:rPr>
      <w:rFonts w:ascii="Times New Roman" w:eastAsia="Times New Roman" w:hAnsi="Times New Roman" w:cs="Times New Roman"/>
      <w:sz w:val="24"/>
      <w:szCs w:val="24"/>
      <w:lang w:val="sr-Cyrl-CS"/>
    </w:rPr>
  </w:style>
  <w:style w:type="character" w:styleId="IntenseReference">
    <w:name w:val="Intense Reference"/>
    <w:uiPriority w:val="99"/>
    <w:qFormat/>
    <w:rsid w:val="00EE7A06"/>
    <w:rPr>
      <w:rFonts w:cs="Times New Roman"/>
      <w:b/>
      <w:bCs/>
      <w:smallCaps/>
      <w:color w:val="C0504D"/>
      <w:spacing w:val="5"/>
      <w:u w:val="single"/>
    </w:rPr>
  </w:style>
  <w:style w:type="paragraph" w:styleId="BlockText">
    <w:name w:val="Block Text"/>
    <w:basedOn w:val="Normal"/>
    <w:uiPriority w:val="99"/>
    <w:rsid w:val="00EE7A06"/>
    <w:pPr>
      <w:spacing w:after="0" w:line="240" w:lineRule="auto"/>
      <w:ind w:left="660" w:right="-120"/>
      <w:jc w:val="both"/>
    </w:pPr>
    <w:rPr>
      <w:rFonts w:ascii="Times New Roman" w:eastAsia="Times New Roman" w:hAnsi="Times New Roman" w:cs="Times New Roman"/>
      <w:sz w:val="24"/>
      <w:szCs w:val="24"/>
    </w:rPr>
  </w:style>
  <w:style w:type="table" w:styleId="LightList-Accent4">
    <w:name w:val="Light List Accent 4"/>
    <w:basedOn w:val="TableNormal"/>
    <w:uiPriority w:val="61"/>
    <w:rsid w:val="00EE7A06"/>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Grid3-Accent1">
    <w:name w:val="Medium Grid 3 Accent 1"/>
    <w:basedOn w:val="TableNormal"/>
    <w:uiPriority w:val="69"/>
    <w:rsid w:val="00EE7A06"/>
    <w:pPr>
      <w:spacing w:after="0" w:line="240" w:lineRule="auto"/>
    </w:pPr>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paragraph">
    <w:name w:val="paragraph"/>
    <w:basedOn w:val="Normal"/>
    <w:rsid w:val="00EE7A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E7A06"/>
  </w:style>
  <w:style w:type="character" w:customStyle="1" w:styleId="markedcontent">
    <w:name w:val="markedcontent"/>
    <w:basedOn w:val="DefaultParagraphFont"/>
    <w:rsid w:val="00EE7A06"/>
  </w:style>
  <w:style w:type="table" w:customStyle="1" w:styleId="TableGrid0">
    <w:name w:val="TableGrid"/>
    <w:rsid w:val="00EE7A06"/>
    <w:pPr>
      <w:spacing w:after="0" w:line="240" w:lineRule="auto"/>
    </w:pPr>
    <w:rPr>
      <w:kern w:val="2"/>
      <w:sz w:val="24"/>
      <w:szCs w:val="24"/>
    </w:rPr>
    <w:tblPr>
      <w:tblCellMar>
        <w:top w:w="0" w:type="dxa"/>
        <w:left w:w="0" w:type="dxa"/>
        <w:bottom w:w="0" w:type="dxa"/>
        <w:right w:w="0" w:type="dxa"/>
      </w:tblCellMar>
    </w:tblPr>
  </w:style>
  <w:style w:type="character" w:customStyle="1" w:styleId="BodyTextIndent2Char1">
    <w:name w:val="Body Text Indent 2 Char1"/>
    <w:aliases w:val="uvlaka 2 Char1"/>
    <w:basedOn w:val="DefaultParagraphFont"/>
    <w:semiHidden/>
    <w:rsid w:val="00EE7A06"/>
  </w:style>
  <w:style w:type="paragraph" w:customStyle="1" w:styleId="xl63">
    <w:name w:val="xl63"/>
    <w:basedOn w:val="Normal"/>
    <w:uiPriority w:val="99"/>
    <w:rsid w:val="00EE7A06"/>
    <w:pPr>
      <w:pBdr>
        <w:top w:val="single" w:sz="8" w:space="0" w:color="auto"/>
        <w:left w:val="single" w:sz="8" w:space="0" w:color="auto"/>
        <w:bottom w:val="single" w:sz="8" w:space="0" w:color="auto"/>
      </w:pBdr>
      <w:shd w:val="clear" w:color="auto" w:fill="FCD5B4"/>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78">
    <w:name w:val="xl178"/>
    <w:basedOn w:val="Normal"/>
    <w:uiPriority w:val="99"/>
    <w:rsid w:val="00EE7A06"/>
    <w:pPr>
      <w:pBdr>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9">
    <w:name w:val="xl179"/>
    <w:basedOn w:val="Normal"/>
    <w:uiPriority w:val="99"/>
    <w:rsid w:val="00EE7A0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80">
    <w:name w:val="xl180"/>
    <w:basedOn w:val="Normal"/>
    <w:uiPriority w:val="99"/>
    <w:rsid w:val="00EE7A0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1">
    <w:name w:val="xl181"/>
    <w:basedOn w:val="Normal"/>
    <w:uiPriority w:val="99"/>
    <w:rsid w:val="00EE7A06"/>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82">
    <w:name w:val="xl182"/>
    <w:basedOn w:val="Normal"/>
    <w:uiPriority w:val="99"/>
    <w:rsid w:val="00EE7A0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3">
    <w:name w:val="xl183"/>
    <w:basedOn w:val="Normal"/>
    <w:uiPriority w:val="99"/>
    <w:rsid w:val="00EE7A06"/>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4">
    <w:name w:val="xl184"/>
    <w:basedOn w:val="Normal"/>
    <w:uiPriority w:val="99"/>
    <w:rsid w:val="00EE7A0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85">
    <w:name w:val="xl185"/>
    <w:basedOn w:val="Normal"/>
    <w:uiPriority w:val="99"/>
    <w:rsid w:val="00EE7A06"/>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86">
    <w:name w:val="xl186"/>
    <w:basedOn w:val="Normal"/>
    <w:uiPriority w:val="99"/>
    <w:rsid w:val="00EE7A06"/>
    <w:pPr>
      <w:pBdr>
        <w:top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87">
    <w:name w:val="xl187"/>
    <w:basedOn w:val="Normal"/>
    <w:uiPriority w:val="99"/>
    <w:rsid w:val="00EE7A06"/>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88">
    <w:name w:val="xl188"/>
    <w:basedOn w:val="Normal"/>
    <w:uiPriority w:val="99"/>
    <w:rsid w:val="00EE7A0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89">
    <w:name w:val="xl189"/>
    <w:basedOn w:val="Normal"/>
    <w:uiPriority w:val="99"/>
    <w:rsid w:val="00EE7A0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0">
    <w:name w:val="xl190"/>
    <w:basedOn w:val="Normal"/>
    <w:uiPriority w:val="99"/>
    <w:rsid w:val="00EE7A06"/>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1">
    <w:name w:val="xl191"/>
    <w:basedOn w:val="Normal"/>
    <w:uiPriority w:val="99"/>
    <w:rsid w:val="00EE7A0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92">
    <w:name w:val="xl192"/>
    <w:basedOn w:val="Normal"/>
    <w:uiPriority w:val="99"/>
    <w:rsid w:val="00EE7A06"/>
    <w:pPr>
      <w:pBdr>
        <w:bottom w:val="single" w:sz="8"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93">
    <w:name w:val="xl193"/>
    <w:basedOn w:val="Normal"/>
    <w:uiPriority w:val="99"/>
    <w:rsid w:val="00EE7A06"/>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94">
    <w:name w:val="xl194"/>
    <w:basedOn w:val="Normal"/>
    <w:uiPriority w:val="99"/>
    <w:rsid w:val="00EE7A06"/>
    <w:pPr>
      <w:pBdr>
        <w:top w:val="single" w:sz="8"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95">
    <w:name w:val="xl195"/>
    <w:basedOn w:val="Normal"/>
    <w:uiPriority w:val="99"/>
    <w:rsid w:val="00EE7A06"/>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96">
    <w:name w:val="xl196"/>
    <w:basedOn w:val="Normal"/>
    <w:uiPriority w:val="99"/>
    <w:rsid w:val="00EE7A06"/>
    <w:pPr>
      <w:pBdr>
        <w:top w:val="single" w:sz="8" w:space="0" w:color="auto"/>
        <w:bottom w:val="single" w:sz="8" w:space="0" w:color="auto"/>
        <w:right w:val="single" w:sz="8" w:space="0" w:color="auto"/>
      </w:pBdr>
      <w:shd w:val="clear" w:color="auto" w:fill="B8CCE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7">
    <w:name w:val="xl197"/>
    <w:basedOn w:val="Normal"/>
    <w:uiPriority w:val="99"/>
    <w:rsid w:val="00EE7A06"/>
    <w:pPr>
      <w:pBdr>
        <w:top w:val="single" w:sz="8" w:space="0" w:color="auto"/>
        <w:bottom w:val="single" w:sz="8" w:space="0" w:color="auto"/>
      </w:pBdr>
      <w:shd w:val="clear" w:color="auto" w:fill="B8CCE4"/>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98">
    <w:name w:val="xl198"/>
    <w:basedOn w:val="Normal"/>
    <w:uiPriority w:val="99"/>
    <w:rsid w:val="00EE7A06"/>
    <w:pPr>
      <w:pBdr>
        <w:bottom w:val="single" w:sz="8" w:space="0" w:color="auto"/>
      </w:pBdr>
      <w:shd w:val="clear" w:color="auto" w:fill="B8CCE4"/>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99">
    <w:name w:val="xl199"/>
    <w:basedOn w:val="Normal"/>
    <w:uiPriority w:val="99"/>
    <w:rsid w:val="00EE7A06"/>
    <w:pPr>
      <w:pBdr>
        <w:bottom w:val="single" w:sz="8" w:space="0" w:color="auto"/>
        <w:right w:val="single" w:sz="8" w:space="0" w:color="auto"/>
      </w:pBdr>
      <w:shd w:val="clear" w:color="auto" w:fill="B8CCE4"/>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200">
    <w:name w:val="xl200"/>
    <w:basedOn w:val="Normal"/>
    <w:uiPriority w:val="99"/>
    <w:rsid w:val="00EE7A06"/>
    <w:pPr>
      <w:pBdr>
        <w:top w:val="single" w:sz="8" w:space="0" w:color="auto"/>
        <w:lef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201">
    <w:name w:val="xl201"/>
    <w:basedOn w:val="Normal"/>
    <w:uiPriority w:val="99"/>
    <w:rsid w:val="00EE7A06"/>
    <w:pPr>
      <w:pBdr>
        <w:top w:val="single" w:sz="8" w:space="0" w:color="auto"/>
      </w:pBdr>
      <w:shd w:val="clear" w:color="auto" w:fill="B8CCE4"/>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202">
    <w:name w:val="xl202"/>
    <w:basedOn w:val="Normal"/>
    <w:uiPriority w:val="99"/>
    <w:rsid w:val="00EE7A06"/>
    <w:pPr>
      <w:pBdr>
        <w:top w:val="single" w:sz="8" w:space="0" w:color="auto"/>
        <w:right w:val="single" w:sz="8" w:space="0" w:color="auto"/>
      </w:pBdr>
      <w:shd w:val="clear" w:color="auto" w:fill="B8CCE4"/>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203">
    <w:name w:val="xl203"/>
    <w:basedOn w:val="Normal"/>
    <w:uiPriority w:val="99"/>
    <w:rsid w:val="00EE7A06"/>
    <w:pPr>
      <w:pBdr>
        <w:top w:val="single" w:sz="8" w:space="0" w:color="auto"/>
        <w:bottom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4">
    <w:name w:val="xl204"/>
    <w:basedOn w:val="Normal"/>
    <w:uiPriority w:val="99"/>
    <w:rsid w:val="00EE7A06"/>
    <w:pPr>
      <w:pBdr>
        <w:top w:val="single" w:sz="8" w:space="0" w:color="auto"/>
        <w:bottom w:val="single" w:sz="8"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5">
    <w:name w:val="xl205"/>
    <w:basedOn w:val="Normal"/>
    <w:uiPriority w:val="99"/>
    <w:rsid w:val="00EE7A06"/>
    <w:pPr>
      <w:pBdr>
        <w:top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6">
    <w:name w:val="xl206"/>
    <w:basedOn w:val="Normal"/>
    <w:uiPriority w:val="99"/>
    <w:rsid w:val="00EE7A06"/>
    <w:pPr>
      <w:pBdr>
        <w:top w:val="single" w:sz="8"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7">
    <w:name w:val="xl207"/>
    <w:basedOn w:val="Normal"/>
    <w:uiPriority w:val="99"/>
    <w:rsid w:val="00EE7A06"/>
    <w:pPr>
      <w:pBdr>
        <w:top w:val="single" w:sz="8" w:space="0" w:color="auto"/>
      </w:pBdr>
      <w:shd w:val="clear" w:color="auto" w:fill="B8CCE4"/>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8">
    <w:name w:val="xl208"/>
    <w:basedOn w:val="Normal"/>
    <w:uiPriority w:val="99"/>
    <w:rsid w:val="00EE7A06"/>
    <w:pPr>
      <w:pBdr>
        <w:top w:val="single" w:sz="8" w:space="0" w:color="auto"/>
        <w:right w:val="single" w:sz="8" w:space="0" w:color="auto"/>
      </w:pBdr>
      <w:shd w:val="clear" w:color="auto" w:fill="B8CCE4"/>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9">
    <w:name w:val="xl209"/>
    <w:basedOn w:val="Normal"/>
    <w:uiPriority w:val="99"/>
    <w:rsid w:val="00EE7A06"/>
    <w:pPr>
      <w:pBdr>
        <w:top w:val="single" w:sz="8" w:space="0" w:color="000000"/>
        <w:left w:val="single" w:sz="8" w:space="0" w:color="000000"/>
        <w:bottom w:val="single" w:sz="8" w:space="0" w:color="000000"/>
        <w:right w:val="single" w:sz="4" w:space="0" w:color="000000"/>
      </w:pBdr>
      <w:shd w:val="clear" w:color="auto" w:fill="FFFF0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210">
    <w:name w:val="xl210"/>
    <w:basedOn w:val="Normal"/>
    <w:uiPriority w:val="99"/>
    <w:rsid w:val="00EE7A06"/>
    <w:pPr>
      <w:pBdr>
        <w:top w:val="single" w:sz="8" w:space="0" w:color="000000"/>
        <w:left w:val="single" w:sz="4" w:space="0" w:color="000000"/>
        <w:bottom w:val="single" w:sz="8" w:space="0" w:color="000000"/>
        <w:right w:val="single" w:sz="4" w:space="0" w:color="000000"/>
      </w:pBdr>
      <w:shd w:val="clear" w:color="auto" w:fill="FFFF0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211">
    <w:name w:val="xl211"/>
    <w:basedOn w:val="Normal"/>
    <w:uiPriority w:val="99"/>
    <w:rsid w:val="00EE7A06"/>
    <w:pPr>
      <w:pBdr>
        <w:top w:val="single" w:sz="8" w:space="0" w:color="000000"/>
        <w:left w:val="single" w:sz="4" w:space="0" w:color="000000"/>
        <w:bottom w:val="single" w:sz="8" w:space="0" w:color="000000"/>
        <w:right w:val="single" w:sz="8" w:space="0" w:color="000000"/>
      </w:pBdr>
      <w:shd w:val="clear" w:color="auto" w:fill="FFFF0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212">
    <w:name w:val="xl212"/>
    <w:basedOn w:val="Normal"/>
    <w:uiPriority w:val="99"/>
    <w:rsid w:val="00EE7A06"/>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213">
    <w:name w:val="xl213"/>
    <w:basedOn w:val="Normal"/>
    <w:uiPriority w:val="99"/>
    <w:rsid w:val="00EE7A06"/>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214">
    <w:name w:val="xl214"/>
    <w:basedOn w:val="Normal"/>
    <w:uiPriority w:val="99"/>
    <w:rsid w:val="00EE7A06"/>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215">
    <w:name w:val="xl215"/>
    <w:basedOn w:val="Normal"/>
    <w:uiPriority w:val="99"/>
    <w:rsid w:val="00EE7A06"/>
    <w:pPr>
      <w:pBdr>
        <w:top w:val="single" w:sz="8" w:space="0" w:color="000000"/>
        <w:left w:val="single" w:sz="8" w:space="0" w:color="000000"/>
        <w:bottom w:val="single" w:sz="4" w:space="0" w:color="000000"/>
        <w:right w:val="single" w:sz="4" w:space="0" w:color="000000"/>
      </w:pBdr>
      <w:shd w:val="clear" w:color="auto" w:fill="FFFF0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216">
    <w:name w:val="xl216"/>
    <w:basedOn w:val="Normal"/>
    <w:uiPriority w:val="99"/>
    <w:rsid w:val="00EE7A06"/>
    <w:pPr>
      <w:pBdr>
        <w:top w:val="single" w:sz="8" w:space="0" w:color="000000"/>
        <w:left w:val="single" w:sz="4" w:space="0" w:color="000000"/>
        <w:bottom w:val="single" w:sz="4" w:space="0" w:color="000000"/>
        <w:right w:val="single" w:sz="4" w:space="0" w:color="000000"/>
      </w:pBdr>
      <w:shd w:val="clear" w:color="auto" w:fill="FFFF0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217">
    <w:name w:val="xl217"/>
    <w:basedOn w:val="Normal"/>
    <w:uiPriority w:val="99"/>
    <w:rsid w:val="00EE7A06"/>
    <w:pPr>
      <w:pBdr>
        <w:top w:val="single" w:sz="8" w:space="0" w:color="000000"/>
        <w:left w:val="single" w:sz="4" w:space="0" w:color="000000"/>
        <w:bottom w:val="single" w:sz="4" w:space="0" w:color="000000"/>
        <w:right w:val="single" w:sz="8" w:space="0" w:color="000000"/>
      </w:pBdr>
      <w:shd w:val="clear" w:color="auto" w:fill="FFFF0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218">
    <w:name w:val="xl218"/>
    <w:basedOn w:val="Normal"/>
    <w:uiPriority w:val="99"/>
    <w:rsid w:val="00EE7A06"/>
    <w:pPr>
      <w:pBdr>
        <w:top w:val="single" w:sz="4" w:space="0" w:color="000000"/>
        <w:left w:val="single" w:sz="8" w:space="0" w:color="000000"/>
        <w:right w:val="single" w:sz="4" w:space="0" w:color="000000"/>
      </w:pBdr>
      <w:shd w:val="clear" w:color="auto" w:fill="FFFF0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219">
    <w:name w:val="xl219"/>
    <w:basedOn w:val="Normal"/>
    <w:uiPriority w:val="99"/>
    <w:rsid w:val="00EE7A06"/>
    <w:pPr>
      <w:pBdr>
        <w:top w:val="single" w:sz="4" w:space="0" w:color="000000"/>
        <w:left w:val="single" w:sz="4" w:space="0" w:color="000000"/>
        <w:right w:val="single" w:sz="4" w:space="0" w:color="000000"/>
      </w:pBdr>
      <w:shd w:val="clear" w:color="auto" w:fill="FFFF0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220">
    <w:name w:val="xl220"/>
    <w:basedOn w:val="Normal"/>
    <w:uiPriority w:val="99"/>
    <w:rsid w:val="00EE7A06"/>
    <w:pPr>
      <w:pBdr>
        <w:top w:val="single" w:sz="4" w:space="0" w:color="000000"/>
        <w:left w:val="single" w:sz="4" w:space="0" w:color="000000"/>
        <w:right w:val="single" w:sz="8" w:space="0" w:color="000000"/>
      </w:pBdr>
      <w:shd w:val="clear" w:color="auto" w:fill="FFFF0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221">
    <w:name w:val="xl221"/>
    <w:basedOn w:val="Normal"/>
    <w:uiPriority w:val="99"/>
    <w:rsid w:val="00EE7A06"/>
    <w:pPr>
      <w:pBdr>
        <w:top w:val="single" w:sz="4" w:space="0" w:color="000000"/>
        <w:left w:val="single" w:sz="8" w:space="0" w:color="000000"/>
        <w:bottom w:val="single" w:sz="4" w:space="0" w:color="000000"/>
        <w:right w:val="single" w:sz="4" w:space="0" w:color="000000"/>
      </w:pBdr>
      <w:shd w:val="clear" w:color="auto" w:fill="FFFF0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222">
    <w:name w:val="xl222"/>
    <w:basedOn w:val="Normal"/>
    <w:uiPriority w:val="99"/>
    <w:rsid w:val="00EE7A06"/>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223">
    <w:name w:val="xl223"/>
    <w:basedOn w:val="Normal"/>
    <w:uiPriority w:val="99"/>
    <w:rsid w:val="00EE7A06"/>
    <w:pPr>
      <w:pBdr>
        <w:top w:val="single" w:sz="4" w:space="0" w:color="000000"/>
        <w:left w:val="single" w:sz="4" w:space="0" w:color="000000"/>
        <w:bottom w:val="single" w:sz="4" w:space="0" w:color="000000"/>
        <w:right w:val="single" w:sz="8" w:space="0" w:color="000000"/>
      </w:pBdr>
      <w:shd w:val="clear" w:color="auto" w:fill="FFFF0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224">
    <w:name w:val="xl224"/>
    <w:basedOn w:val="Normal"/>
    <w:uiPriority w:val="99"/>
    <w:rsid w:val="00EE7A06"/>
    <w:pPr>
      <w:pBdr>
        <w:top w:val="single" w:sz="4" w:space="0" w:color="000000"/>
        <w:left w:val="single" w:sz="8" w:space="0" w:color="000000"/>
        <w:right w:val="single" w:sz="4" w:space="0" w:color="000000"/>
      </w:pBdr>
      <w:shd w:val="clear" w:color="auto" w:fill="FFFF0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225">
    <w:name w:val="xl225"/>
    <w:basedOn w:val="Normal"/>
    <w:uiPriority w:val="99"/>
    <w:rsid w:val="00EE7A06"/>
    <w:pPr>
      <w:pBdr>
        <w:top w:val="single" w:sz="4" w:space="0" w:color="000000"/>
        <w:left w:val="single" w:sz="4" w:space="0" w:color="000000"/>
        <w:right w:val="single" w:sz="4" w:space="0" w:color="000000"/>
      </w:pBdr>
      <w:shd w:val="clear" w:color="auto" w:fill="FFFF0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226">
    <w:name w:val="xl226"/>
    <w:basedOn w:val="Normal"/>
    <w:uiPriority w:val="99"/>
    <w:rsid w:val="00EE7A06"/>
    <w:pPr>
      <w:pBdr>
        <w:top w:val="single" w:sz="4" w:space="0" w:color="000000"/>
        <w:left w:val="single" w:sz="8" w:space="0" w:color="000000"/>
        <w:bottom w:val="single" w:sz="8" w:space="0" w:color="000000"/>
        <w:right w:val="single" w:sz="4" w:space="0" w:color="000000"/>
      </w:pBdr>
      <w:shd w:val="clear" w:color="auto" w:fill="FFFF0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227">
    <w:name w:val="xl227"/>
    <w:basedOn w:val="Normal"/>
    <w:uiPriority w:val="99"/>
    <w:rsid w:val="00EE7A06"/>
    <w:pPr>
      <w:pBdr>
        <w:top w:val="single" w:sz="4" w:space="0" w:color="000000"/>
        <w:left w:val="single" w:sz="4" w:space="0" w:color="000000"/>
        <w:bottom w:val="single" w:sz="8" w:space="0" w:color="000000"/>
        <w:right w:val="single" w:sz="4" w:space="0" w:color="000000"/>
      </w:pBdr>
      <w:shd w:val="clear" w:color="auto" w:fill="FFFF0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228">
    <w:name w:val="xl228"/>
    <w:basedOn w:val="Normal"/>
    <w:uiPriority w:val="99"/>
    <w:rsid w:val="00EE7A06"/>
    <w:pPr>
      <w:pBdr>
        <w:top w:val="single" w:sz="4" w:space="0" w:color="000000"/>
        <w:left w:val="single" w:sz="4" w:space="0" w:color="000000"/>
        <w:bottom w:val="single" w:sz="8" w:space="0" w:color="000000"/>
        <w:right w:val="single" w:sz="8" w:space="0" w:color="000000"/>
      </w:pBdr>
      <w:shd w:val="clear" w:color="auto" w:fill="FFFF0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229">
    <w:name w:val="xl229"/>
    <w:basedOn w:val="Normal"/>
    <w:uiPriority w:val="99"/>
    <w:rsid w:val="00EE7A06"/>
    <w:pPr>
      <w:pBdr>
        <w:top w:val="single" w:sz="4" w:space="0" w:color="000000"/>
        <w:left w:val="single" w:sz="4" w:space="0" w:color="000000"/>
        <w:right w:val="single" w:sz="8" w:space="0" w:color="000000"/>
      </w:pBdr>
      <w:shd w:val="clear" w:color="auto" w:fill="FFFF0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230">
    <w:name w:val="xl230"/>
    <w:basedOn w:val="Normal"/>
    <w:uiPriority w:val="99"/>
    <w:rsid w:val="00EE7A0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1">
    <w:name w:val="xl231"/>
    <w:basedOn w:val="Normal"/>
    <w:uiPriority w:val="99"/>
    <w:rsid w:val="00EE7A0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2">
    <w:name w:val="xl232"/>
    <w:basedOn w:val="Normal"/>
    <w:uiPriority w:val="99"/>
    <w:rsid w:val="00EE7A06"/>
    <w:pPr>
      <w:pBdr>
        <w:top w:val="single" w:sz="8"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3">
    <w:name w:val="xl233"/>
    <w:basedOn w:val="Normal"/>
    <w:uiPriority w:val="99"/>
    <w:rsid w:val="00EE7A06"/>
    <w:pPr>
      <w:pBdr>
        <w:top w:val="single" w:sz="8" w:space="0" w:color="000000"/>
        <w:left w:val="single" w:sz="8" w:space="0" w:color="000000"/>
      </w:pBdr>
      <w:shd w:val="clear" w:color="auto" w:fill="95B3D7"/>
      <w:spacing w:before="100" w:beforeAutospacing="1" w:after="100" w:afterAutospacing="1" w:line="240" w:lineRule="auto"/>
      <w:jc w:val="center"/>
    </w:pPr>
    <w:rPr>
      <w:rFonts w:ascii="Calibri" w:eastAsia="Times New Roman" w:hAnsi="Calibri" w:cs="Times New Roman"/>
      <w:b/>
      <w:bCs/>
      <w:sz w:val="18"/>
      <w:szCs w:val="18"/>
    </w:rPr>
  </w:style>
  <w:style w:type="paragraph" w:customStyle="1" w:styleId="xl234">
    <w:name w:val="xl234"/>
    <w:basedOn w:val="Normal"/>
    <w:uiPriority w:val="99"/>
    <w:rsid w:val="00EE7A06"/>
    <w:pPr>
      <w:pBdr>
        <w:top w:val="single" w:sz="8" w:space="0" w:color="000000"/>
      </w:pBdr>
      <w:spacing w:before="100" w:beforeAutospacing="1" w:after="100" w:afterAutospacing="1" w:line="240" w:lineRule="auto"/>
    </w:pPr>
    <w:rPr>
      <w:rFonts w:ascii="Calibri" w:eastAsia="Times New Roman" w:hAnsi="Calibri" w:cs="Times New Roman"/>
      <w:sz w:val="24"/>
      <w:szCs w:val="24"/>
    </w:rPr>
  </w:style>
  <w:style w:type="paragraph" w:customStyle="1" w:styleId="xl235">
    <w:name w:val="xl235"/>
    <w:basedOn w:val="Normal"/>
    <w:uiPriority w:val="99"/>
    <w:rsid w:val="00EE7A06"/>
    <w:pPr>
      <w:pBdr>
        <w:top w:val="single" w:sz="8" w:space="0" w:color="000000"/>
        <w:right w:val="single" w:sz="8" w:space="0" w:color="000000"/>
      </w:pBdr>
      <w:spacing w:before="100" w:beforeAutospacing="1" w:after="100" w:afterAutospacing="1" w:line="240" w:lineRule="auto"/>
    </w:pPr>
    <w:rPr>
      <w:rFonts w:ascii="Calibri" w:eastAsia="Times New Roman" w:hAnsi="Calibri" w:cs="Times New Roman"/>
      <w:sz w:val="24"/>
      <w:szCs w:val="24"/>
    </w:rPr>
  </w:style>
  <w:style w:type="paragraph" w:customStyle="1" w:styleId="xl236">
    <w:name w:val="xl236"/>
    <w:basedOn w:val="Normal"/>
    <w:uiPriority w:val="99"/>
    <w:rsid w:val="00EE7A06"/>
    <w:pPr>
      <w:pBdr>
        <w:top w:val="single" w:sz="8" w:space="0" w:color="000000"/>
        <w:left w:val="single" w:sz="8" w:space="0" w:color="000000"/>
        <w:bottom w:val="single" w:sz="8" w:space="0" w:color="000000"/>
      </w:pBdr>
      <w:shd w:val="clear" w:color="auto" w:fill="95B3D7"/>
      <w:spacing w:before="100" w:beforeAutospacing="1" w:after="100" w:afterAutospacing="1" w:line="240" w:lineRule="auto"/>
      <w:jc w:val="center"/>
    </w:pPr>
    <w:rPr>
      <w:rFonts w:ascii="Calibri" w:eastAsia="Times New Roman" w:hAnsi="Calibri" w:cs="Times New Roman"/>
      <w:b/>
      <w:bCs/>
      <w:sz w:val="18"/>
      <w:szCs w:val="18"/>
    </w:rPr>
  </w:style>
  <w:style w:type="paragraph" w:customStyle="1" w:styleId="xl237">
    <w:name w:val="xl237"/>
    <w:basedOn w:val="Normal"/>
    <w:uiPriority w:val="99"/>
    <w:rsid w:val="00EE7A06"/>
    <w:pPr>
      <w:pBdr>
        <w:top w:val="single" w:sz="8" w:space="0" w:color="000000"/>
        <w:bottom w:val="single" w:sz="8" w:space="0" w:color="000000"/>
      </w:pBdr>
      <w:spacing w:before="100" w:beforeAutospacing="1" w:after="100" w:afterAutospacing="1" w:line="240" w:lineRule="auto"/>
    </w:pPr>
    <w:rPr>
      <w:rFonts w:ascii="Calibri" w:eastAsia="Times New Roman" w:hAnsi="Calibri" w:cs="Times New Roman"/>
      <w:sz w:val="24"/>
      <w:szCs w:val="24"/>
    </w:rPr>
  </w:style>
  <w:style w:type="paragraph" w:customStyle="1" w:styleId="xl238">
    <w:name w:val="xl238"/>
    <w:basedOn w:val="Normal"/>
    <w:uiPriority w:val="99"/>
    <w:rsid w:val="00EE7A06"/>
    <w:pPr>
      <w:pBdr>
        <w:top w:val="single" w:sz="8" w:space="0" w:color="000000"/>
        <w:bottom w:val="single" w:sz="8" w:space="0" w:color="000000"/>
        <w:right w:val="single" w:sz="8" w:space="0" w:color="000000"/>
      </w:pBdr>
      <w:spacing w:before="100" w:beforeAutospacing="1" w:after="100" w:afterAutospacing="1" w:line="240" w:lineRule="auto"/>
    </w:pPr>
    <w:rPr>
      <w:rFonts w:ascii="Calibri" w:eastAsia="Times New Roman" w:hAnsi="Calibri" w:cs="Times New Roman"/>
      <w:sz w:val="24"/>
      <w:szCs w:val="24"/>
    </w:rPr>
  </w:style>
  <w:style w:type="paragraph" w:customStyle="1" w:styleId="xl239">
    <w:name w:val="xl239"/>
    <w:basedOn w:val="Normal"/>
    <w:uiPriority w:val="99"/>
    <w:rsid w:val="00EE7A06"/>
    <w:pPr>
      <w:pBdr>
        <w:top w:val="single" w:sz="8" w:space="0" w:color="000000"/>
        <w:left w:val="single" w:sz="8" w:space="0" w:color="000000"/>
        <w:bottom w:val="single" w:sz="8" w:space="0" w:color="000000"/>
      </w:pBdr>
      <w:shd w:val="clear" w:color="auto" w:fill="95B3D7"/>
      <w:spacing w:before="100" w:beforeAutospacing="1" w:after="100" w:afterAutospacing="1" w:line="240" w:lineRule="auto"/>
      <w:jc w:val="center"/>
    </w:pPr>
    <w:rPr>
      <w:rFonts w:ascii="Calibri" w:eastAsia="Times New Roman" w:hAnsi="Calibri" w:cs="Times New Roman"/>
      <w:b/>
      <w:bCs/>
      <w:sz w:val="20"/>
      <w:szCs w:val="20"/>
    </w:rPr>
  </w:style>
  <w:style w:type="paragraph" w:customStyle="1" w:styleId="xl240">
    <w:name w:val="xl240"/>
    <w:basedOn w:val="Normal"/>
    <w:uiPriority w:val="99"/>
    <w:rsid w:val="00EE7A06"/>
    <w:pPr>
      <w:pBdr>
        <w:left w:val="single" w:sz="8" w:space="0" w:color="000000"/>
        <w:bottom w:val="single" w:sz="8" w:space="0" w:color="000000"/>
      </w:pBdr>
      <w:shd w:val="clear" w:color="auto" w:fill="95B3D7"/>
      <w:spacing w:before="100" w:beforeAutospacing="1" w:after="100" w:afterAutospacing="1" w:line="240" w:lineRule="auto"/>
      <w:jc w:val="center"/>
    </w:pPr>
    <w:rPr>
      <w:rFonts w:ascii="Calibri" w:eastAsia="Times New Roman" w:hAnsi="Calibri" w:cs="Times New Roman"/>
      <w:b/>
      <w:bCs/>
      <w:sz w:val="18"/>
      <w:szCs w:val="18"/>
    </w:rPr>
  </w:style>
  <w:style w:type="paragraph" w:customStyle="1" w:styleId="xl241">
    <w:name w:val="xl241"/>
    <w:basedOn w:val="Normal"/>
    <w:uiPriority w:val="99"/>
    <w:rsid w:val="00EE7A06"/>
    <w:pPr>
      <w:pBdr>
        <w:bottom w:val="single" w:sz="8" w:space="0" w:color="000000"/>
      </w:pBdr>
      <w:shd w:val="clear" w:color="auto" w:fill="95B3D7"/>
      <w:spacing w:before="100" w:beforeAutospacing="1" w:after="100" w:afterAutospacing="1" w:line="240" w:lineRule="auto"/>
      <w:jc w:val="center"/>
    </w:pPr>
    <w:rPr>
      <w:rFonts w:ascii="Calibri" w:eastAsia="Times New Roman" w:hAnsi="Calibri" w:cs="Times New Roman"/>
      <w:b/>
      <w:bCs/>
      <w:sz w:val="18"/>
      <w:szCs w:val="18"/>
    </w:rPr>
  </w:style>
  <w:style w:type="paragraph" w:customStyle="1" w:styleId="xl242">
    <w:name w:val="xl242"/>
    <w:basedOn w:val="Normal"/>
    <w:uiPriority w:val="99"/>
    <w:rsid w:val="00EE7A06"/>
    <w:pPr>
      <w:pBdr>
        <w:bottom w:val="single" w:sz="8" w:space="0" w:color="000000"/>
        <w:right w:val="single" w:sz="8" w:space="0" w:color="000000"/>
      </w:pBdr>
      <w:shd w:val="clear" w:color="auto" w:fill="95B3D7"/>
      <w:spacing w:before="100" w:beforeAutospacing="1" w:after="100" w:afterAutospacing="1" w:line="240" w:lineRule="auto"/>
      <w:jc w:val="center"/>
    </w:pPr>
    <w:rPr>
      <w:rFonts w:ascii="Calibri" w:eastAsia="Times New Roman" w:hAnsi="Calibri" w:cs="Times New Roman"/>
      <w:b/>
      <w:bCs/>
      <w:sz w:val="18"/>
      <w:szCs w:val="18"/>
    </w:rPr>
  </w:style>
  <w:style w:type="paragraph" w:customStyle="1" w:styleId="xl243">
    <w:name w:val="xl243"/>
    <w:basedOn w:val="Normal"/>
    <w:uiPriority w:val="99"/>
    <w:rsid w:val="00EE7A0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n-GB" w:eastAsia="en-GB"/>
    </w:rPr>
  </w:style>
  <w:style w:type="paragraph" w:customStyle="1" w:styleId="xl244">
    <w:name w:val="xl244"/>
    <w:basedOn w:val="Normal"/>
    <w:uiPriority w:val="99"/>
    <w:rsid w:val="00EE7A0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n-GB" w:eastAsia="en-GB"/>
    </w:rPr>
  </w:style>
  <w:style w:type="paragraph" w:customStyle="1" w:styleId="xl245">
    <w:name w:val="xl245"/>
    <w:basedOn w:val="Normal"/>
    <w:uiPriority w:val="99"/>
    <w:rsid w:val="00EE7A06"/>
    <w:pPr>
      <w:pBdr>
        <w:top w:val="single" w:sz="8" w:space="0" w:color="auto"/>
        <w:left w:val="single" w:sz="4" w:space="0" w:color="auto"/>
        <w:bottom w:val="single" w:sz="8" w:space="0" w:color="auto"/>
      </w:pBdr>
      <w:spacing w:before="100" w:beforeAutospacing="1" w:after="100" w:afterAutospacing="1" w:line="240" w:lineRule="auto"/>
      <w:jc w:val="center"/>
    </w:pPr>
    <w:rPr>
      <w:rFonts w:ascii="Arial Narrow" w:eastAsia="Times New Roman" w:hAnsi="Arial Narrow" w:cs="Times New Roman"/>
      <w:sz w:val="24"/>
      <w:szCs w:val="24"/>
      <w:lang w:val="en-GB" w:eastAsia="en-GB"/>
    </w:rPr>
  </w:style>
  <w:style w:type="paragraph" w:customStyle="1" w:styleId="xl246">
    <w:name w:val="xl246"/>
    <w:basedOn w:val="Normal"/>
    <w:uiPriority w:val="99"/>
    <w:rsid w:val="00EE7A0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4"/>
      <w:szCs w:val="24"/>
      <w:lang w:val="en-GB" w:eastAsia="en-GB"/>
    </w:rPr>
  </w:style>
  <w:style w:type="paragraph" w:customStyle="1" w:styleId="xl247">
    <w:name w:val="xl247"/>
    <w:basedOn w:val="Normal"/>
    <w:uiPriority w:val="99"/>
    <w:rsid w:val="00EE7A06"/>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n-GB" w:eastAsia="en-GB"/>
    </w:rPr>
  </w:style>
  <w:style w:type="paragraph" w:customStyle="1" w:styleId="xl248">
    <w:name w:val="xl248"/>
    <w:basedOn w:val="Normal"/>
    <w:uiPriority w:val="99"/>
    <w:rsid w:val="00EE7A06"/>
    <w:pPr>
      <w:pBdr>
        <w:top w:val="single" w:sz="8" w:space="0" w:color="auto"/>
        <w:left w:val="single" w:sz="4" w:space="0" w:color="auto"/>
        <w:bottom w:val="single" w:sz="8" w:space="0" w:color="auto"/>
        <w:right w:val="single" w:sz="4" w:space="0" w:color="auto"/>
      </w:pBdr>
      <w:shd w:val="clear" w:color="auto" w:fill="B8CCE4"/>
      <w:spacing w:before="100" w:beforeAutospacing="1" w:after="100" w:afterAutospacing="1" w:line="240" w:lineRule="auto"/>
      <w:jc w:val="center"/>
    </w:pPr>
    <w:rPr>
      <w:rFonts w:ascii="Arial Narrow" w:eastAsia="Times New Roman" w:hAnsi="Arial Narrow" w:cs="Times New Roman"/>
      <w:i/>
      <w:iCs/>
      <w:sz w:val="24"/>
      <w:szCs w:val="24"/>
      <w:lang w:val="en-GB" w:eastAsia="en-GB"/>
    </w:rPr>
  </w:style>
  <w:style w:type="paragraph" w:customStyle="1" w:styleId="xl249">
    <w:name w:val="xl249"/>
    <w:basedOn w:val="Normal"/>
    <w:uiPriority w:val="99"/>
    <w:rsid w:val="00EE7A0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4"/>
      <w:szCs w:val="24"/>
      <w:lang w:val="en-GB" w:eastAsia="en-GB"/>
    </w:rPr>
  </w:style>
  <w:style w:type="paragraph" w:customStyle="1" w:styleId="xl250">
    <w:name w:val="xl250"/>
    <w:basedOn w:val="Normal"/>
    <w:uiPriority w:val="99"/>
    <w:rsid w:val="00EE7A06"/>
    <w:pPr>
      <w:pBdr>
        <w:left w:val="single" w:sz="8" w:space="0" w:color="000000"/>
        <w:right w:val="single" w:sz="4" w:space="0" w:color="000000"/>
      </w:pBdr>
      <w:spacing w:before="100" w:beforeAutospacing="1" w:after="100" w:afterAutospacing="1" w:line="240" w:lineRule="auto"/>
      <w:jc w:val="center"/>
    </w:pPr>
    <w:rPr>
      <w:rFonts w:ascii="Arial Narrow" w:eastAsia="Times New Roman" w:hAnsi="Arial Narrow" w:cs="Times New Roman"/>
      <w:sz w:val="24"/>
      <w:szCs w:val="24"/>
      <w:lang w:val="en-GB" w:eastAsia="en-GB"/>
    </w:rPr>
  </w:style>
  <w:style w:type="paragraph" w:customStyle="1" w:styleId="xl251">
    <w:name w:val="xl251"/>
    <w:basedOn w:val="Normal"/>
    <w:uiPriority w:val="99"/>
    <w:rsid w:val="00EE7A06"/>
    <w:pPr>
      <w:pBdr>
        <w:left w:val="single" w:sz="4" w:space="0" w:color="000000"/>
      </w:pBdr>
      <w:spacing w:before="100" w:beforeAutospacing="1" w:after="100" w:afterAutospacing="1" w:line="240" w:lineRule="auto"/>
      <w:jc w:val="center"/>
    </w:pPr>
    <w:rPr>
      <w:rFonts w:ascii="Arial Narrow" w:eastAsia="Times New Roman" w:hAnsi="Arial Narrow" w:cs="Times New Roman"/>
      <w:sz w:val="24"/>
      <w:szCs w:val="24"/>
      <w:lang w:val="en-GB" w:eastAsia="en-GB"/>
    </w:rPr>
  </w:style>
  <w:style w:type="paragraph" w:customStyle="1" w:styleId="xl252">
    <w:name w:val="xl252"/>
    <w:basedOn w:val="Normal"/>
    <w:uiPriority w:val="99"/>
    <w:rsid w:val="00EE7A06"/>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n-GB" w:eastAsia="en-GB"/>
    </w:rPr>
  </w:style>
  <w:style w:type="paragraph" w:customStyle="1" w:styleId="xl253">
    <w:name w:val="xl253"/>
    <w:basedOn w:val="Normal"/>
    <w:uiPriority w:val="99"/>
    <w:rsid w:val="00EE7A06"/>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n-GB" w:eastAsia="en-GB"/>
    </w:rPr>
  </w:style>
  <w:style w:type="paragraph" w:customStyle="1" w:styleId="xl254">
    <w:name w:val="xl254"/>
    <w:basedOn w:val="Normal"/>
    <w:uiPriority w:val="99"/>
    <w:rsid w:val="00EE7A06"/>
    <w:pPr>
      <w:pBdr>
        <w:lef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n-GB" w:eastAsia="en-GB"/>
    </w:rPr>
  </w:style>
  <w:style w:type="paragraph" w:customStyle="1" w:styleId="xl255">
    <w:name w:val="xl255"/>
    <w:basedOn w:val="Normal"/>
    <w:uiPriority w:val="99"/>
    <w:rsid w:val="00EE7A06"/>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4"/>
      <w:szCs w:val="24"/>
      <w:lang w:val="en-GB" w:eastAsia="en-GB"/>
    </w:rPr>
  </w:style>
  <w:style w:type="paragraph" w:customStyle="1" w:styleId="xl256">
    <w:name w:val="xl256"/>
    <w:basedOn w:val="Normal"/>
    <w:uiPriority w:val="99"/>
    <w:rsid w:val="00EE7A06"/>
    <w:pPr>
      <w:pBdr>
        <w:right w:val="single" w:sz="4" w:space="0" w:color="000000"/>
      </w:pBdr>
      <w:spacing w:before="100" w:beforeAutospacing="1" w:after="100" w:afterAutospacing="1" w:line="240" w:lineRule="auto"/>
      <w:jc w:val="center"/>
    </w:pPr>
    <w:rPr>
      <w:rFonts w:ascii="Arial Narrow" w:eastAsia="Times New Roman" w:hAnsi="Arial Narrow" w:cs="Times New Roman"/>
      <w:sz w:val="24"/>
      <w:szCs w:val="24"/>
      <w:lang w:val="en-GB" w:eastAsia="en-GB"/>
    </w:rPr>
  </w:style>
  <w:style w:type="paragraph" w:customStyle="1" w:styleId="xl257">
    <w:name w:val="xl257"/>
    <w:basedOn w:val="Normal"/>
    <w:uiPriority w:val="99"/>
    <w:rsid w:val="00EE7A06"/>
    <w:pPr>
      <w:pBdr>
        <w:left w:val="single" w:sz="4" w:space="0" w:color="000000"/>
        <w:right w:val="single" w:sz="8" w:space="0" w:color="000000"/>
      </w:pBdr>
      <w:spacing w:before="100" w:beforeAutospacing="1" w:after="100" w:afterAutospacing="1" w:line="240" w:lineRule="auto"/>
      <w:jc w:val="center"/>
    </w:pPr>
    <w:rPr>
      <w:rFonts w:ascii="Arial Narrow" w:eastAsia="Times New Roman" w:hAnsi="Arial Narrow" w:cs="Times New Roman"/>
      <w:sz w:val="24"/>
      <w:szCs w:val="24"/>
      <w:lang w:val="en-GB" w:eastAsia="en-GB"/>
    </w:rPr>
  </w:style>
  <w:style w:type="paragraph" w:customStyle="1" w:styleId="xl258">
    <w:name w:val="xl258"/>
    <w:basedOn w:val="Normal"/>
    <w:uiPriority w:val="99"/>
    <w:rsid w:val="00EE7A06"/>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center"/>
    </w:pPr>
    <w:rPr>
      <w:rFonts w:ascii="Arial Narrow" w:eastAsia="Times New Roman" w:hAnsi="Arial Narrow" w:cs="Times New Roman"/>
      <w:sz w:val="24"/>
      <w:szCs w:val="24"/>
      <w:lang w:val="en-GB" w:eastAsia="en-GB"/>
    </w:rPr>
  </w:style>
  <w:style w:type="paragraph" w:customStyle="1" w:styleId="xl259">
    <w:name w:val="xl259"/>
    <w:basedOn w:val="Normal"/>
    <w:uiPriority w:val="99"/>
    <w:rsid w:val="00EE7A06"/>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pPr>
    <w:rPr>
      <w:rFonts w:ascii="Arial Narrow" w:eastAsia="Times New Roman" w:hAnsi="Arial Narrow" w:cs="Times New Roman"/>
      <w:sz w:val="24"/>
      <w:szCs w:val="24"/>
      <w:lang w:val="en-GB" w:eastAsia="en-GB"/>
    </w:rPr>
  </w:style>
  <w:style w:type="paragraph" w:customStyle="1" w:styleId="xl260">
    <w:name w:val="xl260"/>
    <w:basedOn w:val="Normal"/>
    <w:uiPriority w:val="99"/>
    <w:rsid w:val="00EE7A06"/>
    <w:pPr>
      <w:pBdr>
        <w:top w:val="single" w:sz="8" w:space="0" w:color="auto"/>
        <w:left w:val="single" w:sz="4" w:space="0" w:color="000000"/>
        <w:bottom w:val="single" w:sz="8" w:space="0" w:color="auto"/>
      </w:pBdr>
      <w:spacing w:before="100" w:beforeAutospacing="1" w:after="100" w:afterAutospacing="1" w:line="240" w:lineRule="auto"/>
      <w:jc w:val="center"/>
    </w:pPr>
    <w:rPr>
      <w:rFonts w:ascii="Arial Narrow" w:eastAsia="Times New Roman" w:hAnsi="Arial Narrow" w:cs="Times New Roman"/>
      <w:sz w:val="24"/>
      <w:szCs w:val="24"/>
      <w:lang w:val="en-GB" w:eastAsia="en-GB"/>
    </w:rPr>
  </w:style>
  <w:style w:type="paragraph" w:customStyle="1" w:styleId="xl261">
    <w:name w:val="xl261"/>
    <w:basedOn w:val="Normal"/>
    <w:uiPriority w:val="99"/>
    <w:rsid w:val="00EE7A06"/>
    <w:pPr>
      <w:pBdr>
        <w:top w:val="single" w:sz="8" w:space="0" w:color="auto"/>
        <w:bottom w:val="single" w:sz="8" w:space="0" w:color="auto"/>
        <w:right w:val="single" w:sz="4" w:space="0" w:color="000000"/>
      </w:pBdr>
      <w:spacing w:before="100" w:beforeAutospacing="1" w:after="100" w:afterAutospacing="1" w:line="240" w:lineRule="auto"/>
      <w:jc w:val="center"/>
    </w:pPr>
    <w:rPr>
      <w:rFonts w:ascii="Arial Narrow" w:eastAsia="Times New Roman" w:hAnsi="Arial Narrow" w:cs="Times New Roman"/>
      <w:sz w:val="24"/>
      <w:szCs w:val="24"/>
      <w:lang w:val="en-GB" w:eastAsia="en-GB"/>
    </w:rPr>
  </w:style>
  <w:style w:type="paragraph" w:customStyle="1" w:styleId="xl262">
    <w:name w:val="xl262"/>
    <w:basedOn w:val="Normal"/>
    <w:uiPriority w:val="99"/>
    <w:rsid w:val="00EE7A06"/>
    <w:pPr>
      <w:pBdr>
        <w:top w:val="single" w:sz="8" w:space="0" w:color="auto"/>
        <w:left w:val="single" w:sz="4" w:space="0" w:color="000000"/>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4"/>
      <w:szCs w:val="24"/>
      <w:lang w:val="en-GB" w:eastAsia="en-GB"/>
    </w:rPr>
  </w:style>
  <w:style w:type="paragraph" w:customStyle="1" w:styleId="xl263">
    <w:name w:val="xl263"/>
    <w:basedOn w:val="Normal"/>
    <w:uiPriority w:val="99"/>
    <w:rsid w:val="00EE7A06"/>
    <w:pPr>
      <w:pBdr>
        <w:top w:val="single" w:sz="8" w:space="0" w:color="000000"/>
        <w:left w:val="single" w:sz="8" w:space="0" w:color="000000"/>
      </w:pBdr>
      <w:shd w:val="clear" w:color="auto" w:fill="95B3D7"/>
      <w:spacing w:before="100" w:beforeAutospacing="1" w:after="100" w:afterAutospacing="1" w:line="240" w:lineRule="auto"/>
      <w:jc w:val="center"/>
    </w:pPr>
    <w:rPr>
      <w:rFonts w:ascii="Arial Narrow" w:eastAsia="Times New Roman" w:hAnsi="Arial Narrow" w:cs="Times New Roman"/>
      <w:b/>
      <w:bCs/>
      <w:sz w:val="24"/>
      <w:szCs w:val="24"/>
      <w:lang w:val="en-GB" w:eastAsia="en-GB"/>
    </w:rPr>
  </w:style>
  <w:style w:type="paragraph" w:customStyle="1" w:styleId="xl264">
    <w:name w:val="xl264"/>
    <w:basedOn w:val="Normal"/>
    <w:uiPriority w:val="99"/>
    <w:rsid w:val="00EE7A06"/>
    <w:pPr>
      <w:pBdr>
        <w:top w:val="single" w:sz="8" w:space="0" w:color="000000"/>
      </w:pBdr>
      <w:spacing w:before="100" w:beforeAutospacing="1" w:after="100" w:afterAutospacing="1" w:line="240" w:lineRule="auto"/>
    </w:pPr>
    <w:rPr>
      <w:rFonts w:ascii="Arial Narrow" w:eastAsia="Times New Roman" w:hAnsi="Arial Narrow" w:cs="Times New Roman"/>
      <w:sz w:val="24"/>
      <w:szCs w:val="24"/>
      <w:lang w:val="en-GB" w:eastAsia="en-GB"/>
    </w:rPr>
  </w:style>
  <w:style w:type="paragraph" w:customStyle="1" w:styleId="xl265">
    <w:name w:val="xl265"/>
    <w:basedOn w:val="Normal"/>
    <w:uiPriority w:val="99"/>
    <w:rsid w:val="00EE7A06"/>
    <w:pPr>
      <w:spacing w:before="100" w:beforeAutospacing="1" w:after="100" w:afterAutospacing="1" w:line="240" w:lineRule="auto"/>
    </w:pPr>
    <w:rPr>
      <w:rFonts w:ascii="Arial Narrow" w:eastAsia="Times New Roman" w:hAnsi="Arial Narrow" w:cs="Times New Roman"/>
      <w:sz w:val="24"/>
      <w:szCs w:val="24"/>
      <w:lang w:val="en-GB" w:eastAsia="en-GB"/>
    </w:rPr>
  </w:style>
  <w:style w:type="paragraph" w:customStyle="1" w:styleId="xl266">
    <w:name w:val="xl266"/>
    <w:basedOn w:val="Normal"/>
    <w:uiPriority w:val="99"/>
    <w:rsid w:val="00EE7A06"/>
    <w:pPr>
      <w:pBdr>
        <w:top w:val="single" w:sz="8" w:space="0" w:color="000000"/>
        <w:right w:val="single" w:sz="8" w:space="0" w:color="000000"/>
      </w:pBdr>
      <w:spacing w:before="100" w:beforeAutospacing="1" w:after="100" w:afterAutospacing="1" w:line="240" w:lineRule="auto"/>
    </w:pPr>
    <w:rPr>
      <w:rFonts w:ascii="Arial Narrow" w:eastAsia="Times New Roman" w:hAnsi="Arial Narrow" w:cs="Times New Roman"/>
      <w:sz w:val="24"/>
      <w:szCs w:val="24"/>
      <w:lang w:val="en-GB" w:eastAsia="en-GB"/>
    </w:rPr>
  </w:style>
  <w:style w:type="paragraph" w:customStyle="1" w:styleId="xl267">
    <w:name w:val="xl267"/>
    <w:basedOn w:val="Normal"/>
    <w:uiPriority w:val="99"/>
    <w:rsid w:val="00EE7A06"/>
    <w:pPr>
      <w:pBdr>
        <w:top w:val="single" w:sz="8" w:space="0" w:color="000000"/>
        <w:left w:val="single" w:sz="8" w:space="0" w:color="000000"/>
        <w:bottom w:val="single" w:sz="8" w:space="0" w:color="000000"/>
      </w:pBdr>
      <w:shd w:val="clear" w:color="auto" w:fill="95B3D7"/>
      <w:spacing w:before="100" w:beforeAutospacing="1" w:after="100" w:afterAutospacing="1" w:line="240" w:lineRule="auto"/>
      <w:jc w:val="center"/>
    </w:pPr>
    <w:rPr>
      <w:rFonts w:ascii="Arial Narrow" w:eastAsia="Times New Roman" w:hAnsi="Arial Narrow" w:cs="Times New Roman"/>
      <w:b/>
      <w:bCs/>
      <w:sz w:val="24"/>
      <w:szCs w:val="24"/>
      <w:lang w:val="en-GB" w:eastAsia="en-GB"/>
    </w:rPr>
  </w:style>
  <w:style w:type="paragraph" w:customStyle="1" w:styleId="xl268">
    <w:name w:val="xl268"/>
    <w:basedOn w:val="Normal"/>
    <w:uiPriority w:val="99"/>
    <w:rsid w:val="00EE7A06"/>
    <w:pPr>
      <w:pBdr>
        <w:top w:val="single" w:sz="8" w:space="0" w:color="000000"/>
        <w:bottom w:val="single" w:sz="8" w:space="0" w:color="000000"/>
      </w:pBdr>
      <w:spacing w:before="100" w:beforeAutospacing="1" w:after="100" w:afterAutospacing="1" w:line="240" w:lineRule="auto"/>
    </w:pPr>
    <w:rPr>
      <w:rFonts w:ascii="Arial Narrow" w:eastAsia="Times New Roman" w:hAnsi="Arial Narrow" w:cs="Times New Roman"/>
      <w:sz w:val="24"/>
      <w:szCs w:val="24"/>
      <w:lang w:val="en-GB" w:eastAsia="en-GB"/>
    </w:rPr>
  </w:style>
  <w:style w:type="paragraph" w:customStyle="1" w:styleId="xl269">
    <w:name w:val="xl269"/>
    <w:basedOn w:val="Normal"/>
    <w:uiPriority w:val="99"/>
    <w:rsid w:val="00EE7A06"/>
    <w:pPr>
      <w:pBdr>
        <w:top w:val="single" w:sz="8" w:space="0" w:color="000000"/>
        <w:bottom w:val="single" w:sz="8" w:space="0" w:color="000000"/>
        <w:right w:val="single" w:sz="8" w:space="0" w:color="000000"/>
      </w:pBdr>
      <w:spacing w:before="100" w:beforeAutospacing="1" w:after="100" w:afterAutospacing="1" w:line="240" w:lineRule="auto"/>
    </w:pPr>
    <w:rPr>
      <w:rFonts w:ascii="Arial Narrow" w:eastAsia="Times New Roman" w:hAnsi="Arial Narrow" w:cs="Times New Roman"/>
      <w:sz w:val="24"/>
      <w:szCs w:val="24"/>
      <w:lang w:val="en-GB" w:eastAsia="en-GB"/>
    </w:rPr>
  </w:style>
  <w:style w:type="paragraph" w:customStyle="1" w:styleId="xl270">
    <w:name w:val="xl270"/>
    <w:basedOn w:val="Normal"/>
    <w:uiPriority w:val="99"/>
    <w:rsid w:val="00EE7A06"/>
    <w:pPr>
      <w:pBdr>
        <w:top w:val="single" w:sz="8" w:space="0" w:color="auto"/>
        <w:left w:val="single" w:sz="8" w:space="0" w:color="auto"/>
        <w:bottom w:val="single" w:sz="8" w:space="0" w:color="auto"/>
      </w:pBdr>
      <w:shd w:val="clear" w:color="auto" w:fill="8DB4E2"/>
      <w:spacing w:before="100" w:beforeAutospacing="1" w:after="100" w:afterAutospacing="1" w:line="240" w:lineRule="auto"/>
      <w:jc w:val="center"/>
    </w:pPr>
    <w:rPr>
      <w:rFonts w:ascii="Arial Narrow" w:eastAsia="Times New Roman" w:hAnsi="Arial Narrow" w:cs="Times New Roman"/>
      <w:b/>
      <w:bCs/>
      <w:sz w:val="24"/>
      <w:szCs w:val="24"/>
      <w:lang w:val="en-GB" w:eastAsia="en-GB"/>
    </w:rPr>
  </w:style>
  <w:style w:type="paragraph" w:customStyle="1" w:styleId="xl271">
    <w:name w:val="xl271"/>
    <w:basedOn w:val="Normal"/>
    <w:uiPriority w:val="99"/>
    <w:rsid w:val="00EE7A06"/>
    <w:pPr>
      <w:pBdr>
        <w:top w:val="single" w:sz="8" w:space="0" w:color="auto"/>
        <w:bottom w:val="single" w:sz="8" w:space="0" w:color="auto"/>
      </w:pBdr>
      <w:shd w:val="clear" w:color="auto" w:fill="8DB4E2"/>
      <w:spacing w:before="100" w:beforeAutospacing="1" w:after="100" w:afterAutospacing="1" w:line="240" w:lineRule="auto"/>
      <w:jc w:val="center"/>
    </w:pPr>
    <w:rPr>
      <w:rFonts w:ascii="Arial Narrow" w:eastAsia="Times New Roman" w:hAnsi="Arial Narrow" w:cs="Times New Roman"/>
      <w:b/>
      <w:bCs/>
      <w:sz w:val="24"/>
      <w:szCs w:val="24"/>
      <w:lang w:val="en-GB" w:eastAsia="en-GB"/>
    </w:rPr>
  </w:style>
  <w:style w:type="paragraph" w:customStyle="1" w:styleId="xl272">
    <w:name w:val="xl272"/>
    <w:basedOn w:val="Normal"/>
    <w:uiPriority w:val="99"/>
    <w:rsid w:val="00EE7A06"/>
    <w:pPr>
      <w:pBdr>
        <w:top w:val="single" w:sz="8" w:space="0" w:color="auto"/>
        <w:bottom w:val="single" w:sz="8" w:space="0" w:color="auto"/>
        <w:right w:val="single" w:sz="8" w:space="0" w:color="auto"/>
      </w:pBdr>
      <w:shd w:val="clear" w:color="auto" w:fill="8DB4E2"/>
      <w:spacing w:before="100" w:beforeAutospacing="1" w:after="100" w:afterAutospacing="1" w:line="240" w:lineRule="auto"/>
      <w:jc w:val="center"/>
    </w:pPr>
    <w:rPr>
      <w:rFonts w:ascii="Arial Narrow" w:eastAsia="Times New Roman" w:hAnsi="Arial Narrow" w:cs="Times New Roman"/>
      <w:b/>
      <w:bCs/>
      <w:sz w:val="24"/>
      <w:szCs w:val="24"/>
      <w:lang w:val="en-GB" w:eastAsia="en-GB"/>
    </w:rPr>
  </w:style>
  <w:style w:type="paragraph" w:customStyle="1" w:styleId="xl273">
    <w:name w:val="xl273"/>
    <w:basedOn w:val="Normal"/>
    <w:uiPriority w:val="99"/>
    <w:rsid w:val="00EE7A06"/>
    <w:pPr>
      <w:pBdr>
        <w:left w:val="single" w:sz="8" w:space="0" w:color="000000"/>
      </w:pBdr>
      <w:shd w:val="clear" w:color="auto" w:fill="95B3D7"/>
      <w:spacing w:before="100" w:beforeAutospacing="1" w:after="100" w:afterAutospacing="1" w:line="240" w:lineRule="auto"/>
      <w:jc w:val="center"/>
    </w:pPr>
    <w:rPr>
      <w:rFonts w:ascii="Arial Narrow" w:eastAsia="Times New Roman" w:hAnsi="Arial Narrow" w:cs="Times New Roman"/>
      <w:b/>
      <w:bCs/>
      <w:sz w:val="24"/>
      <w:szCs w:val="24"/>
      <w:lang w:val="en-GB" w:eastAsia="en-GB"/>
    </w:rPr>
  </w:style>
  <w:style w:type="paragraph" w:customStyle="1" w:styleId="xl274">
    <w:name w:val="xl274"/>
    <w:basedOn w:val="Normal"/>
    <w:uiPriority w:val="99"/>
    <w:rsid w:val="00EE7A06"/>
    <w:pPr>
      <w:pBdr>
        <w:right w:val="single" w:sz="8" w:space="0" w:color="000000"/>
      </w:pBdr>
      <w:spacing w:before="100" w:beforeAutospacing="1" w:after="100" w:afterAutospacing="1" w:line="240" w:lineRule="auto"/>
    </w:pPr>
    <w:rPr>
      <w:rFonts w:ascii="Arial Narrow" w:eastAsia="Times New Roman" w:hAnsi="Arial Narrow" w:cs="Times New Roman"/>
      <w:sz w:val="24"/>
      <w:szCs w:val="24"/>
      <w:lang w:val="en-GB" w:eastAsia="en-GB"/>
    </w:rPr>
  </w:style>
  <w:style w:type="paragraph" w:customStyle="1" w:styleId="xl275">
    <w:name w:val="xl275"/>
    <w:basedOn w:val="Normal"/>
    <w:uiPriority w:val="99"/>
    <w:rsid w:val="00EE7A06"/>
    <w:pPr>
      <w:pBdr>
        <w:left w:val="single" w:sz="8" w:space="0" w:color="000000"/>
        <w:bottom w:val="single" w:sz="8" w:space="0" w:color="000000"/>
      </w:pBdr>
      <w:shd w:val="clear" w:color="auto" w:fill="95B3D7"/>
      <w:spacing w:before="100" w:beforeAutospacing="1" w:after="100" w:afterAutospacing="1" w:line="240" w:lineRule="auto"/>
      <w:jc w:val="center"/>
    </w:pPr>
    <w:rPr>
      <w:rFonts w:ascii="Arial Narrow" w:eastAsia="Times New Roman" w:hAnsi="Arial Narrow" w:cs="Times New Roman"/>
      <w:b/>
      <w:bCs/>
      <w:sz w:val="24"/>
      <w:szCs w:val="24"/>
      <w:lang w:val="en-GB" w:eastAsia="en-GB"/>
    </w:rPr>
  </w:style>
  <w:style w:type="paragraph" w:customStyle="1" w:styleId="xl276">
    <w:name w:val="xl276"/>
    <w:basedOn w:val="Normal"/>
    <w:uiPriority w:val="99"/>
    <w:rsid w:val="00EE7A06"/>
    <w:pPr>
      <w:pBdr>
        <w:bottom w:val="single" w:sz="8" w:space="0" w:color="000000"/>
      </w:pBdr>
      <w:spacing w:before="100" w:beforeAutospacing="1" w:after="100" w:afterAutospacing="1" w:line="240" w:lineRule="auto"/>
    </w:pPr>
    <w:rPr>
      <w:rFonts w:ascii="Arial Narrow" w:eastAsia="Times New Roman" w:hAnsi="Arial Narrow" w:cs="Times New Roman"/>
      <w:sz w:val="24"/>
      <w:szCs w:val="24"/>
      <w:lang w:val="en-GB" w:eastAsia="en-GB"/>
    </w:rPr>
  </w:style>
  <w:style w:type="paragraph" w:customStyle="1" w:styleId="xl277">
    <w:name w:val="xl277"/>
    <w:basedOn w:val="Normal"/>
    <w:uiPriority w:val="99"/>
    <w:rsid w:val="00EE7A06"/>
    <w:pPr>
      <w:pBdr>
        <w:top w:val="single" w:sz="8" w:space="0" w:color="auto"/>
        <w:left w:val="single" w:sz="8" w:space="0" w:color="auto"/>
      </w:pBdr>
      <w:shd w:val="clear" w:color="auto" w:fill="95B3D7"/>
      <w:spacing w:before="100" w:beforeAutospacing="1" w:after="100" w:afterAutospacing="1" w:line="240" w:lineRule="auto"/>
      <w:jc w:val="center"/>
    </w:pPr>
    <w:rPr>
      <w:rFonts w:ascii="Arial Narrow" w:eastAsia="Times New Roman" w:hAnsi="Arial Narrow" w:cs="Times New Roman"/>
      <w:b/>
      <w:bCs/>
      <w:sz w:val="24"/>
      <w:szCs w:val="24"/>
      <w:lang w:val="en-GB" w:eastAsia="en-GB"/>
    </w:rPr>
  </w:style>
  <w:style w:type="paragraph" w:customStyle="1" w:styleId="xl278">
    <w:name w:val="xl278"/>
    <w:basedOn w:val="Normal"/>
    <w:uiPriority w:val="99"/>
    <w:rsid w:val="00EE7A06"/>
    <w:pPr>
      <w:pBdr>
        <w:top w:val="single" w:sz="8" w:space="0" w:color="auto"/>
      </w:pBdr>
      <w:spacing w:before="100" w:beforeAutospacing="1" w:after="100" w:afterAutospacing="1" w:line="240" w:lineRule="auto"/>
    </w:pPr>
    <w:rPr>
      <w:rFonts w:ascii="Arial Narrow" w:eastAsia="Times New Roman" w:hAnsi="Arial Narrow" w:cs="Times New Roman"/>
      <w:sz w:val="24"/>
      <w:szCs w:val="24"/>
      <w:lang w:val="en-GB" w:eastAsia="en-GB"/>
    </w:rPr>
  </w:style>
  <w:style w:type="paragraph" w:customStyle="1" w:styleId="xl279">
    <w:name w:val="xl279"/>
    <w:basedOn w:val="Normal"/>
    <w:uiPriority w:val="99"/>
    <w:rsid w:val="00EE7A06"/>
    <w:pPr>
      <w:pBdr>
        <w:top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4"/>
      <w:szCs w:val="24"/>
      <w:lang w:val="en-GB" w:eastAsia="en-GB"/>
    </w:rPr>
  </w:style>
  <w:style w:type="paragraph" w:customStyle="1" w:styleId="xl280">
    <w:name w:val="xl280"/>
    <w:basedOn w:val="Normal"/>
    <w:uiPriority w:val="99"/>
    <w:rsid w:val="00EE7A06"/>
    <w:pPr>
      <w:pBdr>
        <w:bottom w:val="single" w:sz="8" w:space="0" w:color="000000"/>
        <w:right w:val="single" w:sz="8" w:space="0" w:color="000000"/>
      </w:pBdr>
      <w:spacing w:before="100" w:beforeAutospacing="1" w:after="100" w:afterAutospacing="1" w:line="240" w:lineRule="auto"/>
    </w:pPr>
    <w:rPr>
      <w:rFonts w:ascii="Arial Narrow" w:eastAsia="Times New Roman" w:hAnsi="Arial Narrow" w:cs="Times New Roman"/>
      <w:sz w:val="24"/>
      <w:szCs w:val="24"/>
      <w:lang w:val="en-GB" w:eastAsia="en-GB"/>
    </w:rPr>
  </w:style>
  <w:style w:type="paragraph" w:customStyle="1" w:styleId="xl281">
    <w:name w:val="xl281"/>
    <w:basedOn w:val="Normal"/>
    <w:uiPriority w:val="99"/>
    <w:rsid w:val="00EE7A06"/>
    <w:pPr>
      <w:pBdr>
        <w:top w:val="single" w:sz="8" w:space="0" w:color="auto"/>
        <w:left w:val="single" w:sz="8" w:space="0" w:color="auto"/>
        <w:bottom w:val="single" w:sz="8" w:space="0" w:color="auto"/>
      </w:pBdr>
      <w:shd w:val="clear" w:color="auto" w:fill="B8CCE4"/>
      <w:spacing w:before="100" w:beforeAutospacing="1" w:after="100" w:afterAutospacing="1" w:line="240" w:lineRule="auto"/>
      <w:jc w:val="center"/>
    </w:pPr>
    <w:rPr>
      <w:rFonts w:ascii="Arial Narrow" w:eastAsia="Times New Roman" w:hAnsi="Arial Narrow" w:cs="Times New Roman"/>
      <w:b/>
      <w:bCs/>
      <w:sz w:val="24"/>
      <w:szCs w:val="24"/>
      <w:lang w:val="en-GB" w:eastAsia="en-GB"/>
    </w:rPr>
  </w:style>
  <w:style w:type="paragraph" w:customStyle="1" w:styleId="xl282">
    <w:name w:val="xl282"/>
    <w:basedOn w:val="Normal"/>
    <w:uiPriority w:val="99"/>
    <w:rsid w:val="00EE7A06"/>
    <w:pPr>
      <w:pBdr>
        <w:top w:val="single" w:sz="8" w:space="0" w:color="auto"/>
        <w:bottom w:val="single" w:sz="8" w:space="0" w:color="auto"/>
      </w:pBdr>
      <w:shd w:val="clear" w:color="auto" w:fill="B8CCE4"/>
      <w:spacing w:before="100" w:beforeAutospacing="1" w:after="100" w:afterAutospacing="1" w:line="240" w:lineRule="auto"/>
      <w:jc w:val="center"/>
    </w:pPr>
    <w:rPr>
      <w:rFonts w:ascii="Arial Narrow" w:eastAsia="Times New Roman" w:hAnsi="Arial Narrow" w:cs="Times New Roman"/>
      <w:b/>
      <w:bCs/>
      <w:sz w:val="24"/>
      <w:szCs w:val="24"/>
      <w:lang w:val="en-GB" w:eastAsia="en-GB"/>
    </w:rPr>
  </w:style>
  <w:style w:type="paragraph" w:customStyle="1" w:styleId="xl283">
    <w:name w:val="xl283"/>
    <w:basedOn w:val="Normal"/>
    <w:uiPriority w:val="99"/>
    <w:rsid w:val="00EE7A06"/>
    <w:pPr>
      <w:pBdr>
        <w:top w:val="single" w:sz="8" w:space="0" w:color="auto"/>
        <w:bottom w:val="single" w:sz="8" w:space="0" w:color="auto"/>
        <w:right w:val="single" w:sz="8" w:space="0" w:color="auto"/>
      </w:pBdr>
      <w:shd w:val="clear" w:color="auto" w:fill="B8CCE4"/>
      <w:spacing w:before="100" w:beforeAutospacing="1" w:after="100" w:afterAutospacing="1" w:line="240" w:lineRule="auto"/>
      <w:jc w:val="center"/>
    </w:pPr>
    <w:rPr>
      <w:rFonts w:ascii="Arial Narrow" w:eastAsia="Times New Roman" w:hAnsi="Arial Narrow" w:cs="Times New Roman"/>
      <w:b/>
      <w:bCs/>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53982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os-donjarzanica.edu.me" TargetMode="Externa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emf"/><Relationship Id="rId22" Type="http://schemas.openxmlformats.org/officeDocument/2006/relationships/image" Target="media/image5.emf"/><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CA03F-FDBA-4CBA-8BA5-685B71C07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44595</Words>
  <Characters>254197</Characters>
  <Application>Microsoft Office Word</Application>
  <DocSecurity>0</DocSecurity>
  <Lines>2118</Lines>
  <Paragraphs>596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boko</dc:creator>
  <cp:keywords/>
  <dc:description/>
  <cp:lastModifiedBy>boko</cp:lastModifiedBy>
  <cp:revision>38</cp:revision>
  <cp:lastPrinted>2024-03-28T10:29:00Z</cp:lastPrinted>
  <dcterms:created xsi:type="dcterms:W3CDTF">2024-02-27T10:29:00Z</dcterms:created>
  <dcterms:modified xsi:type="dcterms:W3CDTF">2024-03-28T10:50:00Z</dcterms:modified>
</cp:coreProperties>
</file>