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16F7" w14:textId="0EA40E02" w:rsidR="003E03E6" w:rsidRPr="00CB5214" w:rsidRDefault="003E03E6" w:rsidP="00D7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5B1451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CB521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="005B145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D77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2D28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5D770C">
        <w:rPr>
          <w:rFonts w:ascii="Times New Roman" w:hAnsi="Times New Roman" w:cs="Times New Roman"/>
          <w:sz w:val="24"/>
          <w:szCs w:val="24"/>
          <w:lang w:val="sr-Cyrl-CS"/>
        </w:rPr>
        <w:t xml:space="preserve">34 став </w:t>
      </w:r>
      <w:r w:rsidR="00F72D28">
        <w:rPr>
          <w:rFonts w:ascii="Times New Roman" w:hAnsi="Times New Roman" w:cs="Times New Roman"/>
          <w:sz w:val="24"/>
          <w:szCs w:val="24"/>
          <w:lang w:val="sr-Cyrl-CS"/>
        </w:rPr>
        <w:t xml:space="preserve">1 и </w:t>
      </w:r>
      <w:r w:rsidR="005D770C">
        <w:rPr>
          <w:rFonts w:ascii="Times New Roman" w:hAnsi="Times New Roman" w:cs="Times New Roman"/>
          <w:sz w:val="24"/>
          <w:szCs w:val="24"/>
          <w:lang w:val="sr-Cyrl-CS"/>
        </w:rPr>
        <w:t xml:space="preserve">3 и </w:t>
      </w:r>
      <w:r w:rsidR="00F72D28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5D770C">
        <w:rPr>
          <w:rFonts w:ascii="Times New Roman" w:hAnsi="Times New Roman" w:cs="Times New Roman"/>
          <w:sz w:val="24"/>
          <w:szCs w:val="24"/>
          <w:lang w:val="sr-Cyrl-CS"/>
        </w:rPr>
        <w:t>40 став 1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државној имовини </w:t>
      </w:r>
      <w:r w:rsidR="005D770C">
        <w:rPr>
          <w:rFonts w:ascii="Times New Roman" w:hAnsi="Times New Roman" w:cs="Times New Roman"/>
          <w:sz w:val="24"/>
          <w:szCs w:val="24"/>
          <w:lang w:val="sr-Latn-CS"/>
        </w:rPr>
        <w:t>(„Сл</w:t>
      </w:r>
      <w:r w:rsidR="005D770C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лист Ц</w:t>
      </w:r>
      <w:r w:rsidR="00A91DE9">
        <w:rPr>
          <w:rFonts w:ascii="Times New Roman" w:hAnsi="Times New Roman" w:cs="Times New Roman"/>
          <w:sz w:val="24"/>
          <w:szCs w:val="24"/>
          <w:lang w:val="sr-Cyrl-RS"/>
        </w:rPr>
        <w:t xml:space="preserve">рне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A91DE9">
        <w:rPr>
          <w:rFonts w:ascii="Times New Roman" w:hAnsi="Times New Roman" w:cs="Times New Roman"/>
          <w:sz w:val="24"/>
          <w:szCs w:val="24"/>
          <w:lang w:val="sr-Cyrl-RS"/>
        </w:rPr>
        <w:t>оре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“, бр. 21/09 и 40/11),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="005620D3" w:rsidRPr="00CB5214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ст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="00554FA8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тачка </w:t>
      </w:r>
      <w:r w:rsidR="005620D3" w:rsidRPr="00CB5214">
        <w:rPr>
          <w:rFonts w:ascii="Times New Roman" w:hAnsi="Times New Roman" w:cs="Times New Roman"/>
          <w:sz w:val="24"/>
          <w:szCs w:val="24"/>
        </w:rPr>
        <w:t>9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Закона о локалној самоуправи</w:t>
      </w:r>
      <w:r w:rsidR="00A91DE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D770C">
        <w:rPr>
          <w:rFonts w:ascii="Times New Roman" w:hAnsi="Times New Roman" w:cs="Times New Roman"/>
          <w:sz w:val="24"/>
          <w:szCs w:val="24"/>
          <w:lang w:val="sr-Latn-CS"/>
        </w:rPr>
        <w:t>„Сл</w:t>
      </w:r>
      <w:r w:rsidR="005D770C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лист Ц</w:t>
      </w:r>
      <w:r w:rsidR="00A91DE9">
        <w:rPr>
          <w:rFonts w:ascii="Times New Roman" w:hAnsi="Times New Roman" w:cs="Times New Roman"/>
          <w:sz w:val="24"/>
          <w:szCs w:val="24"/>
          <w:lang w:val="sr-Cyrl-RS"/>
        </w:rPr>
        <w:t xml:space="preserve">рне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A91DE9">
        <w:rPr>
          <w:rFonts w:ascii="Times New Roman" w:hAnsi="Times New Roman" w:cs="Times New Roman"/>
          <w:sz w:val="24"/>
          <w:szCs w:val="24"/>
          <w:lang w:val="sr-Cyrl-RS"/>
        </w:rPr>
        <w:t>оре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“, бр. 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02/18</w:t>
      </w:r>
      <w:r w:rsidR="005844D5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34/19</w:t>
      </w:r>
      <w:r w:rsidR="005D77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4D5" w:rsidRPr="00CB5214">
        <w:rPr>
          <w:rFonts w:ascii="Times New Roman" w:hAnsi="Times New Roman" w:cs="Times New Roman"/>
          <w:sz w:val="24"/>
          <w:szCs w:val="24"/>
        </w:rPr>
        <w:t xml:space="preserve"> 38/20</w:t>
      </w:r>
      <w:r w:rsidR="00554F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770C">
        <w:rPr>
          <w:rFonts w:ascii="Times New Roman" w:hAnsi="Times New Roman" w:cs="Times New Roman"/>
          <w:sz w:val="24"/>
          <w:szCs w:val="24"/>
          <w:lang w:val="sr-Cyrl-RS"/>
        </w:rPr>
        <w:t xml:space="preserve"> 50/22</w:t>
      </w:r>
      <w:r w:rsidR="00554FA8">
        <w:rPr>
          <w:rFonts w:ascii="Times New Roman" w:hAnsi="Times New Roman" w:cs="Times New Roman"/>
          <w:sz w:val="24"/>
          <w:szCs w:val="24"/>
          <w:lang w:val="sr-Cyrl-RS"/>
        </w:rPr>
        <w:t xml:space="preserve"> и 84/22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) и члана </w:t>
      </w:r>
      <w:r w:rsidR="005620D3" w:rsidRPr="00CB5214">
        <w:rPr>
          <w:rFonts w:ascii="Times New Roman" w:hAnsi="Times New Roman" w:cs="Times New Roman"/>
          <w:sz w:val="24"/>
          <w:szCs w:val="24"/>
        </w:rPr>
        <w:t>36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>став 1 тачка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620D3" w:rsidRPr="00CB521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13176E"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Статута </w:t>
      </w:r>
      <w:r w:rsidR="0013176E" w:rsidRPr="00CB5214">
        <w:rPr>
          <w:rFonts w:ascii="Times New Roman" w:hAnsi="Times New Roman" w:cs="Times New Roman"/>
          <w:sz w:val="24"/>
          <w:szCs w:val="24"/>
        </w:rPr>
        <w:t>О</w:t>
      </w:r>
      <w:r w:rsidR="005D770C">
        <w:rPr>
          <w:rFonts w:ascii="Times New Roman" w:hAnsi="Times New Roman" w:cs="Times New Roman"/>
          <w:sz w:val="24"/>
          <w:szCs w:val="24"/>
          <w:lang w:val="sr-Latn-CS"/>
        </w:rPr>
        <w:t>пштине Беране („Сл</w:t>
      </w:r>
      <w:r w:rsidR="005D770C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лист Ц</w:t>
      </w:r>
      <w:r w:rsidR="00A91DE9">
        <w:rPr>
          <w:rFonts w:ascii="Times New Roman" w:hAnsi="Times New Roman" w:cs="Times New Roman"/>
          <w:sz w:val="24"/>
          <w:szCs w:val="24"/>
          <w:lang w:val="sr-Cyrl-RS"/>
        </w:rPr>
        <w:t xml:space="preserve">рне 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="00A91DE9">
        <w:rPr>
          <w:rFonts w:ascii="Times New Roman" w:hAnsi="Times New Roman" w:cs="Times New Roman"/>
          <w:sz w:val="24"/>
          <w:szCs w:val="24"/>
          <w:lang w:val="sr-Cyrl-RS"/>
        </w:rPr>
        <w:t>оре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“-општински прописи, бр. </w:t>
      </w:r>
      <w:r w:rsidR="00725FD7" w:rsidRPr="00CB5214">
        <w:rPr>
          <w:rFonts w:ascii="Times New Roman" w:hAnsi="Times New Roman" w:cs="Times New Roman"/>
          <w:sz w:val="24"/>
          <w:szCs w:val="24"/>
        </w:rPr>
        <w:t>42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="00725FD7" w:rsidRPr="00CB5214">
        <w:rPr>
          <w:rFonts w:ascii="Times New Roman" w:hAnsi="Times New Roman" w:cs="Times New Roman"/>
          <w:sz w:val="24"/>
          <w:szCs w:val="24"/>
        </w:rPr>
        <w:t>8</w:t>
      </w:r>
      <w:r w:rsidR="005D770C">
        <w:rPr>
          <w:rFonts w:ascii="Times New Roman" w:hAnsi="Times New Roman" w:cs="Times New Roman"/>
          <w:sz w:val="24"/>
          <w:szCs w:val="24"/>
          <w:lang w:val="sr-Latn-CS"/>
        </w:rPr>
        <w:t xml:space="preserve">) и </w:t>
      </w:r>
      <w:r w:rsidR="00C70102">
        <w:rPr>
          <w:rFonts w:ascii="Times New Roman" w:hAnsi="Times New Roman" w:cs="Times New Roman"/>
          <w:sz w:val="24"/>
          <w:szCs w:val="24"/>
          <w:lang w:val="sr-Cyrl-RS"/>
        </w:rPr>
        <w:t>Одлуке Владе Црне Горе</w:t>
      </w:r>
      <w:r w:rsidR="005D770C">
        <w:rPr>
          <w:rFonts w:ascii="Times New Roman" w:hAnsi="Times New Roman" w:cs="Times New Roman"/>
          <w:sz w:val="24"/>
          <w:szCs w:val="24"/>
          <w:lang w:val="sr-Cyrl-RS"/>
        </w:rPr>
        <w:t xml:space="preserve"> о давању претходне сагласности</w:t>
      </w:r>
      <w:r w:rsidR="003A4A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0102">
        <w:rPr>
          <w:rFonts w:ascii="Times New Roman" w:hAnsi="Times New Roman" w:cs="Times New Roman"/>
          <w:sz w:val="24"/>
          <w:szCs w:val="24"/>
          <w:lang w:val="sr-Cyrl-RS"/>
        </w:rPr>
        <w:t xml:space="preserve">Општини Беране </w:t>
      </w:r>
      <w:r w:rsidR="003A4AE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70102">
        <w:rPr>
          <w:rFonts w:ascii="Times New Roman" w:hAnsi="Times New Roman" w:cs="Times New Roman"/>
          <w:sz w:val="24"/>
          <w:szCs w:val="24"/>
          <w:lang w:val="sr-Cyrl-RS"/>
        </w:rPr>
        <w:t xml:space="preserve">отуђење </w:t>
      </w:r>
      <w:r w:rsidR="003A4AE8">
        <w:rPr>
          <w:rFonts w:ascii="Times New Roman" w:hAnsi="Times New Roman" w:cs="Times New Roman"/>
          <w:sz w:val="24"/>
          <w:szCs w:val="24"/>
          <w:lang w:val="sr-Cyrl-RS"/>
        </w:rPr>
        <w:t>непокретности</w:t>
      </w:r>
      <w:r w:rsidR="00C70102">
        <w:rPr>
          <w:rFonts w:ascii="Times New Roman" w:hAnsi="Times New Roman" w:cs="Times New Roman"/>
          <w:sz w:val="24"/>
          <w:szCs w:val="24"/>
          <w:lang w:val="sr-Cyrl-RS"/>
        </w:rPr>
        <w:t xml:space="preserve"> бр.07-011/23-699/2 од 15.02.2023. године (,,Сл.лист Црне Горе“, бр. 027/23)</w:t>
      </w:r>
      <w:r w:rsidR="003A4AE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1451">
        <w:rPr>
          <w:rFonts w:ascii="Times New Roman" w:hAnsi="Times New Roman" w:cs="Times New Roman"/>
          <w:sz w:val="24"/>
          <w:szCs w:val="24"/>
          <w:lang w:val="sr-Cyrl-RS"/>
        </w:rPr>
        <w:t>Скупшт</w:t>
      </w:r>
      <w:r w:rsidR="005620D3" w:rsidRPr="00CB5214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725FD7" w:rsidRPr="00CB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D7" w:rsidRPr="00CB52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620D3"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Беране</w:t>
      </w:r>
      <w:r w:rsidR="003A4AE8">
        <w:rPr>
          <w:rFonts w:ascii="Times New Roman" w:hAnsi="Times New Roman" w:cs="Times New Roman"/>
          <w:sz w:val="24"/>
          <w:szCs w:val="24"/>
          <w:lang w:val="sr-Cyrl-RS"/>
        </w:rPr>
        <w:t xml:space="preserve"> на сједници одржаној дана </w:t>
      </w:r>
      <w:r w:rsidR="00B76AA3" w:rsidRPr="00B76A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26. децембра</w:t>
      </w:r>
      <w:r w:rsidR="00B058CC" w:rsidRPr="00B76A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2023</w:t>
      </w:r>
      <w:r w:rsidR="00B058CC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Pr="00CB52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FD7" w:rsidRPr="00CB5214">
        <w:rPr>
          <w:rFonts w:ascii="Times New Roman" w:hAnsi="Times New Roman" w:cs="Times New Roman"/>
          <w:sz w:val="24"/>
          <w:szCs w:val="24"/>
          <w:lang w:val="sr-Latn-CS"/>
        </w:rPr>
        <w:t>дон</w:t>
      </w:r>
      <w:r w:rsidR="003A4AE8">
        <w:rPr>
          <w:rFonts w:ascii="Times New Roman" w:hAnsi="Times New Roman" w:cs="Times New Roman"/>
          <w:sz w:val="24"/>
          <w:szCs w:val="24"/>
          <w:lang w:val="sr-Cyrl-RS"/>
        </w:rPr>
        <w:t xml:space="preserve">ијела је </w:t>
      </w:r>
      <w:r w:rsidRPr="00CB5214">
        <w:rPr>
          <w:rFonts w:ascii="Times New Roman" w:hAnsi="Times New Roman" w:cs="Times New Roman"/>
          <w:sz w:val="24"/>
          <w:szCs w:val="24"/>
        </w:rPr>
        <w:t>:</w:t>
      </w:r>
    </w:p>
    <w:p w14:paraId="25C8C492" w14:textId="77777777" w:rsidR="00B53A80" w:rsidRDefault="00B53A80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8A9D9" w14:textId="77777777" w:rsidR="00000BC1" w:rsidRPr="00000BC1" w:rsidRDefault="00000BC1" w:rsidP="008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29C96B" w14:textId="77777777" w:rsidR="003E03E6" w:rsidRPr="00CB5214" w:rsidRDefault="003E03E6" w:rsidP="008A02C6">
      <w:pPr>
        <w:pStyle w:val="ListParagraph"/>
        <w:spacing w:after="0" w:line="240" w:lineRule="auto"/>
        <w:ind w:left="3825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  Д  Л  У  К  У</w:t>
      </w:r>
    </w:p>
    <w:p w14:paraId="6F406D13" w14:textId="58127B4D" w:rsidR="00742BA1" w:rsidRPr="00CB5214" w:rsidRDefault="003E03E6" w:rsidP="00742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о </w:t>
      </w:r>
      <w:r w:rsidR="001E07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продаји</w:t>
      </w:r>
      <w:r w:rsidR="009D61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грађевинског земљишта у захвату ДУП-а „Лијева обала Лима“</w:t>
      </w:r>
      <w:r w:rsidR="00742BA1" w:rsidRPr="00CB52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14:paraId="4205089D" w14:textId="7F051217" w:rsidR="003E03E6" w:rsidRDefault="003E03E6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</w:t>
      </w:r>
    </w:p>
    <w:p w14:paraId="25AB09A5" w14:textId="77777777" w:rsidR="00B61E84" w:rsidRDefault="00B61E84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89B95A" w14:textId="77777777" w:rsidR="00000BC1" w:rsidRPr="00364A0C" w:rsidRDefault="00000BC1" w:rsidP="00742B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2836E4" w14:textId="6F3D4187" w:rsidR="003E03E6" w:rsidRPr="00CB5214" w:rsidRDefault="005844D5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Latn-CS"/>
        </w:rPr>
        <w:t>Члан 1</w:t>
      </w:r>
      <w:r w:rsidR="00972209" w:rsidRPr="00CB521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277FFEA" w14:textId="77777777" w:rsidR="005620D3" w:rsidRPr="00D74F6F" w:rsidRDefault="005620D3" w:rsidP="008A02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14:paraId="39F37B42" w14:textId="3C9E08A8" w:rsidR="0022322A" w:rsidRDefault="005620D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A4AE8">
        <w:rPr>
          <w:rFonts w:ascii="Times New Roman" w:hAnsi="Times New Roman" w:cs="Times New Roman"/>
          <w:b/>
          <w:sz w:val="24"/>
          <w:szCs w:val="24"/>
          <w:lang w:val="sr-Cyrl-RS"/>
        </w:rPr>
        <w:t>Продаје</w:t>
      </w:r>
      <w:r w:rsidR="0083202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4AE8">
        <w:rPr>
          <w:rFonts w:ascii="Times New Roman" w:hAnsi="Times New Roman" w:cs="Times New Roman"/>
          <w:sz w:val="24"/>
          <w:szCs w:val="24"/>
          <w:lang w:val="sr-Cyrl-RS"/>
        </w:rPr>
        <w:t>грађевинско земљиште</w:t>
      </w:r>
      <w:r w:rsidR="0054044E">
        <w:rPr>
          <w:rFonts w:ascii="Times New Roman" w:hAnsi="Times New Roman" w:cs="Times New Roman"/>
          <w:sz w:val="24"/>
          <w:szCs w:val="24"/>
        </w:rPr>
        <w:t xml:space="preserve"> </w:t>
      </w:r>
      <w:r w:rsidR="0054044E">
        <w:rPr>
          <w:rFonts w:ascii="Times New Roman" w:hAnsi="Times New Roman" w:cs="Times New Roman"/>
          <w:sz w:val="24"/>
          <w:szCs w:val="24"/>
          <w:lang w:val="sr-Cyrl-RS"/>
        </w:rPr>
        <w:t xml:space="preserve">површине </w:t>
      </w:r>
      <w:r w:rsidR="0054044E" w:rsidRPr="0054044E">
        <w:rPr>
          <w:rFonts w:ascii="Times New Roman" w:hAnsi="Times New Roman" w:cs="Times New Roman"/>
          <w:b/>
          <w:sz w:val="24"/>
          <w:szCs w:val="24"/>
          <w:lang w:val="sr-Cyrl-RS"/>
        </w:rPr>
        <w:t>8698</w:t>
      </w:r>
      <w:r w:rsidR="0054044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4044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3A4AE8">
        <w:rPr>
          <w:rFonts w:ascii="Times New Roman" w:hAnsi="Times New Roman" w:cs="Times New Roman"/>
          <w:sz w:val="24"/>
          <w:szCs w:val="24"/>
          <w:lang w:val="sr-Cyrl-RS"/>
        </w:rPr>
        <w:t xml:space="preserve"> у захвату ДУП-а „Лијева обала Лима“</w:t>
      </w:r>
      <w:r w:rsidR="00F9176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лист Црне Горе</w:t>
      </w:r>
      <w:r w:rsidR="002C452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91763">
        <w:rPr>
          <w:rFonts w:ascii="Times New Roman" w:hAnsi="Times New Roman" w:cs="Times New Roman"/>
          <w:sz w:val="24"/>
          <w:szCs w:val="24"/>
          <w:lang w:val="sr-Cyrl-RS"/>
        </w:rPr>
        <w:t xml:space="preserve"> бр. 112/21</w:t>
      </w:r>
      <w:r w:rsidR="002C452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2666">
        <w:rPr>
          <w:rFonts w:ascii="Times New Roman" w:hAnsi="Times New Roman" w:cs="Times New Roman"/>
          <w:sz w:val="24"/>
          <w:szCs w:val="24"/>
          <w:lang w:val="sr-Cyrl-RS"/>
        </w:rPr>
        <w:t xml:space="preserve"> означено</w:t>
      </w:r>
      <w:r w:rsidR="00BE1FE0">
        <w:rPr>
          <w:rFonts w:ascii="Times New Roman" w:hAnsi="Times New Roman" w:cs="Times New Roman"/>
          <w:sz w:val="24"/>
          <w:szCs w:val="24"/>
          <w:lang w:val="sr-Cyrl-RS"/>
        </w:rPr>
        <w:t xml:space="preserve"> као:</w:t>
      </w:r>
    </w:p>
    <w:p w14:paraId="6153448F" w14:textId="53B456AC" w:rsidR="00FB2985" w:rsidRDefault="00974E83" w:rsidP="00FB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B2985">
        <w:rPr>
          <w:rFonts w:ascii="Times New Roman" w:hAnsi="Times New Roman" w:cs="Times New Roman"/>
          <w:sz w:val="24"/>
          <w:szCs w:val="24"/>
          <w:lang w:val="sr-Cyrl-RS"/>
        </w:rPr>
        <w:t xml:space="preserve">- катастарска парцела број </w:t>
      </w:r>
      <w:r w:rsidR="00FB2985"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2486/7</w:t>
      </w:r>
      <w:r w:rsidR="00FF10D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FB2985">
        <w:rPr>
          <w:rFonts w:ascii="Times New Roman" w:hAnsi="Times New Roman" w:cs="Times New Roman"/>
          <w:sz w:val="24"/>
          <w:szCs w:val="24"/>
          <w:lang w:val="sr-Cyrl-RS"/>
        </w:rPr>
        <w:t xml:space="preserve"> површине </w:t>
      </w:r>
      <w:r w:rsidR="00FB2985"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180</w:t>
      </w:r>
      <w:r w:rsidR="00FB298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B298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, неплодно земљиште</w:t>
      </w:r>
      <w:r w:rsidR="00FB2985">
        <w:rPr>
          <w:rFonts w:ascii="Times New Roman" w:hAnsi="Times New Roman" w:cs="Times New Roman"/>
          <w:sz w:val="24"/>
          <w:szCs w:val="24"/>
          <w:lang w:val="sr-Cyrl-RS"/>
        </w:rPr>
        <w:t>, уписана у листу непокретности 296 КО Беране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27A0F7E" w14:textId="486DF64D" w:rsidR="00FB2985" w:rsidRDefault="00FB2985" w:rsidP="00FB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катастарска парцела број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2486/8</w:t>
      </w:r>
      <w:r w:rsidR="00FF10D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површине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10DB" w:rsidRPr="00FF10DB">
        <w:rPr>
          <w:rFonts w:ascii="Times New Roman" w:hAnsi="Times New Roman" w:cs="Times New Roman"/>
          <w:sz w:val="24"/>
          <w:szCs w:val="24"/>
          <w:lang w:val="sr-Cyrl-RS"/>
        </w:rPr>
        <w:t>неплодно земљиште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уписана у листу непокретности 296 КО Беране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FB1440B" w14:textId="3D8ED572" w:rsidR="00FB2985" w:rsidRDefault="00FB2985" w:rsidP="00FB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катастарска парцела број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854/2</w:t>
      </w:r>
      <w:r w:rsidR="00FF10D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површине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108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10DB" w:rsidRPr="00FF10DB">
        <w:rPr>
          <w:rFonts w:ascii="Times New Roman" w:hAnsi="Times New Roman" w:cs="Times New Roman"/>
          <w:sz w:val="24"/>
          <w:szCs w:val="24"/>
          <w:lang w:val="sr-Cyrl-RS"/>
        </w:rPr>
        <w:t>неплодно земљиште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уписана у листу непокретности 296 КО Беране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E8C29B8" w14:textId="2B9F385A" w:rsidR="00FB2985" w:rsidRDefault="00FB2985" w:rsidP="00FB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катастарска парцела број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855/2</w:t>
      </w:r>
      <w:r w:rsidR="00FF10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површине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1048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10DB" w:rsidRPr="00FF10DB">
        <w:rPr>
          <w:rFonts w:ascii="Times New Roman" w:hAnsi="Times New Roman" w:cs="Times New Roman"/>
          <w:sz w:val="24"/>
          <w:szCs w:val="24"/>
          <w:lang w:val="sr-Cyrl-RS"/>
        </w:rPr>
        <w:t>неплодно земљиште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уписана у листу непокретности 1821 КО Беране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295BE0" w14:textId="1641A88B" w:rsidR="00FB2985" w:rsidRDefault="00FB2985" w:rsidP="00FB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катастарска парцела број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855/3</w:t>
      </w:r>
      <w:r w:rsidR="00FF10D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површине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53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, неплодно земљиште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уписана у листу непокретности 1821 КО Беране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7B666A9" w14:textId="6FEB99C9" w:rsidR="00FB2985" w:rsidRDefault="00FB2985" w:rsidP="00FB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катастарска парцела број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855/4</w:t>
      </w:r>
      <w:r w:rsidR="00FF10D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површине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, неплодно земљиште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уписана у листу непокретности 1821 КО Беране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B8D2369" w14:textId="3C77A430" w:rsidR="00FB2985" w:rsidRDefault="00FB2985" w:rsidP="00FB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катастарска парцела број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857/6</w:t>
      </w:r>
      <w:r w:rsidR="00FF10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површине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3543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10DB" w:rsidRPr="00FF10DB">
        <w:rPr>
          <w:rFonts w:ascii="Times New Roman" w:hAnsi="Times New Roman" w:cs="Times New Roman"/>
          <w:sz w:val="24"/>
          <w:szCs w:val="24"/>
          <w:lang w:val="sr-Cyrl-RS"/>
        </w:rPr>
        <w:t>неплодно земљиште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024A0A">
        <w:rPr>
          <w:rFonts w:ascii="Times New Roman" w:hAnsi="Times New Roman" w:cs="Times New Roman"/>
          <w:sz w:val="24"/>
          <w:szCs w:val="24"/>
          <w:lang w:val="sr-Cyrl-RS"/>
        </w:rPr>
        <w:t>уписана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листу непокретности 1822 КО Беране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0942799" w14:textId="54E29C21" w:rsidR="00FB2985" w:rsidRDefault="00FB2985" w:rsidP="00FB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катастарска парцела број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858/2</w:t>
      </w:r>
      <w:r w:rsidR="00FF10D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површине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769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, неплодно земљиште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уписана у листу непокретности 327 КО Беране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EBFD1C1" w14:textId="148C7DE6" w:rsidR="00FB2985" w:rsidRDefault="00FB2985" w:rsidP="00BB08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катастарска парцела број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2477/14</w:t>
      </w:r>
      <w:r w:rsidR="00FF10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површине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2991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10DB" w:rsidRPr="00FF10DB">
        <w:rPr>
          <w:rFonts w:ascii="Times New Roman" w:hAnsi="Times New Roman" w:cs="Times New Roman"/>
          <w:sz w:val="24"/>
          <w:szCs w:val="24"/>
          <w:lang w:val="sr-Cyrl-RS"/>
        </w:rPr>
        <w:t>неплодно земљиште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уписана у листу непокретности 333 КО Беране</w:t>
      </w:r>
      <w:r w:rsidR="00FF10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1EFB559" w14:textId="2CDEEB4A" w:rsidR="005620D3" w:rsidRPr="00CB5214" w:rsidRDefault="00974E83" w:rsidP="0056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14:paraId="365C2DE3" w14:textId="6F75DFE9" w:rsidR="0039022B" w:rsidRDefault="0039022B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2B46EF47" w14:textId="77777777" w:rsidR="00BC305D" w:rsidRPr="00D74F6F" w:rsidRDefault="00BC305D" w:rsidP="003902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7EF54D2C" w14:textId="75E0553A" w:rsidR="00000BC1" w:rsidRDefault="006231A8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Процијењена вриједност грађев</w:t>
      </w:r>
      <w:r w:rsidR="00E95826">
        <w:rPr>
          <w:rFonts w:ascii="Times New Roman" w:hAnsi="Times New Roman" w:cs="Times New Roman"/>
          <w:sz w:val="24"/>
          <w:szCs w:val="24"/>
          <w:lang w:val="sr-Cyrl-RS"/>
        </w:rPr>
        <w:t xml:space="preserve">инског земљишта из члана 1 ове </w:t>
      </w:r>
      <w:r w:rsidR="00E958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длуке износи </w:t>
      </w:r>
      <w:r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229,00</w:t>
      </w:r>
      <w:r>
        <w:rPr>
          <w:rFonts w:ascii="Times New Roman" w:hAnsi="Times New Roman" w:cs="Times New Roman"/>
          <w:sz w:val="24"/>
          <w:szCs w:val="24"/>
          <w:lang w:val="sr-Cyrl-RS"/>
        </w:rPr>
        <w:t>€ за 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A11666">
        <w:rPr>
          <w:rFonts w:ascii="Times New Roman" w:hAnsi="Times New Roman" w:cs="Times New Roman"/>
          <w:sz w:val="24"/>
          <w:szCs w:val="24"/>
          <w:lang w:val="sr-Cyrl-RS"/>
        </w:rPr>
        <w:t xml:space="preserve"> према</w:t>
      </w:r>
      <w:r w:rsidR="00E95826">
        <w:rPr>
          <w:rFonts w:ascii="Times New Roman" w:hAnsi="Times New Roman" w:cs="Times New Roman"/>
          <w:sz w:val="24"/>
          <w:szCs w:val="24"/>
          <w:lang w:val="sr-Cyrl-RS"/>
        </w:rPr>
        <w:t xml:space="preserve"> Извјештају Ц</w:t>
      </w:r>
      <w:r>
        <w:rPr>
          <w:rFonts w:ascii="Times New Roman" w:hAnsi="Times New Roman" w:cs="Times New Roman"/>
          <w:sz w:val="24"/>
          <w:szCs w:val="24"/>
          <w:lang w:val="sr-Cyrl-RS"/>
        </w:rPr>
        <w:t>ентралне комисије за процјену вриједности непокретности при Управи за катастар и државну имовину број 01-01</w:t>
      </w:r>
      <w:r w:rsidR="00CF1920">
        <w:rPr>
          <w:rFonts w:ascii="Times New Roman" w:hAnsi="Times New Roman" w:cs="Times New Roman"/>
          <w:sz w:val="24"/>
          <w:szCs w:val="24"/>
          <w:lang w:val="sr-Cyrl-RS"/>
        </w:rPr>
        <w:t xml:space="preserve">2/22-29793 од </w:t>
      </w:r>
      <w:r w:rsidR="001A729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F1920" w:rsidRPr="00F90B78">
        <w:rPr>
          <w:rFonts w:ascii="Times New Roman" w:hAnsi="Times New Roman" w:cs="Times New Roman"/>
          <w:sz w:val="24"/>
          <w:szCs w:val="24"/>
          <w:lang w:val="sr-Cyrl-RS"/>
        </w:rPr>
        <w:t>.01.2023</w:t>
      </w:r>
      <w:r w:rsidR="00F90B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1920" w:rsidRPr="00F90B78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F90B78">
        <w:rPr>
          <w:rFonts w:ascii="Times New Roman" w:hAnsi="Times New Roman" w:cs="Times New Roman"/>
          <w:sz w:val="24"/>
          <w:szCs w:val="24"/>
          <w:lang w:val="sr-Cyrl-RS"/>
        </w:rPr>
        <w:t xml:space="preserve"> и број 01-012/23-29793/2 од 26.01.2023. године,</w:t>
      </w:r>
      <w:r w:rsidR="00CF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666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CF1920">
        <w:rPr>
          <w:rFonts w:ascii="Times New Roman" w:hAnsi="Times New Roman" w:cs="Times New Roman"/>
          <w:sz w:val="24"/>
          <w:szCs w:val="24"/>
          <w:lang w:val="sr-Cyrl-RS"/>
        </w:rPr>
        <w:t xml:space="preserve"> за укупну површину од </w:t>
      </w:r>
      <w:r w:rsidR="00CF1920"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8698</w:t>
      </w:r>
      <w:r w:rsidR="00CF192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F192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2 </w:t>
      </w:r>
      <w:r w:rsidR="00CF1920">
        <w:rPr>
          <w:rFonts w:ascii="Times New Roman" w:hAnsi="Times New Roman" w:cs="Times New Roman"/>
          <w:sz w:val="24"/>
          <w:szCs w:val="24"/>
          <w:lang w:val="sr-Cyrl-RS"/>
        </w:rPr>
        <w:t>износ</w:t>
      </w:r>
      <w:r w:rsidR="00E958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F1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920" w:rsidRPr="00AA1192">
        <w:rPr>
          <w:rFonts w:ascii="Times New Roman" w:hAnsi="Times New Roman" w:cs="Times New Roman"/>
          <w:b/>
          <w:sz w:val="24"/>
          <w:szCs w:val="24"/>
          <w:lang w:val="sr-Cyrl-RS"/>
        </w:rPr>
        <w:t>1.991.842,00</w:t>
      </w:r>
      <w:r w:rsidR="00CF1920">
        <w:rPr>
          <w:rFonts w:ascii="Times New Roman" w:hAnsi="Times New Roman" w:cs="Times New Roman"/>
          <w:sz w:val="24"/>
          <w:szCs w:val="24"/>
          <w:lang w:val="sr-Cyrl-RS"/>
        </w:rPr>
        <w:t>€</w:t>
      </w:r>
      <w:r w:rsidR="004F5AF9">
        <w:rPr>
          <w:rFonts w:ascii="Times New Roman" w:hAnsi="Times New Roman" w:cs="Times New Roman"/>
          <w:sz w:val="24"/>
          <w:szCs w:val="24"/>
          <w:lang w:val="sr-Cyrl-RS"/>
        </w:rPr>
        <w:t xml:space="preserve"> (један милион, девет стотина и деведесет једну хиљаду и ос</w:t>
      </w:r>
      <w:r w:rsidR="000276CE">
        <w:rPr>
          <w:rFonts w:ascii="Times New Roman" w:hAnsi="Times New Roman" w:cs="Times New Roman"/>
          <w:sz w:val="24"/>
          <w:szCs w:val="24"/>
          <w:lang w:val="sr-Cyrl-RS"/>
        </w:rPr>
        <w:t>ам стотина четрдесет и два еура</w:t>
      </w:r>
      <w:r w:rsidR="004F5AF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276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1920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и почетна цијена у поступку продаје.</w:t>
      </w:r>
    </w:p>
    <w:p w14:paraId="239E8247" w14:textId="77777777" w:rsidR="00000BC1" w:rsidRDefault="00000BC1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F9C148" w14:textId="77777777" w:rsidR="00D74F6F" w:rsidRDefault="00D74F6F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1C717A" w14:textId="77777777" w:rsidR="00D74F6F" w:rsidRDefault="00D74F6F" w:rsidP="00BC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C6A736" w14:textId="77777777" w:rsidR="00FF10DB" w:rsidRDefault="00FF10DB" w:rsidP="00BC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A6D346" w14:textId="61C36C8B" w:rsidR="00BC305D" w:rsidRPr="00BC305D" w:rsidRDefault="00BC305D" w:rsidP="00BC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Члан 3.</w:t>
      </w:r>
    </w:p>
    <w:p w14:paraId="40D61452" w14:textId="35FABEC8" w:rsidR="00C57E0C" w:rsidRPr="00D74F6F" w:rsidRDefault="0039022B" w:rsidP="00C57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52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12AD3C3" w14:textId="43C16423" w:rsidR="00C57E0C" w:rsidRDefault="007B0A49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119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95826">
        <w:rPr>
          <w:rFonts w:ascii="Times New Roman" w:hAnsi="Times New Roman" w:cs="Times New Roman"/>
          <w:sz w:val="24"/>
          <w:szCs w:val="24"/>
          <w:lang w:val="sr-Cyrl-RS"/>
        </w:rPr>
        <w:t>родаја земљишта из члана 1 ове О</w:t>
      </w:r>
      <w:r w:rsidR="00AA1192">
        <w:rPr>
          <w:rFonts w:ascii="Times New Roman" w:hAnsi="Times New Roman" w:cs="Times New Roman"/>
          <w:sz w:val="24"/>
          <w:szCs w:val="24"/>
          <w:lang w:val="sr-Cyrl-RS"/>
        </w:rPr>
        <w:t xml:space="preserve">длуке вршиће се </w:t>
      </w:r>
      <w:r w:rsidR="00E456A9">
        <w:rPr>
          <w:rFonts w:ascii="Times New Roman" w:hAnsi="Times New Roman" w:cs="Times New Roman"/>
          <w:sz w:val="24"/>
          <w:szCs w:val="24"/>
          <w:lang w:val="sr-Cyrl-RS"/>
        </w:rPr>
        <w:t>путем јавног надметања-аукцијском продајом</w:t>
      </w:r>
      <w:r w:rsidR="00AA1192">
        <w:rPr>
          <w:rFonts w:ascii="Times New Roman" w:hAnsi="Times New Roman" w:cs="Times New Roman"/>
          <w:sz w:val="24"/>
          <w:szCs w:val="24"/>
          <w:lang w:val="sr-Cyrl-RS"/>
        </w:rPr>
        <w:t xml:space="preserve"> по јавном позиву који ће објавити Дирекција за имовину и заштиту имовинских  права у једном дневном листу</w:t>
      </w:r>
      <w:r w:rsidR="007D5E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5826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7D5E4E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страници и огласној табли Општине Беране. </w:t>
      </w:r>
    </w:p>
    <w:p w14:paraId="5A613D1E" w14:textId="77777777" w:rsidR="007D5E4E" w:rsidRDefault="007D5E4E" w:rsidP="00C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729C69" w14:textId="27733459" w:rsidR="007D5E4E" w:rsidRDefault="007D5E4E" w:rsidP="007D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5E4E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14:paraId="09ABF47B" w14:textId="77777777" w:rsidR="007D5E4E" w:rsidRPr="00D74F6F" w:rsidRDefault="007D5E4E" w:rsidP="007D5E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5B323446" w14:textId="0B8ECF45" w:rsidR="00D47111" w:rsidRDefault="007D5E4E" w:rsidP="007D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D5E4E">
        <w:rPr>
          <w:rFonts w:ascii="Times New Roman" w:hAnsi="Times New Roman" w:cs="Times New Roman"/>
          <w:sz w:val="24"/>
          <w:szCs w:val="24"/>
          <w:lang w:val="sr-Cyrl-RS"/>
        </w:rPr>
        <w:t>Овлашћује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предсједник општине да формира Комисију за спровођење поступка продаје по јавном позиву и да са учесником аукције који је дао најповољнију понуду закључи уговор о купопродаји грађевинског земљишта описаног у члану 1 </w:t>
      </w:r>
      <w:r w:rsidR="00E95826">
        <w:rPr>
          <w:rFonts w:ascii="Times New Roman" w:hAnsi="Times New Roman" w:cs="Times New Roman"/>
          <w:sz w:val="24"/>
          <w:szCs w:val="24"/>
          <w:lang w:val="sr-Cyrl-RS"/>
        </w:rPr>
        <w:t>ове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длуке.</w:t>
      </w:r>
    </w:p>
    <w:p w14:paraId="24CEC45D" w14:textId="300C3B45" w:rsidR="007D5E4E" w:rsidRPr="007D5E4E" w:rsidRDefault="007D5E4E" w:rsidP="007D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390E881" w14:textId="5A60AEB1" w:rsidR="00972209" w:rsidRPr="00CB5214" w:rsidRDefault="007D5E4E" w:rsidP="0097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5</w:t>
      </w:r>
      <w:r w:rsidR="00BC305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4354E30" w14:textId="77777777" w:rsidR="00972209" w:rsidRPr="00D74F6F" w:rsidRDefault="00972209" w:rsidP="00C57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4D7707E" w14:textId="3BA99C15" w:rsidR="00FD3018" w:rsidRDefault="00D47111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реализацији одлуке предсједник општине ће информисати Скупштину општине Беране кроз годишњи извјештај о раду.</w:t>
      </w:r>
    </w:p>
    <w:p w14:paraId="60969D43" w14:textId="77777777" w:rsidR="00364A0C" w:rsidRPr="00D47111" w:rsidRDefault="00364A0C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FB7D67" w14:textId="3B5DACD3" w:rsidR="007B0A49" w:rsidRDefault="00364A0C" w:rsidP="007B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6</w:t>
      </w:r>
      <w:r w:rsidR="007B0A4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898AB51" w14:textId="77777777" w:rsidR="00000BC1" w:rsidRPr="00D74F6F" w:rsidRDefault="00000BC1" w:rsidP="007B0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06BD1D88" w14:textId="49A8E582" w:rsidR="00B61E84" w:rsidRDefault="00000BC1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остварена продајом непокретности из чл</w:t>
      </w:r>
      <w:r w:rsidR="00E95826">
        <w:rPr>
          <w:rFonts w:ascii="Times New Roman" w:hAnsi="Times New Roman" w:cs="Times New Roman"/>
          <w:sz w:val="24"/>
          <w:szCs w:val="24"/>
          <w:lang w:val="sr-Cyrl-RS"/>
        </w:rPr>
        <w:t>ана 1 ове О</w:t>
      </w:r>
      <w:r w:rsidR="004F1F12">
        <w:rPr>
          <w:rFonts w:ascii="Times New Roman" w:hAnsi="Times New Roman" w:cs="Times New Roman"/>
          <w:sz w:val="24"/>
          <w:szCs w:val="24"/>
          <w:lang w:val="sr-Cyrl-RS"/>
        </w:rPr>
        <w:t>длуке користиће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улагања у општинску инфраструктуру и друге капиталн</w:t>
      </w:r>
      <w:r w:rsidR="00E456A9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инвестиције од значаја за општину.</w:t>
      </w:r>
    </w:p>
    <w:p w14:paraId="43F13930" w14:textId="77777777" w:rsidR="00000BC1" w:rsidRDefault="00000BC1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E269FE" w14:textId="14D07E8C" w:rsidR="00364A0C" w:rsidRDefault="00000BC1" w:rsidP="0036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7</w:t>
      </w:r>
      <w:r w:rsidR="00364A0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3779012" w14:textId="77777777" w:rsidR="00000BC1" w:rsidRPr="00D74F6F" w:rsidRDefault="00000BC1" w:rsidP="00364A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00C10ED2" w14:textId="2D34E509" w:rsidR="00364A0C" w:rsidRPr="00CB5214" w:rsidRDefault="00364A0C" w:rsidP="00E456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осмог дана од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ивања</w:t>
      </w:r>
      <w:proofErr w:type="gramEnd"/>
      <w:r w:rsidRPr="00CB5214">
        <w:rPr>
          <w:rFonts w:ascii="Times New Roman" w:hAnsi="Times New Roman" w:cs="Times New Roman"/>
          <w:sz w:val="24"/>
          <w:szCs w:val="24"/>
        </w:rPr>
        <w:t xml:space="preserve"> у 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CB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14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CB5214">
        <w:rPr>
          <w:rFonts w:ascii="Times New Roman" w:hAnsi="Times New Roman" w:cs="Times New Roman"/>
          <w:sz w:val="24"/>
          <w:szCs w:val="24"/>
          <w:lang w:val="sr-Cyrl-RS"/>
        </w:rPr>
        <w:t xml:space="preserve"> Црне Горе – </w:t>
      </w:r>
      <w:r w:rsidR="00D74F6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B5214">
        <w:rPr>
          <w:rFonts w:ascii="Times New Roman" w:hAnsi="Times New Roman" w:cs="Times New Roman"/>
          <w:sz w:val="24"/>
          <w:szCs w:val="24"/>
          <w:lang w:val="sr-Cyrl-RS"/>
        </w:rPr>
        <w:t>пштински прописи“.</w:t>
      </w:r>
    </w:p>
    <w:p w14:paraId="2022AAB2" w14:textId="77777777" w:rsidR="00B61E84" w:rsidRDefault="00B61E84" w:rsidP="0097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DD96D4" w14:textId="77777777" w:rsidR="00364A0C" w:rsidRPr="00CB5214" w:rsidRDefault="00364A0C" w:rsidP="00E9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A08C1D" w14:textId="77777777" w:rsidR="0033726C" w:rsidRDefault="0033726C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B5214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СКУПШТИНА ОПШТИНЕ БЕРАНЕ</w:t>
      </w:r>
    </w:p>
    <w:p w14:paraId="6CFB42A8" w14:textId="77777777" w:rsidR="00B61E84" w:rsidRDefault="00B61E84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3602D445" w14:textId="77777777" w:rsidR="00FB064C" w:rsidRDefault="00FB064C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7E39189E" w14:textId="77777777" w:rsidR="00B61E84" w:rsidRPr="00CB5214" w:rsidRDefault="00B61E84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114084CA" w14:textId="794B5E4E" w:rsidR="0033726C" w:rsidRPr="00D74F6F" w:rsidRDefault="0033726C" w:rsidP="00337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Број: 02-</w:t>
      </w:r>
      <w:r w:rsidR="00CB5214"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016</w:t>
      </w:r>
      <w:r w:rsidR="00EB62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/23</w:t>
      </w:r>
      <w:r w:rsidR="00B61E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DD0E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536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="00DD0EE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="00D74F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ПРЕДСЈЕДНИК СКУПШТИНЕ</w:t>
      </w:r>
    </w:p>
    <w:p w14:paraId="7332F313" w14:textId="374FC342" w:rsidR="0033726C" w:rsidRPr="00CB5214" w:rsidRDefault="0033726C" w:rsidP="003372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Беране,</w:t>
      </w:r>
      <w:r w:rsidR="00B812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27. 12. 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20</w:t>
      </w:r>
      <w:r w:rsidR="00EB62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 године</w:t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CB521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CB521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B5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E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Милун Рмуш</w:t>
      </w:r>
    </w:p>
    <w:p w14:paraId="371A6838" w14:textId="77777777" w:rsidR="00B61E84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CEB10" w14:textId="77777777" w:rsidR="00B61E84" w:rsidRDefault="00B61E84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07AA6" w14:textId="77777777" w:rsidR="00000BC1" w:rsidRDefault="00000BC1" w:rsidP="00A0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8F12DB" w14:textId="77777777" w:rsidR="00727495" w:rsidRDefault="00727495" w:rsidP="00A0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D31123" w14:textId="77777777" w:rsidR="00727495" w:rsidRDefault="00727495" w:rsidP="00A0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451A52" w14:textId="77777777" w:rsidR="00727495" w:rsidRDefault="00727495" w:rsidP="00A0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F0F94E1" w14:textId="77777777" w:rsidR="00727495" w:rsidRDefault="00727495" w:rsidP="00A0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CF5474" w14:textId="77777777" w:rsidR="00727495" w:rsidRDefault="00727495" w:rsidP="00A0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BDF1EA" w14:textId="77777777" w:rsidR="00000BC1" w:rsidRDefault="00000BC1" w:rsidP="00FD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1A3C87" w14:textId="77777777" w:rsidR="00D74F6F" w:rsidRDefault="00D74F6F" w:rsidP="003C68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D74F6F" w:rsidSect="00981819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E6"/>
    <w:rsid w:val="00000BC1"/>
    <w:rsid w:val="00025E05"/>
    <w:rsid w:val="000276CE"/>
    <w:rsid w:val="00047C13"/>
    <w:rsid w:val="00092CE8"/>
    <w:rsid w:val="000A65CA"/>
    <w:rsid w:val="000B250E"/>
    <w:rsid w:val="000B5E04"/>
    <w:rsid w:val="000E6D18"/>
    <w:rsid w:val="000F2F17"/>
    <w:rsid w:val="00103E28"/>
    <w:rsid w:val="0013176E"/>
    <w:rsid w:val="00133288"/>
    <w:rsid w:val="001A729C"/>
    <w:rsid w:val="001E0771"/>
    <w:rsid w:val="001F0451"/>
    <w:rsid w:val="0021403F"/>
    <w:rsid w:val="0022322A"/>
    <w:rsid w:val="00247CCD"/>
    <w:rsid w:val="00267E32"/>
    <w:rsid w:val="002851A8"/>
    <w:rsid w:val="002A589F"/>
    <w:rsid w:val="002C4527"/>
    <w:rsid w:val="002E6E3A"/>
    <w:rsid w:val="002F3EF3"/>
    <w:rsid w:val="0033726C"/>
    <w:rsid w:val="00345A40"/>
    <w:rsid w:val="00364A0C"/>
    <w:rsid w:val="00365A7A"/>
    <w:rsid w:val="0039022B"/>
    <w:rsid w:val="003A4AE8"/>
    <w:rsid w:val="003B2F8C"/>
    <w:rsid w:val="003C681C"/>
    <w:rsid w:val="003D1F2A"/>
    <w:rsid w:val="003E03E6"/>
    <w:rsid w:val="003E2E24"/>
    <w:rsid w:val="004642BE"/>
    <w:rsid w:val="0046796C"/>
    <w:rsid w:val="0047342F"/>
    <w:rsid w:val="004D66F4"/>
    <w:rsid w:val="004F1F12"/>
    <w:rsid w:val="004F5AF9"/>
    <w:rsid w:val="00524FE5"/>
    <w:rsid w:val="0054044E"/>
    <w:rsid w:val="00554FA8"/>
    <w:rsid w:val="005620D3"/>
    <w:rsid w:val="00575259"/>
    <w:rsid w:val="005844D5"/>
    <w:rsid w:val="005858A6"/>
    <w:rsid w:val="005871D9"/>
    <w:rsid w:val="005B1451"/>
    <w:rsid w:val="005B24CE"/>
    <w:rsid w:val="005C1CE7"/>
    <w:rsid w:val="005D4511"/>
    <w:rsid w:val="005D770C"/>
    <w:rsid w:val="005E1CD8"/>
    <w:rsid w:val="006231A8"/>
    <w:rsid w:val="006254D3"/>
    <w:rsid w:val="0065014D"/>
    <w:rsid w:val="006709EE"/>
    <w:rsid w:val="00687548"/>
    <w:rsid w:val="00696153"/>
    <w:rsid w:val="00696494"/>
    <w:rsid w:val="006A63E5"/>
    <w:rsid w:val="006C21AA"/>
    <w:rsid w:val="006E21E8"/>
    <w:rsid w:val="006E67BF"/>
    <w:rsid w:val="00713CF6"/>
    <w:rsid w:val="00725FD7"/>
    <w:rsid w:val="00727495"/>
    <w:rsid w:val="00742BA1"/>
    <w:rsid w:val="0076725B"/>
    <w:rsid w:val="007B0A49"/>
    <w:rsid w:val="007C0A51"/>
    <w:rsid w:val="007C5BBF"/>
    <w:rsid w:val="007D5E4E"/>
    <w:rsid w:val="008217D2"/>
    <w:rsid w:val="00832029"/>
    <w:rsid w:val="00866192"/>
    <w:rsid w:val="00886C53"/>
    <w:rsid w:val="008A02C6"/>
    <w:rsid w:val="008C48E5"/>
    <w:rsid w:val="008F0D5C"/>
    <w:rsid w:val="00912CBE"/>
    <w:rsid w:val="0091794D"/>
    <w:rsid w:val="00944734"/>
    <w:rsid w:val="009472A1"/>
    <w:rsid w:val="00960FAF"/>
    <w:rsid w:val="00972209"/>
    <w:rsid w:val="00974E83"/>
    <w:rsid w:val="00981819"/>
    <w:rsid w:val="00993867"/>
    <w:rsid w:val="009C1D96"/>
    <w:rsid w:val="009C695A"/>
    <w:rsid w:val="009D61F9"/>
    <w:rsid w:val="009E740F"/>
    <w:rsid w:val="00A05B9F"/>
    <w:rsid w:val="00A11666"/>
    <w:rsid w:val="00A277A3"/>
    <w:rsid w:val="00A46A97"/>
    <w:rsid w:val="00A67B16"/>
    <w:rsid w:val="00A91DE9"/>
    <w:rsid w:val="00A97C6D"/>
    <w:rsid w:val="00AA1192"/>
    <w:rsid w:val="00AC1F70"/>
    <w:rsid w:val="00AE5903"/>
    <w:rsid w:val="00B058CC"/>
    <w:rsid w:val="00B1166D"/>
    <w:rsid w:val="00B17FDF"/>
    <w:rsid w:val="00B53A80"/>
    <w:rsid w:val="00B55367"/>
    <w:rsid w:val="00B61E84"/>
    <w:rsid w:val="00B76AA3"/>
    <w:rsid w:val="00B8127B"/>
    <w:rsid w:val="00BA1204"/>
    <w:rsid w:val="00BA713B"/>
    <w:rsid w:val="00BB089C"/>
    <w:rsid w:val="00BC305D"/>
    <w:rsid w:val="00BE1FE0"/>
    <w:rsid w:val="00BF3150"/>
    <w:rsid w:val="00C25831"/>
    <w:rsid w:val="00C57E0C"/>
    <w:rsid w:val="00C6254B"/>
    <w:rsid w:val="00C70102"/>
    <w:rsid w:val="00C75834"/>
    <w:rsid w:val="00C9594F"/>
    <w:rsid w:val="00CB5214"/>
    <w:rsid w:val="00CD681F"/>
    <w:rsid w:val="00CF1920"/>
    <w:rsid w:val="00D116BF"/>
    <w:rsid w:val="00D234FB"/>
    <w:rsid w:val="00D47111"/>
    <w:rsid w:val="00D74F6F"/>
    <w:rsid w:val="00D768CA"/>
    <w:rsid w:val="00D87A1F"/>
    <w:rsid w:val="00D91758"/>
    <w:rsid w:val="00DA5862"/>
    <w:rsid w:val="00DC6D01"/>
    <w:rsid w:val="00DD0EE9"/>
    <w:rsid w:val="00DD275C"/>
    <w:rsid w:val="00DE2666"/>
    <w:rsid w:val="00E274DE"/>
    <w:rsid w:val="00E456A9"/>
    <w:rsid w:val="00E83291"/>
    <w:rsid w:val="00E85A5C"/>
    <w:rsid w:val="00E95826"/>
    <w:rsid w:val="00EA21F8"/>
    <w:rsid w:val="00EB2263"/>
    <w:rsid w:val="00EB2B07"/>
    <w:rsid w:val="00EB5A69"/>
    <w:rsid w:val="00EB62C1"/>
    <w:rsid w:val="00EF0FC5"/>
    <w:rsid w:val="00EF3E36"/>
    <w:rsid w:val="00EF61B1"/>
    <w:rsid w:val="00F209FA"/>
    <w:rsid w:val="00F33110"/>
    <w:rsid w:val="00F40EB8"/>
    <w:rsid w:val="00F72D28"/>
    <w:rsid w:val="00F76457"/>
    <w:rsid w:val="00F80130"/>
    <w:rsid w:val="00F90B78"/>
    <w:rsid w:val="00F91763"/>
    <w:rsid w:val="00FB064C"/>
    <w:rsid w:val="00FB2985"/>
    <w:rsid w:val="00FC73EB"/>
    <w:rsid w:val="00FD3018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39B5"/>
  <w15:docId w15:val="{E92A9054-26CF-4517-B7DB-88246FC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3E6"/>
    <w:pPr>
      <w:ind w:left="720"/>
    </w:pPr>
    <w:rPr>
      <w:rFonts w:ascii="Calibri" w:eastAsia="Calibri" w:hAnsi="Calibri" w:cs="Calibri"/>
    </w:rPr>
  </w:style>
  <w:style w:type="paragraph" w:customStyle="1" w:styleId="T30X">
    <w:name w:val="T30X"/>
    <w:basedOn w:val="Normal"/>
    <w:uiPriority w:val="99"/>
    <w:rsid w:val="00886C5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B2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4463-D01E-4945-9825-3CB574C0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korisnik</cp:lastModifiedBy>
  <cp:revision>105</cp:revision>
  <cp:lastPrinted>2023-12-20T11:29:00Z</cp:lastPrinted>
  <dcterms:created xsi:type="dcterms:W3CDTF">2019-07-24T11:07:00Z</dcterms:created>
  <dcterms:modified xsi:type="dcterms:W3CDTF">2023-12-29T08:21:00Z</dcterms:modified>
</cp:coreProperties>
</file>