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1D50" w14:textId="257FC3E0" w:rsidR="0054648E" w:rsidRDefault="0054648E" w:rsidP="000B560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</w:t>
      </w:r>
      <w:r w:rsidR="00397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члана </w:t>
      </w:r>
      <w:r w:rsidR="00397128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став 1</w:t>
      </w:r>
      <w:r w:rsidR="00397128">
        <w:rPr>
          <w:rFonts w:ascii="Times New Roman" w:hAnsi="Times New Roman" w:cs="Times New Roman"/>
          <w:sz w:val="24"/>
          <w:szCs w:val="24"/>
        </w:rPr>
        <w:t xml:space="preserve"> </w:t>
      </w:r>
      <w:r w:rsidR="00397128">
        <w:rPr>
          <w:rFonts w:ascii="Times New Roman" w:hAnsi="Times New Roman" w:cs="Times New Roman"/>
          <w:sz w:val="24"/>
          <w:szCs w:val="24"/>
          <w:lang w:val="sr-Cyrl-RS"/>
        </w:rPr>
        <w:t>тачка</w:t>
      </w:r>
      <w:r w:rsidR="00397128">
        <w:rPr>
          <w:rFonts w:ascii="Times New Roman" w:hAnsi="Times New Roman" w:cs="Times New Roman"/>
          <w:sz w:val="24"/>
          <w:szCs w:val="24"/>
        </w:rPr>
        <w:t xml:space="preserve"> </w:t>
      </w:r>
      <w:r w:rsidR="005B69A7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локалној самоуправи („Службени лист Црне Горе“ бр. </w:t>
      </w:r>
      <w:r w:rsidR="00397128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9A2337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2/18, </w:t>
      </w:r>
      <w:r w:rsidR="00397128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34/19</w:t>
      </w:r>
      <w:r w:rsidR="00397128">
        <w:rPr>
          <w:rFonts w:ascii="Times New Roman" w:hAnsi="Times New Roman" w:cs="Times New Roman"/>
          <w:sz w:val="24"/>
          <w:szCs w:val="24"/>
          <w:lang w:val="sr-Cyrl-RS"/>
        </w:rPr>
        <w:t>, 0</w:t>
      </w:r>
      <w:r>
        <w:rPr>
          <w:rFonts w:ascii="Times New Roman" w:hAnsi="Times New Roman" w:cs="Times New Roman"/>
          <w:sz w:val="24"/>
          <w:szCs w:val="24"/>
          <w:lang w:val="sr-Cyrl-RS"/>
        </w:rPr>
        <w:t>38/20</w:t>
      </w:r>
      <w:r w:rsidR="00397128">
        <w:rPr>
          <w:rFonts w:ascii="Times New Roman" w:hAnsi="Times New Roman" w:cs="Times New Roman"/>
          <w:sz w:val="24"/>
          <w:szCs w:val="24"/>
          <w:lang w:val="sr-Cyrl-RS"/>
        </w:rPr>
        <w:t>, 050/22 и 084/22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и члана </w:t>
      </w:r>
      <w:r w:rsidR="00397128">
        <w:rPr>
          <w:rFonts w:ascii="Times New Roman" w:hAnsi="Times New Roman" w:cs="Times New Roman"/>
          <w:sz w:val="24"/>
          <w:szCs w:val="24"/>
          <w:lang w:val="sr-Cyrl-RS"/>
        </w:rPr>
        <w:t>36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став 1 </w:t>
      </w:r>
      <w:r w:rsidR="00397128">
        <w:rPr>
          <w:rFonts w:ascii="Times New Roman" w:hAnsi="Times New Roman" w:cs="Times New Roman"/>
          <w:sz w:val="24"/>
          <w:szCs w:val="24"/>
          <w:lang w:val="sr-Cyrl-RS"/>
        </w:rPr>
        <w:t xml:space="preserve">тачка </w:t>
      </w:r>
      <w:r w:rsidR="005B69A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9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Статута Општине Беране („Службени лист Црне Горе – општински прописи“ бр. 42/18), Скупштина Општине Беране на сједници одржаној дана </w:t>
      </w:r>
      <w:r w:rsidR="00E91DDA"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2023. године, донијела је</w:t>
      </w:r>
    </w:p>
    <w:p w14:paraId="4F37AA21" w14:textId="77777777" w:rsidR="0054648E" w:rsidRDefault="0054648E" w:rsidP="0054648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FFD5EB" w14:textId="77777777" w:rsidR="00B24052" w:rsidRDefault="00B24052" w:rsidP="0054648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F62E064" w14:textId="77777777" w:rsidR="00B24052" w:rsidRPr="000B5607" w:rsidRDefault="00B24052" w:rsidP="0054648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13FDB1" w14:textId="77777777" w:rsidR="0054648E" w:rsidRPr="000B5607" w:rsidRDefault="0054648E" w:rsidP="005464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0B5607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О  Д  Л  У  К  У</w:t>
      </w:r>
    </w:p>
    <w:p w14:paraId="4BB79F44" w14:textId="318A29A4" w:rsidR="00397128" w:rsidRPr="000B5607" w:rsidRDefault="00397128" w:rsidP="000B5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B5607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о </w:t>
      </w:r>
      <w:r w:rsidRPr="000B560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стављању ван снаге Одлуке о откупу земљишта</w:t>
      </w:r>
      <w:r w:rsidR="009A2337" w:rsidRPr="000B560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0B560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ради докомплетирања урбанистичке парцеле бр. 60 у зони Детаљног урбанистичког плана „Јасиковац“ </w:t>
      </w:r>
    </w:p>
    <w:p w14:paraId="5E65C05A" w14:textId="77777777" w:rsidR="00397128" w:rsidRPr="000B5607" w:rsidRDefault="00397128" w:rsidP="003971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B560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(„Службени лист Црне Горе – општински прописи“ бр. 012/15)</w:t>
      </w:r>
    </w:p>
    <w:p w14:paraId="6683F05B" w14:textId="77777777" w:rsidR="0054648E" w:rsidRDefault="0054648E" w:rsidP="005464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AB678A1" w14:textId="77777777" w:rsidR="00B24052" w:rsidRDefault="00B24052" w:rsidP="005464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B4FBFE6" w14:textId="77777777" w:rsidR="00B24052" w:rsidRPr="0054648E" w:rsidRDefault="00B24052" w:rsidP="005464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F29A722" w14:textId="5544FBAE" w:rsidR="0054648E" w:rsidRDefault="0054648E" w:rsidP="0054648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1.</w:t>
      </w:r>
    </w:p>
    <w:p w14:paraId="654BEB38" w14:textId="77777777" w:rsidR="0054648E" w:rsidRDefault="0054648E" w:rsidP="0054648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1305D37" w14:textId="7FE37707" w:rsidR="00397128" w:rsidRPr="00397128" w:rsidRDefault="00397128" w:rsidP="003971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Ставља се ван снаге </w:t>
      </w:r>
      <w:r w:rsidRPr="00397128">
        <w:rPr>
          <w:rFonts w:ascii="Times New Roman" w:hAnsi="Times New Roman" w:cs="Times New Roman"/>
          <w:sz w:val="24"/>
          <w:szCs w:val="24"/>
          <w:lang w:val="sr-Cyrl-RS"/>
        </w:rPr>
        <w:t>Одлука о откупу земљишта ради докомплетирања урбанистичке парцеле бр. 60 у зони Детаљног урбанистичког плана „Јасиковац“ („Службени лист Црне Горе – општински прописи“ бр. 012/15)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001C3C3" w14:textId="77777777" w:rsidR="00ED18F7" w:rsidRDefault="00ED18F7" w:rsidP="00ED18F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ADB1A3" w14:textId="091896DB" w:rsidR="00ED18F7" w:rsidRDefault="00ED18F7" w:rsidP="00ED18F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2.</w:t>
      </w:r>
    </w:p>
    <w:p w14:paraId="70AEB568" w14:textId="77777777" w:rsidR="00ED18F7" w:rsidRDefault="00ED18F7" w:rsidP="00ED18F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018897A" w14:textId="5B103459" w:rsidR="00620817" w:rsidRDefault="00C4596B" w:rsidP="009A233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620817">
        <w:rPr>
          <w:rFonts w:ascii="Times New Roman" w:hAnsi="Times New Roman" w:cs="Times New Roman"/>
          <w:sz w:val="24"/>
          <w:szCs w:val="24"/>
          <w:lang w:val="sr-Cyrl-RS"/>
        </w:rPr>
        <w:t>дл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ука ступа на снагу осмог дана од дана објављивања у Службеном листу Црне Горе – </w:t>
      </w:r>
      <w:r w:rsidR="000B5607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>пштински прописи.</w:t>
      </w:r>
    </w:p>
    <w:p w14:paraId="7E5D0C3C" w14:textId="77777777" w:rsidR="00C4596B" w:rsidRDefault="00C4596B" w:rsidP="006208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E7F3B4" w14:textId="77777777" w:rsidR="00B24052" w:rsidRDefault="00B24052" w:rsidP="006208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7585D6" w14:textId="77777777" w:rsidR="00B24052" w:rsidRDefault="00B24052" w:rsidP="006208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CB0233" w14:textId="7EDEF642" w:rsidR="00C4596B" w:rsidRPr="00C4596B" w:rsidRDefault="00C4596B" w:rsidP="00C459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4596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СКУПШТИНА ОПШТИНЕ БЕРАНЕ</w:t>
      </w:r>
    </w:p>
    <w:p w14:paraId="1BC146D6" w14:textId="77777777" w:rsidR="00C4596B" w:rsidRDefault="00C4596B" w:rsidP="006208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37D5BD" w14:textId="7E12A490" w:rsidR="00C4596B" w:rsidRPr="000F5B9E" w:rsidRDefault="00C4596B" w:rsidP="00C459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Број: 02-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016/2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_____</w:t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0F5B9E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  </w:t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  Предсједник,</w:t>
      </w:r>
    </w:p>
    <w:p w14:paraId="240F809D" w14:textId="31B776B3" w:rsidR="00C4596B" w:rsidRDefault="00C4596B" w:rsidP="00C4596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Беране,______20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. године</w:t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0F5B9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0F5B9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Новица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Обрадовић</w:t>
      </w:r>
    </w:p>
    <w:p w14:paraId="48018231" w14:textId="77777777" w:rsidR="000B5607" w:rsidRDefault="000B5607" w:rsidP="000B5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454CAFA" w14:textId="77777777" w:rsidR="000B5607" w:rsidRDefault="000B5607" w:rsidP="000B5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794EB00" w14:textId="77777777" w:rsidR="000B5607" w:rsidRDefault="000B5607" w:rsidP="000B5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293151B" w14:textId="77777777" w:rsidR="000B5607" w:rsidRDefault="000B5607" w:rsidP="000B5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62A03AB" w14:textId="77777777" w:rsidR="000B5607" w:rsidRDefault="000B5607" w:rsidP="000B5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9FE14F4" w14:textId="77777777" w:rsidR="000B5607" w:rsidRDefault="000B5607" w:rsidP="000B5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BEDCC65" w14:textId="77777777" w:rsidR="000B5607" w:rsidRDefault="000B5607" w:rsidP="000B5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123DB9E" w14:textId="77777777" w:rsidR="000B5607" w:rsidRDefault="000B5607" w:rsidP="000B5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3B9F0AC" w14:textId="77777777" w:rsidR="000B5607" w:rsidRDefault="000B5607" w:rsidP="000B5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6BB7594" w14:textId="77777777" w:rsidR="000B5607" w:rsidRDefault="000B5607" w:rsidP="000B5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E52EF36" w14:textId="77777777" w:rsidR="000B5607" w:rsidRDefault="000B5607" w:rsidP="000B5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9248D3A" w14:textId="77777777" w:rsidR="000B5607" w:rsidRDefault="000B5607" w:rsidP="000B5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E39D69E" w14:textId="77777777" w:rsidR="000B5607" w:rsidRDefault="000B5607" w:rsidP="000B5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35A8FCB" w14:textId="77777777" w:rsidR="000B5607" w:rsidRDefault="000B5607" w:rsidP="000B5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8C31640" w14:textId="77777777" w:rsidR="000B5607" w:rsidRDefault="000B5607" w:rsidP="000B5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E4FBE84" w14:textId="77777777" w:rsidR="000B5607" w:rsidRDefault="000B5607" w:rsidP="000B5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8F727D5" w14:textId="6F398FD5" w:rsidR="000B5607" w:rsidRPr="000B5607" w:rsidRDefault="000B5607" w:rsidP="000B5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 б р а з л о ж е њ е</w:t>
      </w:r>
    </w:p>
    <w:p w14:paraId="4467CB77" w14:textId="77777777" w:rsidR="000B5607" w:rsidRDefault="000B5607" w:rsidP="00C4596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EFBFB" w14:textId="77777777" w:rsidR="00C4596B" w:rsidRPr="007F5BD4" w:rsidRDefault="00C4596B" w:rsidP="00C4596B">
      <w:pPr>
        <w:pStyle w:val="ListParagraph"/>
        <w:numPr>
          <w:ilvl w:val="0"/>
          <w:numId w:val="2"/>
        </w:numPr>
        <w:tabs>
          <w:tab w:val="left" w:pos="990"/>
        </w:tabs>
        <w:spacing w:after="0"/>
        <w:ind w:hanging="36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F5BD4">
        <w:rPr>
          <w:rFonts w:ascii="Times New Roman" w:hAnsi="Times New Roman" w:cs="Times New Roman"/>
          <w:b/>
          <w:sz w:val="24"/>
          <w:szCs w:val="24"/>
          <w:lang w:val="sr-Cyrl-CS"/>
        </w:rPr>
        <w:t>Правни основ за доношење Одлуке</w:t>
      </w:r>
    </w:p>
    <w:p w14:paraId="3FE58342" w14:textId="77777777" w:rsidR="00C4596B" w:rsidRPr="007F5BD4" w:rsidRDefault="00C4596B" w:rsidP="00C4596B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DC478F" w14:textId="77777777" w:rsidR="005B69A7" w:rsidRDefault="00C4596B" w:rsidP="00C4596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82E39">
        <w:rPr>
          <w:rFonts w:ascii="Times New Roman" w:hAnsi="Times New Roman" w:cs="Times New Roman"/>
          <w:sz w:val="24"/>
          <w:szCs w:val="24"/>
          <w:lang w:val="sr-Latn-CS"/>
        </w:rPr>
        <w:t>Правни основ за доношење ове одлуке са</w:t>
      </w:r>
      <w:r w:rsidRPr="00682E39">
        <w:rPr>
          <w:rFonts w:ascii="Times New Roman" w:hAnsi="Times New Roman" w:cs="Times New Roman"/>
          <w:sz w:val="24"/>
          <w:szCs w:val="24"/>
          <w:lang w:val="sr-Cyrl-CS"/>
        </w:rPr>
        <w:t xml:space="preserve">држан </w:t>
      </w:r>
      <w:r w:rsidRPr="00682E39">
        <w:rPr>
          <w:rFonts w:ascii="Times New Roman" w:hAnsi="Times New Roman" w:cs="Times New Roman"/>
          <w:sz w:val="24"/>
          <w:szCs w:val="24"/>
          <w:lang w:val="sr-Latn-CS"/>
        </w:rPr>
        <w:t xml:space="preserve"> је </w:t>
      </w:r>
      <w:r w:rsidRPr="00682E39">
        <w:rPr>
          <w:rFonts w:ascii="Times New Roman" w:hAnsi="Times New Roman" w:cs="Times New Roman"/>
          <w:sz w:val="24"/>
          <w:szCs w:val="24"/>
          <w:lang w:val="sr-Cyrl-CS"/>
        </w:rPr>
        <w:t xml:space="preserve">члану </w:t>
      </w:r>
      <w:r w:rsidR="005B69A7">
        <w:rPr>
          <w:rFonts w:ascii="Times New Roman" w:hAnsi="Times New Roman" w:cs="Times New Roman"/>
          <w:sz w:val="24"/>
          <w:szCs w:val="24"/>
          <w:lang w:val="sr-Cyrl-CS"/>
        </w:rPr>
        <w:t>38</w:t>
      </w:r>
      <w:r w:rsidR="0088359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682E3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682E39">
        <w:rPr>
          <w:rFonts w:ascii="Times New Roman" w:hAnsi="Times New Roman" w:cs="Times New Roman"/>
          <w:sz w:val="24"/>
          <w:szCs w:val="24"/>
          <w:lang w:val="sr-Cyrl-CS"/>
        </w:rPr>
        <w:t xml:space="preserve">став </w:t>
      </w:r>
      <w:r w:rsidR="005B69A7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88359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B69A7">
        <w:rPr>
          <w:rFonts w:ascii="Times New Roman" w:hAnsi="Times New Roman" w:cs="Times New Roman"/>
          <w:sz w:val="24"/>
          <w:szCs w:val="24"/>
          <w:lang w:val="sr-Cyrl-CS"/>
        </w:rPr>
        <w:t xml:space="preserve"> тачка 2</w:t>
      </w:r>
      <w:r w:rsidR="0088359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682E39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локалној самоуправи, којим је прописано да </w:t>
      </w:r>
      <w:r w:rsidR="005B69A7">
        <w:rPr>
          <w:rFonts w:ascii="Times New Roman" w:hAnsi="Times New Roman" w:cs="Times New Roman"/>
          <w:sz w:val="24"/>
          <w:szCs w:val="24"/>
          <w:lang w:val="sr-Cyrl-CS"/>
        </w:rPr>
        <w:t>Скупштина доноси прописе и друге опште акте, и у ч</w:t>
      </w:r>
      <w:r w:rsidR="00FF1516">
        <w:rPr>
          <w:rFonts w:ascii="Times New Roman" w:hAnsi="Times New Roman" w:cs="Times New Roman"/>
          <w:sz w:val="24"/>
          <w:szCs w:val="24"/>
          <w:lang w:val="sr-Cyrl-CS"/>
        </w:rPr>
        <w:t>лан</w:t>
      </w:r>
      <w:r w:rsidR="005B69A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FF1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9A7">
        <w:rPr>
          <w:rFonts w:ascii="Times New Roman" w:hAnsi="Times New Roman" w:cs="Times New Roman"/>
          <w:sz w:val="24"/>
          <w:szCs w:val="24"/>
          <w:lang w:val="sr-Cyrl-CS"/>
        </w:rPr>
        <w:t>36</w:t>
      </w:r>
      <w:r w:rsidR="0088359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F1516">
        <w:rPr>
          <w:rFonts w:ascii="Times New Roman" w:hAnsi="Times New Roman" w:cs="Times New Roman"/>
          <w:sz w:val="24"/>
          <w:szCs w:val="24"/>
          <w:lang w:val="sr-Cyrl-CS"/>
        </w:rPr>
        <w:t xml:space="preserve"> став 1</w:t>
      </w:r>
      <w:r w:rsidR="0088359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F1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9A7">
        <w:rPr>
          <w:rFonts w:ascii="Times New Roman" w:hAnsi="Times New Roman" w:cs="Times New Roman"/>
          <w:sz w:val="24"/>
          <w:szCs w:val="24"/>
          <w:lang w:val="sr-Cyrl-CS"/>
        </w:rPr>
        <w:t xml:space="preserve">тачка 2 </w:t>
      </w:r>
      <w:r w:rsidR="00FF1516">
        <w:rPr>
          <w:rFonts w:ascii="Times New Roman" w:hAnsi="Times New Roman" w:cs="Times New Roman"/>
          <w:sz w:val="24"/>
          <w:szCs w:val="24"/>
          <w:lang w:val="sr-Cyrl-CS"/>
        </w:rPr>
        <w:t xml:space="preserve">Статута Општине Беране прописано да </w:t>
      </w:r>
      <w:r w:rsidR="005B69A7">
        <w:rPr>
          <w:rFonts w:ascii="Times New Roman" w:hAnsi="Times New Roman" w:cs="Times New Roman"/>
          <w:sz w:val="24"/>
          <w:szCs w:val="24"/>
          <w:lang w:val="sr-Cyrl-CS"/>
        </w:rPr>
        <w:t>Скупштина доноси прописе и друге опште акте.</w:t>
      </w:r>
    </w:p>
    <w:p w14:paraId="29906852" w14:textId="77777777" w:rsidR="00C4596B" w:rsidRPr="000F5B9E" w:rsidRDefault="00C4596B" w:rsidP="00C459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FECBA3" w14:textId="77777777" w:rsidR="00C4596B" w:rsidRDefault="00C4596B" w:rsidP="00C4596B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F5B9E">
        <w:rPr>
          <w:rFonts w:ascii="Times New Roman" w:hAnsi="Times New Roman" w:cs="Times New Roman"/>
          <w:b/>
          <w:sz w:val="24"/>
          <w:szCs w:val="24"/>
          <w:lang w:val="sr-Latn-CS"/>
        </w:rPr>
        <w:t>II</w:t>
      </w:r>
      <w:r w:rsidRPr="000F5B9E">
        <w:rPr>
          <w:rFonts w:ascii="Times New Roman" w:hAnsi="Times New Roman" w:cs="Times New Roman"/>
          <w:b/>
          <w:sz w:val="24"/>
          <w:szCs w:val="24"/>
          <w:lang w:val="sr-Cyrl-CS"/>
        </w:rPr>
        <w:t>. Разлози за доношење</w:t>
      </w:r>
    </w:p>
    <w:p w14:paraId="00D6E863" w14:textId="77777777" w:rsidR="00C4596B" w:rsidRDefault="00C4596B" w:rsidP="00C4596B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290F1CD" w14:textId="70D4477E" w:rsidR="00463E90" w:rsidRPr="00463E90" w:rsidRDefault="00463E90" w:rsidP="007172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7128">
        <w:rPr>
          <w:rFonts w:ascii="Times New Roman" w:hAnsi="Times New Roman" w:cs="Times New Roman"/>
          <w:sz w:val="24"/>
          <w:szCs w:val="24"/>
          <w:lang w:val="sr-Cyrl-RS"/>
        </w:rPr>
        <w:t>Одлук</w:t>
      </w:r>
      <w:r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397128">
        <w:rPr>
          <w:rFonts w:ascii="Times New Roman" w:hAnsi="Times New Roman" w:cs="Times New Roman"/>
          <w:sz w:val="24"/>
          <w:szCs w:val="24"/>
          <w:lang w:val="sr-Cyrl-RS"/>
        </w:rPr>
        <w:t xml:space="preserve"> о откупу земљишта ради докомплетирања урбанистичке парцеле бр. 60 у зони Детаљног урбанистичког плана „Јасиковац“ („Службени лист Црне Горе – општински прописи“ бр. 012/15)</w:t>
      </w:r>
      <w:r>
        <w:rPr>
          <w:rFonts w:ascii="Times New Roman" w:hAnsi="Times New Roman" w:cs="Times New Roman"/>
          <w:sz w:val="24"/>
          <w:szCs w:val="24"/>
          <w:lang w:val="sr-Cyrl-RS"/>
        </w:rPr>
        <w:t>, дозвољава се Абдурахмановић Џевату откуп катастарске парцеле бр. 770/11 површине 80,00м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уписане у ЛН бр. 322 КО Беране, као својина Општине Беране, са обимом права 1/1, ради докомплетирања урбанистичке парцеле бр. 60 у зони ДУП-а „Јасиковац“.</w:t>
      </w:r>
    </w:p>
    <w:p w14:paraId="1CE7C35D" w14:textId="5E697EB7" w:rsidR="00463E90" w:rsidRDefault="00DF03A5" w:rsidP="007172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654C11">
        <w:rPr>
          <w:rFonts w:ascii="Times New Roman" w:hAnsi="Times New Roman" w:cs="Times New Roman"/>
          <w:sz w:val="24"/>
          <w:szCs w:val="24"/>
          <w:lang w:val="sr-Cyrl-RS"/>
        </w:rPr>
        <w:t xml:space="preserve">а основу члана </w:t>
      </w:r>
      <w:r w:rsidR="00B24052">
        <w:rPr>
          <w:rFonts w:ascii="Times New Roman" w:hAnsi="Times New Roman" w:cs="Times New Roman"/>
          <w:sz w:val="24"/>
          <w:szCs w:val="24"/>
          <w:lang w:val="sr-Cyrl-RS"/>
        </w:rPr>
        <w:t xml:space="preserve">4 </w:t>
      </w:r>
      <w:r w:rsidR="00654C11">
        <w:rPr>
          <w:rFonts w:ascii="Times New Roman" w:hAnsi="Times New Roman" w:cs="Times New Roman"/>
          <w:sz w:val="24"/>
          <w:szCs w:val="24"/>
          <w:lang w:val="sr-Cyrl-RS"/>
        </w:rPr>
        <w:t xml:space="preserve">наведене Одлуке Абдурахмановић Џеват је био дужан да </w:t>
      </w:r>
      <w:r w:rsidR="00B24052">
        <w:rPr>
          <w:rFonts w:ascii="Times New Roman" w:hAnsi="Times New Roman" w:cs="Times New Roman"/>
          <w:sz w:val="24"/>
          <w:szCs w:val="24"/>
          <w:lang w:val="sr-Cyrl-RS"/>
        </w:rPr>
        <w:t>на име накнаде за откуп кат. парцеле бр. 770/11 површине 80,00м</w:t>
      </w:r>
      <w:r w:rsidR="00B24052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  <w:r w:rsidR="00B24052">
        <w:rPr>
          <w:rFonts w:ascii="Times New Roman" w:hAnsi="Times New Roman" w:cs="Times New Roman"/>
          <w:sz w:val="24"/>
          <w:szCs w:val="24"/>
          <w:lang w:val="sr-Cyrl-RS"/>
        </w:rPr>
        <w:t xml:space="preserve">, исплати накнаду у износу од 5.600€ и то у року од 30 дана од дана доношења Одлуке као и да </w:t>
      </w:r>
      <w:r w:rsidR="00463E90">
        <w:rPr>
          <w:rFonts w:ascii="Times New Roman" w:hAnsi="Times New Roman" w:cs="Times New Roman"/>
          <w:sz w:val="24"/>
          <w:szCs w:val="24"/>
          <w:lang w:val="sr-Cyrl-RS"/>
        </w:rPr>
        <w:t>у року од 30 дана од дана доношења Одлуке закључи уговор о купопродаји, под условом да је накнада за откуп земљишта у цјелости исплаћена.</w:t>
      </w:r>
    </w:p>
    <w:p w14:paraId="023E7D56" w14:textId="0B8FC75C" w:rsidR="00463E90" w:rsidRDefault="00463E90" w:rsidP="00463E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обзиром да Уговор није закључ</w:t>
      </w:r>
      <w:r w:rsidR="000A5B12">
        <w:rPr>
          <w:rFonts w:ascii="Times New Roman" w:hAnsi="Times New Roman" w:cs="Times New Roman"/>
          <w:sz w:val="24"/>
          <w:szCs w:val="24"/>
          <w:lang w:val="sr-Cyrl-RS"/>
        </w:rPr>
        <w:t>ен, потребно је Одлуку о откупу земљишта ствавити ван снаге.</w:t>
      </w:r>
    </w:p>
    <w:p w14:paraId="40FD9482" w14:textId="77777777" w:rsidR="00A56C63" w:rsidRPr="005D3556" w:rsidRDefault="00A56C63" w:rsidP="00A56C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Сходно наведеном предлажемо да одборници усвоје одлуку као у тексту предлога.</w:t>
      </w:r>
    </w:p>
    <w:p w14:paraId="2CFA884B" w14:textId="77777777" w:rsidR="00C4596B" w:rsidRPr="000F5B9E" w:rsidRDefault="00C4596B" w:rsidP="00C4596B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24B8229" w14:textId="77777777" w:rsidR="00C4596B" w:rsidRPr="000F5B9E" w:rsidRDefault="00C4596B" w:rsidP="00C459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5CD1B5D" w14:textId="77777777" w:rsidR="00C4596B" w:rsidRPr="000F5B9E" w:rsidRDefault="00C4596B" w:rsidP="00C459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CC7C999" w14:textId="01AF4654" w:rsidR="00C4596B" w:rsidRPr="000B5607" w:rsidRDefault="00C4596B" w:rsidP="00E91DDA">
      <w:pPr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5607">
        <w:rPr>
          <w:rFonts w:ascii="Times New Roman" w:hAnsi="Times New Roman" w:cs="Times New Roman"/>
          <w:b/>
          <w:sz w:val="24"/>
          <w:szCs w:val="24"/>
          <w:lang w:val="sr-Latn-CS"/>
        </w:rPr>
        <w:t>Дирекција за имовину</w:t>
      </w:r>
      <w:r w:rsidRPr="000B560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0B5607">
        <w:rPr>
          <w:rFonts w:ascii="Times New Roman" w:hAnsi="Times New Roman" w:cs="Times New Roman"/>
          <w:b/>
          <w:sz w:val="24"/>
          <w:szCs w:val="24"/>
        </w:rPr>
        <w:t>заштиту</w:t>
      </w:r>
      <w:proofErr w:type="spellEnd"/>
      <w:r w:rsidRPr="000B56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5607">
        <w:rPr>
          <w:rFonts w:ascii="Times New Roman" w:hAnsi="Times New Roman" w:cs="Times New Roman"/>
          <w:b/>
          <w:sz w:val="24"/>
          <w:szCs w:val="24"/>
        </w:rPr>
        <w:t>имовинских</w:t>
      </w:r>
      <w:proofErr w:type="spellEnd"/>
      <w:r w:rsidRPr="000B56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5607">
        <w:rPr>
          <w:rFonts w:ascii="Times New Roman" w:hAnsi="Times New Roman" w:cs="Times New Roman"/>
          <w:b/>
          <w:sz w:val="24"/>
          <w:szCs w:val="24"/>
        </w:rPr>
        <w:t>права</w:t>
      </w:r>
      <w:proofErr w:type="spellEnd"/>
    </w:p>
    <w:sectPr w:rsidR="00C4596B" w:rsidRPr="000B56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303E6"/>
    <w:multiLevelType w:val="hybridMultilevel"/>
    <w:tmpl w:val="5F4E9CC2"/>
    <w:lvl w:ilvl="0" w:tplc="35626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03670"/>
    <w:multiLevelType w:val="hybridMultilevel"/>
    <w:tmpl w:val="F542AC02"/>
    <w:lvl w:ilvl="0" w:tplc="87A07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3169187">
    <w:abstractNumId w:val="1"/>
  </w:num>
  <w:num w:numId="2" w16cid:durableId="1371760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B44"/>
    <w:rsid w:val="0002077C"/>
    <w:rsid w:val="000A5B12"/>
    <w:rsid w:val="000B5607"/>
    <w:rsid w:val="00167CB5"/>
    <w:rsid w:val="001E0B44"/>
    <w:rsid w:val="0022203A"/>
    <w:rsid w:val="00223907"/>
    <w:rsid w:val="00397128"/>
    <w:rsid w:val="003E6B64"/>
    <w:rsid w:val="00463E90"/>
    <w:rsid w:val="004F7EE1"/>
    <w:rsid w:val="0054648E"/>
    <w:rsid w:val="005B69A7"/>
    <w:rsid w:val="00620817"/>
    <w:rsid w:val="00654C11"/>
    <w:rsid w:val="00717251"/>
    <w:rsid w:val="00851F2B"/>
    <w:rsid w:val="00853F58"/>
    <w:rsid w:val="0088359D"/>
    <w:rsid w:val="00972826"/>
    <w:rsid w:val="009A2337"/>
    <w:rsid w:val="00A0783C"/>
    <w:rsid w:val="00A56C63"/>
    <w:rsid w:val="00A86ABE"/>
    <w:rsid w:val="00AF7123"/>
    <w:rsid w:val="00B12F34"/>
    <w:rsid w:val="00B24052"/>
    <w:rsid w:val="00C4596B"/>
    <w:rsid w:val="00D47915"/>
    <w:rsid w:val="00DC67E2"/>
    <w:rsid w:val="00DF03A5"/>
    <w:rsid w:val="00E40170"/>
    <w:rsid w:val="00E44329"/>
    <w:rsid w:val="00E91DDA"/>
    <w:rsid w:val="00ED18F7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DFBF"/>
  <w15:chartTrackingRefBased/>
  <w15:docId w15:val="{1D4F543F-E9D4-41FD-AF8C-C63487F4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648E"/>
    <w:pPr>
      <w:spacing w:after="200" w:line="276" w:lineRule="auto"/>
      <w:ind w:left="720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cp:lastPrinted>2023-06-16T09:03:00Z</cp:lastPrinted>
  <dcterms:created xsi:type="dcterms:W3CDTF">2023-06-09T07:42:00Z</dcterms:created>
  <dcterms:modified xsi:type="dcterms:W3CDTF">2023-06-23T11:17:00Z</dcterms:modified>
</cp:coreProperties>
</file>