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849" w:rsidRPr="00E43188" w:rsidRDefault="00430849" w:rsidP="001A7587">
      <w:pPr>
        <w:pStyle w:val="N02Y"/>
        <w:rPr>
          <w:sz w:val="24"/>
          <w:lang w:val="sr-Cyrl-RS"/>
        </w:rPr>
      </w:pPr>
    </w:p>
    <w:p w:rsidR="00FA47D5" w:rsidRPr="00E43188" w:rsidRDefault="001A7587" w:rsidP="00E43188">
      <w:pPr>
        <w:pStyle w:val="N02Y"/>
        <w:ind w:firstLine="0"/>
        <w:rPr>
          <w:sz w:val="24"/>
        </w:rPr>
      </w:pPr>
      <w:proofErr w:type="spellStart"/>
      <w:r w:rsidRPr="00E43188">
        <w:rPr>
          <w:sz w:val="24"/>
        </w:rPr>
        <w:t>На</w:t>
      </w:r>
      <w:proofErr w:type="spellEnd"/>
      <w:r w:rsidRPr="00E43188">
        <w:rPr>
          <w:sz w:val="24"/>
        </w:rPr>
        <w:t xml:space="preserve"> </w:t>
      </w:r>
      <w:proofErr w:type="spellStart"/>
      <w:r w:rsidRPr="00E43188">
        <w:rPr>
          <w:sz w:val="24"/>
        </w:rPr>
        <w:t>основу</w:t>
      </w:r>
      <w:proofErr w:type="spellEnd"/>
      <w:r w:rsidRPr="00E43188">
        <w:rPr>
          <w:sz w:val="24"/>
        </w:rPr>
        <w:t xml:space="preserve"> </w:t>
      </w:r>
      <w:proofErr w:type="spellStart"/>
      <w:r w:rsidRPr="00E43188">
        <w:rPr>
          <w:sz w:val="24"/>
        </w:rPr>
        <w:t>члан</w:t>
      </w:r>
      <w:proofErr w:type="spellEnd"/>
      <w:r w:rsidR="004B1E91">
        <w:rPr>
          <w:sz w:val="24"/>
          <w:lang w:val="sr-Cyrl-RS"/>
        </w:rPr>
        <w:t>а</w:t>
      </w:r>
      <w:r w:rsidRPr="00E43188">
        <w:rPr>
          <w:sz w:val="24"/>
        </w:rPr>
        <w:t xml:space="preserve"> 38 и 39 </w:t>
      </w:r>
      <w:proofErr w:type="spellStart"/>
      <w:r w:rsidRPr="00E43188">
        <w:rPr>
          <w:sz w:val="24"/>
        </w:rPr>
        <w:t>Закона</w:t>
      </w:r>
      <w:proofErr w:type="spellEnd"/>
      <w:r w:rsidRPr="00E43188">
        <w:rPr>
          <w:sz w:val="24"/>
        </w:rPr>
        <w:t xml:space="preserve"> о </w:t>
      </w:r>
      <w:proofErr w:type="spellStart"/>
      <w:r w:rsidRPr="00E43188">
        <w:rPr>
          <w:sz w:val="24"/>
        </w:rPr>
        <w:t>финансирању</w:t>
      </w:r>
      <w:proofErr w:type="spellEnd"/>
      <w:r w:rsidRPr="00E43188">
        <w:rPr>
          <w:sz w:val="24"/>
        </w:rPr>
        <w:t xml:space="preserve"> </w:t>
      </w:r>
      <w:proofErr w:type="spellStart"/>
      <w:r w:rsidRPr="00E43188">
        <w:rPr>
          <w:sz w:val="24"/>
        </w:rPr>
        <w:t>локалне</w:t>
      </w:r>
      <w:proofErr w:type="spellEnd"/>
      <w:r w:rsidRPr="00E43188">
        <w:rPr>
          <w:sz w:val="24"/>
        </w:rPr>
        <w:t xml:space="preserve"> </w:t>
      </w:r>
      <w:proofErr w:type="spellStart"/>
      <w:r w:rsidRPr="00E43188">
        <w:rPr>
          <w:sz w:val="24"/>
        </w:rPr>
        <w:t>самоуправе</w:t>
      </w:r>
      <w:proofErr w:type="spellEnd"/>
      <w:r w:rsidRPr="00E43188">
        <w:rPr>
          <w:sz w:val="24"/>
        </w:rPr>
        <w:t xml:space="preserve"> ("</w:t>
      </w:r>
      <w:proofErr w:type="spellStart"/>
      <w:r w:rsidRPr="00E43188">
        <w:rPr>
          <w:sz w:val="24"/>
        </w:rPr>
        <w:t>Службени</w:t>
      </w:r>
      <w:proofErr w:type="spellEnd"/>
      <w:r w:rsidRPr="00E43188">
        <w:rPr>
          <w:sz w:val="24"/>
        </w:rPr>
        <w:t xml:space="preserve"> </w:t>
      </w:r>
      <w:proofErr w:type="spellStart"/>
      <w:r w:rsidRPr="00E43188">
        <w:rPr>
          <w:sz w:val="24"/>
        </w:rPr>
        <w:t>лист</w:t>
      </w:r>
      <w:proofErr w:type="spellEnd"/>
      <w:r w:rsidRPr="00E43188">
        <w:rPr>
          <w:sz w:val="24"/>
        </w:rPr>
        <w:t xml:space="preserve"> ЦГ" </w:t>
      </w:r>
      <w:proofErr w:type="spellStart"/>
      <w:r w:rsidRPr="00E43188">
        <w:rPr>
          <w:sz w:val="24"/>
        </w:rPr>
        <w:t>бр</w:t>
      </w:r>
      <w:proofErr w:type="spellEnd"/>
      <w:r w:rsidRPr="00E43188">
        <w:rPr>
          <w:sz w:val="24"/>
        </w:rPr>
        <w:t>. 3/2019 и 86/22)</w:t>
      </w:r>
      <w:r w:rsidR="00684D28" w:rsidRPr="00E43188">
        <w:rPr>
          <w:sz w:val="24"/>
          <w:lang w:val="sr-Cyrl-RS"/>
        </w:rPr>
        <w:t xml:space="preserve">, </w:t>
      </w:r>
      <w:r w:rsidR="00684D28" w:rsidRPr="00E43188">
        <w:rPr>
          <w:sz w:val="24"/>
          <w:lang w:val="sr-Latn-CS"/>
        </w:rPr>
        <w:t xml:space="preserve">члана 38 став 1 тачка </w:t>
      </w:r>
      <w:r w:rsidR="00684D28" w:rsidRPr="00E43188">
        <w:rPr>
          <w:sz w:val="24"/>
          <w:lang w:val="sr-Cyrl-RS"/>
        </w:rPr>
        <w:t>2</w:t>
      </w:r>
      <w:r w:rsidR="00684D28" w:rsidRPr="00E43188">
        <w:rPr>
          <w:sz w:val="24"/>
          <w:lang w:val="sr-Latn-CS"/>
        </w:rPr>
        <w:t xml:space="preserve"> Закона о локалној самоуправи (’’Сл. Лист ЦГ’’ бр. 2/18</w:t>
      </w:r>
      <w:r w:rsidR="00684D28" w:rsidRPr="00E43188">
        <w:rPr>
          <w:sz w:val="24"/>
          <w:lang w:val="sr-Cyrl-ME"/>
        </w:rPr>
        <w:t>, 34/19, 38/20, 50/22 и 84/22</w:t>
      </w:r>
      <w:r w:rsidR="00684D28" w:rsidRPr="00E43188">
        <w:rPr>
          <w:sz w:val="24"/>
          <w:lang w:val="sr-Latn-CS"/>
        </w:rPr>
        <w:t xml:space="preserve">)  </w:t>
      </w:r>
      <w:r w:rsidRPr="00E43188">
        <w:rPr>
          <w:sz w:val="24"/>
        </w:rPr>
        <w:t xml:space="preserve"> и </w:t>
      </w:r>
      <w:proofErr w:type="spellStart"/>
      <w:r w:rsidRPr="00E43188">
        <w:rPr>
          <w:sz w:val="24"/>
        </w:rPr>
        <w:t>чл</w:t>
      </w:r>
      <w:proofErr w:type="spellEnd"/>
      <w:r w:rsidRPr="00E43188">
        <w:rPr>
          <w:sz w:val="24"/>
        </w:rPr>
        <w:t xml:space="preserve">. 36 </w:t>
      </w:r>
      <w:proofErr w:type="spellStart"/>
      <w:r w:rsidRPr="00E43188">
        <w:rPr>
          <w:sz w:val="24"/>
        </w:rPr>
        <w:t>став</w:t>
      </w:r>
      <w:proofErr w:type="spellEnd"/>
      <w:r w:rsidRPr="00E43188">
        <w:rPr>
          <w:sz w:val="24"/>
        </w:rPr>
        <w:t xml:space="preserve"> 1 </w:t>
      </w:r>
      <w:proofErr w:type="spellStart"/>
      <w:r w:rsidRPr="00E43188">
        <w:rPr>
          <w:sz w:val="24"/>
        </w:rPr>
        <w:t>тачка</w:t>
      </w:r>
      <w:proofErr w:type="spellEnd"/>
      <w:r w:rsidRPr="00E43188">
        <w:rPr>
          <w:sz w:val="24"/>
        </w:rPr>
        <w:t xml:space="preserve"> 2 </w:t>
      </w:r>
      <w:proofErr w:type="spellStart"/>
      <w:r w:rsidRPr="00E43188">
        <w:rPr>
          <w:sz w:val="24"/>
        </w:rPr>
        <w:t>Статута</w:t>
      </w:r>
      <w:proofErr w:type="spellEnd"/>
      <w:r w:rsidRPr="00E43188">
        <w:rPr>
          <w:sz w:val="24"/>
        </w:rPr>
        <w:t xml:space="preserve"> </w:t>
      </w:r>
      <w:proofErr w:type="spellStart"/>
      <w:r w:rsidRPr="00E43188">
        <w:rPr>
          <w:sz w:val="24"/>
        </w:rPr>
        <w:t>Општине</w:t>
      </w:r>
      <w:proofErr w:type="spellEnd"/>
      <w:r w:rsidRPr="00E43188">
        <w:rPr>
          <w:sz w:val="24"/>
        </w:rPr>
        <w:t xml:space="preserve"> </w:t>
      </w:r>
      <w:proofErr w:type="spellStart"/>
      <w:r w:rsidRPr="00E43188">
        <w:rPr>
          <w:sz w:val="24"/>
        </w:rPr>
        <w:t>Беране</w:t>
      </w:r>
      <w:proofErr w:type="spellEnd"/>
      <w:r w:rsidR="00222824" w:rsidRPr="00E43188">
        <w:rPr>
          <w:lang w:val="sr-Latn-CS"/>
        </w:rPr>
        <w:t xml:space="preserve">(Сл. лист ЦГ – Општински прописи бр. </w:t>
      </w:r>
      <w:r w:rsidR="00222824" w:rsidRPr="00E43188">
        <w:rPr>
          <w:lang w:val="sr-Cyrl-RS"/>
        </w:rPr>
        <w:t>4</w:t>
      </w:r>
      <w:r w:rsidR="00222824" w:rsidRPr="00E43188">
        <w:rPr>
          <w:lang w:val="sr-Latn-CS"/>
        </w:rPr>
        <w:t>2/</w:t>
      </w:r>
      <w:r w:rsidR="00222824" w:rsidRPr="00E43188">
        <w:rPr>
          <w:lang w:val="sr-Cyrl-RS"/>
        </w:rPr>
        <w:t>18</w:t>
      </w:r>
      <w:r w:rsidR="00222824" w:rsidRPr="00E43188">
        <w:rPr>
          <w:lang w:val="sr-Latn-CS"/>
        </w:rPr>
        <w:t>)</w:t>
      </w:r>
      <w:r w:rsidRPr="00E43188">
        <w:rPr>
          <w:sz w:val="24"/>
        </w:rPr>
        <w:t xml:space="preserve">, </w:t>
      </w:r>
      <w:proofErr w:type="spellStart"/>
      <w:r w:rsidRPr="00E43188">
        <w:rPr>
          <w:sz w:val="24"/>
        </w:rPr>
        <w:t>Скупштина</w:t>
      </w:r>
      <w:proofErr w:type="spellEnd"/>
      <w:r w:rsidRPr="00E43188">
        <w:rPr>
          <w:sz w:val="24"/>
        </w:rPr>
        <w:t xml:space="preserve"> </w:t>
      </w:r>
      <w:proofErr w:type="spellStart"/>
      <w:r w:rsidRPr="00E43188">
        <w:rPr>
          <w:sz w:val="24"/>
        </w:rPr>
        <w:t>општине</w:t>
      </w:r>
      <w:proofErr w:type="spellEnd"/>
      <w:r w:rsidRPr="00E43188">
        <w:rPr>
          <w:sz w:val="24"/>
        </w:rPr>
        <w:t xml:space="preserve"> </w:t>
      </w:r>
      <w:proofErr w:type="spellStart"/>
      <w:r w:rsidRPr="00E43188">
        <w:rPr>
          <w:sz w:val="24"/>
        </w:rPr>
        <w:t>Беране</w:t>
      </w:r>
      <w:proofErr w:type="spellEnd"/>
      <w:r w:rsidRPr="00E43188">
        <w:rPr>
          <w:sz w:val="24"/>
        </w:rPr>
        <w:t xml:space="preserve">, </w:t>
      </w:r>
      <w:proofErr w:type="spellStart"/>
      <w:r w:rsidRPr="00E43188">
        <w:rPr>
          <w:sz w:val="24"/>
        </w:rPr>
        <w:t>на</w:t>
      </w:r>
      <w:proofErr w:type="spellEnd"/>
      <w:r w:rsidRPr="00E43188">
        <w:rPr>
          <w:sz w:val="24"/>
        </w:rPr>
        <w:t xml:space="preserve"> </w:t>
      </w:r>
      <w:proofErr w:type="spellStart"/>
      <w:r w:rsidRPr="00E43188">
        <w:rPr>
          <w:sz w:val="24"/>
        </w:rPr>
        <w:t>сједници</w:t>
      </w:r>
      <w:proofErr w:type="spellEnd"/>
      <w:r w:rsidRPr="00E43188">
        <w:rPr>
          <w:sz w:val="24"/>
        </w:rPr>
        <w:t xml:space="preserve"> </w:t>
      </w:r>
      <w:proofErr w:type="spellStart"/>
      <w:r w:rsidRPr="00E43188">
        <w:rPr>
          <w:sz w:val="24"/>
        </w:rPr>
        <w:t>одржаној</w:t>
      </w:r>
      <w:proofErr w:type="spellEnd"/>
      <w:r w:rsidRPr="00E43188">
        <w:rPr>
          <w:sz w:val="24"/>
        </w:rPr>
        <w:t xml:space="preserve"> </w:t>
      </w:r>
      <w:r w:rsidR="00576F0C">
        <w:rPr>
          <w:sz w:val="24"/>
          <w:lang w:val="sr-Cyrl-RS"/>
        </w:rPr>
        <w:t xml:space="preserve"> </w:t>
      </w:r>
      <w:r w:rsidR="00576F0C" w:rsidRPr="00576F0C">
        <w:rPr>
          <w:b/>
          <w:bCs/>
          <w:sz w:val="24"/>
          <w:lang w:val="sr-Cyrl-RS"/>
        </w:rPr>
        <w:t>23. децембра 2022</w:t>
      </w:r>
      <w:r w:rsidR="00576F0C">
        <w:rPr>
          <w:sz w:val="24"/>
          <w:lang w:val="sr-Cyrl-RS"/>
        </w:rPr>
        <w:t>.</w:t>
      </w:r>
      <w:r w:rsidRPr="00E43188">
        <w:rPr>
          <w:sz w:val="24"/>
        </w:rPr>
        <w:t xml:space="preserve"> </w:t>
      </w:r>
      <w:proofErr w:type="spellStart"/>
      <w:r w:rsidRPr="00E43188">
        <w:rPr>
          <w:sz w:val="24"/>
        </w:rPr>
        <w:t>године</w:t>
      </w:r>
      <w:proofErr w:type="spellEnd"/>
      <w:r w:rsidRPr="00E43188">
        <w:rPr>
          <w:sz w:val="24"/>
        </w:rPr>
        <w:t xml:space="preserve">, </w:t>
      </w:r>
      <w:proofErr w:type="spellStart"/>
      <w:r w:rsidRPr="00E43188">
        <w:rPr>
          <w:sz w:val="24"/>
        </w:rPr>
        <w:t>донијела</w:t>
      </w:r>
      <w:proofErr w:type="spellEnd"/>
      <w:r w:rsidRPr="00E43188">
        <w:rPr>
          <w:sz w:val="24"/>
        </w:rPr>
        <w:t xml:space="preserve"> </w:t>
      </w:r>
      <w:proofErr w:type="spellStart"/>
      <w:r w:rsidRPr="00E43188">
        <w:rPr>
          <w:sz w:val="24"/>
        </w:rPr>
        <w:t>је</w:t>
      </w:r>
      <w:proofErr w:type="spellEnd"/>
      <w:r w:rsidRPr="00E43188">
        <w:rPr>
          <w:sz w:val="24"/>
        </w:rPr>
        <w:t>:</w:t>
      </w:r>
    </w:p>
    <w:p w:rsidR="00E43188" w:rsidRPr="00E43188" w:rsidRDefault="00E43188" w:rsidP="00E43188">
      <w:pPr>
        <w:pStyle w:val="N02Y"/>
        <w:ind w:firstLine="0"/>
        <w:jc w:val="left"/>
        <w:rPr>
          <w:sz w:val="24"/>
        </w:rPr>
      </w:pPr>
    </w:p>
    <w:p w:rsidR="001A7587" w:rsidRPr="00576F0C" w:rsidRDefault="00EE1A52" w:rsidP="001A7587">
      <w:pPr>
        <w:pStyle w:val="N03Y"/>
        <w:rPr>
          <w:sz w:val="24"/>
          <w:szCs w:val="24"/>
          <w:lang w:val="sr-Cyrl-RS"/>
        </w:rPr>
      </w:pPr>
      <w:r w:rsidRPr="00576F0C">
        <w:rPr>
          <w:sz w:val="24"/>
          <w:szCs w:val="24"/>
          <w:lang w:val="sr-Cyrl-RS"/>
        </w:rPr>
        <w:t>О д л у к у</w:t>
      </w:r>
    </w:p>
    <w:p w:rsidR="001A7587" w:rsidRPr="00576F0C" w:rsidRDefault="001A7587" w:rsidP="00E43188">
      <w:pPr>
        <w:pStyle w:val="N03Y"/>
        <w:rPr>
          <w:sz w:val="24"/>
          <w:szCs w:val="24"/>
        </w:rPr>
      </w:pPr>
      <w:r w:rsidRPr="00576F0C">
        <w:rPr>
          <w:sz w:val="24"/>
          <w:szCs w:val="24"/>
        </w:rPr>
        <w:t xml:space="preserve">о </w:t>
      </w:r>
      <w:proofErr w:type="spellStart"/>
      <w:r w:rsidRPr="00576F0C">
        <w:rPr>
          <w:sz w:val="24"/>
          <w:szCs w:val="24"/>
        </w:rPr>
        <w:t>коришћењу</w:t>
      </w:r>
      <w:proofErr w:type="spellEnd"/>
      <w:r w:rsidRPr="00576F0C">
        <w:rPr>
          <w:sz w:val="24"/>
          <w:szCs w:val="24"/>
        </w:rPr>
        <w:t xml:space="preserve"> </w:t>
      </w:r>
      <w:proofErr w:type="spellStart"/>
      <w:r w:rsidRPr="00576F0C">
        <w:rPr>
          <w:sz w:val="24"/>
          <w:szCs w:val="24"/>
        </w:rPr>
        <w:t>средстава</w:t>
      </w:r>
      <w:proofErr w:type="spellEnd"/>
      <w:r w:rsidRPr="00576F0C">
        <w:rPr>
          <w:sz w:val="24"/>
          <w:szCs w:val="24"/>
        </w:rPr>
        <w:t xml:space="preserve"> </w:t>
      </w:r>
      <w:proofErr w:type="spellStart"/>
      <w:r w:rsidRPr="00576F0C">
        <w:rPr>
          <w:sz w:val="24"/>
          <w:szCs w:val="24"/>
        </w:rPr>
        <w:t>текуће</w:t>
      </w:r>
      <w:proofErr w:type="spellEnd"/>
      <w:r w:rsidRPr="00576F0C">
        <w:rPr>
          <w:sz w:val="24"/>
          <w:szCs w:val="24"/>
        </w:rPr>
        <w:t xml:space="preserve"> и </w:t>
      </w:r>
      <w:proofErr w:type="spellStart"/>
      <w:r w:rsidRPr="00576F0C">
        <w:rPr>
          <w:sz w:val="24"/>
          <w:szCs w:val="24"/>
        </w:rPr>
        <w:t>сталне</w:t>
      </w:r>
      <w:proofErr w:type="spellEnd"/>
      <w:r w:rsidRPr="00576F0C">
        <w:rPr>
          <w:sz w:val="24"/>
          <w:szCs w:val="24"/>
        </w:rPr>
        <w:t xml:space="preserve"> </w:t>
      </w:r>
      <w:proofErr w:type="spellStart"/>
      <w:r w:rsidRPr="00576F0C">
        <w:rPr>
          <w:sz w:val="24"/>
          <w:szCs w:val="24"/>
        </w:rPr>
        <w:t>буџетске</w:t>
      </w:r>
      <w:proofErr w:type="spellEnd"/>
      <w:r w:rsidRPr="00576F0C">
        <w:rPr>
          <w:sz w:val="24"/>
          <w:szCs w:val="24"/>
        </w:rPr>
        <w:t xml:space="preserve"> </w:t>
      </w:r>
      <w:proofErr w:type="spellStart"/>
      <w:r w:rsidRPr="00576F0C">
        <w:rPr>
          <w:sz w:val="24"/>
          <w:szCs w:val="24"/>
        </w:rPr>
        <w:t>резерве</w:t>
      </w:r>
      <w:proofErr w:type="spellEnd"/>
    </w:p>
    <w:p w:rsidR="00E43188" w:rsidRPr="00E43188" w:rsidRDefault="00E43188" w:rsidP="00E43188">
      <w:pPr>
        <w:pStyle w:val="N03Y"/>
        <w:rPr>
          <w:sz w:val="16"/>
          <w:szCs w:val="16"/>
        </w:rPr>
      </w:pPr>
    </w:p>
    <w:p w:rsidR="001A7587" w:rsidRPr="00E43188" w:rsidRDefault="001A7587" w:rsidP="001A7587">
      <w:pPr>
        <w:pStyle w:val="C30X"/>
      </w:pPr>
      <w:proofErr w:type="spellStart"/>
      <w:r w:rsidRPr="00E43188">
        <w:t>Члан</w:t>
      </w:r>
      <w:proofErr w:type="spellEnd"/>
      <w:r w:rsidRPr="00E43188">
        <w:t xml:space="preserve"> 1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proofErr w:type="spellStart"/>
      <w:r w:rsidRPr="00E43188">
        <w:rPr>
          <w:sz w:val="24"/>
          <w:szCs w:val="24"/>
        </w:rPr>
        <w:t>Овом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одлуком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утврђују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ближи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критеријуми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начин</w:t>
      </w:r>
      <w:proofErr w:type="spellEnd"/>
      <w:r w:rsidRPr="00E43188">
        <w:rPr>
          <w:sz w:val="24"/>
          <w:szCs w:val="24"/>
        </w:rPr>
        <w:t xml:space="preserve"> и </w:t>
      </w:r>
      <w:proofErr w:type="spellStart"/>
      <w:r w:rsidRPr="00E43188">
        <w:rPr>
          <w:sz w:val="24"/>
          <w:szCs w:val="24"/>
        </w:rPr>
        <w:t>поступак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коришћења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средстава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текуће</w:t>
      </w:r>
      <w:proofErr w:type="spellEnd"/>
      <w:r w:rsidRPr="00E43188">
        <w:rPr>
          <w:sz w:val="24"/>
          <w:szCs w:val="24"/>
        </w:rPr>
        <w:t xml:space="preserve"> и </w:t>
      </w:r>
      <w:proofErr w:type="spellStart"/>
      <w:r w:rsidRPr="00E43188">
        <w:rPr>
          <w:sz w:val="24"/>
          <w:szCs w:val="24"/>
        </w:rPr>
        <w:t>сталне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буџетске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резерве</w:t>
      </w:r>
      <w:proofErr w:type="spellEnd"/>
      <w:r w:rsidRPr="00E43188">
        <w:rPr>
          <w:sz w:val="24"/>
          <w:szCs w:val="24"/>
        </w:rPr>
        <w:t>.</w:t>
      </w:r>
    </w:p>
    <w:p w:rsidR="001A7587" w:rsidRPr="00E43188" w:rsidRDefault="001A7587" w:rsidP="001A7587">
      <w:pPr>
        <w:pStyle w:val="C30X"/>
      </w:pPr>
      <w:proofErr w:type="spellStart"/>
      <w:r w:rsidRPr="00E43188">
        <w:t>Члан</w:t>
      </w:r>
      <w:proofErr w:type="spellEnd"/>
      <w:r w:rsidRPr="00E43188">
        <w:t xml:space="preserve"> 2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proofErr w:type="spellStart"/>
      <w:r w:rsidRPr="00E43188">
        <w:rPr>
          <w:sz w:val="24"/>
          <w:szCs w:val="24"/>
        </w:rPr>
        <w:t>Средства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текуће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буџетске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резерве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планирају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највише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до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износа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</w:t>
      </w:r>
      <w:proofErr w:type="spellEnd"/>
      <w:r w:rsidRPr="00E43188">
        <w:rPr>
          <w:sz w:val="24"/>
          <w:szCs w:val="24"/>
        </w:rPr>
        <w:t xml:space="preserve"> 2% </w:t>
      </w:r>
      <w:proofErr w:type="spellStart"/>
      <w:r w:rsidRPr="00E43188">
        <w:rPr>
          <w:sz w:val="24"/>
          <w:szCs w:val="24"/>
        </w:rPr>
        <w:t>укупних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примитака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Општине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фискалну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годину</w:t>
      </w:r>
      <w:proofErr w:type="spellEnd"/>
      <w:r w:rsidRPr="00E43188">
        <w:rPr>
          <w:sz w:val="24"/>
          <w:szCs w:val="24"/>
        </w:rPr>
        <w:t xml:space="preserve">. </w:t>
      </w:r>
      <w:proofErr w:type="spellStart"/>
      <w:r w:rsidRPr="00E43188">
        <w:rPr>
          <w:sz w:val="24"/>
          <w:szCs w:val="24"/>
        </w:rPr>
        <w:t>Средства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текуће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буџетске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резерве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користе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непланиране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или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недовољно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планиране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издатке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који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финансирају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из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буџета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Општине</w:t>
      </w:r>
      <w:proofErr w:type="spellEnd"/>
      <w:r w:rsidRPr="00E43188">
        <w:rPr>
          <w:sz w:val="24"/>
          <w:szCs w:val="24"/>
        </w:rPr>
        <w:t xml:space="preserve"> и </w:t>
      </w:r>
      <w:proofErr w:type="spellStart"/>
      <w:r w:rsidRPr="00E43188">
        <w:rPr>
          <w:sz w:val="24"/>
          <w:szCs w:val="24"/>
        </w:rPr>
        <w:t>то</w:t>
      </w:r>
      <w:proofErr w:type="spellEnd"/>
      <w:r w:rsidRPr="00E43188">
        <w:rPr>
          <w:sz w:val="24"/>
          <w:szCs w:val="24"/>
        </w:rPr>
        <w:t>:</w:t>
      </w:r>
    </w:p>
    <w:p w:rsidR="001A7587" w:rsidRPr="00E43188" w:rsidRDefault="001A7587" w:rsidP="001A7587">
      <w:pPr>
        <w:pStyle w:val="T30X"/>
        <w:ind w:left="567" w:hanging="283"/>
        <w:rPr>
          <w:sz w:val="24"/>
          <w:szCs w:val="24"/>
        </w:rPr>
      </w:pPr>
      <w:r w:rsidRPr="00E43188">
        <w:rPr>
          <w:sz w:val="24"/>
          <w:szCs w:val="24"/>
        </w:rPr>
        <w:t xml:space="preserve">   1) </w:t>
      </w:r>
      <w:proofErr w:type="spellStart"/>
      <w:r w:rsidRPr="00E43188">
        <w:rPr>
          <w:sz w:val="24"/>
          <w:szCs w:val="24"/>
        </w:rPr>
        <w:t>Обезбеђење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недостајућих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средстава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финансирање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редовне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дјелатности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потрошачких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јединица</w:t>
      </w:r>
      <w:proofErr w:type="spellEnd"/>
      <w:r w:rsidRPr="00E43188">
        <w:rPr>
          <w:sz w:val="24"/>
          <w:szCs w:val="24"/>
        </w:rPr>
        <w:t>.</w:t>
      </w:r>
    </w:p>
    <w:p w:rsidR="001A7587" w:rsidRPr="00E43188" w:rsidRDefault="001A7587" w:rsidP="001A7587">
      <w:pPr>
        <w:pStyle w:val="T30X"/>
        <w:ind w:left="567" w:hanging="283"/>
        <w:rPr>
          <w:sz w:val="24"/>
          <w:szCs w:val="24"/>
        </w:rPr>
      </w:pPr>
      <w:r w:rsidRPr="00E43188">
        <w:rPr>
          <w:sz w:val="24"/>
          <w:szCs w:val="24"/>
        </w:rPr>
        <w:t xml:space="preserve">   2) </w:t>
      </w:r>
      <w:proofErr w:type="spellStart"/>
      <w:r w:rsidRPr="00E43188">
        <w:rPr>
          <w:sz w:val="24"/>
          <w:szCs w:val="24"/>
        </w:rPr>
        <w:t>Помоћ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физичким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лицима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>:</w:t>
      </w:r>
    </w:p>
    <w:p w:rsidR="001A7587" w:rsidRPr="00E43188" w:rsidRDefault="001A7587" w:rsidP="001A7587">
      <w:pPr>
        <w:pStyle w:val="T30X"/>
        <w:ind w:left="1134" w:hanging="283"/>
        <w:rPr>
          <w:sz w:val="24"/>
          <w:szCs w:val="24"/>
        </w:rPr>
      </w:pPr>
      <w:r w:rsidRPr="00E43188">
        <w:rPr>
          <w:sz w:val="24"/>
          <w:szCs w:val="24"/>
        </w:rPr>
        <w:t xml:space="preserve">      - </w:t>
      </w:r>
      <w:proofErr w:type="spellStart"/>
      <w:r w:rsidRPr="00E43188">
        <w:rPr>
          <w:sz w:val="24"/>
          <w:szCs w:val="24"/>
        </w:rPr>
        <w:t>лијечење</w:t>
      </w:r>
      <w:proofErr w:type="spellEnd"/>
      <w:r w:rsidRPr="00E43188">
        <w:rPr>
          <w:sz w:val="24"/>
          <w:szCs w:val="24"/>
        </w:rPr>
        <w:t>;</w:t>
      </w:r>
    </w:p>
    <w:p w:rsidR="001A7587" w:rsidRPr="00E43188" w:rsidRDefault="001A7587" w:rsidP="001A7587">
      <w:pPr>
        <w:pStyle w:val="T30X"/>
        <w:ind w:left="1134" w:hanging="283"/>
        <w:rPr>
          <w:sz w:val="24"/>
          <w:szCs w:val="24"/>
        </w:rPr>
      </w:pPr>
      <w:r w:rsidRPr="00E43188">
        <w:rPr>
          <w:sz w:val="24"/>
          <w:szCs w:val="24"/>
        </w:rPr>
        <w:t xml:space="preserve">      - </w:t>
      </w:r>
      <w:proofErr w:type="spellStart"/>
      <w:r w:rsidRPr="00E43188">
        <w:rPr>
          <w:sz w:val="24"/>
          <w:szCs w:val="24"/>
        </w:rPr>
        <w:t>школовање</w:t>
      </w:r>
      <w:proofErr w:type="spellEnd"/>
      <w:r w:rsidRPr="00E43188">
        <w:rPr>
          <w:sz w:val="24"/>
          <w:szCs w:val="24"/>
        </w:rPr>
        <w:t>;</w:t>
      </w:r>
    </w:p>
    <w:p w:rsidR="001A7587" w:rsidRPr="00E43188" w:rsidRDefault="001A7587" w:rsidP="001A7587">
      <w:pPr>
        <w:pStyle w:val="T30X"/>
        <w:ind w:left="1134" w:hanging="283"/>
        <w:rPr>
          <w:sz w:val="24"/>
          <w:szCs w:val="24"/>
        </w:rPr>
      </w:pPr>
      <w:r w:rsidRPr="00E43188">
        <w:rPr>
          <w:sz w:val="24"/>
          <w:szCs w:val="24"/>
        </w:rPr>
        <w:t xml:space="preserve">      - </w:t>
      </w:r>
      <w:proofErr w:type="spellStart"/>
      <w:r w:rsidRPr="00E43188">
        <w:rPr>
          <w:sz w:val="24"/>
          <w:szCs w:val="24"/>
        </w:rPr>
        <w:t>побољшање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материјалне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ситуације</w:t>
      </w:r>
      <w:proofErr w:type="spellEnd"/>
      <w:r w:rsidRPr="00E43188">
        <w:rPr>
          <w:sz w:val="24"/>
          <w:szCs w:val="24"/>
        </w:rPr>
        <w:t>;</w:t>
      </w:r>
    </w:p>
    <w:p w:rsidR="00C14F35" w:rsidRPr="00E43188" w:rsidRDefault="001A7587" w:rsidP="00C14F35">
      <w:pPr>
        <w:pStyle w:val="T30X"/>
        <w:ind w:left="1134" w:hanging="283"/>
        <w:rPr>
          <w:sz w:val="24"/>
          <w:szCs w:val="24"/>
        </w:rPr>
      </w:pPr>
      <w:r w:rsidRPr="00E43188">
        <w:rPr>
          <w:sz w:val="24"/>
          <w:szCs w:val="24"/>
        </w:rPr>
        <w:t xml:space="preserve">      - </w:t>
      </w:r>
      <w:proofErr w:type="spellStart"/>
      <w:r w:rsidRPr="00E43188">
        <w:rPr>
          <w:sz w:val="24"/>
          <w:szCs w:val="24"/>
        </w:rPr>
        <w:t>пожара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временских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непогода</w:t>
      </w:r>
      <w:proofErr w:type="spellEnd"/>
      <w:r w:rsidRPr="00E43188">
        <w:rPr>
          <w:sz w:val="24"/>
          <w:szCs w:val="24"/>
        </w:rPr>
        <w:t xml:space="preserve"> и </w:t>
      </w:r>
      <w:proofErr w:type="spellStart"/>
      <w:r w:rsidRPr="00E43188">
        <w:rPr>
          <w:sz w:val="24"/>
          <w:szCs w:val="24"/>
        </w:rPr>
        <w:t>осталих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непредвиђених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околности</w:t>
      </w:r>
      <w:proofErr w:type="spellEnd"/>
      <w:r w:rsidRPr="00E43188">
        <w:rPr>
          <w:sz w:val="24"/>
          <w:szCs w:val="24"/>
        </w:rPr>
        <w:t>;</w:t>
      </w:r>
    </w:p>
    <w:p w:rsidR="001A7587" w:rsidRPr="00E43188" w:rsidRDefault="00C14F35" w:rsidP="001A7587">
      <w:pPr>
        <w:pStyle w:val="T30X"/>
        <w:ind w:left="567" w:hanging="283"/>
        <w:rPr>
          <w:sz w:val="24"/>
          <w:szCs w:val="24"/>
        </w:rPr>
      </w:pPr>
      <w:r w:rsidRPr="00E43188">
        <w:rPr>
          <w:sz w:val="24"/>
          <w:szCs w:val="24"/>
        </w:rPr>
        <w:t xml:space="preserve">   </w:t>
      </w:r>
      <w:r w:rsidR="00CC6F30" w:rsidRPr="00E43188">
        <w:rPr>
          <w:sz w:val="24"/>
          <w:szCs w:val="24"/>
          <w:lang w:val="sr-Cyrl-RS"/>
        </w:rPr>
        <w:t>3</w:t>
      </w:r>
      <w:r w:rsidRPr="00E43188">
        <w:rPr>
          <w:sz w:val="24"/>
          <w:szCs w:val="24"/>
        </w:rPr>
        <w:t xml:space="preserve">) </w:t>
      </w:r>
      <w:proofErr w:type="spellStart"/>
      <w:r w:rsidR="001A7587" w:rsidRPr="00E43188">
        <w:rPr>
          <w:sz w:val="24"/>
          <w:szCs w:val="24"/>
        </w:rPr>
        <w:t>Остале</w:t>
      </w:r>
      <w:proofErr w:type="spellEnd"/>
      <w:r w:rsidR="001A7587" w:rsidRPr="00E43188">
        <w:rPr>
          <w:sz w:val="24"/>
          <w:szCs w:val="24"/>
        </w:rPr>
        <w:t xml:space="preserve"> </w:t>
      </w:r>
      <w:proofErr w:type="spellStart"/>
      <w:r w:rsidR="001A7587" w:rsidRPr="00E43188">
        <w:rPr>
          <w:sz w:val="24"/>
          <w:szCs w:val="24"/>
        </w:rPr>
        <w:t>намјене</w:t>
      </w:r>
      <w:proofErr w:type="spellEnd"/>
      <w:r w:rsidR="001A7587" w:rsidRPr="00E43188">
        <w:rPr>
          <w:sz w:val="24"/>
          <w:szCs w:val="24"/>
        </w:rPr>
        <w:t xml:space="preserve"> у </w:t>
      </w:r>
      <w:proofErr w:type="spellStart"/>
      <w:r w:rsidR="001A7587" w:rsidRPr="00E43188">
        <w:rPr>
          <w:sz w:val="24"/>
          <w:szCs w:val="24"/>
        </w:rPr>
        <w:t>складу</w:t>
      </w:r>
      <w:proofErr w:type="spellEnd"/>
      <w:r w:rsidR="001A7587" w:rsidRPr="00E43188">
        <w:rPr>
          <w:sz w:val="24"/>
          <w:szCs w:val="24"/>
        </w:rPr>
        <w:t xml:space="preserve"> </w:t>
      </w:r>
      <w:proofErr w:type="spellStart"/>
      <w:r w:rsidR="001A7587" w:rsidRPr="00E43188">
        <w:rPr>
          <w:sz w:val="24"/>
          <w:szCs w:val="24"/>
        </w:rPr>
        <w:t>са</w:t>
      </w:r>
      <w:proofErr w:type="spellEnd"/>
      <w:r w:rsidR="001A7587" w:rsidRPr="00E43188">
        <w:rPr>
          <w:sz w:val="24"/>
          <w:szCs w:val="24"/>
        </w:rPr>
        <w:t xml:space="preserve"> </w:t>
      </w:r>
      <w:proofErr w:type="spellStart"/>
      <w:r w:rsidR="001A7587" w:rsidRPr="00E43188">
        <w:rPr>
          <w:sz w:val="24"/>
          <w:szCs w:val="24"/>
        </w:rPr>
        <w:t>законом</w:t>
      </w:r>
      <w:proofErr w:type="spellEnd"/>
      <w:r w:rsidR="001A7587" w:rsidRPr="00E43188">
        <w:rPr>
          <w:sz w:val="24"/>
          <w:szCs w:val="24"/>
        </w:rPr>
        <w:t>.</w:t>
      </w:r>
    </w:p>
    <w:p w:rsidR="001A7587" w:rsidRPr="00E43188" w:rsidRDefault="001A7587" w:rsidP="001A7587">
      <w:pPr>
        <w:pStyle w:val="C30X"/>
      </w:pPr>
      <w:proofErr w:type="spellStart"/>
      <w:r w:rsidRPr="00E43188">
        <w:t>Члан</w:t>
      </w:r>
      <w:proofErr w:type="spellEnd"/>
      <w:r w:rsidRPr="00E43188">
        <w:t xml:space="preserve"> 3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proofErr w:type="spellStart"/>
      <w:r w:rsidRPr="00E43188">
        <w:rPr>
          <w:sz w:val="24"/>
          <w:szCs w:val="24"/>
        </w:rPr>
        <w:t>Средства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текуће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буџетске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резерве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обезбјеђење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недостајућих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средстава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финансирање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редовне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дјелатности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потрошачких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јединица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могу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користити</w:t>
      </w:r>
      <w:proofErr w:type="spellEnd"/>
      <w:r w:rsidRPr="00E43188">
        <w:rPr>
          <w:sz w:val="24"/>
          <w:szCs w:val="24"/>
        </w:rPr>
        <w:t xml:space="preserve"> у </w:t>
      </w:r>
      <w:proofErr w:type="spellStart"/>
      <w:r w:rsidRPr="00E43188">
        <w:rPr>
          <w:sz w:val="24"/>
          <w:szCs w:val="24"/>
        </w:rPr>
        <w:t>висини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до</w:t>
      </w:r>
      <w:proofErr w:type="spellEnd"/>
      <w:r w:rsidRPr="00E43188">
        <w:rPr>
          <w:sz w:val="24"/>
          <w:szCs w:val="24"/>
        </w:rPr>
        <w:t xml:space="preserve"> 5% </w:t>
      </w:r>
      <w:proofErr w:type="spellStart"/>
      <w:r w:rsidRPr="00E43188">
        <w:rPr>
          <w:sz w:val="24"/>
          <w:szCs w:val="24"/>
        </w:rPr>
        <w:t>средстава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планираних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горишњом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Одлуком</w:t>
      </w:r>
      <w:proofErr w:type="spellEnd"/>
      <w:r w:rsidRPr="00E43188">
        <w:rPr>
          <w:sz w:val="24"/>
          <w:szCs w:val="24"/>
        </w:rPr>
        <w:t xml:space="preserve"> о </w:t>
      </w:r>
      <w:proofErr w:type="spellStart"/>
      <w:r w:rsidRPr="00E43188">
        <w:rPr>
          <w:sz w:val="24"/>
          <w:szCs w:val="24"/>
        </w:rPr>
        <w:t>буџету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те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потрошачке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јединице</w:t>
      </w:r>
      <w:proofErr w:type="spellEnd"/>
      <w:r w:rsidRPr="00E43188">
        <w:rPr>
          <w:sz w:val="24"/>
          <w:szCs w:val="24"/>
        </w:rPr>
        <w:t>.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proofErr w:type="spellStart"/>
      <w:r w:rsidRPr="00E43188">
        <w:rPr>
          <w:sz w:val="24"/>
          <w:szCs w:val="24"/>
        </w:rPr>
        <w:t>Потрошачка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јединица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коришћење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средстава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из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става</w:t>
      </w:r>
      <w:proofErr w:type="spellEnd"/>
      <w:r w:rsidRPr="00E43188">
        <w:rPr>
          <w:sz w:val="24"/>
          <w:szCs w:val="24"/>
        </w:rPr>
        <w:t xml:space="preserve"> 1 </w:t>
      </w:r>
      <w:proofErr w:type="spellStart"/>
      <w:r w:rsidRPr="00E43188">
        <w:rPr>
          <w:sz w:val="24"/>
          <w:szCs w:val="24"/>
        </w:rPr>
        <w:t>овог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члана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подноси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захтјев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пратећом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документацијом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Предсједнику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општине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одлучивање</w:t>
      </w:r>
      <w:proofErr w:type="spellEnd"/>
      <w:r w:rsidRPr="00E43188">
        <w:rPr>
          <w:sz w:val="24"/>
          <w:szCs w:val="24"/>
        </w:rPr>
        <w:t>.</w:t>
      </w:r>
    </w:p>
    <w:p w:rsidR="001A7587" w:rsidRPr="00E43188" w:rsidRDefault="001A7587" w:rsidP="001A7587">
      <w:pPr>
        <w:pStyle w:val="C30X"/>
      </w:pPr>
      <w:proofErr w:type="spellStart"/>
      <w:r w:rsidRPr="00E43188">
        <w:t>Члан</w:t>
      </w:r>
      <w:proofErr w:type="spellEnd"/>
      <w:r w:rsidRPr="00E43188">
        <w:t xml:space="preserve"> 4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proofErr w:type="spellStart"/>
      <w:r w:rsidRPr="00E43188">
        <w:rPr>
          <w:sz w:val="24"/>
          <w:szCs w:val="24"/>
        </w:rPr>
        <w:t>Средства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текуће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буџетске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резерве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помоћ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физичким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лицима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могу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користити</w:t>
      </w:r>
      <w:proofErr w:type="spellEnd"/>
      <w:r w:rsidRPr="00E43188">
        <w:rPr>
          <w:sz w:val="24"/>
          <w:szCs w:val="24"/>
        </w:rPr>
        <w:t xml:space="preserve"> у </w:t>
      </w:r>
      <w:proofErr w:type="spellStart"/>
      <w:r w:rsidRPr="00E43188">
        <w:rPr>
          <w:sz w:val="24"/>
          <w:szCs w:val="24"/>
        </w:rPr>
        <w:t>следећим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износима</w:t>
      </w:r>
      <w:proofErr w:type="spellEnd"/>
      <w:r w:rsidRPr="00E43188">
        <w:rPr>
          <w:sz w:val="24"/>
          <w:szCs w:val="24"/>
        </w:rPr>
        <w:t xml:space="preserve"> и </w:t>
      </w:r>
      <w:proofErr w:type="spellStart"/>
      <w:r w:rsidRPr="00E43188">
        <w:rPr>
          <w:sz w:val="24"/>
          <w:szCs w:val="24"/>
        </w:rPr>
        <w:t>то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>:</w:t>
      </w:r>
    </w:p>
    <w:p w:rsidR="004517D1" w:rsidRPr="00E43188" w:rsidRDefault="001A7587" w:rsidP="0043477F">
      <w:pPr>
        <w:jc w:val="both"/>
        <w:rPr>
          <w:rFonts w:eastAsiaTheme="minorHAnsi"/>
          <w:color w:val="auto"/>
          <w:sz w:val="24"/>
          <w:szCs w:val="24"/>
        </w:rPr>
      </w:pPr>
      <w:r w:rsidRPr="00E43188">
        <w:rPr>
          <w:sz w:val="24"/>
          <w:szCs w:val="24"/>
        </w:rPr>
        <w:t xml:space="preserve">   - </w:t>
      </w:r>
      <w:r w:rsidR="004517D1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="004517D1" w:rsidRPr="00E43188">
        <w:rPr>
          <w:rFonts w:eastAsiaTheme="minorHAnsi"/>
          <w:color w:val="auto"/>
          <w:sz w:val="24"/>
          <w:szCs w:val="24"/>
        </w:rPr>
        <w:t>лијечење</w:t>
      </w:r>
      <w:proofErr w:type="spellEnd"/>
      <w:r w:rsidR="004517D1" w:rsidRPr="00E43188">
        <w:rPr>
          <w:rFonts w:eastAsiaTheme="minorHAnsi"/>
          <w:color w:val="auto"/>
          <w:sz w:val="24"/>
          <w:szCs w:val="24"/>
        </w:rPr>
        <w:t xml:space="preserve"> у </w:t>
      </w:r>
      <w:proofErr w:type="spellStart"/>
      <w:r w:rsidR="004517D1" w:rsidRPr="00E43188">
        <w:rPr>
          <w:rFonts w:eastAsiaTheme="minorHAnsi"/>
          <w:color w:val="auto"/>
          <w:sz w:val="24"/>
          <w:szCs w:val="24"/>
        </w:rPr>
        <w:t>висини</w:t>
      </w:r>
      <w:proofErr w:type="spellEnd"/>
      <w:r w:rsidR="004517D1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="004517D1" w:rsidRPr="00E43188">
        <w:rPr>
          <w:rFonts w:eastAsiaTheme="minorHAnsi"/>
          <w:color w:val="auto"/>
          <w:sz w:val="24"/>
          <w:szCs w:val="24"/>
        </w:rPr>
        <w:t>до</w:t>
      </w:r>
      <w:proofErr w:type="spellEnd"/>
      <w:r w:rsidR="004517D1" w:rsidRPr="00E43188">
        <w:rPr>
          <w:rFonts w:eastAsiaTheme="minorHAnsi"/>
          <w:color w:val="auto"/>
          <w:sz w:val="24"/>
          <w:szCs w:val="24"/>
        </w:rPr>
        <w:t xml:space="preserve"> 15 </w:t>
      </w:r>
      <w:proofErr w:type="spellStart"/>
      <w:r w:rsidR="004517D1" w:rsidRPr="00E43188">
        <w:rPr>
          <w:rFonts w:eastAsiaTheme="minorHAnsi"/>
          <w:color w:val="auto"/>
          <w:sz w:val="24"/>
          <w:szCs w:val="24"/>
        </w:rPr>
        <w:t>обрачунских</w:t>
      </w:r>
      <w:proofErr w:type="spellEnd"/>
      <w:r w:rsidR="004517D1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="004517D1" w:rsidRPr="00E43188">
        <w:rPr>
          <w:rFonts w:eastAsiaTheme="minorHAnsi"/>
          <w:color w:val="auto"/>
          <w:sz w:val="24"/>
          <w:szCs w:val="24"/>
        </w:rPr>
        <w:t>вриједности</w:t>
      </w:r>
      <w:proofErr w:type="spellEnd"/>
      <w:r w:rsidR="004517D1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="004517D1" w:rsidRPr="00E43188">
        <w:rPr>
          <w:rFonts w:eastAsiaTheme="minorHAnsi"/>
          <w:color w:val="auto"/>
          <w:sz w:val="24"/>
          <w:szCs w:val="24"/>
        </w:rPr>
        <w:t>коефицијента</w:t>
      </w:r>
      <w:proofErr w:type="spellEnd"/>
      <w:r w:rsidR="004517D1" w:rsidRPr="00E43188">
        <w:rPr>
          <w:rFonts w:eastAsiaTheme="minorHAnsi"/>
          <w:color w:val="auto"/>
          <w:sz w:val="24"/>
          <w:szCs w:val="24"/>
        </w:rPr>
        <w:t xml:space="preserve"> у </w:t>
      </w:r>
      <w:proofErr w:type="spellStart"/>
      <w:r w:rsidR="004517D1" w:rsidRPr="00E43188">
        <w:rPr>
          <w:rFonts w:eastAsiaTheme="minorHAnsi"/>
          <w:color w:val="auto"/>
          <w:sz w:val="24"/>
          <w:szCs w:val="24"/>
        </w:rPr>
        <w:t>бруто</w:t>
      </w:r>
      <w:proofErr w:type="spellEnd"/>
      <w:r w:rsidR="004517D1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="004517D1" w:rsidRPr="00E43188">
        <w:rPr>
          <w:rFonts w:eastAsiaTheme="minorHAnsi"/>
          <w:color w:val="auto"/>
          <w:sz w:val="24"/>
          <w:szCs w:val="24"/>
        </w:rPr>
        <w:t>износу</w:t>
      </w:r>
      <w:proofErr w:type="spellEnd"/>
      <w:r w:rsidR="004517D1" w:rsidRPr="00E43188">
        <w:rPr>
          <w:rFonts w:eastAsiaTheme="minorHAnsi"/>
          <w:color w:val="auto"/>
          <w:sz w:val="24"/>
          <w:szCs w:val="24"/>
        </w:rPr>
        <w:t xml:space="preserve"> у </w:t>
      </w:r>
      <w:proofErr w:type="spellStart"/>
      <w:r w:rsidR="004517D1" w:rsidRPr="00E43188">
        <w:rPr>
          <w:rFonts w:eastAsiaTheme="minorHAnsi"/>
          <w:color w:val="auto"/>
          <w:sz w:val="24"/>
          <w:szCs w:val="24"/>
        </w:rPr>
        <w:t>Општини</w:t>
      </w:r>
      <w:proofErr w:type="spellEnd"/>
      <w:r w:rsidR="004517D1" w:rsidRPr="00E43188">
        <w:rPr>
          <w:rFonts w:eastAsiaTheme="minorHAnsi"/>
          <w:color w:val="auto"/>
          <w:sz w:val="24"/>
          <w:szCs w:val="24"/>
        </w:rPr>
        <w:t>,</w:t>
      </w:r>
    </w:p>
    <w:p w:rsidR="004517D1" w:rsidRPr="00E43188" w:rsidRDefault="004517D1" w:rsidP="0043477F">
      <w:pPr>
        <w:jc w:val="both"/>
        <w:rPr>
          <w:rFonts w:eastAsiaTheme="minorHAnsi"/>
          <w:color w:val="auto"/>
          <w:sz w:val="24"/>
          <w:szCs w:val="24"/>
        </w:rPr>
      </w:pPr>
      <w:r w:rsidRPr="00E43188">
        <w:rPr>
          <w:rFonts w:eastAsiaTheme="minorHAnsi"/>
          <w:color w:val="auto"/>
          <w:sz w:val="24"/>
          <w:szCs w:val="24"/>
        </w:rPr>
        <w:t xml:space="preserve">   -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школовање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у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висини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до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4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обрачунских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вриједности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коефицијента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у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бруто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износу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у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Општини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>,</w:t>
      </w:r>
    </w:p>
    <w:p w:rsidR="004517D1" w:rsidRPr="00E43188" w:rsidRDefault="004517D1" w:rsidP="0043477F">
      <w:pPr>
        <w:jc w:val="both"/>
        <w:rPr>
          <w:rFonts w:eastAsiaTheme="minorHAnsi"/>
          <w:color w:val="auto"/>
          <w:sz w:val="24"/>
          <w:szCs w:val="24"/>
        </w:rPr>
      </w:pPr>
      <w:r w:rsidRPr="00E43188">
        <w:rPr>
          <w:rFonts w:eastAsiaTheme="minorHAnsi"/>
          <w:color w:val="auto"/>
          <w:sz w:val="24"/>
          <w:szCs w:val="24"/>
        </w:rPr>
        <w:t xml:space="preserve">   -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побољшање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материјалне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ситуације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у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висини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до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5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обрачунских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вриједности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коефицијента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у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бруто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износу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у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Општини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>,</w:t>
      </w:r>
    </w:p>
    <w:p w:rsidR="00FA47D5" w:rsidRDefault="004517D1" w:rsidP="00E43188">
      <w:pPr>
        <w:jc w:val="both"/>
        <w:rPr>
          <w:rFonts w:eastAsiaTheme="minorHAnsi"/>
          <w:color w:val="auto"/>
          <w:sz w:val="24"/>
          <w:szCs w:val="24"/>
        </w:rPr>
      </w:pPr>
      <w:r w:rsidRPr="00E43188">
        <w:rPr>
          <w:rFonts w:eastAsiaTheme="minorHAnsi"/>
          <w:color w:val="auto"/>
          <w:sz w:val="24"/>
          <w:szCs w:val="24"/>
        </w:rPr>
        <w:t xml:space="preserve">   -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смрти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,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пожара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,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временских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непогода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и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осталих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непредвиђених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околности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у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висини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до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30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обрачунских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вриједности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коефицијента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у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бруто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износу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у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Општини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>.</w:t>
      </w:r>
    </w:p>
    <w:p w:rsidR="006703A3" w:rsidRDefault="006703A3" w:rsidP="00E43188">
      <w:pPr>
        <w:jc w:val="both"/>
        <w:rPr>
          <w:rFonts w:eastAsiaTheme="minorHAnsi"/>
          <w:color w:val="auto"/>
          <w:sz w:val="24"/>
          <w:szCs w:val="24"/>
        </w:rPr>
      </w:pPr>
    </w:p>
    <w:p w:rsidR="006703A3" w:rsidRDefault="006703A3" w:rsidP="00E43188">
      <w:pPr>
        <w:jc w:val="both"/>
        <w:rPr>
          <w:rFonts w:eastAsiaTheme="minorHAnsi"/>
          <w:color w:val="auto"/>
          <w:sz w:val="24"/>
          <w:szCs w:val="24"/>
        </w:rPr>
      </w:pPr>
    </w:p>
    <w:p w:rsidR="00E43188" w:rsidRPr="00E43188" w:rsidRDefault="00E43188" w:rsidP="00E43188">
      <w:pPr>
        <w:jc w:val="both"/>
        <w:rPr>
          <w:rFonts w:eastAsiaTheme="minorHAnsi"/>
          <w:color w:val="auto"/>
          <w:sz w:val="24"/>
          <w:szCs w:val="24"/>
        </w:rPr>
      </w:pPr>
    </w:p>
    <w:p w:rsidR="001A7587" w:rsidRPr="00E43188" w:rsidRDefault="001A7587" w:rsidP="004517D1">
      <w:pPr>
        <w:pStyle w:val="T30X"/>
        <w:ind w:left="567" w:hanging="283"/>
        <w:jc w:val="center"/>
        <w:rPr>
          <w:b/>
          <w:sz w:val="24"/>
          <w:szCs w:val="24"/>
        </w:rPr>
      </w:pPr>
      <w:proofErr w:type="spellStart"/>
      <w:r w:rsidRPr="00E43188">
        <w:rPr>
          <w:b/>
          <w:sz w:val="24"/>
          <w:szCs w:val="24"/>
        </w:rPr>
        <w:lastRenderedPageBreak/>
        <w:t>Члан</w:t>
      </w:r>
      <w:proofErr w:type="spellEnd"/>
      <w:r w:rsidRPr="00E43188">
        <w:rPr>
          <w:b/>
          <w:sz w:val="24"/>
          <w:szCs w:val="24"/>
        </w:rPr>
        <w:t xml:space="preserve"> 5</w:t>
      </w:r>
    </w:p>
    <w:p w:rsidR="00AE7985" w:rsidRPr="00E43188" w:rsidRDefault="00E50488" w:rsidP="00EE1A52">
      <w:pPr>
        <w:ind w:firstLine="720"/>
        <w:jc w:val="both"/>
        <w:rPr>
          <w:rFonts w:eastAsiaTheme="minorHAnsi"/>
          <w:color w:val="auto"/>
          <w:sz w:val="24"/>
          <w:szCs w:val="24"/>
          <w:lang w:val="sr-Cyrl-RS"/>
        </w:rPr>
      </w:pPr>
      <w:proofErr w:type="spellStart"/>
      <w:r w:rsidRPr="00E43188">
        <w:rPr>
          <w:rFonts w:eastAsiaTheme="minorHAnsi"/>
          <w:color w:val="auto"/>
          <w:sz w:val="24"/>
          <w:szCs w:val="24"/>
        </w:rPr>
        <w:t>За</w:t>
      </w:r>
      <w:proofErr w:type="spellEnd"/>
      <w:r w:rsidR="00AE7985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коришћење</w:t>
      </w:r>
      <w:proofErr w:type="spellEnd"/>
      <w:r w:rsidR="00AE7985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средстава</w:t>
      </w:r>
      <w:proofErr w:type="spellEnd"/>
      <w:r w:rsidR="00AE7985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текуће</w:t>
      </w:r>
      <w:proofErr w:type="spellEnd"/>
      <w:r w:rsidR="00AE7985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буџетске</w:t>
      </w:r>
      <w:proofErr w:type="spellEnd"/>
      <w:r w:rsidR="00AE7985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резерве</w:t>
      </w:r>
      <w:proofErr w:type="spellEnd"/>
      <w:r w:rsidR="00AE7985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="000D00C5" w:rsidRPr="00E43188">
        <w:rPr>
          <w:sz w:val="24"/>
          <w:szCs w:val="24"/>
        </w:rPr>
        <w:t>из</w:t>
      </w:r>
      <w:proofErr w:type="spellEnd"/>
      <w:r w:rsidR="000D00C5" w:rsidRPr="00E43188">
        <w:rPr>
          <w:sz w:val="24"/>
          <w:szCs w:val="24"/>
        </w:rPr>
        <w:t xml:space="preserve"> </w:t>
      </w:r>
      <w:proofErr w:type="spellStart"/>
      <w:r w:rsidR="000D00C5" w:rsidRPr="00E43188">
        <w:rPr>
          <w:sz w:val="24"/>
          <w:szCs w:val="24"/>
        </w:rPr>
        <w:t>члана</w:t>
      </w:r>
      <w:proofErr w:type="spellEnd"/>
      <w:r w:rsidR="000D00C5" w:rsidRPr="00E43188">
        <w:rPr>
          <w:sz w:val="24"/>
          <w:szCs w:val="24"/>
        </w:rPr>
        <w:t xml:space="preserve"> </w:t>
      </w:r>
      <w:r w:rsidR="000D00C5" w:rsidRPr="00E43188">
        <w:rPr>
          <w:sz w:val="24"/>
          <w:szCs w:val="24"/>
          <w:lang w:val="sr-Cyrl-RS"/>
        </w:rPr>
        <w:t>4</w:t>
      </w:r>
      <w:r w:rsidR="000D00C5" w:rsidRPr="00E43188">
        <w:rPr>
          <w:sz w:val="24"/>
          <w:szCs w:val="24"/>
        </w:rPr>
        <w:t xml:space="preserve"> </w:t>
      </w:r>
      <w:proofErr w:type="spellStart"/>
      <w:r w:rsidR="000D00C5" w:rsidRPr="00E43188">
        <w:rPr>
          <w:sz w:val="24"/>
          <w:szCs w:val="24"/>
        </w:rPr>
        <w:t>ове</w:t>
      </w:r>
      <w:proofErr w:type="spellEnd"/>
      <w:r w:rsidR="000D00C5" w:rsidRPr="00E43188">
        <w:rPr>
          <w:sz w:val="24"/>
          <w:szCs w:val="24"/>
        </w:rPr>
        <w:t xml:space="preserve"> </w:t>
      </w:r>
      <w:proofErr w:type="spellStart"/>
      <w:r w:rsidR="000D00C5" w:rsidRPr="00E43188">
        <w:rPr>
          <w:sz w:val="24"/>
          <w:szCs w:val="24"/>
        </w:rPr>
        <w:t>Одлуке</w:t>
      </w:r>
      <w:proofErr w:type="spellEnd"/>
      <w:r w:rsidR="000D00C5" w:rsidRPr="00E43188">
        <w:rPr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захтјев</w:t>
      </w:r>
      <w:proofErr w:type="spellEnd"/>
      <w:r w:rsidR="00AE7985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са</w:t>
      </w:r>
      <w:proofErr w:type="spellEnd"/>
      <w:r w:rsidR="00AE7985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пратећом</w:t>
      </w:r>
      <w:proofErr w:type="spellEnd"/>
      <w:r w:rsidR="00AE7985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документацијом</w:t>
      </w:r>
      <w:proofErr w:type="spellEnd"/>
      <w:r w:rsidR="00AE7985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подноси</w:t>
      </w:r>
      <w:proofErr w:type="spellEnd"/>
      <w:r w:rsidR="00AE7985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се</w:t>
      </w:r>
      <w:proofErr w:type="spellEnd"/>
      <w:r w:rsidR="00AE7985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предсједнику</w:t>
      </w:r>
      <w:proofErr w:type="spellEnd"/>
      <w:r w:rsidR="00AE7985"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Општине</w:t>
      </w:r>
      <w:proofErr w:type="spellEnd"/>
      <w:r w:rsidR="00AE7985" w:rsidRPr="00E43188">
        <w:rPr>
          <w:rFonts w:eastAsiaTheme="minorHAnsi"/>
          <w:color w:val="auto"/>
          <w:sz w:val="24"/>
          <w:szCs w:val="24"/>
        </w:rPr>
        <w:t>.</w:t>
      </w:r>
    </w:p>
    <w:p w:rsidR="00C33811" w:rsidRPr="00E43188" w:rsidRDefault="00C33811" w:rsidP="00EE1A52">
      <w:pPr>
        <w:ind w:left="283" w:firstLine="437"/>
        <w:jc w:val="both"/>
        <w:rPr>
          <w:rFonts w:eastAsiaTheme="minorHAnsi"/>
          <w:color w:val="auto"/>
          <w:sz w:val="24"/>
          <w:szCs w:val="24"/>
          <w:lang w:val="sr-Cyrl-RS"/>
        </w:rPr>
      </w:pPr>
      <w:proofErr w:type="spellStart"/>
      <w:r w:rsidRPr="00E43188">
        <w:rPr>
          <w:rFonts w:eastAsiaTheme="minorHAnsi"/>
          <w:color w:val="auto"/>
          <w:sz w:val="24"/>
          <w:szCs w:val="24"/>
        </w:rPr>
        <w:t>Предсједник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Општине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предметну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документацију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rFonts w:eastAsiaTheme="minorHAnsi"/>
          <w:color w:val="auto"/>
          <w:sz w:val="24"/>
          <w:szCs w:val="24"/>
        </w:rPr>
        <w:t>доставља</w:t>
      </w:r>
      <w:proofErr w:type="spellEnd"/>
      <w:r w:rsidRPr="00E43188">
        <w:rPr>
          <w:rFonts w:eastAsiaTheme="minorHAnsi"/>
          <w:color w:val="auto"/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Комисији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расподјелу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средстава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текуће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буџетске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резерве</w:t>
      </w:r>
      <w:proofErr w:type="spellEnd"/>
      <w:r w:rsidRPr="00E43188">
        <w:rPr>
          <w:sz w:val="24"/>
          <w:szCs w:val="24"/>
        </w:rPr>
        <w:t xml:space="preserve"> (у </w:t>
      </w:r>
      <w:proofErr w:type="spellStart"/>
      <w:r w:rsidRPr="00E43188">
        <w:rPr>
          <w:sz w:val="24"/>
          <w:szCs w:val="24"/>
        </w:rPr>
        <w:t>даљем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тексту</w:t>
      </w:r>
      <w:proofErr w:type="spellEnd"/>
      <w:r w:rsidRPr="00E43188">
        <w:rPr>
          <w:sz w:val="24"/>
          <w:szCs w:val="24"/>
        </w:rPr>
        <w:t xml:space="preserve">: </w:t>
      </w:r>
      <w:proofErr w:type="spellStart"/>
      <w:r w:rsidRPr="00E43188">
        <w:rPr>
          <w:sz w:val="24"/>
          <w:szCs w:val="24"/>
        </w:rPr>
        <w:t>Комисија</w:t>
      </w:r>
      <w:proofErr w:type="spellEnd"/>
      <w:r w:rsidRPr="00E43188">
        <w:rPr>
          <w:sz w:val="24"/>
          <w:szCs w:val="24"/>
        </w:rPr>
        <w:t>)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proofErr w:type="spellStart"/>
      <w:r w:rsidRPr="00E43188">
        <w:rPr>
          <w:sz w:val="24"/>
          <w:szCs w:val="24"/>
        </w:rPr>
        <w:t>Пратећу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документацију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чини</w:t>
      </w:r>
      <w:proofErr w:type="spellEnd"/>
      <w:r w:rsidRPr="00E43188">
        <w:rPr>
          <w:sz w:val="24"/>
          <w:szCs w:val="24"/>
        </w:rPr>
        <w:t xml:space="preserve">: </w:t>
      </w:r>
      <w:proofErr w:type="spellStart"/>
      <w:r w:rsidRPr="00E43188">
        <w:rPr>
          <w:sz w:val="24"/>
          <w:szCs w:val="24"/>
        </w:rPr>
        <w:t>копија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личне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карте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број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текућег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рачуна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љекарска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документација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док</w:t>
      </w:r>
      <w:r w:rsidR="005E0033" w:rsidRPr="00E43188">
        <w:rPr>
          <w:sz w:val="24"/>
          <w:szCs w:val="24"/>
        </w:rPr>
        <w:t>аз</w:t>
      </w:r>
      <w:proofErr w:type="spellEnd"/>
      <w:r w:rsidR="005E0033" w:rsidRPr="00E43188">
        <w:rPr>
          <w:sz w:val="24"/>
          <w:szCs w:val="24"/>
        </w:rPr>
        <w:t xml:space="preserve"> о </w:t>
      </w:r>
      <w:proofErr w:type="spellStart"/>
      <w:r w:rsidR="005E0033" w:rsidRPr="00E43188">
        <w:rPr>
          <w:sz w:val="24"/>
          <w:szCs w:val="24"/>
        </w:rPr>
        <w:t>примањима</w:t>
      </w:r>
      <w:proofErr w:type="spellEnd"/>
      <w:r w:rsidR="005E0033" w:rsidRPr="00E43188">
        <w:rPr>
          <w:sz w:val="24"/>
          <w:szCs w:val="24"/>
        </w:rPr>
        <w:t xml:space="preserve"> (</w:t>
      </w:r>
      <w:proofErr w:type="spellStart"/>
      <w:r w:rsidR="005E0033" w:rsidRPr="00E43188">
        <w:rPr>
          <w:sz w:val="24"/>
          <w:szCs w:val="24"/>
        </w:rPr>
        <w:t>чек</w:t>
      </w:r>
      <w:proofErr w:type="spellEnd"/>
      <w:r w:rsidR="005E0033" w:rsidRPr="00E43188">
        <w:rPr>
          <w:sz w:val="24"/>
          <w:szCs w:val="24"/>
        </w:rPr>
        <w:t xml:space="preserve"> </w:t>
      </w:r>
      <w:proofErr w:type="spellStart"/>
      <w:r w:rsidR="005E0033" w:rsidRPr="00E43188">
        <w:rPr>
          <w:sz w:val="24"/>
          <w:szCs w:val="24"/>
        </w:rPr>
        <w:t>од</w:t>
      </w:r>
      <w:proofErr w:type="spellEnd"/>
      <w:r w:rsidR="005E0033" w:rsidRPr="00E43188">
        <w:rPr>
          <w:sz w:val="24"/>
          <w:szCs w:val="24"/>
        </w:rPr>
        <w:t xml:space="preserve"> </w:t>
      </w:r>
      <w:proofErr w:type="spellStart"/>
      <w:r w:rsidR="005E0033" w:rsidRPr="00E43188">
        <w:rPr>
          <w:sz w:val="24"/>
          <w:szCs w:val="24"/>
        </w:rPr>
        <w:t>пензије</w:t>
      </w:r>
      <w:proofErr w:type="spellEnd"/>
      <w:r w:rsidR="005E0033" w:rsidRPr="00E43188">
        <w:rPr>
          <w:sz w:val="24"/>
          <w:szCs w:val="24"/>
        </w:rPr>
        <w:t xml:space="preserve"> </w:t>
      </w:r>
      <w:r w:rsidR="005E0033" w:rsidRPr="00E43188">
        <w:rPr>
          <w:sz w:val="24"/>
          <w:szCs w:val="24"/>
          <w:lang w:val="sr-Cyrl-RS"/>
        </w:rPr>
        <w:t xml:space="preserve">или </w:t>
      </w:r>
      <w:proofErr w:type="spellStart"/>
      <w:r w:rsidRPr="00E43188">
        <w:rPr>
          <w:sz w:val="24"/>
          <w:szCs w:val="24"/>
        </w:rPr>
        <w:t>други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доказ</w:t>
      </w:r>
      <w:proofErr w:type="spellEnd"/>
      <w:r w:rsidRPr="00E43188">
        <w:rPr>
          <w:sz w:val="24"/>
          <w:szCs w:val="24"/>
        </w:rPr>
        <w:t xml:space="preserve"> о </w:t>
      </w:r>
      <w:proofErr w:type="spellStart"/>
      <w:r w:rsidRPr="00E43188">
        <w:rPr>
          <w:sz w:val="24"/>
          <w:szCs w:val="24"/>
        </w:rPr>
        <w:t>приходима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подносиоца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захтјева</w:t>
      </w:r>
      <w:proofErr w:type="spellEnd"/>
      <w:r w:rsidRPr="00E43188">
        <w:rPr>
          <w:sz w:val="24"/>
          <w:szCs w:val="24"/>
        </w:rPr>
        <w:t xml:space="preserve"> и </w:t>
      </w:r>
      <w:proofErr w:type="spellStart"/>
      <w:r w:rsidRPr="00E43188">
        <w:rPr>
          <w:sz w:val="24"/>
          <w:szCs w:val="24"/>
        </w:rPr>
        <w:t>чланова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домаћинства</w:t>
      </w:r>
      <w:proofErr w:type="spellEnd"/>
      <w:r w:rsidRPr="00E43188">
        <w:rPr>
          <w:sz w:val="24"/>
          <w:szCs w:val="24"/>
        </w:rPr>
        <w:t xml:space="preserve">) и </w:t>
      </w:r>
      <w:proofErr w:type="spellStart"/>
      <w:r w:rsidRPr="00E43188">
        <w:rPr>
          <w:sz w:val="24"/>
          <w:szCs w:val="24"/>
        </w:rPr>
        <w:t>увјерење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Завода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запошљавање</w:t>
      </w:r>
      <w:proofErr w:type="spellEnd"/>
      <w:r w:rsidRPr="00E43188">
        <w:rPr>
          <w:sz w:val="24"/>
          <w:szCs w:val="24"/>
        </w:rPr>
        <w:t>.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proofErr w:type="spellStart"/>
      <w:r w:rsidRPr="00E43188">
        <w:rPr>
          <w:sz w:val="24"/>
          <w:szCs w:val="24"/>
        </w:rPr>
        <w:t>Непотпуни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захтјеви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неће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бити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разматрани</w:t>
      </w:r>
      <w:proofErr w:type="spellEnd"/>
      <w:r w:rsidRPr="00E43188">
        <w:rPr>
          <w:sz w:val="24"/>
          <w:szCs w:val="24"/>
        </w:rPr>
        <w:t>.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proofErr w:type="spellStart"/>
      <w:r w:rsidRPr="00E43188">
        <w:rPr>
          <w:sz w:val="24"/>
          <w:szCs w:val="24"/>
        </w:rPr>
        <w:t>Уколико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је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по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истом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предмету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захтјева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физичког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лица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одлучивао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други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орган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локалне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самоуправе</w:t>
      </w:r>
      <w:proofErr w:type="spellEnd"/>
      <w:r w:rsidRPr="00E43188">
        <w:rPr>
          <w:sz w:val="24"/>
          <w:szCs w:val="24"/>
        </w:rPr>
        <w:t xml:space="preserve"> и </w:t>
      </w:r>
      <w:proofErr w:type="spellStart"/>
      <w:r w:rsidRPr="00E43188">
        <w:rPr>
          <w:sz w:val="24"/>
          <w:szCs w:val="24"/>
        </w:rPr>
        <w:t>опредијелио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средства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Комисија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може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одлучује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по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наведеном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захтјеву</w:t>
      </w:r>
      <w:proofErr w:type="spellEnd"/>
      <w:r w:rsidRPr="00E43188">
        <w:rPr>
          <w:sz w:val="24"/>
          <w:szCs w:val="24"/>
        </w:rPr>
        <w:t>.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proofErr w:type="spellStart"/>
      <w:r w:rsidRPr="00E43188">
        <w:rPr>
          <w:sz w:val="24"/>
          <w:szCs w:val="24"/>
        </w:rPr>
        <w:t>Комисију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има</w:t>
      </w:r>
      <w:proofErr w:type="spellEnd"/>
      <w:r w:rsidRPr="00E43188">
        <w:rPr>
          <w:sz w:val="24"/>
          <w:szCs w:val="24"/>
        </w:rPr>
        <w:t xml:space="preserve"> 3 </w:t>
      </w:r>
      <w:proofErr w:type="spellStart"/>
      <w:r w:rsidRPr="00E43188">
        <w:rPr>
          <w:sz w:val="24"/>
          <w:szCs w:val="24"/>
        </w:rPr>
        <w:t>члана</w:t>
      </w:r>
      <w:proofErr w:type="spellEnd"/>
      <w:r w:rsidRPr="00E43188">
        <w:rPr>
          <w:sz w:val="24"/>
          <w:szCs w:val="24"/>
        </w:rPr>
        <w:t xml:space="preserve"> и </w:t>
      </w:r>
      <w:proofErr w:type="spellStart"/>
      <w:r w:rsidRPr="00E43188">
        <w:rPr>
          <w:sz w:val="24"/>
          <w:szCs w:val="24"/>
        </w:rPr>
        <w:t>формира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је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рјешењем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Предсједник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општине</w:t>
      </w:r>
      <w:proofErr w:type="spellEnd"/>
      <w:r w:rsidRPr="00E43188">
        <w:rPr>
          <w:sz w:val="24"/>
          <w:szCs w:val="24"/>
        </w:rPr>
        <w:t xml:space="preserve">. </w:t>
      </w:r>
      <w:proofErr w:type="spellStart"/>
      <w:r w:rsidRPr="00E43188">
        <w:rPr>
          <w:sz w:val="24"/>
          <w:szCs w:val="24"/>
        </w:rPr>
        <w:t>Комисија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је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дужна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утврди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све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чињенице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неопходне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рјешавање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по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захтјеву</w:t>
      </w:r>
      <w:proofErr w:type="spellEnd"/>
      <w:r w:rsidRPr="00E43188">
        <w:rPr>
          <w:sz w:val="24"/>
          <w:szCs w:val="24"/>
        </w:rPr>
        <w:t xml:space="preserve"> и о </w:t>
      </w:r>
      <w:proofErr w:type="spellStart"/>
      <w:r w:rsidRPr="00E43188">
        <w:rPr>
          <w:sz w:val="24"/>
          <w:szCs w:val="24"/>
        </w:rPr>
        <w:t>истим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сачини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записник</w:t>
      </w:r>
      <w:proofErr w:type="spellEnd"/>
      <w:r w:rsidRPr="00E43188">
        <w:rPr>
          <w:sz w:val="24"/>
          <w:szCs w:val="24"/>
        </w:rPr>
        <w:t xml:space="preserve">. </w:t>
      </w:r>
      <w:proofErr w:type="spellStart"/>
      <w:r w:rsidRPr="00E43188">
        <w:rPr>
          <w:sz w:val="24"/>
          <w:szCs w:val="24"/>
        </w:rPr>
        <w:t>Комисија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Предлогом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одлуке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доставља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захтјев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Предсједнику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одлучивање</w:t>
      </w:r>
      <w:proofErr w:type="spellEnd"/>
      <w:r w:rsidRPr="00E43188">
        <w:rPr>
          <w:sz w:val="24"/>
          <w:szCs w:val="24"/>
        </w:rPr>
        <w:t>.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r w:rsidRPr="00E43188">
        <w:rPr>
          <w:sz w:val="24"/>
          <w:szCs w:val="24"/>
        </w:rPr>
        <w:t xml:space="preserve">У </w:t>
      </w:r>
      <w:proofErr w:type="spellStart"/>
      <w:r w:rsidRPr="00E43188">
        <w:rPr>
          <w:sz w:val="24"/>
          <w:szCs w:val="24"/>
        </w:rPr>
        <w:t>изузетним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ситуацијама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Предсједник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може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на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захтјев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корисника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средства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из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члана</w:t>
      </w:r>
      <w:proofErr w:type="spellEnd"/>
      <w:r w:rsidRPr="00E43188">
        <w:rPr>
          <w:sz w:val="24"/>
          <w:szCs w:val="24"/>
        </w:rPr>
        <w:t xml:space="preserve"> 4 </w:t>
      </w:r>
      <w:proofErr w:type="spellStart"/>
      <w:r w:rsidRPr="00E43188">
        <w:rPr>
          <w:sz w:val="24"/>
          <w:szCs w:val="24"/>
        </w:rPr>
        <w:t>ове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Одлуке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увећати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до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износа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</w:t>
      </w:r>
      <w:proofErr w:type="spellEnd"/>
      <w:r w:rsidRPr="00E43188">
        <w:rPr>
          <w:sz w:val="24"/>
          <w:szCs w:val="24"/>
        </w:rPr>
        <w:t xml:space="preserve"> 5.000,00 </w:t>
      </w:r>
      <w:proofErr w:type="spellStart"/>
      <w:r w:rsidRPr="00E43188">
        <w:rPr>
          <w:sz w:val="24"/>
          <w:szCs w:val="24"/>
        </w:rPr>
        <w:t>еура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уз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образложене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разлоге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овакву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додјелу</w:t>
      </w:r>
      <w:proofErr w:type="spellEnd"/>
      <w:r w:rsidRPr="00E43188">
        <w:rPr>
          <w:sz w:val="24"/>
          <w:szCs w:val="24"/>
        </w:rPr>
        <w:t>.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proofErr w:type="spellStart"/>
      <w:r w:rsidRPr="00E43188">
        <w:rPr>
          <w:sz w:val="24"/>
          <w:szCs w:val="24"/>
        </w:rPr>
        <w:t>Корисницима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средстава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из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члана</w:t>
      </w:r>
      <w:proofErr w:type="spellEnd"/>
      <w:r w:rsidRPr="00E43188">
        <w:rPr>
          <w:sz w:val="24"/>
          <w:szCs w:val="24"/>
        </w:rPr>
        <w:t xml:space="preserve"> 4 </w:t>
      </w:r>
      <w:proofErr w:type="spellStart"/>
      <w:r w:rsidRPr="00E43188">
        <w:rPr>
          <w:sz w:val="24"/>
          <w:szCs w:val="24"/>
        </w:rPr>
        <w:t>ове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Одлуке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средства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могу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одобрити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једном</w:t>
      </w:r>
      <w:proofErr w:type="spellEnd"/>
      <w:r w:rsidRPr="00E43188">
        <w:rPr>
          <w:sz w:val="24"/>
          <w:szCs w:val="24"/>
        </w:rPr>
        <w:t xml:space="preserve"> у </w:t>
      </w:r>
      <w:proofErr w:type="spellStart"/>
      <w:r w:rsidRPr="00E43188">
        <w:rPr>
          <w:sz w:val="24"/>
          <w:szCs w:val="24"/>
        </w:rPr>
        <w:t>току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календарске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године</w:t>
      </w:r>
      <w:proofErr w:type="spellEnd"/>
      <w:r w:rsidRPr="00E43188">
        <w:rPr>
          <w:sz w:val="24"/>
          <w:szCs w:val="24"/>
        </w:rPr>
        <w:t>.</w:t>
      </w:r>
    </w:p>
    <w:p w:rsidR="001A7587" w:rsidRPr="00E43188" w:rsidRDefault="001A7587" w:rsidP="001A7587">
      <w:pPr>
        <w:pStyle w:val="C30X"/>
      </w:pPr>
      <w:proofErr w:type="spellStart"/>
      <w:r w:rsidRPr="00E43188">
        <w:t>Члан</w:t>
      </w:r>
      <w:proofErr w:type="spellEnd"/>
      <w:r w:rsidRPr="00E43188">
        <w:t xml:space="preserve"> 6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proofErr w:type="spellStart"/>
      <w:r w:rsidRPr="00E43188">
        <w:rPr>
          <w:sz w:val="24"/>
          <w:szCs w:val="24"/>
        </w:rPr>
        <w:t>Средства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текуће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буџетске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резерве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из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члана</w:t>
      </w:r>
      <w:proofErr w:type="spellEnd"/>
      <w:r w:rsidRPr="00E43188">
        <w:rPr>
          <w:sz w:val="24"/>
          <w:szCs w:val="24"/>
        </w:rPr>
        <w:t xml:space="preserve"> 2 </w:t>
      </w:r>
      <w:proofErr w:type="spellStart"/>
      <w:r w:rsidRPr="00E43188">
        <w:rPr>
          <w:sz w:val="24"/>
          <w:szCs w:val="24"/>
        </w:rPr>
        <w:t>став</w:t>
      </w:r>
      <w:proofErr w:type="spellEnd"/>
      <w:r w:rsidRPr="00E43188">
        <w:rPr>
          <w:sz w:val="24"/>
          <w:szCs w:val="24"/>
        </w:rPr>
        <w:t xml:space="preserve"> 1 </w:t>
      </w:r>
      <w:proofErr w:type="spellStart"/>
      <w:r w:rsidRPr="00E43188">
        <w:rPr>
          <w:sz w:val="24"/>
          <w:szCs w:val="24"/>
        </w:rPr>
        <w:t>тачка</w:t>
      </w:r>
      <w:proofErr w:type="spellEnd"/>
      <w:r w:rsidRPr="00E43188">
        <w:rPr>
          <w:sz w:val="24"/>
          <w:szCs w:val="24"/>
        </w:rPr>
        <w:t xml:space="preserve"> 3 </w:t>
      </w:r>
      <w:proofErr w:type="spellStart"/>
      <w:r w:rsidRPr="00E43188">
        <w:rPr>
          <w:sz w:val="24"/>
          <w:szCs w:val="24"/>
        </w:rPr>
        <w:t>ове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Одлуке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могу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користити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обезбјеђивање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услова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обављања</w:t>
      </w:r>
      <w:proofErr w:type="spellEnd"/>
      <w:r w:rsidRPr="00E43188">
        <w:rPr>
          <w:sz w:val="24"/>
          <w:szCs w:val="24"/>
        </w:rPr>
        <w:t xml:space="preserve"> и </w:t>
      </w:r>
      <w:proofErr w:type="spellStart"/>
      <w:r w:rsidRPr="00E43188">
        <w:rPr>
          <w:sz w:val="24"/>
          <w:szCs w:val="24"/>
        </w:rPr>
        <w:t>унапређење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дјелатности</w:t>
      </w:r>
      <w:proofErr w:type="spellEnd"/>
      <w:r w:rsidRPr="00E43188">
        <w:rPr>
          <w:sz w:val="24"/>
          <w:szCs w:val="24"/>
        </w:rPr>
        <w:t xml:space="preserve">: </w:t>
      </w:r>
      <w:proofErr w:type="spellStart"/>
      <w:r w:rsidRPr="00E43188">
        <w:rPr>
          <w:sz w:val="24"/>
          <w:szCs w:val="24"/>
        </w:rPr>
        <w:t>здравствене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заштите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образовања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социјалне</w:t>
      </w:r>
      <w:proofErr w:type="spellEnd"/>
      <w:r w:rsidRPr="00E43188">
        <w:rPr>
          <w:sz w:val="24"/>
          <w:szCs w:val="24"/>
        </w:rPr>
        <w:t xml:space="preserve"> и </w:t>
      </w:r>
      <w:proofErr w:type="spellStart"/>
      <w:r w:rsidRPr="00E43188">
        <w:rPr>
          <w:sz w:val="24"/>
          <w:szCs w:val="24"/>
        </w:rPr>
        <w:t>дјечије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заштите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заштите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животне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средине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поправљања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демографске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слике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Општине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културних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спортских</w:t>
      </w:r>
      <w:proofErr w:type="spellEnd"/>
      <w:r w:rsidRPr="00E43188">
        <w:rPr>
          <w:sz w:val="24"/>
          <w:szCs w:val="24"/>
        </w:rPr>
        <w:t xml:space="preserve"> и </w:t>
      </w:r>
      <w:proofErr w:type="spellStart"/>
      <w:r w:rsidRPr="00E43188">
        <w:rPr>
          <w:sz w:val="24"/>
          <w:szCs w:val="24"/>
        </w:rPr>
        <w:t>других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области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интереса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локално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становништво</w:t>
      </w:r>
      <w:proofErr w:type="spellEnd"/>
      <w:r w:rsidRPr="00E43188">
        <w:rPr>
          <w:sz w:val="24"/>
          <w:szCs w:val="24"/>
        </w:rPr>
        <w:t xml:space="preserve">, а </w:t>
      </w:r>
      <w:proofErr w:type="spellStart"/>
      <w:r w:rsidRPr="00E43188">
        <w:rPr>
          <w:sz w:val="24"/>
          <w:szCs w:val="24"/>
        </w:rPr>
        <w:t>највише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до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износа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</w:t>
      </w:r>
      <w:proofErr w:type="spellEnd"/>
      <w:r w:rsidRPr="00E43188">
        <w:rPr>
          <w:sz w:val="24"/>
          <w:szCs w:val="24"/>
        </w:rPr>
        <w:t xml:space="preserve"> 5.000,00 </w:t>
      </w:r>
      <w:proofErr w:type="spellStart"/>
      <w:r w:rsidRPr="00E43188">
        <w:rPr>
          <w:sz w:val="24"/>
          <w:szCs w:val="24"/>
        </w:rPr>
        <w:t>еура</w:t>
      </w:r>
      <w:proofErr w:type="spellEnd"/>
      <w:r w:rsidRPr="00E43188">
        <w:rPr>
          <w:sz w:val="24"/>
          <w:szCs w:val="24"/>
        </w:rPr>
        <w:t>.</w:t>
      </w:r>
    </w:p>
    <w:p w:rsidR="001A7587" w:rsidRPr="00E43188" w:rsidRDefault="001A7587" w:rsidP="001A7587">
      <w:pPr>
        <w:pStyle w:val="C30X"/>
      </w:pPr>
      <w:proofErr w:type="spellStart"/>
      <w:r w:rsidRPr="00E43188">
        <w:t>Члан</w:t>
      </w:r>
      <w:proofErr w:type="spellEnd"/>
      <w:r w:rsidRPr="00E43188">
        <w:t xml:space="preserve"> 7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proofErr w:type="spellStart"/>
      <w:r w:rsidRPr="00E43188">
        <w:rPr>
          <w:sz w:val="24"/>
          <w:szCs w:val="24"/>
        </w:rPr>
        <w:t>Средства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сталне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буџетске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резерве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користе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финансирање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расхода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име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учешћа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општине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ради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отклањања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посљедица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ванредних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околности</w:t>
      </w:r>
      <w:proofErr w:type="spellEnd"/>
      <w:r w:rsidRPr="00E43188">
        <w:rPr>
          <w:sz w:val="24"/>
          <w:szCs w:val="24"/>
        </w:rPr>
        <w:t xml:space="preserve"> (</w:t>
      </w:r>
      <w:proofErr w:type="spellStart"/>
      <w:r w:rsidRPr="00E43188">
        <w:rPr>
          <w:sz w:val="24"/>
          <w:szCs w:val="24"/>
        </w:rPr>
        <w:t>поплава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суша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земљотрес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пожар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еколошке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катастрофе</w:t>
      </w:r>
      <w:proofErr w:type="spellEnd"/>
      <w:r w:rsidRPr="00E43188">
        <w:rPr>
          <w:sz w:val="24"/>
          <w:szCs w:val="24"/>
        </w:rPr>
        <w:t xml:space="preserve"> и </w:t>
      </w:r>
      <w:proofErr w:type="spellStart"/>
      <w:r w:rsidRPr="00E43188">
        <w:rPr>
          <w:sz w:val="24"/>
          <w:szCs w:val="24"/>
        </w:rPr>
        <w:t>друге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елементарне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непогоде</w:t>
      </w:r>
      <w:proofErr w:type="spellEnd"/>
      <w:r w:rsidRPr="00E43188">
        <w:rPr>
          <w:sz w:val="24"/>
          <w:szCs w:val="24"/>
        </w:rPr>
        <w:t xml:space="preserve">, </w:t>
      </w:r>
      <w:proofErr w:type="spellStart"/>
      <w:r w:rsidRPr="00E43188">
        <w:rPr>
          <w:sz w:val="24"/>
          <w:szCs w:val="24"/>
        </w:rPr>
        <w:t>односно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других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ванредних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догађаја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који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могу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угрозе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живот</w:t>
      </w:r>
      <w:proofErr w:type="spellEnd"/>
      <w:r w:rsidRPr="00E43188">
        <w:rPr>
          <w:sz w:val="24"/>
          <w:szCs w:val="24"/>
        </w:rPr>
        <w:t xml:space="preserve"> и </w:t>
      </w:r>
      <w:proofErr w:type="spellStart"/>
      <w:r w:rsidRPr="00E43188">
        <w:rPr>
          <w:sz w:val="24"/>
          <w:szCs w:val="24"/>
        </w:rPr>
        <w:t>здравље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људи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или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проузрокују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штету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већих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размјера</w:t>
      </w:r>
      <w:proofErr w:type="spellEnd"/>
      <w:r w:rsidRPr="00E43188">
        <w:rPr>
          <w:sz w:val="24"/>
          <w:szCs w:val="24"/>
        </w:rPr>
        <w:t>).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proofErr w:type="spellStart"/>
      <w:r w:rsidRPr="00E43188">
        <w:rPr>
          <w:sz w:val="24"/>
          <w:szCs w:val="24"/>
        </w:rPr>
        <w:t>Средства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сталне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буџетске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резерве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планирају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највише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до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износа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</w:t>
      </w:r>
      <w:proofErr w:type="spellEnd"/>
      <w:r w:rsidRPr="00E43188">
        <w:rPr>
          <w:sz w:val="24"/>
          <w:szCs w:val="24"/>
        </w:rPr>
        <w:t xml:space="preserve"> 2% </w:t>
      </w:r>
      <w:proofErr w:type="spellStart"/>
      <w:r w:rsidRPr="00E43188">
        <w:rPr>
          <w:sz w:val="24"/>
          <w:szCs w:val="24"/>
        </w:rPr>
        <w:t>укупних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примитака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Општине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за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фискалну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годину</w:t>
      </w:r>
      <w:proofErr w:type="spellEnd"/>
      <w:r w:rsidRPr="00E43188">
        <w:rPr>
          <w:sz w:val="24"/>
          <w:szCs w:val="24"/>
        </w:rPr>
        <w:t>.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r w:rsidRPr="00E43188">
        <w:rPr>
          <w:sz w:val="24"/>
          <w:szCs w:val="24"/>
        </w:rPr>
        <w:t xml:space="preserve">О </w:t>
      </w:r>
      <w:proofErr w:type="spellStart"/>
      <w:r w:rsidRPr="00E43188">
        <w:rPr>
          <w:sz w:val="24"/>
          <w:szCs w:val="24"/>
        </w:rPr>
        <w:t>коришћењу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средстава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сталне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буџетске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резерве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одлучује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предсједник</w:t>
      </w:r>
      <w:proofErr w:type="spellEnd"/>
      <w:r w:rsidRPr="00E43188">
        <w:rPr>
          <w:sz w:val="24"/>
          <w:szCs w:val="24"/>
        </w:rPr>
        <w:t xml:space="preserve"> у </w:t>
      </w:r>
      <w:proofErr w:type="spellStart"/>
      <w:r w:rsidRPr="00E43188">
        <w:rPr>
          <w:sz w:val="24"/>
          <w:szCs w:val="24"/>
        </w:rPr>
        <w:t>складу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овом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Одлуком</w:t>
      </w:r>
      <w:proofErr w:type="spellEnd"/>
      <w:r w:rsidRPr="00E43188">
        <w:rPr>
          <w:sz w:val="24"/>
          <w:szCs w:val="24"/>
        </w:rPr>
        <w:t>.</w:t>
      </w:r>
    </w:p>
    <w:p w:rsidR="001A7587" w:rsidRPr="00E43188" w:rsidRDefault="001A7587" w:rsidP="001A7587">
      <w:pPr>
        <w:pStyle w:val="C30X"/>
      </w:pPr>
      <w:proofErr w:type="spellStart"/>
      <w:r w:rsidRPr="00E43188">
        <w:t>Члан</w:t>
      </w:r>
      <w:proofErr w:type="spellEnd"/>
      <w:r w:rsidRPr="00E43188">
        <w:t xml:space="preserve"> 8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proofErr w:type="spellStart"/>
      <w:r w:rsidRPr="00E43188">
        <w:rPr>
          <w:sz w:val="24"/>
          <w:szCs w:val="24"/>
        </w:rPr>
        <w:t>Даном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ступања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снагу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ове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одлуке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престаје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важи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Одлука</w:t>
      </w:r>
      <w:proofErr w:type="spellEnd"/>
      <w:r w:rsidRPr="00E43188">
        <w:rPr>
          <w:sz w:val="24"/>
          <w:szCs w:val="24"/>
        </w:rPr>
        <w:t xml:space="preserve"> о </w:t>
      </w:r>
      <w:proofErr w:type="spellStart"/>
      <w:r w:rsidRPr="00E43188">
        <w:rPr>
          <w:sz w:val="24"/>
          <w:szCs w:val="24"/>
        </w:rPr>
        <w:t>коришћењу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средстава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текуће</w:t>
      </w:r>
      <w:proofErr w:type="spellEnd"/>
      <w:r w:rsidRPr="00E43188">
        <w:rPr>
          <w:sz w:val="24"/>
          <w:szCs w:val="24"/>
        </w:rPr>
        <w:t xml:space="preserve"> </w:t>
      </w:r>
      <w:r w:rsidR="004A75AA" w:rsidRPr="00E43188">
        <w:rPr>
          <w:sz w:val="24"/>
          <w:szCs w:val="24"/>
          <w:lang w:val="sr-Cyrl-RS"/>
        </w:rPr>
        <w:t xml:space="preserve">и сталне </w:t>
      </w:r>
      <w:proofErr w:type="spellStart"/>
      <w:r w:rsidRPr="00E43188">
        <w:rPr>
          <w:sz w:val="24"/>
          <w:szCs w:val="24"/>
        </w:rPr>
        <w:t>буџетске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ре</w:t>
      </w:r>
      <w:proofErr w:type="spellEnd"/>
      <w:r w:rsidR="004A75AA" w:rsidRPr="00E43188">
        <w:rPr>
          <w:sz w:val="24"/>
          <w:szCs w:val="24"/>
          <w:lang w:val="sr-Cyrl-RS"/>
        </w:rPr>
        <w:t>з</w:t>
      </w:r>
      <w:proofErr w:type="spellStart"/>
      <w:r w:rsidRPr="00E43188">
        <w:rPr>
          <w:sz w:val="24"/>
          <w:szCs w:val="24"/>
        </w:rPr>
        <w:t>ерве</w:t>
      </w:r>
      <w:proofErr w:type="spellEnd"/>
      <w:r w:rsidRPr="00E43188">
        <w:rPr>
          <w:sz w:val="24"/>
          <w:szCs w:val="24"/>
        </w:rPr>
        <w:t xml:space="preserve"> ("</w:t>
      </w:r>
      <w:proofErr w:type="spellStart"/>
      <w:r w:rsidRPr="00E43188">
        <w:rPr>
          <w:sz w:val="24"/>
          <w:szCs w:val="24"/>
        </w:rPr>
        <w:t>Сл</w:t>
      </w:r>
      <w:proofErr w:type="spellEnd"/>
      <w:r w:rsidRPr="00E43188">
        <w:rPr>
          <w:sz w:val="24"/>
          <w:szCs w:val="24"/>
        </w:rPr>
        <w:t xml:space="preserve">. </w:t>
      </w:r>
      <w:proofErr w:type="spellStart"/>
      <w:r w:rsidRPr="00E43188">
        <w:rPr>
          <w:sz w:val="24"/>
          <w:szCs w:val="24"/>
        </w:rPr>
        <w:t>лист</w:t>
      </w:r>
      <w:proofErr w:type="spellEnd"/>
      <w:r w:rsidRPr="00E43188">
        <w:rPr>
          <w:sz w:val="24"/>
          <w:szCs w:val="24"/>
        </w:rPr>
        <w:t xml:space="preserve"> ЦГ </w:t>
      </w:r>
      <w:proofErr w:type="spellStart"/>
      <w:r w:rsidRPr="00E43188">
        <w:rPr>
          <w:sz w:val="24"/>
          <w:szCs w:val="24"/>
        </w:rPr>
        <w:t>општински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прописи</w:t>
      </w:r>
      <w:proofErr w:type="spellEnd"/>
      <w:r w:rsidRPr="00E43188">
        <w:rPr>
          <w:sz w:val="24"/>
          <w:szCs w:val="24"/>
        </w:rPr>
        <w:t xml:space="preserve">", </w:t>
      </w:r>
      <w:proofErr w:type="spellStart"/>
      <w:r w:rsidRPr="00E43188">
        <w:rPr>
          <w:sz w:val="24"/>
          <w:szCs w:val="24"/>
        </w:rPr>
        <w:t>бр</w:t>
      </w:r>
      <w:proofErr w:type="spellEnd"/>
      <w:r w:rsidRPr="00E43188">
        <w:rPr>
          <w:sz w:val="24"/>
          <w:szCs w:val="24"/>
        </w:rPr>
        <w:t xml:space="preserve">. </w:t>
      </w:r>
      <w:r w:rsidR="002A5240" w:rsidRPr="00E43188">
        <w:rPr>
          <w:sz w:val="24"/>
          <w:szCs w:val="24"/>
        </w:rPr>
        <w:t>49</w:t>
      </w:r>
      <w:r w:rsidRPr="00E43188">
        <w:rPr>
          <w:sz w:val="24"/>
          <w:szCs w:val="24"/>
        </w:rPr>
        <w:t>/2015).</w:t>
      </w:r>
    </w:p>
    <w:p w:rsidR="001A7587" w:rsidRPr="00E43188" w:rsidRDefault="001A7587" w:rsidP="001A7587">
      <w:pPr>
        <w:pStyle w:val="C30X"/>
      </w:pPr>
      <w:proofErr w:type="spellStart"/>
      <w:r w:rsidRPr="00E43188">
        <w:t>Члан</w:t>
      </w:r>
      <w:proofErr w:type="spellEnd"/>
      <w:r w:rsidRPr="00E43188">
        <w:t xml:space="preserve"> 9</w:t>
      </w:r>
    </w:p>
    <w:p w:rsidR="001A7587" w:rsidRPr="00E43188" w:rsidRDefault="001A7587" w:rsidP="00EE1A52">
      <w:pPr>
        <w:pStyle w:val="T30X"/>
        <w:ind w:firstLine="720"/>
        <w:rPr>
          <w:sz w:val="24"/>
          <w:szCs w:val="24"/>
        </w:rPr>
      </w:pPr>
      <w:proofErr w:type="spellStart"/>
      <w:r w:rsidRPr="00E43188">
        <w:rPr>
          <w:sz w:val="24"/>
          <w:szCs w:val="24"/>
        </w:rPr>
        <w:t>Одлука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ступа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на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снагу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осмог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дана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од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дана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објављивања</w:t>
      </w:r>
      <w:proofErr w:type="spellEnd"/>
      <w:r w:rsidRPr="00E43188">
        <w:rPr>
          <w:sz w:val="24"/>
          <w:szCs w:val="24"/>
        </w:rPr>
        <w:t xml:space="preserve"> у " </w:t>
      </w:r>
      <w:proofErr w:type="spellStart"/>
      <w:r w:rsidRPr="00E43188">
        <w:rPr>
          <w:sz w:val="24"/>
          <w:szCs w:val="24"/>
        </w:rPr>
        <w:t>Службеном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листу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Црне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Горе</w:t>
      </w:r>
      <w:proofErr w:type="spellEnd"/>
      <w:r w:rsidRPr="00E43188">
        <w:rPr>
          <w:sz w:val="24"/>
          <w:szCs w:val="24"/>
        </w:rPr>
        <w:t xml:space="preserve"> - </w:t>
      </w:r>
      <w:r w:rsidR="005F742B">
        <w:rPr>
          <w:sz w:val="24"/>
          <w:szCs w:val="24"/>
          <w:lang w:val="sr-Cyrl-RS"/>
        </w:rPr>
        <w:t>О</w:t>
      </w:r>
      <w:proofErr w:type="spellStart"/>
      <w:r w:rsidRPr="00E43188">
        <w:rPr>
          <w:sz w:val="24"/>
          <w:szCs w:val="24"/>
        </w:rPr>
        <w:t>пштински</w:t>
      </w:r>
      <w:proofErr w:type="spellEnd"/>
      <w:r w:rsidRPr="00E43188">
        <w:rPr>
          <w:sz w:val="24"/>
          <w:szCs w:val="24"/>
        </w:rPr>
        <w:t xml:space="preserve"> </w:t>
      </w:r>
      <w:proofErr w:type="spellStart"/>
      <w:r w:rsidRPr="00E43188">
        <w:rPr>
          <w:sz w:val="24"/>
          <w:szCs w:val="24"/>
        </w:rPr>
        <w:t>прописи</w:t>
      </w:r>
      <w:proofErr w:type="spellEnd"/>
      <w:r w:rsidRPr="00E43188">
        <w:rPr>
          <w:sz w:val="24"/>
          <w:szCs w:val="24"/>
        </w:rPr>
        <w:t>".</w:t>
      </w:r>
    </w:p>
    <w:p w:rsidR="00EE1A52" w:rsidRDefault="00EE1A52" w:rsidP="00EE1A52">
      <w:pPr>
        <w:pStyle w:val="N01Z"/>
        <w:rPr>
          <w:rFonts w:ascii="Cambria" w:hAnsi="Cambria"/>
          <w:sz w:val="24"/>
          <w:szCs w:val="24"/>
        </w:rPr>
      </w:pPr>
    </w:p>
    <w:p w:rsidR="00E43188" w:rsidRDefault="00E43188" w:rsidP="00671D09">
      <w:pPr>
        <w:pStyle w:val="N01Z"/>
        <w:jc w:val="left"/>
        <w:rPr>
          <w:rFonts w:ascii="Cambria" w:hAnsi="Cambria"/>
          <w:sz w:val="24"/>
          <w:szCs w:val="24"/>
        </w:rPr>
      </w:pPr>
    </w:p>
    <w:p w:rsidR="00671D09" w:rsidRDefault="00671D09" w:rsidP="00671D09">
      <w:pPr>
        <w:pStyle w:val="N01Z"/>
        <w:jc w:val="left"/>
        <w:rPr>
          <w:rFonts w:ascii="Cambria" w:hAnsi="Cambria"/>
          <w:sz w:val="24"/>
          <w:szCs w:val="24"/>
        </w:rPr>
      </w:pPr>
    </w:p>
    <w:p w:rsidR="00EE1A52" w:rsidRPr="00E43188" w:rsidRDefault="00EE1A52" w:rsidP="00EE1A52">
      <w:pPr>
        <w:pStyle w:val="N01Z"/>
        <w:rPr>
          <w:sz w:val="24"/>
          <w:szCs w:val="24"/>
          <w:lang w:val="sr-Cyrl-RS"/>
        </w:rPr>
      </w:pPr>
      <w:r w:rsidRPr="00E43188">
        <w:rPr>
          <w:sz w:val="24"/>
          <w:szCs w:val="24"/>
        </w:rPr>
        <w:t xml:space="preserve">СКУПШТИНА ОПШТИНЕ </w:t>
      </w:r>
      <w:r w:rsidRPr="00E43188">
        <w:rPr>
          <w:sz w:val="24"/>
          <w:szCs w:val="24"/>
          <w:lang w:val="sr-Cyrl-RS"/>
        </w:rPr>
        <w:t>БЕРАНЕ</w:t>
      </w:r>
    </w:p>
    <w:p w:rsidR="00671D09" w:rsidRPr="00E43188" w:rsidRDefault="00671D09" w:rsidP="00950031">
      <w:pPr>
        <w:pStyle w:val="N01Z"/>
        <w:jc w:val="left"/>
        <w:rPr>
          <w:sz w:val="24"/>
          <w:szCs w:val="24"/>
          <w:lang w:val="sr-Cyrl-RS"/>
        </w:rPr>
      </w:pPr>
    </w:p>
    <w:p w:rsidR="001A7587" w:rsidRPr="00E43188" w:rsidRDefault="001A7587" w:rsidP="00EE1A52">
      <w:pPr>
        <w:pStyle w:val="N01Z"/>
        <w:jc w:val="left"/>
        <w:rPr>
          <w:sz w:val="24"/>
          <w:szCs w:val="24"/>
          <w:lang w:val="sr-Cyrl-RS"/>
        </w:rPr>
      </w:pPr>
      <w:proofErr w:type="spellStart"/>
      <w:r w:rsidRPr="00E43188">
        <w:rPr>
          <w:sz w:val="24"/>
          <w:szCs w:val="24"/>
        </w:rPr>
        <w:t>Број</w:t>
      </w:r>
      <w:proofErr w:type="spellEnd"/>
      <w:r w:rsidRPr="00E43188">
        <w:rPr>
          <w:sz w:val="24"/>
          <w:szCs w:val="24"/>
        </w:rPr>
        <w:t xml:space="preserve">: </w:t>
      </w:r>
      <w:r w:rsidR="00576F0C">
        <w:rPr>
          <w:sz w:val="24"/>
          <w:szCs w:val="24"/>
          <w:lang w:val="sr-Cyrl-RS"/>
        </w:rPr>
        <w:t>02-016/22-</w:t>
      </w:r>
      <w:r w:rsidR="00671D09">
        <w:rPr>
          <w:sz w:val="24"/>
          <w:szCs w:val="24"/>
          <w:lang w:val="sr-Cyrl-RS"/>
        </w:rPr>
        <w:t>518</w:t>
      </w:r>
      <w:r w:rsidR="00EE1A52" w:rsidRPr="00E43188">
        <w:rPr>
          <w:sz w:val="24"/>
          <w:szCs w:val="24"/>
          <w:lang w:val="sr-Cyrl-RS"/>
        </w:rPr>
        <w:tab/>
      </w:r>
      <w:r w:rsidR="00EE1A52" w:rsidRPr="00E43188">
        <w:rPr>
          <w:sz w:val="24"/>
          <w:szCs w:val="24"/>
          <w:lang w:val="sr-Cyrl-RS"/>
        </w:rPr>
        <w:tab/>
      </w:r>
      <w:r w:rsidR="00E43188">
        <w:rPr>
          <w:sz w:val="24"/>
          <w:szCs w:val="24"/>
          <w:lang w:val="sr-Cyrl-RS"/>
        </w:rPr>
        <w:t xml:space="preserve">        </w:t>
      </w:r>
      <w:r w:rsidR="00E43188">
        <w:rPr>
          <w:sz w:val="24"/>
          <w:szCs w:val="24"/>
          <w:lang w:val="sr-Cyrl-RS"/>
        </w:rPr>
        <w:tab/>
      </w:r>
      <w:r w:rsidR="00E43188">
        <w:rPr>
          <w:sz w:val="24"/>
          <w:szCs w:val="24"/>
          <w:lang w:val="sr-Cyrl-RS"/>
        </w:rPr>
        <w:tab/>
      </w:r>
      <w:r w:rsidR="00E43188">
        <w:rPr>
          <w:sz w:val="24"/>
          <w:szCs w:val="24"/>
          <w:lang w:val="sr-Cyrl-RS"/>
        </w:rPr>
        <w:tab/>
      </w:r>
      <w:r w:rsidR="00576F0C">
        <w:rPr>
          <w:sz w:val="24"/>
          <w:szCs w:val="24"/>
          <w:lang w:val="sr-Cyrl-RS"/>
        </w:rPr>
        <w:t xml:space="preserve">            </w:t>
      </w:r>
      <w:r w:rsidR="00671D09">
        <w:rPr>
          <w:sz w:val="24"/>
          <w:szCs w:val="24"/>
          <w:lang w:val="sr-Cyrl-RS"/>
        </w:rPr>
        <w:t>ПРЕДСЈЕДНИК СКУПШТИНЕ</w:t>
      </w:r>
    </w:p>
    <w:p w:rsidR="00615B77" w:rsidRPr="00671D09" w:rsidRDefault="003621F1" w:rsidP="00671D09">
      <w:pPr>
        <w:pStyle w:val="N01Z"/>
        <w:jc w:val="left"/>
        <w:rPr>
          <w:sz w:val="24"/>
          <w:szCs w:val="24"/>
          <w:lang w:val="sr-Cyrl-RS"/>
        </w:rPr>
      </w:pPr>
      <w:r w:rsidRPr="00E43188">
        <w:rPr>
          <w:sz w:val="24"/>
          <w:szCs w:val="24"/>
          <w:lang w:val="sr-Cyrl-RS"/>
        </w:rPr>
        <w:t>Беране</w:t>
      </w:r>
      <w:r w:rsidR="001A7587" w:rsidRPr="00E43188">
        <w:rPr>
          <w:sz w:val="24"/>
          <w:szCs w:val="24"/>
        </w:rPr>
        <w:t xml:space="preserve">, </w:t>
      </w:r>
      <w:r w:rsidR="00576F0C">
        <w:rPr>
          <w:sz w:val="24"/>
          <w:szCs w:val="24"/>
          <w:lang w:val="sr-Cyrl-RS"/>
        </w:rPr>
        <w:t>26. 12. 2022.</w:t>
      </w:r>
      <w:r w:rsidR="001A7587" w:rsidRPr="00E43188">
        <w:rPr>
          <w:sz w:val="24"/>
          <w:szCs w:val="24"/>
        </w:rPr>
        <w:t xml:space="preserve"> </w:t>
      </w:r>
      <w:proofErr w:type="spellStart"/>
      <w:r w:rsidR="001A7587" w:rsidRPr="00E43188">
        <w:rPr>
          <w:sz w:val="24"/>
          <w:szCs w:val="24"/>
        </w:rPr>
        <w:t>год</w:t>
      </w:r>
      <w:proofErr w:type="spellEnd"/>
      <w:r w:rsidR="00671D09">
        <w:rPr>
          <w:sz w:val="24"/>
          <w:szCs w:val="24"/>
          <w:lang w:val="sr-Cyrl-RS"/>
        </w:rPr>
        <w:t>.</w:t>
      </w:r>
      <w:r w:rsidR="00EE1A52" w:rsidRPr="00E43188">
        <w:rPr>
          <w:sz w:val="24"/>
          <w:szCs w:val="24"/>
          <w:lang w:val="sr-Cyrl-RS"/>
        </w:rPr>
        <w:t xml:space="preserve">       </w:t>
      </w:r>
      <w:r w:rsidR="00EE1A52" w:rsidRPr="00E43188">
        <w:rPr>
          <w:sz w:val="24"/>
          <w:szCs w:val="24"/>
          <w:lang w:val="sr-Cyrl-RS"/>
        </w:rPr>
        <w:tab/>
      </w:r>
      <w:r w:rsidR="00EE1A52" w:rsidRPr="00E43188">
        <w:rPr>
          <w:sz w:val="24"/>
          <w:szCs w:val="24"/>
          <w:lang w:val="sr-Cyrl-RS"/>
        </w:rPr>
        <w:tab/>
      </w:r>
      <w:r w:rsidR="00E43188">
        <w:rPr>
          <w:sz w:val="24"/>
          <w:szCs w:val="24"/>
          <w:lang w:val="sr-Cyrl-RS"/>
        </w:rPr>
        <w:t xml:space="preserve">     </w:t>
      </w:r>
      <w:r w:rsidR="00EE1A52" w:rsidRPr="00E43188">
        <w:rPr>
          <w:sz w:val="24"/>
          <w:szCs w:val="24"/>
          <w:lang w:val="sr-Cyrl-RS"/>
        </w:rPr>
        <w:t xml:space="preserve"> </w:t>
      </w:r>
      <w:r w:rsidR="00E43188">
        <w:rPr>
          <w:sz w:val="24"/>
          <w:szCs w:val="24"/>
          <w:lang w:val="sr-Cyrl-RS"/>
        </w:rPr>
        <w:t xml:space="preserve">     </w:t>
      </w:r>
      <w:r w:rsidR="00E43188">
        <w:rPr>
          <w:sz w:val="24"/>
          <w:szCs w:val="24"/>
          <w:lang w:val="sr-Cyrl-RS"/>
        </w:rPr>
        <w:tab/>
      </w:r>
      <w:r w:rsidR="00E43188">
        <w:rPr>
          <w:sz w:val="24"/>
          <w:szCs w:val="24"/>
          <w:lang w:val="sr-Cyrl-RS"/>
        </w:rPr>
        <w:tab/>
      </w:r>
      <w:r w:rsidR="00671D09">
        <w:rPr>
          <w:sz w:val="24"/>
          <w:szCs w:val="24"/>
          <w:lang w:val="sr-Cyrl-RS"/>
        </w:rPr>
        <w:tab/>
      </w:r>
      <w:r w:rsidR="00EE1A52" w:rsidRPr="00E43188">
        <w:rPr>
          <w:sz w:val="24"/>
          <w:szCs w:val="24"/>
          <w:lang w:val="sr-Cyrl-RS"/>
        </w:rPr>
        <w:t>Новица  Обрадовић</w:t>
      </w:r>
      <w:r w:rsidR="00671D09">
        <w:rPr>
          <w:sz w:val="24"/>
          <w:szCs w:val="24"/>
          <w:lang w:val="sr-Cyrl-RS"/>
        </w:rPr>
        <w:t xml:space="preserve"> </w:t>
      </w:r>
    </w:p>
    <w:p w:rsidR="004A6B3F" w:rsidRDefault="004A6B3F" w:rsidP="001A7587">
      <w:pPr>
        <w:rPr>
          <w:rFonts w:ascii="Cambria" w:hAnsi="Cambria"/>
          <w:sz w:val="24"/>
          <w:szCs w:val="24"/>
          <w:lang w:val="sr-Cyrl-RS"/>
        </w:rPr>
      </w:pPr>
    </w:p>
    <w:p w:rsidR="006632BA" w:rsidRDefault="006632BA" w:rsidP="004A6B3F">
      <w:pPr>
        <w:pStyle w:val="N01Z"/>
        <w:rPr>
          <w:rFonts w:ascii="Cambria" w:hAnsi="Cambria"/>
          <w:sz w:val="24"/>
          <w:szCs w:val="24"/>
          <w:lang w:val="sr-Cyrl-RS"/>
        </w:rPr>
      </w:pPr>
    </w:p>
    <w:p w:rsidR="00E43188" w:rsidRDefault="00E43188" w:rsidP="004A6B3F">
      <w:pPr>
        <w:pStyle w:val="N01Z"/>
        <w:rPr>
          <w:rFonts w:ascii="Cambria" w:hAnsi="Cambria"/>
          <w:sz w:val="24"/>
          <w:szCs w:val="24"/>
          <w:lang w:val="sr-Cyrl-RS"/>
        </w:rPr>
      </w:pPr>
    </w:p>
    <w:p w:rsidR="00E43188" w:rsidRDefault="00E43188" w:rsidP="004A6B3F">
      <w:pPr>
        <w:pStyle w:val="N01Z"/>
        <w:rPr>
          <w:rFonts w:ascii="Cambria" w:hAnsi="Cambria"/>
          <w:sz w:val="24"/>
          <w:szCs w:val="24"/>
          <w:lang w:val="sr-Cyrl-RS"/>
        </w:rPr>
      </w:pPr>
    </w:p>
    <w:p w:rsidR="00E43188" w:rsidRDefault="00E43188" w:rsidP="004A6B3F">
      <w:pPr>
        <w:pStyle w:val="N01Z"/>
        <w:rPr>
          <w:rFonts w:ascii="Cambria" w:hAnsi="Cambria"/>
          <w:sz w:val="24"/>
          <w:szCs w:val="24"/>
          <w:lang w:val="sr-Cyrl-RS"/>
        </w:rPr>
      </w:pPr>
    </w:p>
    <w:p w:rsidR="00E43188" w:rsidRDefault="00E43188" w:rsidP="004A6B3F">
      <w:pPr>
        <w:pStyle w:val="N01Z"/>
        <w:rPr>
          <w:rFonts w:ascii="Cambria" w:hAnsi="Cambria"/>
          <w:sz w:val="24"/>
          <w:szCs w:val="24"/>
          <w:lang w:val="sr-Cyrl-RS"/>
        </w:rPr>
      </w:pPr>
    </w:p>
    <w:p w:rsidR="00E43188" w:rsidRDefault="00E43188" w:rsidP="004A6B3F">
      <w:pPr>
        <w:pStyle w:val="N01Z"/>
        <w:rPr>
          <w:rFonts w:ascii="Cambria" w:hAnsi="Cambria"/>
          <w:sz w:val="24"/>
          <w:szCs w:val="24"/>
          <w:lang w:val="sr-Cyrl-RS"/>
        </w:rPr>
      </w:pPr>
    </w:p>
    <w:p w:rsidR="004A6B3F" w:rsidRDefault="004A6B3F" w:rsidP="004A6B3F">
      <w:pPr>
        <w:pStyle w:val="N01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</w:t>
      </w:r>
      <w:r w:rsidRPr="009F78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Б</w:t>
      </w:r>
      <w:r w:rsidRPr="009F78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Р</w:t>
      </w:r>
      <w:r w:rsidRPr="009F78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А</w:t>
      </w:r>
      <w:r w:rsidRPr="009F78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З</w:t>
      </w:r>
      <w:r w:rsidRPr="009F78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Л</w:t>
      </w:r>
      <w:r w:rsidRPr="009F78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О</w:t>
      </w:r>
      <w:r w:rsidRPr="009F78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Ж</w:t>
      </w:r>
      <w:r w:rsidRPr="009F78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Е</w:t>
      </w:r>
      <w:r w:rsidRPr="009F78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Њ</w:t>
      </w:r>
      <w:r w:rsidRPr="009F78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Е</w:t>
      </w:r>
    </w:p>
    <w:p w:rsidR="004A6B3F" w:rsidRPr="009F786D" w:rsidRDefault="004A6B3F" w:rsidP="004A6B3F">
      <w:pPr>
        <w:pStyle w:val="N01Z"/>
        <w:rPr>
          <w:rFonts w:ascii="Cambria" w:hAnsi="Cambria"/>
          <w:sz w:val="24"/>
          <w:szCs w:val="24"/>
        </w:rPr>
      </w:pPr>
    </w:p>
    <w:p w:rsidR="004A6B3F" w:rsidRPr="00CD751F" w:rsidRDefault="004A6B3F" w:rsidP="004A6B3F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CD751F">
        <w:rPr>
          <w:rFonts w:ascii="Cambria" w:hAnsi="Cambria"/>
          <w:bCs/>
          <w:sz w:val="24"/>
          <w:szCs w:val="24"/>
        </w:rPr>
        <w:t>Правни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основ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за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доношење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ове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одлуке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садржан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је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у </w:t>
      </w:r>
      <w:proofErr w:type="spellStart"/>
      <w:r w:rsidRPr="00CD751F">
        <w:rPr>
          <w:rFonts w:ascii="Cambria" w:hAnsi="Cambria"/>
          <w:bCs/>
          <w:sz w:val="24"/>
          <w:szCs w:val="24"/>
        </w:rPr>
        <w:t>одредбама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: </w:t>
      </w:r>
    </w:p>
    <w:p w:rsidR="004A6B3F" w:rsidRPr="00CD751F" w:rsidRDefault="004A6B3F" w:rsidP="004A6B3F">
      <w:pPr>
        <w:jc w:val="both"/>
        <w:rPr>
          <w:rFonts w:ascii="Cambria" w:hAnsi="Cambria"/>
          <w:bCs/>
          <w:sz w:val="24"/>
          <w:szCs w:val="24"/>
        </w:rPr>
      </w:pPr>
    </w:p>
    <w:p w:rsidR="004A6B3F" w:rsidRPr="00CD751F" w:rsidRDefault="004A6B3F" w:rsidP="004A6B3F">
      <w:pPr>
        <w:jc w:val="both"/>
        <w:rPr>
          <w:rFonts w:ascii="Cambria" w:eastAsiaTheme="minorHAnsi" w:hAnsi="Cambria" w:cs="Calibri"/>
          <w:bCs/>
          <w:color w:val="auto"/>
          <w:sz w:val="24"/>
          <w:szCs w:val="24"/>
          <w:lang w:val="sr-Cyrl-RS"/>
        </w:rPr>
      </w:pPr>
      <w:r w:rsidRPr="00CD751F">
        <w:rPr>
          <w:rFonts w:ascii="Cambria" w:hAnsi="Cambria"/>
          <w:bCs/>
          <w:sz w:val="24"/>
          <w:szCs w:val="24"/>
        </w:rPr>
        <w:t xml:space="preserve">- </w:t>
      </w:r>
      <w:proofErr w:type="spellStart"/>
      <w:r w:rsidRPr="00CD751F">
        <w:rPr>
          <w:rFonts w:ascii="Cambria" w:hAnsi="Cambria"/>
          <w:bCs/>
          <w:sz w:val="24"/>
          <w:szCs w:val="24"/>
        </w:rPr>
        <w:t>Члана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r w:rsidR="008126D6" w:rsidRPr="00CD751F">
        <w:rPr>
          <w:rFonts w:ascii="Cambria" w:hAnsi="Cambria"/>
          <w:bCs/>
          <w:sz w:val="24"/>
          <w:szCs w:val="24"/>
          <w:lang w:val="sr-Cyrl-RS"/>
        </w:rPr>
        <w:t>38 и</w:t>
      </w:r>
      <w:r w:rsidR="00E2746F" w:rsidRPr="00CD751F">
        <w:rPr>
          <w:rFonts w:ascii="Cambria" w:hAnsi="Cambria"/>
          <w:bCs/>
          <w:sz w:val="24"/>
          <w:szCs w:val="24"/>
          <w:lang w:val="sr-Cyrl-RS"/>
        </w:rPr>
        <w:t xml:space="preserve"> 39</w:t>
      </w:r>
      <w:r w:rsidR="008126D6" w:rsidRPr="00CD751F">
        <w:rPr>
          <w:rFonts w:ascii="Cambria" w:hAnsi="Cambria"/>
          <w:bCs/>
          <w:sz w:val="24"/>
          <w:szCs w:val="24"/>
          <w:lang w:val="sr-Cyrl-RS"/>
        </w:rPr>
        <w:t xml:space="preserve"> </w:t>
      </w:r>
      <w:proofErr w:type="spellStart"/>
      <w:r w:rsidR="008126D6" w:rsidRPr="00CD751F">
        <w:rPr>
          <w:rFonts w:ascii="Cambria" w:hAnsi="Cambria"/>
          <w:bCs/>
          <w:sz w:val="24"/>
        </w:rPr>
        <w:t>Закона</w:t>
      </w:r>
      <w:proofErr w:type="spellEnd"/>
      <w:r w:rsidR="008126D6" w:rsidRPr="00CD751F">
        <w:rPr>
          <w:rFonts w:ascii="Cambria" w:hAnsi="Cambria"/>
          <w:bCs/>
          <w:sz w:val="24"/>
        </w:rPr>
        <w:t xml:space="preserve"> о </w:t>
      </w:r>
      <w:proofErr w:type="spellStart"/>
      <w:r w:rsidR="008126D6" w:rsidRPr="00CD751F">
        <w:rPr>
          <w:rFonts w:ascii="Cambria" w:hAnsi="Cambria"/>
          <w:bCs/>
          <w:sz w:val="24"/>
        </w:rPr>
        <w:t>финансирању</w:t>
      </w:r>
      <w:proofErr w:type="spellEnd"/>
      <w:r w:rsidR="008126D6" w:rsidRPr="00CD751F">
        <w:rPr>
          <w:rFonts w:ascii="Cambria" w:hAnsi="Cambria"/>
          <w:bCs/>
          <w:sz w:val="24"/>
        </w:rPr>
        <w:t xml:space="preserve"> </w:t>
      </w:r>
      <w:proofErr w:type="spellStart"/>
      <w:r w:rsidR="008126D6" w:rsidRPr="00CD751F">
        <w:rPr>
          <w:rFonts w:ascii="Cambria" w:hAnsi="Cambria"/>
          <w:bCs/>
          <w:sz w:val="24"/>
        </w:rPr>
        <w:t>локалне</w:t>
      </w:r>
      <w:proofErr w:type="spellEnd"/>
      <w:r w:rsidR="008126D6" w:rsidRPr="00CD751F">
        <w:rPr>
          <w:rFonts w:ascii="Cambria" w:hAnsi="Cambria"/>
          <w:bCs/>
          <w:sz w:val="24"/>
        </w:rPr>
        <w:t xml:space="preserve"> </w:t>
      </w:r>
      <w:proofErr w:type="spellStart"/>
      <w:r w:rsidR="008126D6" w:rsidRPr="00CD751F">
        <w:rPr>
          <w:rFonts w:ascii="Cambria" w:hAnsi="Cambria"/>
          <w:bCs/>
          <w:sz w:val="24"/>
        </w:rPr>
        <w:t>самоуправе</w:t>
      </w:r>
      <w:proofErr w:type="spellEnd"/>
      <w:r w:rsidRPr="00CD751F">
        <w:rPr>
          <w:rFonts w:ascii="Cambria" w:eastAsiaTheme="minorHAnsi" w:hAnsi="Cambria" w:cs="Calibri"/>
          <w:bCs/>
          <w:color w:val="auto"/>
          <w:sz w:val="24"/>
          <w:szCs w:val="24"/>
        </w:rPr>
        <w:t xml:space="preserve"> </w:t>
      </w:r>
      <w:proofErr w:type="spellStart"/>
      <w:r w:rsidR="00E2746F" w:rsidRPr="00CD751F">
        <w:rPr>
          <w:rFonts w:ascii="Cambria" w:eastAsiaTheme="minorHAnsi" w:hAnsi="Cambria" w:cs="Calibri"/>
          <w:bCs/>
          <w:color w:val="auto"/>
          <w:sz w:val="24"/>
          <w:szCs w:val="24"/>
        </w:rPr>
        <w:t>којим</w:t>
      </w:r>
      <w:proofErr w:type="spellEnd"/>
      <w:r w:rsidR="00E2746F" w:rsidRPr="00CD751F">
        <w:rPr>
          <w:rFonts w:ascii="Cambria" w:eastAsiaTheme="minorHAnsi" w:hAnsi="Cambria" w:cs="Calibri"/>
          <w:bCs/>
          <w:color w:val="auto"/>
          <w:sz w:val="24"/>
          <w:szCs w:val="24"/>
          <w:lang w:val="sr-Cyrl-RS"/>
        </w:rPr>
        <w:t>а</w:t>
      </w:r>
      <w:r w:rsidR="00E2746F" w:rsidRPr="00CD751F">
        <w:rPr>
          <w:rFonts w:ascii="Cambria" w:eastAsiaTheme="minorHAnsi" w:hAnsi="Cambria" w:cs="Calibri"/>
          <w:bCs/>
          <w:color w:val="auto"/>
          <w:sz w:val="24"/>
          <w:szCs w:val="24"/>
        </w:rPr>
        <w:t xml:space="preserve"> </w:t>
      </w:r>
      <w:proofErr w:type="spellStart"/>
      <w:r w:rsidR="00E2746F" w:rsidRPr="00CD751F">
        <w:rPr>
          <w:rFonts w:ascii="Cambria" w:eastAsiaTheme="minorHAnsi" w:hAnsi="Cambria" w:cs="Calibri"/>
          <w:bCs/>
          <w:color w:val="auto"/>
          <w:sz w:val="24"/>
          <w:szCs w:val="24"/>
        </w:rPr>
        <w:t>је</w:t>
      </w:r>
      <w:proofErr w:type="spellEnd"/>
      <w:r w:rsidR="00E2746F" w:rsidRPr="00CD751F">
        <w:rPr>
          <w:rFonts w:ascii="Cambria" w:eastAsiaTheme="minorHAnsi" w:hAnsi="Cambria" w:cs="Calibri"/>
          <w:bCs/>
          <w:color w:val="auto"/>
          <w:sz w:val="24"/>
          <w:szCs w:val="24"/>
        </w:rPr>
        <w:t xml:space="preserve"> </w:t>
      </w:r>
      <w:proofErr w:type="spellStart"/>
      <w:r w:rsidR="00E2746F" w:rsidRPr="00CD751F">
        <w:rPr>
          <w:rFonts w:ascii="Cambria" w:eastAsiaTheme="minorHAnsi" w:hAnsi="Cambria" w:cs="Calibri"/>
          <w:bCs/>
          <w:color w:val="auto"/>
          <w:sz w:val="24"/>
          <w:szCs w:val="24"/>
        </w:rPr>
        <w:t>предвиђен</w:t>
      </w:r>
      <w:proofErr w:type="spellEnd"/>
      <w:r w:rsidR="00E2746F" w:rsidRPr="00CD751F">
        <w:rPr>
          <w:rFonts w:ascii="Cambria" w:eastAsiaTheme="minorHAnsi" w:hAnsi="Cambria" w:cs="Calibri"/>
          <w:bCs/>
          <w:color w:val="auto"/>
          <w:sz w:val="24"/>
          <w:szCs w:val="24"/>
          <w:lang w:val="sr-Cyrl-RS"/>
        </w:rPr>
        <w:t>о располагање текуће и сталне буџетске резерве.</w:t>
      </w:r>
    </w:p>
    <w:p w:rsidR="00E2746F" w:rsidRPr="00CD751F" w:rsidRDefault="00E2746F" w:rsidP="004A6B3F">
      <w:pPr>
        <w:jc w:val="both"/>
        <w:rPr>
          <w:rFonts w:ascii="Cambria" w:hAnsi="Cambria"/>
          <w:bCs/>
          <w:sz w:val="24"/>
          <w:szCs w:val="24"/>
          <w:highlight w:val="yellow"/>
          <w:lang w:val="sr-Cyrl-RS"/>
        </w:rPr>
      </w:pPr>
    </w:p>
    <w:p w:rsidR="004A6B3F" w:rsidRPr="00CD751F" w:rsidRDefault="004A6B3F" w:rsidP="004A6B3F">
      <w:pPr>
        <w:jc w:val="both"/>
        <w:rPr>
          <w:rFonts w:ascii="Cambria" w:hAnsi="Cambria"/>
          <w:bCs/>
          <w:sz w:val="24"/>
          <w:szCs w:val="24"/>
        </w:rPr>
      </w:pPr>
      <w:r w:rsidRPr="00CD751F">
        <w:rPr>
          <w:rFonts w:ascii="Cambria" w:hAnsi="Cambria"/>
          <w:bCs/>
          <w:sz w:val="24"/>
          <w:szCs w:val="24"/>
        </w:rPr>
        <w:t xml:space="preserve">- </w:t>
      </w:r>
      <w:proofErr w:type="spellStart"/>
      <w:r w:rsidRPr="00CD751F">
        <w:rPr>
          <w:rFonts w:ascii="Cambria" w:hAnsi="Cambria"/>
          <w:bCs/>
          <w:sz w:val="24"/>
          <w:szCs w:val="24"/>
        </w:rPr>
        <w:t>Члана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38 </w:t>
      </w:r>
      <w:proofErr w:type="spellStart"/>
      <w:r w:rsidRPr="00CD751F">
        <w:rPr>
          <w:rFonts w:ascii="Cambria" w:hAnsi="Cambria"/>
          <w:bCs/>
          <w:sz w:val="24"/>
          <w:szCs w:val="24"/>
        </w:rPr>
        <w:t>став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1 </w:t>
      </w:r>
      <w:proofErr w:type="spellStart"/>
      <w:r w:rsidRPr="00CD751F">
        <w:rPr>
          <w:rFonts w:ascii="Cambria" w:hAnsi="Cambria"/>
          <w:bCs/>
          <w:sz w:val="24"/>
          <w:szCs w:val="24"/>
        </w:rPr>
        <w:t>тачка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2 </w:t>
      </w:r>
      <w:proofErr w:type="spellStart"/>
      <w:r w:rsidRPr="00CD751F">
        <w:rPr>
          <w:rFonts w:ascii="Cambria" w:hAnsi="Cambria"/>
          <w:bCs/>
          <w:sz w:val="24"/>
          <w:szCs w:val="24"/>
        </w:rPr>
        <w:t>Закона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о </w:t>
      </w:r>
      <w:proofErr w:type="spellStart"/>
      <w:r w:rsidRPr="00CD751F">
        <w:rPr>
          <w:rFonts w:ascii="Cambria" w:hAnsi="Cambria"/>
          <w:bCs/>
          <w:sz w:val="24"/>
          <w:szCs w:val="24"/>
        </w:rPr>
        <w:t>локалној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самоуправи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и </w:t>
      </w:r>
      <w:proofErr w:type="spellStart"/>
      <w:r w:rsidRPr="00CD751F">
        <w:rPr>
          <w:rFonts w:ascii="Cambria" w:hAnsi="Cambria"/>
          <w:bCs/>
          <w:sz w:val="24"/>
          <w:szCs w:val="24"/>
        </w:rPr>
        <w:t>члана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36 </w:t>
      </w:r>
      <w:proofErr w:type="spellStart"/>
      <w:r w:rsidRPr="00CD751F">
        <w:rPr>
          <w:rFonts w:ascii="Cambria" w:hAnsi="Cambria"/>
          <w:bCs/>
          <w:sz w:val="24"/>
          <w:szCs w:val="24"/>
        </w:rPr>
        <w:t>став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1 </w:t>
      </w:r>
      <w:proofErr w:type="spellStart"/>
      <w:r w:rsidRPr="00CD751F">
        <w:rPr>
          <w:rFonts w:ascii="Cambria" w:hAnsi="Cambria"/>
          <w:bCs/>
          <w:sz w:val="24"/>
          <w:szCs w:val="24"/>
        </w:rPr>
        <w:t>тачка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2 </w:t>
      </w:r>
      <w:proofErr w:type="spellStart"/>
      <w:r w:rsidRPr="00CD751F">
        <w:rPr>
          <w:rFonts w:ascii="Cambria" w:hAnsi="Cambria"/>
          <w:bCs/>
          <w:sz w:val="24"/>
          <w:szCs w:val="24"/>
        </w:rPr>
        <w:t>Статута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општине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Беране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којима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је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прописано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да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Скупштина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општине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у </w:t>
      </w:r>
      <w:proofErr w:type="spellStart"/>
      <w:r w:rsidRPr="00CD751F">
        <w:rPr>
          <w:rFonts w:ascii="Cambria" w:hAnsi="Cambria"/>
          <w:bCs/>
          <w:sz w:val="24"/>
          <w:szCs w:val="24"/>
        </w:rPr>
        <w:t>вршењу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послова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из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свог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дјелокруга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доноси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одлуке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и </w:t>
      </w:r>
      <w:proofErr w:type="spellStart"/>
      <w:r w:rsidRPr="00CD751F">
        <w:rPr>
          <w:rFonts w:ascii="Cambria" w:hAnsi="Cambria"/>
          <w:bCs/>
          <w:sz w:val="24"/>
          <w:szCs w:val="24"/>
        </w:rPr>
        <w:t>друге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акте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. </w:t>
      </w:r>
    </w:p>
    <w:p w:rsidR="004A6B3F" w:rsidRPr="00CD751F" w:rsidRDefault="004A6B3F" w:rsidP="004A6B3F">
      <w:pPr>
        <w:jc w:val="both"/>
        <w:rPr>
          <w:rFonts w:ascii="Cambria" w:hAnsi="Cambria"/>
          <w:bCs/>
          <w:sz w:val="24"/>
          <w:szCs w:val="24"/>
        </w:rPr>
      </w:pPr>
    </w:p>
    <w:p w:rsidR="004A6B3F" w:rsidRPr="00CD751F" w:rsidRDefault="004A6B3F" w:rsidP="004A6B3F">
      <w:pPr>
        <w:pStyle w:val="N01Z"/>
        <w:rPr>
          <w:rFonts w:ascii="Cambria" w:hAnsi="Cambria"/>
          <w:b w:val="0"/>
          <w:sz w:val="24"/>
          <w:szCs w:val="24"/>
        </w:rPr>
      </w:pPr>
    </w:p>
    <w:p w:rsidR="004A6B3F" w:rsidRPr="00CD751F" w:rsidRDefault="004A6B3F" w:rsidP="006632BA">
      <w:pPr>
        <w:jc w:val="both"/>
        <w:rPr>
          <w:rFonts w:ascii="Cambria" w:hAnsi="Cambria"/>
          <w:bCs/>
          <w:sz w:val="24"/>
          <w:szCs w:val="24"/>
          <w:lang w:val="sr-Cyrl-RS"/>
        </w:rPr>
      </w:pPr>
      <w:r w:rsidRPr="00CD751F">
        <w:rPr>
          <w:rFonts w:ascii="Cambria" w:hAnsi="Cambria"/>
          <w:bCs/>
          <w:sz w:val="24"/>
          <w:szCs w:val="24"/>
        </w:rPr>
        <w:t xml:space="preserve">РАЗЛОЗИ ЗА ДОНОШЕЊЕ </w:t>
      </w:r>
      <w:proofErr w:type="spellStart"/>
      <w:r w:rsidRPr="00CD751F">
        <w:rPr>
          <w:rFonts w:ascii="Cambria" w:hAnsi="Cambria"/>
          <w:bCs/>
          <w:sz w:val="24"/>
          <w:szCs w:val="24"/>
        </w:rPr>
        <w:t>ове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одлуке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садржани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су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у </w:t>
      </w:r>
      <w:proofErr w:type="spellStart"/>
      <w:r w:rsidRPr="00CD751F">
        <w:rPr>
          <w:rFonts w:ascii="Cambria" w:hAnsi="Cambria"/>
          <w:bCs/>
          <w:sz w:val="24"/>
          <w:szCs w:val="24"/>
        </w:rPr>
        <w:t>потреби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њеног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усклађивања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hAnsi="Cambria"/>
          <w:bCs/>
          <w:sz w:val="24"/>
          <w:szCs w:val="24"/>
        </w:rPr>
        <w:t>са</w:t>
      </w:r>
      <w:proofErr w:type="spellEnd"/>
      <w:r w:rsidRPr="00CD751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CD751F">
        <w:rPr>
          <w:rFonts w:ascii="Cambria" w:eastAsiaTheme="minorHAnsi" w:hAnsi="Cambria" w:cs="Calibri"/>
          <w:bCs/>
          <w:color w:val="auto"/>
          <w:sz w:val="24"/>
          <w:szCs w:val="24"/>
        </w:rPr>
        <w:t>Закон</w:t>
      </w:r>
      <w:proofErr w:type="spellEnd"/>
      <w:r w:rsidR="006632BA" w:rsidRPr="00CD751F">
        <w:rPr>
          <w:rFonts w:ascii="Cambria" w:eastAsiaTheme="minorHAnsi" w:hAnsi="Cambria" w:cs="Calibri"/>
          <w:bCs/>
          <w:color w:val="auto"/>
          <w:sz w:val="24"/>
          <w:szCs w:val="24"/>
          <w:lang w:val="sr-Cyrl-RS"/>
        </w:rPr>
        <w:t>ом</w:t>
      </w:r>
      <w:r w:rsidRPr="00CD751F">
        <w:rPr>
          <w:rFonts w:ascii="Cambria" w:eastAsiaTheme="minorHAnsi" w:hAnsi="Cambria" w:cs="Calibri"/>
          <w:bCs/>
          <w:color w:val="auto"/>
          <w:sz w:val="24"/>
          <w:szCs w:val="24"/>
        </w:rPr>
        <w:t xml:space="preserve"> о </w:t>
      </w:r>
      <w:proofErr w:type="spellStart"/>
      <w:r w:rsidRPr="00CD751F">
        <w:rPr>
          <w:rFonts w:ascii="Cambria" w:eastAsiaTheme="minorHAnsi" w:hAnsi="Cambria" w:cs="Calibri"/>
          <w:bCs/>
          <w:color w:val="auto"/>
          <w:sz w:val="24"/>
          <w:szCs w:val="24"/>
        </w:rPr>
        <w:t>фина</w:t>
      </w:r>
      <w:proofErr w:type="spellEnd"/>
      <w:r w:rsidR="006632BA" w:rsidRPr="00CD751F">
        <w:rPr>
          <w:rFonts w:ascii="Cambria" w:eastAsiaTheme="minorHAnsi" w:hAnsi="Cambria" w:cs="Calibri"/>
          <w:bCs/>
          <w:color w:val="auto"/>
          <w:sz w:val="24"/>
          <w:szCs w:val="24"/>
          <w:lang w:val="sr-Cyrl-RS"/>
        </w:rPr>
        <w:t>н</w:t>
      </w:r>
      <w:proofErr w:type="spellStart"/>
      <w:r w:rsidRPr="00CD751F">
        <w:rPr>
          <w:rFonts w:ascii="Cambria" w:eastAsiaTheme="minorHAnsi" w:hAnsi="Cambria" w:cs="Calibri"/>
          <w:bCs/>
          <w:color w:val="auto"/>
          <w:sz w:val="24"/>
          <w:szCs w:val="24"/>
        </w:rPr>
        <w:t>сирању</w:t>
      </w:r>
      <w:proofErr w:type="spellEnd"/>
      <w:r w:rsidRPr="00CD751F">
        <w:rPr>
          <w:rFonts w:ascii="Cambria" w:eastAsiaTheme="minorHAnsi" w:hAnsi="Cambria" w:cs="Calibri"/>
          <w:bCs/>
          <w:color w:val="auto"/>
          <w:sz w:val="24"/>
          <w:szCs w:val="24"/>
        </w:rPr>
        <w:t xml:space="preserve"> </w:t>
      </w:r>
      <w:proofErr w:type="spellStart"/>
      <w:r w:rsidR="006632BA" w:rsidRPr="00CD751F">
        <w:rPr>
          <w:rFonts w:ascii="Cambria" w:hAnsi="Cambria"/>
          <w:bCs/>
          <w:sz w:val="24"/>
        </w:rPr>
        <w:t>локалне</w:t>
      </w:r>
      <w:proofErr w:type="spellEnd"/>
      <w:r w:rsidR="006632BA" w:rsidRPr="00CD751F">
        <w:rPr>
          <w:rFonts w:ascii="Cambria" w:hAnsi="Cambria"/>
          <w:bCs/>
          <w:sz w:val="24"/>
        </w:rPr>
        <w:t xml:space="preserve"> </w:t>
      </w:r>
      <w:proofErr w:type="spellStart"/>
      <w:r w:rsidR="006632BA" w:rsidRPr="00CD751F">
        <w:rPr>
          <w:rFonts w:ascii="Cambria" w:hAnsi="Cambria"/>
          <w:bCs/>
          <w:sz w:val="24"/>
        </w:rPr>
        <w:t>самоуправе</w:t>
      </w:r>
      <w:proofErr w:type="spellEnd"/>
      <w:r w:rsidR="006632BA" w:rsidRPr="00CD751F">
        <w:rPr>
          <w:rFonts w:ascii="Cambria" w:hAnsi="Cambria"/>
          <w:bCs/>
          <w:sz w:val="24"/>
          <w:lang w:val="sr-Cyrl-RS"/>
        </w:rPr>
        <w:t>.</w:t>
      </w:r>
    </w:p>
    <w:p w:rsidR="004A6B3F" w:rsidRPr="009F786D" w:rsidRDefault="004A6B3F" w:rsidP="004A6B3F">
      <w:pPr>
        <w:pStyle w:val="N01Z"/>
        <w:jc w:val="both"/>
        <w:rPr>
          <w:rFonts w:ascii="Cambria" w:hAnsi="Cambria"/>
          <w:sz w:val="24"/>
          <w:szCs w:val="24"/>
        </w:rPr>
      </w:pPr>
    </w:p>
    <w:p w:rsidR="004A6B3F" w:rsidRPr="004A6B3F" w:rsidRDefault="004A6B3F" w:rsidP="001A7587">
      <w:pPr>
        <w:rPr>
          <w:rFonts w:ascii="Cambria" w:hAnsi="Cambria"/>
          <w:sz w:val="24"/>
          <w:szCs w:val="24"/>
          <w:lang w:val="sr-Cyrl-RS"/>
        </w:rPr>
      </w:pPr>
    </w:p>
    <w:sectPr w:rsidR="004A6B3F" w:rsidRPr="004A6B3F" w:rsidSect="00E43188">
      <w:headerReference w:type="even" r:id="rId6"/>
      <w:headerReference w:type="default" r:id="rId7"/>
      <w:footerReference w:type="even" r:id="rId8"/>
      <w:pgSz w:w="11906" w:h="16838"/>
      <w:pgMar w:top="850" w:right="991" w:bottom="850" w:left="1418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4E74" w:rsidRDefault="00784E74" w:rsidP="001A7587">
      <w:r>
        <w:separator/>
      </w:r>
    </w:p>
  </w:endnote>
  <w:endnote w:type="continuationSeparator" w:id="0">
    <w:p w:rsidR="00784E74" w:rsidRDefault="00784E74" w:rsidP="001A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E50488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E50488" w:rsidRDefault="00000000">
          <w:pPr>
            <w:pStyle w:val="Fotter"/>
          </w:pPr>
          <w:hyperlink w:anchor="http___www_katalogpropisa_me" w:history="1">
            <w:proofErr w:type="spellStart"/>
            <w:r w:rsidR="00E50488">
              <w:rPr>
                <w:rStyle w:val="Hyperlink"/>
              </w:rPr>
              <w:t>Pravni</w:t>
            </w:r>
            <w:proofErr w:type="spellEnd"/>
            <w:r w:rsidR="00E50488">
              <w:rPr>
                <w:rStyle w:val="Hyperlink"/>
              </w:rPr>
              <w:t xml:space="preserve"> </w:t>
            </w:r>
            <w:proofErr w:type="spellStart"/>
            <w:r w:rsidR="00E50488">
              <w:rPr>
                <w:rStyle w:val="Hyperlink"/>
              </w:rPr>
              <w:t>ekspert</w:t>
            </w:r>
            <w:proofErr w:type="spellEnd"/>
            <w:r w:rsidR="00E50488">
              <w:rPr>
                <w:rStyle w:val="Hyperlink"/>
              </w:rPr>
              <w:t xml:space="preserve">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E50488" w:rsidRDefault="00E50488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4E74" w:rsidRDefault="00784E74" w:rsidP="001A7587">
      <w:r>
        <w:separator/>
      </w:r>
    </w:p>
  </w:footnote>
  <w:footnote w:type="continuationSeparator" w:id="0">
    <w:p w:rsidR="00784E74" w:rsidRDefault="00784E74" w:rsidP="001A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0488" w:rsidRDefault="00E50488">
    <w:pPr>
      <w:pStyle w:val="Header"/>
    </w:pPr>
    <w:proofErr w:type="spellStart"/>
    <w:r>
      <w:t>Katalog</w:t>
    </w:r>
    <w:proofErr w:type="spellEnd"/>
    <w:r>
      <w:t xml:space="preserve"> </w:t>
    </w:r>
    <w:proofErr w:type="spellStart"/>
    <w:r>
      <w:t>propisa</w:t>
    </w:r>
    <w:proofErr w:type="spellEnd"/>
    <w: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7D5" w:rsidRPr="00FA47D5" w:rsidRDefault="00FA47D5" w:rsidP="00430849">
    <w:pPr>
      <w:pStyle w:val="Header"/>
      <w:jc w:val="left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56"/>
    <w:rsid w:val="000D00C5"/>
    <w:rsid w:val="000F4EEE"/>
    <w:rsid w:val="00133008"/>
    <w:rsid w:val="001708F5"/>
    <w:rsid w:val="001A7587"/>
    <w:rsid w:val="001E2E25"/>
    <w:rsid w:val="00222824"/>
    <w:rsid w:val="00290AC9"/>
    <w:rsid w:val="002A5240"/>
    <w:rsid w:val="003621F1"/>
    <w:rsid w:val="00393EE7"/>
    <w:rsid w:val="003E3F50"/>
    <w:rsid w:val="00430849"/>
    <w:rsid w:val="0043477F"/>
    <w:rsid w:val="004517D1"/>
    <w:rsid w:val="00462543"/>
    <w:rsid w:val="00481A01"/>
    <w:rsid w:val="004A6B3F"/>
    <w:rsid w:val="004A75AA"/>
    <w:rsid w:val="004B1E91"/>
    <w:rsid w:val="00576F0C"/>
    <w:rsid w:val="005E0033"/>
    <w:rsid w:val="005F742B"/>
    <w:rsid w:val="00615B77"/>
    <w:rsid w:val="006632BA"/>
    <w:rsid w:val="006703A3"/>
    <w:rsid w:val="00671D09"/>
    <w:rsid w:val="00684D28"/>
    <w:rsid w:val="00707D71"/>
    <w:rsid w:val="0075036A"/>
    <w:rsid w:val="00784B0B"/>
    <w:rsid w:val="00784E74"/>
    <w:rsid w:val="007D6FD4"/>
    <w:rsid w:val="008126D6"/>
    <w:rsid w:val="00852CBB"/>
    <w:rsid w:val="00950031"/>
    <w:rsid w:val="009C3C1B"/>
    <w:rsid w:val="00A90705"/>
    <w:rsid w:val="00AE7985"/>
    <w:rsid w:val="00C14F35"/>
    <w:rsid w:val="00C33811"/>
    <w:rsid w:val="00C80656"/>
    <w:rsid w:val="00CC6F30"/>
    <w:rsid w:val="00CD2411"/>
    <w:rsid w:val="00CD751F"/>
    <w:rsid w:val="00D548FE"/>
    <w:rsid w:val="00E052B2"/>
    <w:rsid w:val="00E2746F"/>
    <w:rsid w:val="00E43188"/>
    <w:rsid w:val="00E50488"/>
    <w:rsid w:val="00EB650A"/>
    <w:rsid w:val="00EE1A52"/>
    <w:rsid w:val="00F3492C"/>
    <w:rsid w:val="00FA47D5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7BF1"/>
  <w15:docId w15:val="{3BED5792-71D1-4720-8EDD-A6A89DF9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806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0656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80656"/>
    <w:rPr>
      <w:rFonts w:ascii="Verdana" w:eastAsiaTheme="minorEastAsia" w:hAnsi="Verdana" w:cs="Verdana"/>
      <w:b/>
      <w:bCs/>
      <w:color w:val="4682B4"/>
      <w:sz w:val="18"/>
      <w:szCs w:val="18"/>
    </w:rPr>
  </w:style>
  <w:style w:type="character" w:styleId="Hyperlink">
    <w:name w:val="Hyperlink"/>
    <w:basedOn w:val="DefaultParagraphFont"/>
    <w:uiPriority w:val="99"/>
    <w:rsid w:val="00C80656"/>
  </w:style>
  <w:style w:type="paragraph" w:customStyle="1" w:styleId="N03Y">
    <w:name w:val="N03Y"/>
    <w:basedOn w:val="Normal"/>
    <w:uiPriority w:val="99"/>
    <w:rsid w:val="00C80656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C80656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Fotter">
    <w:name w:val="Fotter"/>
    <w:basedOn w:val="Normal"/>
    <w:uiPriority w:val="99"/>
    <w:rsid w:val="00C80656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N02Y">
    <w:name w:val="N02Y"/>
    <w:basedOn w:val="Normal"/>
    <w:uiPriority w:val="99"/>
    <w:rsid w:val="00C80656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C80656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C80656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C80656"/>
    <w:pPr>
      <w:spacing w:before="60" w:after="60"/>
      <w:ind w:firstLine="283"/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587"/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korisnik</cp:lastModifiedBy>
  <cp:revision>14</cp:revision>
  <cp:lastPrinted>2022-12-12T11:12:00Z</cp:lastPrinted>
  <dcterms:created xsi:type="dcterms:W3CDTF">2022-12-16T08:00:00Z</dcterms:created>
  <dcterms:modified xsi:type="dcterms:W3CDTF">2022-12-28T07:14:00Z</dcterms:modified>
</cp:coreProperties>
</file>