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56A" w:rsidRPr="00E31BE6" w:rsidRDefault="000C756A" w:rsidP="000C756A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Cs w:val="20"/>
          <w:lang w:val="sr-Cyrl-CS"/>
        </w:rPr>
      </w:pPr>
    </w:p>
    <w:p w:rsidR="000C756A" w:rsidRPr="00E31BE6" w:rsidRDefault="000C756A" w:rsidP="000C756A">
      <w:pPr>
        <w:jc w:val="center"/>
        <w:rPr>
          <w:rFonts w:ascii="Arial" w:hAnsi="Arial" w:cs="Arial"/>
          <w:b/>
          <w:bCs/>
          <w:sz w:val="24"/>
          <w:lang w:val="sr-Latn-CS"/>
        </w:rPr>
      </w:pPr>
      <w:r w:rsidRPr="00E31BE6">
        <w:rPr>
          <w:rFonts w:ascii="Arial" w:hAnsi="Arial" w:cs="Arial"/>
          <w:b/>
          <w:bCs/>
          <w:sz w:val="24"/>
          <w:lang w:val="sr-Latn-CS"/>
        </w:rPr>
        <w:t>P R O G R A M</w:t>
      </w:r>
    </w:p>
    <w:p w:rsidR="000C756A" w:rsidRPr="00E31BE6" w:rsidRDefault="000C756A" w:rsidP="000C756A">
      <w:pPr>
        <w:jc w:val="center"/>
        <w:rPr>
          <w:rFonts w:ascii="Arial" w:hAnsi="Arial" w:cs="Arial"/>
          <w:b/>
          <w:bCs/>
          <w:sz w:val="24"/>
          <w:lang w:val="sr-Latn-CS"/>
        </w:rPr>
      </w:pPr>
      <w:r w:rsidRPr="00E31BE6">
        <w:rPr>
          <w:rFonts w:ascii="Arial" w:hAnsi="Arial" w:cs="Arial"/>
          <w:b/>
          <w:bCs/>
          <w:sz w:val="24"/>
          <w:lang w:val="sr-Latn-CS"/>
        </w:rPr>
        <w:t>Javne rasprave Nacrta Programa javnih radova na području opštine za 20</w:t>
      </w:r>
      <w:r>
        <w:rPr>
          <w:rFonts w:ascii="Arial" w:hAnsi="Arial" w:cs="Arial"/>
          <w:b/>
          <w:bCs/>
          <w:sz w:val="24"/>
          <w:lang w:val="sr-Latn-CS"/>
        </w:rPr>
        <w:t>23</w:t>
      </w:r>
      <w:r w:rsidRPr="00E31BE6">
        <w:rPr>
          <w:rFonts w:ascii="Arial" w:hAnsi="Arial" w:cs="Arial"/>
          <w:b/>
          <w:bCs/>
          <w:sz w:val="24"/>
          <w:lang w:val="sr-Latn-CS"/>
        </w:rPr>
        <w:t>. godinu</w:t>
      </w:r>
    </w:p>
    <w:p w:rsidR="000C756A" w:rsidRPr="00E31BE6" w:rsidRDefault="000C756A" w:rsidP="000C756A">
      <w:pPr>
        <w:jc w:val="both"/>
        <w:rPr>
          <w:rFonts w:ascii="Arial" w:hAnsi="Arial" w:cs="Arial"/>
          <w:b/>
          <w:bCs/>
          <w:sz w:val="24"/>
          <w:lang w:val="sr-Cyrl-CS"/>
        </w:rPr>
      </w:pPr>
    </w:p>
    <w:p w:rsidR="000C756A" w:rsidRPr="00E31BE6" w:rsidRDefault="000C756A" w:rsidP="000C756A">
      <w:pPr>
        <w:jc w:val="both"/>
        <w:rPr>
          <w:rFonts w:ascii="Arial" w:hAnsi="Arial" w:cs="Arial"/>
          <w:b/>
          <w:bCs/>
          <w:sz w:val="22"/>
          <w:lang w:val="sr-Cyrl-CS"/>
        </w:rPr>
      </w:pPr>
    </w:p>
    <w:p w:rsidR="000C756A" w:rsidRPr="00E31BE6" w:rsidRDefault="000C756A" w:rsidP="000C756A">
      <w:pPr>
        <w:jc w:val="both"/>
        <w:rPr>
          <w:rFonts w:ascii="Arial" w:hAnsi="Arial" w:cs="Arial"/>
          <w:b/>
          <w:bCs/>
          <w:sz w:val="22"/>
          <w:lang w:val="sr-Cyrl-CS"/>
        </w:rPr>
      </w:pPr>
    </w:p>
    <w:p w:rsidR="000C756A" w:rsidRPr="00E31BE6" w:rsidRDefault="000C756A" w:rsidP="000C756A">
      <w:pPr>
        <w:jc w:val="both"/>
        <w:rPr>
          <w:rFonts w:ascii="Arial" w:hAnsi="Arial" w:cs="Arial"/>
          <w:sz w:val="24"/>
        </w:rPr>
      </w:pPr>
    </w:p>
    <w:tbl>
      <w:tblPr>
        <w:tblW w:w="991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2210"/>
        <w:gridCol w:w="2353"/>
        <w:gridCol w:w="1850"/>
        <w:gridCol w:w="1638"/>
        <w:gridCol w:w="1080"/>
      </w:tblGrid>
      <w:tr w:rsidR="000C756A" w:rsidRPr="00E31BE6" w:rsidTr="00D9190C">
        <w:trPr>
          <w:trHeight w:val="728"/>
        </w:trPr>
        <w:tc>
          <w:tcPr>
            <w:tcW w:w="748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>Red.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br.</w:t>
            </w:r>
          </w:p>
        </w:tc>
        <w:tc>
          <w:tcPr>
            <w:tcW w:w="2244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 xml:space="preserve">Mjesto 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organizovanja</w:t>
            </w:r>
          </w:p>
        </w:tc>
        <w:tc>
          <w:tcPr>
            <w:tcW w:w="2431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>Organizator</w:t>
            </w:r>
          </w:p>
        </w:tc>
        <w:tc>
          <w:tcPr>
            <w:tcW w:w="1870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>Uč</w:t>
            </w:r>
            <w:r w:rsidRPr="00E31BE6">
              <w:rPr>
                <w:rFonts w:ascii="Arial" w:hAnsi="Arial" w:cs="Arial"/>
                <w:sz w:val="24"/>
                <w:lang w:val="en-US"/>
              </w:rPr>
              <w:t>e</w:t>
            </w:r>
            <w:r w:rsidRPr="00E31BE6">
              <w:rPr>
                <w:rFonts w:ascii="Arial" w:hAnsi="Arial" w:cs="Arial"/>
                <w:sz w:val="24"/>
                <w:lang w:val="sr-Cyrl-CS"/>
              </w:rPr>
              <w:t>snici</w:t>
            </w:r>
          </w:p>
        </w:tc>
        <w:tc>
          <w:tcPr>
            <w:tcW w:w="1496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>Datum</w:t>
            </w:r>
          </w:p>
        </w:tc>
        <w:tc>
          <w:tcPr>
            <w:tcW w:w="1122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>Čas</w:t>
            </w:r>
          </w:p>
        </w:tc>
      </w:tr>
      <w:tr w:rsidR="000C756A" w:rsidRPr="00E31BE6" w:rsidTr="00D9190C">
        <w:trPr>
          <w:trHeight w:val="7632"/>
        </w:trPr>
        <w:tc>
          <w:tcPr>
            <w:tcW w:w="748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 xml:space="preserve">1. 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</w:rPr>
            </w:pPr>
          </w:p>
          <w:p w:rsidR="00DC1BF4" w:rsidRDefault="00DC1BF4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DC1BF4" w:rsidRDefault="00DC1BF4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>2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</w:rPr>
            </w:pPr>
          </w:p>
          <w:p w:rsidR="000C756A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DC1BF4" w:rsidRPr="00E31BE6" w:rsidRDefault="00DC1BF4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 xml:space="preserve">3. 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 xml:space="preserve">4. 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 xml:space="preserve"> </w:t>
            </w:r>
          </w:p>
        </w:tc>
        <w:tc>
          <w:tcPr>
            <w:tcW w:w="2244" w:type="dxa"/>
          </w:tcPr>
          <w:p w:rsidR="000C756A" w:rsidRPr="00E31BE6" w:rsidRDefault="00DC1BF4" w:rsidP="00D9190C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Mala</w:t>
            </w:r>
            <w:r w:rsidR="000C756A" w:rsidRPr="00E31BE6">
              <w:rPr>
                <w:rFonts w:ascii="Arial" w:hAnsi="Arial" w:cs="Arial"/>
                <w:sz w:val="24"/>
                <w:lang w:val="en-US"/>
              </w:rPr>
              <w:t xml:space="preserve"> sala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opštine Berane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DC1BF4" w:rsidRDefault="00DC1BF4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DC1BF4" w:rsidRDefault="00DC1BF4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Mala sala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opštine Berane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DC1BF4" w:rsidRPr="00E31BE6" w:rsidRDefault="00DC1BF4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Mala sala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opštine Berane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Mala sala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opštine Berane</w:t>
            </w:r>
          </w:p>
        </w:tc>
        <w:tc>
          <w:tcPr>
            <w:tcW w:w="2431" w:type="dxa"/>
          </w:tcPr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 xml:space="preserve">Sekretarijat za planiranje i uređenje prostora i </w:t>
            </w:r>
            <w:r w:rsidR="00DC1BF4">
              <w:rPr>
                <w:rFonts w:ascii="Arial" w:hAnsi="Arial" w:cs="Arial"/>
                <w:sz w:val="24"/>
                <w:lang w:val="sr-Latn-CS"/>
              </w:rPr>
              <w:t>M</w:t>
            </w:r>
            <w:r w:rsidRPr="00E31BE6">
              <w:rPr>
                <w:rFonts w:ascii="Arial" w:hAnsi="Arial" w:cs="Arial"/>
                <w:sz w:val="24"/>
                <w:lang w:val="sr-Latn-CS"/>
              </w:rPr>
              <w:t>enadžer</w:t>
            </w:r>
            <w:r w:rsidR="00DC1BF4">
              <w:rPr>
                <w:rFonts w:ascii="Arial" w:hAnsi="Arial" w:cs="Arial"/>
                <w:sz w:val="24"/>
                <w:lang w:val="sr-Latn-CS"/>
              </w:rPr>
              <w:t xml:space="preserve"> Opštine</w:t>
            </w:r>
          </w:p>
          <w:p w:rsidR="000C756A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DC1BF4" w:rsidRPr="00E31BE6" w:rsidRDefault="00DC1BF4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 xml:space="preserve">Sekretarijat za planiranje i uređenje prostora i </w:t>
            </w:r>
            <w:r w:rsidR="00DC1BF4">
              <w:rPr>
                <w:rFonts w:ascii="Arial" w:hAnsi="Arial" w:cs="Arial"/>
                <w:sz w:val="24"/>
                <w:lang w:val="sr-Latn-CS"/>
              </w:rPr>
              <w:t>Menadžer Opštine</w:t>
            </w: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0C756A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DC1BF4" w:rsidRPr="00E31BE6" w:rsidRDefault="00DC1BF4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 xml:space="preserve">Sekretarijat za planiranje i uređenje prostora i </w:t>
            </w:r>
            <w:r w:rsidR="00DC1BF4">
              <w:rPr>
                <w:rFonts w:ascii="Arial" w:hAnsi="Arial" w:cs="Arial"/>
                <w:sz w:val="24"/>
                <w:lang w:val="sr-Latn-CS"/>
              </w:rPr>
              <w:t>Menadžer Opštine</w:t>
            </w:r>
            <w:r w:rsidR="00DC1BF4" w:rsidRPr="00E31BE6">
              <w:rPr>
                <w:rFonts w:ascii="Arial" w:hAnsi="Arial" w:cs="Arial"/>
                <w:sz w:val="24"/>
                <w:lang w:val="sr-Latn-CS"/>
              </w:rPr>
              <w:t xml:space="preserve"> </w:t>
            </w: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C1BF4">
            <w:pPr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 xml:space="preserve">Sekretarijat za planiranje i uređenje prostora i </w:t>
            </w:r>
            <w:r w:rsidR="00DC1BF4">
              <w:rPr>
                <w:rFonts w:ascii="Arial" w:hAnsi="Arial" w:cs="Arial"/>
                <w:sz w:val="24"/>
                <w:lang w:val="sr-Latn-CS"/>
              </w:rPr>
              <w:t>Menadžer Opštine</w:t>
            </w:r>
            <w:r w:rsidR="00DC1BF4" w:rsidRPr="00E31BE6">
              <w:rPr>
                <w:rFonts w:ascii="Arial" w:hAnsi="Arial" w:cs="Arial"/>
                <w:sz w:val="24"/>
                <w:lang w:val="sr-Latn-CS"/>
              </w:rPr>
              <w:t xml:space="preserve"> </w:t>
            </w:r>
          </w:p>
        </w:tc>
        <w:tc>
          <w:tcPr>
            <w:tcW w:w="1870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Privrednici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DC1BF4" w:rsidRDefault="00DC1BF4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DC1BF4" w:rsidRDefault="00DC1BF4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NVO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DC1BF4" w:rsidRDefault="00DC1BF4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Političke organizacije</w:t>
            </w: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  <w:r w:rsidRPr="00E31BE6">
              <w:rPr>
                <w:rFonts w:ascii="Arial" w:hAnsi="Arial" w:cs="Arial"/>
                <w:sz w:val="24"/>
                <w:lang w:val="en-US"/>
              </w:rPr>
              <w:t xml:space="preserve">Mjesne </w:t>
            </w:r>
            <w:r w:rsidRPr="00E31BE6">
              <w:rPr>
                <w:rFonts w:ascii="Arial" w:hAnsi="Arial" w:cs="Arial"/>
                <w:sz w:val="24"/>
                <w:lang w:val="sr-Latn-CS"/>
              </w:rPr>
              <w:t>z</w:t>
            </w:r>
            <w:r w:rsidRPr="00E31BE6">
              <w:rPr>
                <w:rFonts w:ascii="Arial" w:hAnsi="Arial" w:cs="Arial"/>
                <w:sz w:val="24"/>
                <w:lang w:val="en-US"/>
              </w:rPr>
              <w:t>ajednice  i građani</w:t>
            </w: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</w:tc>
        <w:tc>
          <w:tcPr>
            <w:tcW w:w="1496" w:type="dxa"/>
          </w:tcPr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</w:t>
            </w:r>
            <w:r w:rsidR="004542B2">
              <w:rPr>
                <w:rFonts w:ascii="Arial" w:hAnsi="Arial" w:cs="Arial"/>
                <w:sz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lang w:val="en-US"/>
              </w:rPr>
              <w:t>.02.2023.</w:t>
            </w: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08.02.2023.</w:t>
            </w: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10.02.2023.</w:t>
            </w: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Pr="00E31BE6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13.02.2023.</w:t>
            </w:r>
          </w:p>
        </w:tc>
        <w:tc>
          <w:tcPr>
            <w:tcW w:w="1122" w:type="dxa"/>
          </w:tcPr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9h-10h</w:t>
            </w: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9h-10h</w:t>
            </w: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9h-10h</w:t>
            </w: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9h-10h</w:t>
            </w: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Pr="00E31BE6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0C756A" w:rsidRPr="00E31BE6" w:rsidRDefault="000C756A" w:rsidP="000C756A">
      <w:pPr>
        <w:rPr>
          <w:rFonts w:ascii="Arial" w:hAnsi="Arial" w:cs="Arial"/>
          <w:sz w:val="24"/>
          <w:lang w:val="sr-Latn-CS"/>
        </w:rPr>
      </w:pPr>
    </w:p>
    <w:p w:rsidR="000C756A" w:rsidRPr="00E31BE6" w:rsidRDefault="000C756A" w:rsidP="000C756A">
      <w:pPr>
        <w:rPr>
          <w:rFonts w:ascii="Arial" w:hAnsi="Arial" w:cs="Arial"/>
          <w:sz w:val="24"/>
          <w:lang w:val="sr-Latn-CS"/>
        </w:rPr>
      </w:pPr>
    </w:p>
    <w:p w:rsidR="000C756A" w:rsidRPr="00E31BE6" w:rsidRDefault="000C756A" w:rsidP="000C756A">
      <w:pPr>
        <w:rPr>
          <w:rFonts w:ascii="Arial" w:hAnsi="Arial" w:cs="Arial"/>
          <w:sz w:val="24"/>
          <w:lang w:val="sr-Latn-CS"/>
        </w:rPr>
      </w:pPr>
    </w:p>
    <w:p w:rsidR="000C756A" w:rsidRPr="00E31BE6" w:rsidRDefault="000C756A" w:rsidP="000C756A">
      <w:pPr>
        <w:rPr>
          <w:rFonts w:ascii="Arial" w:hAnsi="Arial" w:cs="Arial"/>
          <w:sz w:val="24"/>
          <w:lang w:val="sr-Latn-CS"/>
        </w:rPr>
      </w:pPr>
    </w:p>
    <w:p w:rsidR="000C756A" w:rsidRPr="00E31BE6" w:rsidRDefault="000C756A" w:rsidP="000C756A">
      <w:pPr>
        <w:rPr>
          <w:rFonts w:ascii="Arial" w:hAnsi="Arial" w:cs="Arial"/>
          <w:sz w:val="24"/>
          <w:lang w:val="sr-Latn-CS"/>
        </w:rPr>
      </w:pPr>
    </w:p>
    <w:p w:rsidR="00396CF7" w:rsidRDefault="00396CF7"/>
    <w:sectPr w:rsidR="00396CF7" w:rsidSect="00E762E6">
      <w:pgSz w:w="11909" w:h="16834" w:code="9"/>
      <w:pgMar w:top="1440" w:right="1419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6A"/>
    <w:rsid w:val="000C756A"/>
    <w:rsid w:val="00396CF7"/>
    <w:rsid w:val="004542B2"/>
    <w:rsid w:val="00D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40FC"/>
  <w15:chartTrackingRefBased/>
  <w15:docId w15:val="{7AD3FB3A-D95B-4A4E-9CA5-7E0BD119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6A"/>
    <w:pPr>
      <w:spacing w:after="0" w:line="240" w:lineRule="auto"/>
    </w:pPr>
    <w:rPr>
      <w:rFonts w:ascii="Arial Narrow" w:eastAsia="Times New Roman" w:hAnsi="Arial Narrow" w:cs="Tahoma"/>
      <w:spacing w:val="14"/>
      <w:kern w:val="0"/>
      <w:sz w:val="28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2023-02-01T08:07:00Z</dcterms:created>
  <dcterms:modified xsi:type="dcterms:W3CDTF">2023-02-03T13:10:00Z</dcterms:modified>
</cp:coreProperties>
</file>