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F2" w:rsidRDefault="004204F2" w:rsidP="005D39FB">
      <w:pPr>
        <w:spacing w:after="0" w:line="240" w:lineRule="auto"/>
        <w:ind w:right="49"/>
        <w:jc w:val="both"/>
        <w:rPr>
          <w:rFonts w:ascii="Cambria" w:hAnsi="Cambria" w:cs="Times New Roman"/>
          <w:lang w:val="sr-Latn-CS"/>
        </w:rPr>
      </w:pPr>
    </w:p>
    <w:p w:rsidR="005E751E" w:rsidRPr="0072470B" w:rsidRDefault="005E751E" w:rsidP="005D39FB">
      <w:pPr>
        <w:spacing w:after="0" w:line="240" w:lineRule="auto"/>
        <w:ind w:right="49"/>
        <w:jc w:val="both"/>
        <w:rPr>
          <w:rFonts w:ascii="Cambria" w:hAnsi="Cambria" w:cs="Times New Roman"/>
          <w:lang w:val="sr-Latn-CS"/>
        </w:rPr>
      </w:pPr>
      <w:r w:rsidRPr="0072470B">
        <w:rPr>
          <w:rFonts w:ascii="Cambria" w:hAnsi="Cambria" w:cs="Times New Roman"/>
          <w:lang w:val="sr-Latn-CS"/>
        </w:rPr>
        <w:t xml:space="preserve">Na osnovu člana 223 stav 2 Zakona o planiranju prostora i izgradnji objekata </w:t>
      </w:r>
      <w:r w:rsidR="00C614FD" w:rsidRPr="0072470B">
        <w:rPr>
          <w:rFonts w:ascii="Cambria" w:hAnsi="Cambria"/>
        </w:rPr>
        <w:t>("</w:t>
      </w:r>
      <w:proofErr w:type="spellStart"/>
      <w:r w:rsidR="00C614FD" w:rsidRPr="0072470B">
        <w:rPr>
          <w:rFonts w:ascii="Cambria" w:hAnsi="Cambria"/>
        </w:rPr>
        <w:t>S</w:t>
      </w:r>
      <w:r w:rsidR="00AD64B1">
        <w:rPr>
          <w:rFonts w:ascii="Cambria" w:hAnsi="Cambria"/>
        </w:rPr>
        <w:t>l.list</w:t>
      </w:r>
      <w:proofErr w:type="spellEnd"/>
      <w:r w:rsidR="00AD64B1">
        <w:rPr>
          <w:rFonts w:ascii="Cambria" w:hAnsi="Cambria"/>
        </w:rPr>
        <w:t xml:space="preserve"> CG" br.64/17,44/18,63/18,</w:t>
      </w:r>
      <w:r w:rsidR="00C614FD" w:rsidRPr="0072470B">
        <w:rPr>
          <w:rFonts w:ascii="Cambria" w:hAnsi="Cambria"/>
        </w:rPr>
        <w:t>82/20</w:t>
      </w:r>
      <w:r w:rsidR="00AD64B1">
        <w:rPr>
          <w:rFonts w:ascii="Cambria" w:hAnsi="Cambria"/>
        </w:rPr>
        <w:t xml:space="preserve"> i 86/22</w:t>
      </w:r>
      <w:r w:rsidR="00C614FD" w:rsidRPr="0072470B">
        <w:rPr>
          <w:rFonts w:ascii="Cambria" w:hAnsi="Cambria"/>
        </w:rPr>
        <w:t>),</w:t>
      </w:r>
      <w:r w:rsidRPr="0072470B">
        <w:rPr>
          <w:rFonts w:ascii="Cambria" w:hAnsi="Cambria" w:cs="Times New Roman"/>
          <w:lang w:val="sr-Latn-CS"/>
        </w:rPr>
        <w:t>, člana 58 stav 1 tačka 22 Zakona o lokalnoj samoupravi („Službeni list CG“, br. 2/18</w:t>
      </w:r>
      <w:r w:rsidR="000B79DC">
        <w:rPr>
          <w:rFonts w:ascii="Cambria" w:hAnsi="Cambria" w:cs="Times New Roman"/>
          <w:lang w:val="sr-Latn-CS"/>
        </w:rPr>
        <w:t>,34/19,38/20,50/22 i 84/22</w:t>
      </w:r>
      <w:r w:rsidRPr="0072470B">
        <w:rPr>
          <w:rFonts w:ascii="Cambria" w:hAnsi="Cambria" w:cs="Times New Roman"/>
          <w:lang w:val="sr-Latn-CS"/>
        </w:rPr>
        <w:t xml:space="preserve">), člana </w:t>
      </w:r>
      <w:r w:rsidR="000B79DC">
        <w:rPr>
          <w:rFonts w:ascii="Cambria" w:hAnsi="Cambria" w:cs="Times New Roman"/>
          <w:lang w:val="sr-Latn-CS"/>
        </w:rPr>
        <w:t>84 i 85</w:t>
      </w:r>
      <w:r w:rsidRPr="0072470B">
        <w:rPr>
          <w:rFonts w:ascii="Cambria" w:hAnsi="Cambria" w:cs="Times New Roman"/>
          <w:lang w:val="sr-Latn-CS"/>
        </w:rPr>
        <w:t xml:space="preserve">   Statuta opštine Berane </w:t>
      </w:r>
      <w:r w:rsidRPr="0072470B">
        <w:rPr>
          <w:rFonts w:ascii="Cambria" w:hAnsi="Cambria"/>
        </w:rPr>
        <w:t>(“Sl.list”-</w:t>
      </w:r>
      <w:proofErr w:type="spellStart"/>
      <w:r w:rsidRPr="0072470B">
        <w:rPr>
          <w:rFonts w:ascii="Cambria" w:hAnsi="Cambria"/>
        </w:rPr>
        <w:t>op</w:t>
      </w:r>
      <w:r w:rsidR="000B79DC">
        <w:rPr>
          <w:rFonts w:ascii="Cambria" w:hAnsi="Cambria"/>
        </w:rPr>
        <w:t>štinski</w:t>
      </w:r>
      <w:proofErr w:type="spellEnd"/>
      <w:r w:rsidR="000B79DC">
        <w:rPr>
          <w:rFonts w:ascii="Cambria" w:hAnsi="Cambria"/>
        </w:rPr>
        <w:t xml:space="preserve"> </w:t>
      </w:r>
      <w:proofErr w:type="spellStart"/>
      <w:r w:rsidR="000B79DC">
        <w:rPr>
          <w:rFonts w:ascii="Cambria" w:hAnsi="Cambria"/>
        </w:rPr>
        <w:t>propisi</w:t>
      </w:r>
      <w:proofErr w:type="spellEnd"/>
      <w:r w:rsidR="000B79DC">
        <w:rPr>
          <w:rFonts w:ascii="Cambria" w:hAnsi="Cambria"/>
        </w:rPr>
        <w:t xml:space="preserve"> br.42/18</w:t>
      </w:r>
      <w:r w:rsidRPr="0072470B">
        <w:rPr>
          <w:rFonts w:ascii="Cambria" w:hAnsi="Cambria"/>
        </w:rPr>
        <w:t>)</w:t>
      </w:r>
      <w:r w:rsidRPr="0072470B">
        <w:rPr>
          <w:rFonts w:ascii="Cambria" w:hAnsi="Cambria" w:cs="Times New Roman"/>
          <w:lang w:val="sr-Latn-CS"/>
        </w:rPr>
        <w:t xml:space="preserve"> i člana</w:t>
      </w:r>
      <w:r w:rsidR="00C05D8A" w:rsidRPr="0072470B">
        <w:rPr>
          <w:rFonts w:ascii="Cambria" w:hAnsi="Cambria" w:cs="Times New Roman"/>
          <w:lang w:val="sr-Latn-CS"/>
        </w:rPr>
        <w:t xml:space="preserve"> </w:t>
      </w:r>
      <w:r w:rsidR="00B52F26">
        <w:rPr>
          <w:rFonts w:ascii="Cambria" w:hAnsi="Cambria" w:cs="Times New Roman"/>
          <w:lang w:val="sr-Latn-CS"/>
        </w:rPr>
        <w:t>2</w:t>
      </w:r>
      <w:r w:rsidR="00C05D8A" w:rsidRPr="0072470B">
        <w:rPr>
          <w:rFonts w:ascii="Cambria" w:hAnsi="Cambria" w:cs="Times New Roman"/>
          <w:lang w:val="sr-Latn-CS"/>
        </w:rPr>
        <w:t xml:space="preserve"> i </w:t>
      </w:r>
      <w:r w:rsidR="00B52F26">
        <w:rPr>
          <w:rFonts w:ascii="Cambria" w:hAnsi="Cambria" w:cs="Times New Roman"/>
          <w:lang w:val="sr-Latn-CS"/>
        </w:rPr>
        <w:t xml:space="preserve"> 3 </w:t>
      </w:r>
      <w:r w:rsidRPr="0072470B">
        <w:rPr>
          <w:rFonts w:ascii="Cambria" w:hAnsi="Cambria" w:cs="Times New Roman"/>
          <w:lang w:val="sr-Latn-CS"/>
        </w:rPr>
        <w:t xml:space="preserve"> </w:t>
      </w:r>
      <w:r w:rsidR="00B52F26">
        <w:rPr>
          <w:rFonts w:ascii="Cambria" w:hAnsi="Cambria" w:cs="Times New Roman"/>
          <w:lang w:val="sr-Latn-CS"/>
        </w:rPr>
        <w:t xml:space="preserve">Odluke o </w:t>
      </w:r>
      <w:r w:rsidR="00B52F26" w:rsidRPr="000035EF">
        <w:rPr>
          <w:rFonts w:ascii="Cambria" w:hAnsi="Cambria" w:cs="Times New Roman"/>
          <w:lang w:val="sr-Latn-CS"/>
        </w:rPr>
        <w:t>lokalni</w:t>
      </w:r>
      <w:r w:rsidR="00B52F26">
        <w:rPr>
          <w:rFonts w:ascii="Cambria" w:hAnsi="Cambria" w:cs="Times New Roman"/>
          <w:lang w:val="sr-Latn-CS"/>
        </w:rPr>
        <w:t>m</w:t>
      </w:r>
      <w:r w:rsidR="00B52F26" w:rsidRPr="000035EF">
        <w:rPr>
          <w:rFonts w:ascii="Cambria" w:hAnsi="Cambria" w:cs="Times New Roman"/>
          <w:lang w:val="sr-Latn-CS"/>
        </w:rPr>
        <w:t xml:space="preserve"> objekata od opšteg interesa</w:t>
      </w:r>
      <w:r w:rsidR="00B52F26" w:rsidRPr="009B472A">
        <w:rPr>
          <w:rFonts w:ascii="Cambria" w:hAnsi="Cambria" w:cs="Times New Roman"/>
          <w:lang w:val="sr-Latn-CS"/>
        </w:rPr>
        <w:t xml:space="preserve"> </w:t>
      </w:r>
      <w:r w:rsidRPr="0072470B">
        <w:rPr>
          <w:rFonts w:ascii="Cambria" w:hAnsi="Cambria" w:cs="Times New Roman"/>
          <w:lang w:val="sr-Latn-CS"/>
        </w:rPr>
        <w:t xml:space="preserve">(“Sl. list CG - opštinski propisi“, br. </w:t>
      </w:r>
      <w:r w:rsidR="00196732">
        <w:rPr>
          <w:rFonts w:ascii="Cambria" w:hAnsi="Cambria" w:cs="Times New Roman"/>
          <w:lang w:val="sr-Latn-CS"/>
        </w:rPr>
        <w:t>41/21</w:t>
      </w:r>
      <w:r w:rsidR="00B52F26">
        <w:rPr>
          <w:rFonts w:ascii="Cambria" w:hAnsi="Cambria" w:cs="Times New Roman"/>
          <w:lang w:val="sr-Latn-CS"/>
        </w:rPr>
        <w:t xml:space="preserve">), </w:t>
      </w:r>
      <w:r w:rsidRPr="0072470B">
        <w:rPr>
          <w:rFonts w:ascii="Cambria" w:hAnsi="Cambria" w:cs="Times New Roman"/>
          <w:lang w:val="sr-Latn-CS"/>
        </w:rPr>
        <w:t>Predsjednik opštine Berane,  d o n o s i:</w:t>
      </w:r>
    </w:p>
    <w:p w:rsidR="006231E5" w:rsidRPr="0072470B" w:rsidRDefault="006231E5" w:rsidP="00CB160A">
      <w:pPr>
        <w:spacing w:after="0"/>
        <w:ind w:right="49"/>
        <w:jc w:val="both"/>
        <w:rPr>
          <w:rFonts w:ascii="Cambria" w:hAnsi="Cambria" w:cs="Times New Roman"/>
          <w:lang w:val="sr-Latn-CS"/>
        </w:rPr>
      </w:pPr>
    </w:p>
    <w:p w:rsidR="000B0604" w:rsidRPr="0072470B" w:rsidRDefault="000B0604" w:rsidP="00CB160A">
      <w:pPr>
        <w:spacing w:after="0"/>
        <w:ind w:right="49"/>
        <w:jc w:val="both"/>
        <w:rPr>
          <w:rFonts w:ascii="Cambria" w:hAnsi="Cambria" w:cs="Times New Roman"/>
          <w:lang w:val="sr-Latn-CS"/>
        </w:rPr>
      </w:pPr>
    </w:p>
    <w:p w:rsidR="0062511C" w:rsidRPr="0072470B" w:rsidRDefault="0062511C" w:rsidP="00903037">
      <w:pPr>
        <w:spacing w:after="0"/>
        <w:ind w:right="49"/>
        <w:jc w:val="center"/>
        <w:outlineLvl w:val="0"/>
        <w:rPr>
          <w:rFonts w:ascii="Cambria" w:hAnsi="Cambria" w:cs="Times New Roman"/>
          <w:b/>
          <w:lang w:val="sr-Latn-CS"/>
        </w:rPr>
      </w:pPr>
      <w:r w:rsidRPr="0072470B">
        <w:rPr>
          <w:rFonts w:ascii="Cambria" w:hAnsi="Cambria" w:cs="Times New Roman"/>
          <w:b/>
          <w:lang w:val="sr-Latn-CS"/>
        </w:rPr>
        <w:t xml:space="preserve">O D L U K </w:t>
      </w:r>
      <w:r w:rsidR="00903037">
        <w:rPr>
          <w:rFonts w:ascii="Cambria" w:hAnsi="Cambria" w:cs="Times New Roman"/>
          <w:b/>
          <w:lang w:val="sr-Latn-CS"/>
        </w:rPr>
        <w:t>U</w:t>
      </w:r>
    </w:p>
    <w:p w:rsidR="00DD426C" w:rsidRPr="003E1559" w:rsidRDefault="0062511C" w:rsidP="003E1559">
      <w:pPr>
        <w:pStyle w:val="NoSpacing"/>
        <w:jc w:val="center"/>
        <w:rPr>
          <w:rFonts w:ascii="Cambria" w:hAnsi="Cambria"/>
          <w:b/>
          <w:lang w:val="sr-Latn-ME"/>
        </w:rPr>
      </w:pPr>
      <w:r w:rsidRPr="00DD426C">
        <w:rPr>
          <w:rFonts w:ascii="Cambria" w:hAnsi="Cambria" w:cs="Times New Roman"/>
          <w:b/>
          <w:lang w:val="sr-Latn-CS"/>
        </w:rPr>
        <w:t xml:space="preserve">o </w:t>
      </w:r>
      <w:r w:rsidR="00856F1F" w:rsidRPr="00DD426C">
        <w:rPr>
          <w:rFonts w:ascii="Cambria" w:hAnsi="Cambria" w:cs="Times New Roman"/>
          <w:b/>
          <w:lang w:val="sr-Latn-CS"/>
        </w:rPr>
        <w:t xml:space="preserve">određivanju </w:t>
      </w:r>
      <w:r w:rsidR="007A3413" w:rsidRPr="00DD426C">
        <w:rPr>
          <w:rFonts w:ascii="Cambria" w:hAnsi="Cambria" w:cs="Times New Roman"/>
          <w:b/>
          <w:lang w:val="sr-Latn-CS"/>
        </w:rPr>
        <w:t xml:space="preserve">lokacije </w:t>
      </w:r>
      <w:r w:rsidR="000035EF" w:rsidRPr="00DD426C">
        <w:rPr>
          <w:rFonts w:ascii="Cambria" w:hAnsi="Cambria" w:cs="Arial"/>
          <w:b/>
          <w:szCs w:val="24"/>
          <w:lang w:val="sr-Latn-CS"/>
        </w:rPr>
        <w:t>sa elementima urbanističko - tehničkih uslova</w:t>
      </w:r>
      <w:r w:rsidR="000035EF" w:rsidRPr="00DD426C">
        <w:rPr>
          <w:rFonts w:ascii="Arial" w:hAnsi="Arial" w:cs="Arial"/>
          <w:b/>
          <w:szCs w:val="24"/>
          <w:lang w:val="sr-Latn-CS"/>
        </w:rPr>
        <w:t xml:space="preserve"> </w:t>
      </w:r>
      <w:r w:rsidR="007A3413" w:rsidRPr="00DD426C">
        <w:rPr>
          <w:rFonts w:ascii="Cambria" w:hAnsi="Cambria" w:cs="Times New Roman"/>
          <w:b/>
          <w:lang w:val="sr-Latn-CS"/>
        </w:rPr>
        <w:t>za izgradnju lokalnog objekta od opšteg interesa</w:t>
      </w:r>
      <w:r w:rsidR="00936184" w:rsidRPr="00DD426C">
        <w:rPr>
          <w:rFonts w:ascii="Cambria" w:hAnsi="Cambria" w:cs="Times New Roman"/>
          <w:b/>
          <w:lang w:val="sr-Latn-CS"/>
        </w:rPr>
        <w:t xml:space="preserve"> </w:t>
      </w:r>
      <w:r w:rsidR="002E14F0" w:rsidRPr="00DD426C">
        <w:rPr>
          <w:rFonts w:ascii="Cambria" w:hAnsi="Cambria" w:cs="Times New Roman"/>
          <w:b/>
          <w:lang w:val="sr-Latn-CS"/>
        </w:rPr>
        <w:t>–</w:t>
      </w:r>
      <w:r w:rsidR="003E1559">
        <w:rPr>
          <w:rFonts w:ascii="Cambria" w:hAnsi="Cambria" w:cs="Times New Roman"/>
          <w:b/>
          <w:lang w:val="sr-Latn-CS"/>
        </w:rPr>
        <w:t>postrojenje za pre</w:t>
      </w:r>
      <w:r w:rsidR="003E1559">
        <w:rPr>
          <w:rFonts w:ascii="Cambria" w:hAnsi="Cambria" w:cs="Times New Roman"/>
          <w:b/>
          <w:lang w:val="sr-Latn-ME"/>
        </w:rPr>
        <w:t>čišćavanje pitke vode</w:t>
      </w:r>
      <w:r w:rsidR="006271D2">
        <w:rPr>
          <w:rFonts w:ascii="Cambria" w:hAnsi="Cambria" w:cs="Times New Roman"/>
          <w:b/>
          <w:lang w:val="sr-Latn-ME"/>
        </w:rPr>
        <w:t xml:space="preserve"> za Opštinu Berane</w:t>
      </w:r>
      <w:r w:rsidR="003E1559">
        <w:rPr>
          <w:rFonts w:ascii="Cambria" w:hAnsi="Cambria" w:cs="Times New Roman"/>
          <w:b/>
          <w:lang w:val="sr-Latn-ME"/>
        </w:rPr>
        <w:t xml:space="preserve"> na kat</w:t>
      </w:r>
      <w:r w:rsidR="00FD4BF4">
        <w:rPr>
          <w:rFonts w:ascii="Cambria" w:hAnsi="Cambria" w:cs="Times New Roman"/>
          <w:b/>
          <w:lang w:val="sr-Latn-ME"/>
        </w:rPr>
        <w:t>.</w:t>
      </w:r>
      <w:r w:rsidR="003E1559">
        <w:rPr>
          <w:rFonts w:ascii="Cambria" w:hAnsi="Cambria" w:cs="Times New Roman"/>
          <w:b/>
          <w:lang w:val="sr-Latn-ME"/>
        </w:rPr>
        <w:t xml:space="preserve"> parcelama br. </w:t>
      </w:r>
      <w:r w:rsidR="003E1559">
        <w:rPr>
          <w:rFonts w:ascii="Cambria" w:hAnsi="Cambria"/>
          <w:b/>
          <w:lang w:val="sr-Latn-ME"/>
        </w:rPr>
        <w:t>420/1</w:t>
      </w:r>
      <w:r w:rsidR="00180970">
        <w:rPr>
          <w:rFonts w:ascii="Cambria" w:hAnsi="Cambria"/>
          <w:b/>
          <w:lang w:val="sr-Latn-ME"/>
        </w:rPr>
        <w:t xml:space="preserve"> i </w:t>
      </w:r>
      <w:r w:rsidR="003E1559">
        <w:rPr>
          <w:rFonts w:ascii="Cambria" w:hAnsi="Cambria"/>
          <w:b/>
          <w:lang w:val="sr-Latn-ME"/>
        </w:rPr>
        <w:t>1165/3 i KO Lužac</w:t>
      </w:r>
    </w:p>
    <w:p w:rsidR="000B0604" w:rsidRPr="0072470B" w:rsidRDefault="000B0604" w:rsidP="00CB160A">
      <w:pPr>
        <w:pStyle w:val="NoSpacing"/>
        <w:ind w:right="49"/>
        <w:jc w:val="center"/>
        <w:rPr>
          <w:rFonts w:ascii="Cambria" w:hAnsi="Cambria" w:cs="Times New Roman"/>
          <w:b/>
          <w:lang w:val="sr-Latn-RS"/>
        </w:rPr>
      </w:pPr>
    </w:p>
    <w:p w:rsidR="0062511C" w:rsidRPr="00C02D38" w:rsidRDefault="00C02D38" w:rsidP="00CB160A">
      <w:pPr>
        <w:spacing w:after="0"/>
        <w:ind w:right="49"/>
        <w:outlineLvl w:val="0"/>
        <w:rPr>
          <w:rFonts w:ascii="Cambria" w:hAnsi="Cambria" w:cs="Times New Roman"/>
          <w:b/>
          <w:lang w:val="sr-Latn-CS"/>
        </w:rPr>
      </w:pPr>
      <w:r>
        <w:rPr>
          <w:rFonts w:ascii="Cambria" w:hAnsi="Cambria" w:cs="Times New Roman"/>
          <w:lang w:val="sr-Latn-CS"/>
        </w:rPr>
        <w:t xml:space="preserve">                                                                </w:t>
      </w:r>
      <w:r w:rsidRPr="00C02D38">
        <w:rPr>
          <w:rFonts w:ascii="Cambria" w:hAnsi="Cambria" w:cs="Times New Roman"/>
          <w:b/>
          <w:lang w:val="sr-Latn-CS"/>
        </w:rPr>
        <w:t>Vrsta lokalnog objekta od opšteg interesa</w:t>
      </w:r>
    </w:p>
    <w:p w:rsidR="0062511C" w:rsidRPr="0072470B" w:rsidRDefault="006231E5" w:rsidP="00CB160A">
      <w:pPr>
        <w:spacing w:after="0"/>
        <w:ind w:left="-540" w:right="49"/>
        <w:jc w:val="center"/>
        <w:rPr>
          <w:rFonts w:ascii="Cambria" w:hAnsi="Cambria" w:cs="Times New Roman"/>
          <w:b/>
          <w:lang w:val="sr-Latn-CS"/>
        </w:rPr>
      </w:pPr>
      <w:r w:rsidRPr="0072470B">
        <w:rPr>
          <w:rFonts w:ascii="Cambria" w:hAnsi="Cambria" w:cs="Times New Roman"/>
          <w:b/>
          <w:lang w:val="sr-Latn-CS"/>
        </w:rPr>
        <w:t xml:space="preserve">          </w:t>
      </w:r>
      <w:r w:rsidR="0062511C" w:rsidRPr="0072470B">
        <w:rPr>
          <w:rFonts w:ascii="Cambria" w:hAnsi="Cambria" w:cs="Times New Roman"/>
          <w:b/>
          <w:lang w:val="sr-Latn-CS"/>
        </w:rPr>
        <w:t>Član 1</w:t>
      </w:r>
    </w:p>
    <w:p w:rsidR="00C02D38" w:rsidRPr="0072470B" w:rsidRDefault="00677BEA" w:rsidP="00C3278E">
      <w:pPr>
        <w:pStyle w:val="NoSpacing"/>
        <w:ind w:right="49"/>
        <w:jc w:val="both"/>
        <w:rPr>
          <w:rFonts w:ascii="Cambria" w:hAnsi="Cambria" w:cs="Times New Roman"/>
          <w:lang w:val="sr-Latn-RS"/>
        </w:rPr>
      </w:pPr>
      <w:r w:rsidRPr="0072470B">
        <w:rPr>
          <w:rFonts w:ascii="Cambria" w:hAnsi="Cambria" w:cs="Times New Roman"/>
          <w:lang w:val="sr-Latn-CS"/>
        </w:rPr>
        <w:t>Ovom Odl</w:t>
      </w:r>
      <w:r w:rsidR="007A3413" w:rsidRPr="0072470B">
        <w:rPr>
          <w:rFonts w:ascii="Cambria" w:hAnsi="Cambria" w:cs="Times New Roman"/>
          <w:lang w:val="sr-Latn-CS"/>
        </w:rPr>
        <w:t xml:space="preserve">ukom </w:t>
      </w:r>
      <w:r w:rsidR="00C02D38">
        <w:rPr>
          <w:rFonts w:ascii="Cambria" w:hAnsi="Cambria" w:cs="Times New Roman"/>
          <w:lang w:val="sr-Latn-CS"/>
        </w:rPr>
        <w:t>određuje</w:t>
      </w:r>
      <w:r w:rsidR="007A3413" w:rsidRPr="0072470B">
        <w:rPr>
          <w:rFonts w:ascii="Cambria" w:hAnsi="Cambria" w:cs="Times New Roman"/>
          <w:lang w:val="sr-Latn-CS"/>
        </w:rPr>
        <w:t xml:space="preserve"> se lokacija sa elementima urbanističko-tehničkih uslova za izgradnju lokalnog objekta od opšteg interes</w:t>
      </w:r>
      <w:r w:rsidR="00080885" w:rsidRPr="0072470B">
        <w:rPr>
          <w:rFonts w:ascii="Cambria" w:hAnsi="Cambria" w:cs="Times New Roman"/>
          <w:lang w:val="sr-Latn-CS"/>
        </w:rPr>
        <w:t xml:space="preserve">a </w:t>
      </w:r>
      <w:r w:rsidR="003E1559">
        <w:rPr>
          <w:rFonts w:ascii="Cambria" w:hAnsi="Cambria" w:cs="Times New Roman"/>
          <w:lang w:val="sr-Latn-CS"/>
        </w:rPr>
        <w:t>–</w:t>
      </w:r>
      <w:r w:rsidR="00080885" w:rsidRPr="0072470B">
        <w:rPr>
          <w:rFonts w:ascii="Cambria" w:hAnsi="Cambria" w:cs="Times New Roman"/>
          <w:lang w:val="sr-Latn-CS"/>
        </w:rPr>
        <w:t xml:space="preserve"> </w:t>
      </w:r>
      <w:r w:rsidR="003E1559">
        <w:rPr>
          <w:rFonts w:ascii="Cambria" w:hAnsi="Cambria" w:cs="Times New Roman"/>
          <w:lang w:val="sr-Latn-CS"/>
        </w:rPr>
        <w:t xml:space="preserve">postrojenja za prečišćavanje pitke vode </w:t>
      </w:r>
      <w:proofErr w:type="spellStart"/>
      <w:r w:rsidR="00C02D38">
        <w:rPr>
          <w:rFonts w:ascii="Cambria" w:hAnsi="Cambria"/>
        </w:rPr>
        <w:t>koji</w:t>
      </w:r>
      <w:proofErr w:type="spellEnd"/>
      <w:r w:rsidR="00C02D38">
        <w:rPr>
          <w:rFonts w:ascii="Cambria" w:hAnsi="Cambria"/>
        </w:rPr>
        <w:t xml:space="preserve"> se </w:t>
      </w:r>
      <w:proofErr w:type="spellStart"/>
      <w:r w:rsidR="00C02D38">
        <w:rPr>
          <w:rFonts w:ascii="Cambria" w:hAnsi="Cambria"/>
        </w:rPr>
        <w:t>planira</w:t>
      </w:r>
      <w:proofErr w:type="spellEnd"/>
      <w:r w:rsidR="00C0685D">
        <w:rPr>
          <w:rFonts w:ascii="Cambria" w:hAnsi="Cambria"/>
        </w:rPr>
        <w:t xml:space="preserve"> </w:t>
      </w:r>
      <w:r w:rsidR="00C02D38" w:rsidRPr="0072470B">
        <w:rPr>
          <w:rFonts w:ascii="Cambria" w:hAnsi="Cambria" w:cs="Times New Roman"/>
          <w:lang w:val="sr-Latn-RS"/>
        </w:rPr>
        <w:t>na kat.parcelama br.</w:t>
      </w:r>
      <w:r w:rsidR="00C02D38" w:rsidRPr="0072470B">
        <w:rPr>
          <w:rFonts w:ascii="Cambria" w:hAnsi="Cambria"/>
        </w:rPr>
        <w:t xml:space="preserve"> </w:t>
      </w:r>
      <w:r w:rsidR="003E1559">
        <w:rPr>
          <w:rFonts w:ascii="Cambria" w:hAnsi="Cambria"/>
        </w:rPr>
        <w:t xml:space="preserve">420/1 </w:t>
      </w:r>
      <w:proofErr w:type="spellStart"/>
      <w:r w:rsidR="00C02D38" w:rsidRPr="0072470B">
        <w:rPr>
          <w:rFonts w:ascii="Cambria" w:hAnsi="Cambria"/>
        </w:rPr>
        <w:t>upisana</w:t>
      </w:r>
      <w:proofErr w:type="spellEnd"/>
      <w:r w:rsidR="00C02D38" w:rsidRPr="0072470B">
        <w:rPr>
          <w:rFonts w:ascii="Cambria" w:hAnsi="Cambria"/>
        </w:rPr>
        <w:t xml:space="preserve"> u LN </w:t>
      </w:r>
      <w:r w:rsidR="003E1559">
        <w:rPr>
          <w:rFonts w:ascii="Cambria" w:hAnsi="Cambria"/>
        </w:rPr>
        <w:t>31</w:t>
      </w:r>
      <w:r w:rsidR="00C02D38" w:rsidRPr="0072470B">
        <w:rPr>
          <w:rFonts w:ascii="Cambria" w:hAnsi="Cambria"/>
        </w:rPr>
        <w:t xml:space="preserve">-izvod </w:t>
      </w:r>
      <w:r w:rsidR="000E0410">
        <w:rPr>
          <w:rFonts w:ascii="Cambria" w:hAnsi="Cambria"/>
        </w:rPr>
        <w:t xml:space="preserve">u </w:t>
      </w:r>
      <w:proofErr w:type="spellStart"/>
      <w:r w:rsidR="000E0410">
        <w:rPr>
          <w:rFonts w:ascii="Cambria" w:hAnsi="Cambria"/>
        </w:rPr>
        <w:t>svojini</w:t>
      </w:r>
      <w:proofErr w:type="spellEnd"/>
      <w:r w:rsidR="000E0410">
        <w:rPr>
          <w:rFonts w:ascii="Cambria" w:hAnsi="Cambria"/>
        </w:rPr>
        <w:t xml:space="preserve"> </w:t>
      </w:r>
      <w:proofErr w:type="spellStart"/>
      <w:proofErr w:type="gramStart"/>
      <w:r w:rsidR="000E0410">
        <w:rPr>
          <w:rFonts w:ascii="Cambria" w:hAnsi="Cambria"/>
        </w:rPr>
        <w:t>države</w:t>
      </w:r>
      <w:proofErr w:type="spellEnd"/>
      <w:r w:rsidR="000E0410">
        <w:rPr>
          <w:rFonts w:ascii="Cambria" w:hAnsi="Cambria"/>
        </w:rPr>
        <w:t xml:space="preserve"> ,</w:t>
      </w:r>
      <w:r w:rsidR="003E1559">
        <w:rPr>
          <w:rFonts w:ascii="Cambria" w:hAnsi="Cambria"/>
        </w:rPr>
        <w:t>1165</w:t>
      </w:r>
      <w:proofErr w:type="gramEnd"/>
      <w:r w:rsidR="003E1559">
        <w:rPr>
          <w:rFonts w:ascii="Cambria" w:hAnsi="Cambria"/>
        </w:rPr>
        <w:t>/3</w:t>
      </w:r>
      <w:r w:rsidR="00C02D38" w:rsidRPr="0072470B">
        <w:rPr>
          <w:rFonts w:ascii="Cambria" w:hAnsi="Cambria"/>
        </w:rPr>
        <w:t xml:space="preserve"> </w:t>
      </w:r>
      <w:proofErr w:type="spellStart"/>
      <w:r w:rsidR="00C02D38" w:rsidRPr="0072470B">
        <w:rPr>
          <w:rFonts w:ascii="Cambria" w:hAnsi="Cambria"/>
        </w:rPr>
        <w:t>upisana</w:t>
      </w:r>
      <w:proofErr w:type="spellEnd"/>
      <w:r w:rsidR="00C02D38" w:rsidRPr="0072470B">
        <w:rPr>
          <w:rFonts w:ascii="Cambria" w:hAnsi="Cambria"/>
        </w:rPr>
        <w:t xml:space="preserve"> u LN </w:t>
      </w:r>
      <w:r w:rsidR="003E1559">
        <w:rPr>
          <w:rFonts w:ascii="Cambria" w:hAnsi="Cambria"/>
        </w:rPr>
        <w:t>692</w:t>
      </w:r>
      <w:r w:rsidR="00C02D38" w:rsidRPr="0072470B">
        <w:rPr>
          <w:rFonts w:ascii="Cambria" w:hAnsi="Cambria"/>
        </w:rPr>
        <w:t xml:space="preserve">-prepis </w:t>
      </w:r>
      <w:r w:rsidR="003E1559">
        <w:rPr>
          <w:rFonts w:ascii="Cambria" w:hAnsi="Cambria"/>
        </w:rPr>
        <w:t xml:space="preserve">u </w:t>
      </w:r>
      <w:proofErr w:type="spellStart"/>
      <w:r w:rsidR="003E1559">
        <w:rPr>
          <w:rFonts w:ascii="Cambria" w:hAnsi="Cambria"/>
        </w:rPr>
        <w:t>svojini</w:t>
      </w:r>
      <w:proofErr w:type="spellEnd"/>
      <w:r w:rsidR="003E1559">
        <w:rPr>
          <w:rFonts w:ascii="Cambria" w:hAnsi="Cambria"/>
        </w:rPr>
        <w:t xml:space="preserve"> DOO “BENERGO”</w:t>
      </w:r>
      <w:r w:rsidR="00C02D38" w:rsidRPr="0072470B">
        <w:rPr>
          <w:rFonts w:ascii="Cambria" w:hAnsi="Cambria" w:cs="Times New Roman"/>
          <w:lang w:val="sr-Latn-RS"/>
        </w:rPr>
        <w:t>.</w:t>
      </w:r>
    </w:p>
    <w:p w:rsidR="00C02D38" w:rsidRDefault="00C02D38" w:rsidP="00000E52">
      <w:pPr>
        <w:pStyle w:val="NoSpacing"/>
        <w:rPr>
          <w:rFonts w:ascii="Cambria" w:hAnsi="Cambria" w:cs="Times New Roman"/>
          <w:lang w:val="sr-Latn-RS"/>
        </w:rPr>
      </w:pPr>
      <w:r>
        <w:rPr>
          <w:rFonts w:ascii="Cambria" w:hAnsi="Cambria" w:cs="Times New Roman"/>
          <w:lang w:val="sr-Latn-RS"/>
        </w:rPr>
        <w:t xml:space="preserve">                                                                </w:t>
      </w:r>
    </w:p>
    <w:p w:rsidR="00000E52" w:rsidRPr="00C02D38" w:rsidRDefault="00C02D38" w:rsidP="00000E52">
      <w:pPr>
        <w:pStyle w:val="NoSpacing"/>
        <w:rPr>
          <w:rFonts w:ascii="Cambria" w:hAnsi="Cambria" w:cs="Times New Roman"/>
          <w:b/>
          <w:lang w:val="sr-Latn-RS"/>
        </w:rPr>
      </w:pPr>
      <w:r>
        <w:rPr>
          <w:rFonts w:ascii="Cambria" w:hAnsi="Cambria" w:cs="Times New Roman"/>
          <w:lang w:val="sr-Latn-RS"/>
        </w:rPr>
        <w:t xml:space="preserve">                                                             </w:t>
      </w:r>
      <w:r w:rsidRPr="00C02D38">
        <w:rPr>
          <w:rFonts w:ascii="Cambria" w:hAnsi="Cambria" w:cs="Times New Roman"/>
          <w:b/>
          <w:lang w:val="sr-Latn-RS"/>
        </w:rPr>
        <w:t>Programski zadatak za izradu glavnog projekta</w:t>
      </w:r>
    </w:p>
    <w:p w:rsidR="0062511C" w:rsidRDefault="0062511C" w:rsidP="00000E52">
      <w:pPr>
        <w:pStyle w:val="NoSpacing"/>
        <w:ind w:right="49"/>
        <w:jc w:val="center"/>
        <w:rPr>
          <w:rFonts w:ascii="Cambria" w:hAnsi="Cambria" w:cs="Times New Roman"/>
          <w:b/>
          <w:lang w:val="sr-Latn-CS"/>
        </w:rPr>
      </w:pPr>
      <w:r w:rsidRPr="0072470B">
        <w:rPr>
          <w:rFonts w:ascii="Cambria" w:hAnsi="Cambria" w:cs="Times New Roman"/>
          <w:b/>
          <w:lang w:val="sr-Latn-CS"/>
        </w:rPr>
        <w:t>Član 2</w:t>
      </w:r>
    </w:p>
    <w:p w:rsidR="005D39FB" w:rsidRDefault="005D39FB" w:rsidP="00C3278E">
      <w:pPr>
        <w:pStyle w:val="NoSpacing"/>
        <w:ind w:right="49"/>
        <w:jc w:val="both"/>
        <w:rPr>
          <w:rFonts w:ascii="Cambria" w:hAnsi="Cambria" w:cs="Times New Roman"/>
          <w:lang w:val="sr-Latn-CS"/>
        </w:rPr>
      </w:pPr>
      <w:r w:rsidRPr="0039149E">
        <w:rPr>
          <w:rFonts w:ascii="Cambria" w:hAnsi="Cambria" w:cs="Times New Roman"/>
          <w:lang w:val="sr-Latn-CS"/>
        </w:rPr>
        <w:t xml:space="preserve">Donošenju predmetne Odluke o određivanju lokacije pristupilo se po zahtjevu </w:t>
      </w:r>
      <w:r w:rsidR="00777363" w:rsidRPr="00777363">
        <w:rPr>
          <w:rFonts w:ascii="Cambria" w:hAnsi="Cambria" w:cs="Times New Roman"/>
          <w:lang w:val="sr-Latn-CS"/>
        </w:rPr>
        <w:t>Opštine Berane</w:t>
      </w:r>
      <w:r w:rsidRPr="0039149E">
        <w:rPr>
          <w:rFonts w:ascii="Cambria" w:hAnsi="Cambria" w:cs="Times New Roman"/>
          <w:lang w:val="sr-Latn-CS"/>
        </w:rPr>
        <w:t xml:space="preserve"> zavedenog pod br.0</w:t>
      </w:r>
      <w:r>
        <w:rPr>
          <w:rFonts w:ascii="Cambria" w:hAnsi="Cambria" w:cs="Times New Roman"/>
          <w:lang w:val="sr-Latn-CS"/>
        </w:rPr>
        <w:t>1</w:t>
      </w:r>
      <w:r w:rsidRPr="0039149E">
        <w:rPr>
          <w:rFonts w:ascii="Cambria" w:hAnsi="Cambria" w:cs="Times New Roman"/>
          <w:lang w:val="sr-Latn-CS"/>
        </w:rPr>
        <w:t>-</w:t>
      </w:r>
      <w:r>
        <w:rPr>
          <w:rFonts w:ascii="Cambria" w:hAnsi="Cambria" w:cs="Times New Roman"/>
          <w:lang w:val="sr-Latn-CS"/>
        </w:rPr>
        <w:t>018/2</w:t>
      </w:r>
      <w:r w:rsidR="000E0410">
        <w:rPr>
          <w:rFonts w:ascii="Cambria" w:hAnsi="Cambria" w:cs="Times New Roman"/>
          <w:lang w:val="sr-Latn-CS"/>
        </w:rPr>
        <w:t>2</w:t>
      </w:r>
      <w:r>
        <w:rPr>
          <w:rFonts w:ascii="Cambria" w:hAnsi="Cambria" w:cs="Times New Roman"/>
          <w:lang w:val="sr-Latn-CS"/>
        </w:rPr>
        <w:t>-2</w:t>
      </w:r>
      <w:r w:rsidR="000E0410">
        <w:rPr>
          <w:rFonts w:ascii="Cambria" w:hAnsi="Cambria" w:cs="Times New Roman"/>
          <w:lang w:val="sr-Latn-CS"/>
        </w:rPr>
        <w:t>259/1</w:t>
      </w:r>
      <w:r w:rsidRPr="0039149E">
        <w:rPr>
          <w:rFonts w:ascii="Cambria" w:hAnsi="Cambria" w:cs="Times New Roman"/>
          <w:lang w:val="sr-Latn-CS"/>
        </w:rPr>
        <w:t xml:space="preserve">  od </w:t>
      </w:r>
      <w:r w:rsidR="000E0410">
        <w:rPr>
          <w:rFonts w:ascii="Cambria" w:hAnsi="Cambria" w:cs="Times New Roman"/>
          <w:lang w:val="sr-Latn-CS"/>
        </w:rPr>
        <w:t>13.10</w:t>
      </w:r>
      <w:r w:rsidRPr="0039149E">
        <w:rPr>
          <w:rFonts w:ascii="Cambria" w:hAnsi="Cambria" w:cs="Times New Roman"/>
          <w:lang w:val="sr-Latn-CS"/>
        </w:rPr>
        <w:t>.20</w:t>
      </w:r>
      <w:r>
        <w:rPr>
          <w:rFonts w:ascii="Cambria" w:hAnsi="Cambria" w:cs="Times New Roman"/>
          <w:lang w:val="sr-Latn-CS"/>
        </w:rPr>
        <w:t>2</w:t>
      </w:r>
      <w:r w:rsidR="000E0410">
        <w:rPr>
          <w:rFonts w:ascii="Cambria" w:hAnsi="Cambria" w:cs="Times New Roman"/>
          <w:lang w:val="sr-Latn-CS"/>
        </w:rPr>
        <w:t>2</w:t>
      </w:r>
      <w:r w:rsidRPr="0039149E">
        <w:rPr>
          <w:rFonts w:ascii="Cambria" w:hAnsi="Cambria" w:cs="Times New Roman"/>
          <w:lang w:val="sr-Latn-CS"/>
        </w:rPr>
        <w:t>.g.</w:t>
      </w:r>
    </w:p>
    <w:p w:rsidR="00C3278E" w:rsidRDefault="00C3278E" w:rsidP="005D39FB">
      <w:pPr>
        <w:pStyle w:val="NoSpacing"/>
        <w:ind w:right="49"/>
        <w:jc w:val="both"/>
        <w:rPr>
          <w:rFonts w:ascii="Cambria" w:hAnsi="Cambria" w:cs="Times New Roman"/>
          <w:lang w:val="sr-Latn-CS"/>
        </w:rPr>
      </w:pPr>
      <w:r w:rsidRPr="0072470B">
        <w:rPr>
          <w:rFonts w:ascii="Cambria" w:hAnsi="Cambria" w:cs="Times New Roman"/>
          <w:lang w:val="sr-Latn-CS"/>
        </w:rPr>
        <w:t xml:space="preserve">Pravni osnov za donošenje </w:t>
      </w:r>
      <w:r w:rsidR="005D39FB">
        <w:rPr>
          <w:rFonts w:ascii="Cambria" w:hAnsi="Cambria" w:cs="Times New Roman"/>
          <w:lang w:val="sr-Latn-CS"/>
        </w:rPr>
        <w:t>Odluke</w:t>
      </w:r>
      <w:r w:rsidRPr="0072470B">
        <w:rPr>
          <w:rFonts w:ascii="Cambria" w:hAnsi="Cambria" w:cs="Times New Roman"/>
          <w:lang w:val="sr-Latn-CS"/>
        </w:rPr>
        <w:t xml:space="preserve"> za izgradnju lokalno</w:t>
      </w:r>
      <w:r w:rsidR="00B65C95">
        <w:rPr>
          <w:rFonts w:ascii="Cambria" w:hAnsi="Cambria" w:cs="Times New Roman"/>
          <w:lang w:val="sr-Latn-CS"/>
        </w:rPr>
        <w:t xml:space="preserve">g objekta od opšteg interesa </w:t>
      </w:r>
      <w:r w:rsidR="000E0410">
        <w:rPr>
          <w:rFonts w:ascii="Cambria" w:hAnsi="Cambria" w:cs="Times New Roman"/>
          <w:lang w:val="sr-Latn-CS"/>
        </w:rPr>
        <w:t>–</w:t>
      </w:r>
      <w:r w:rsidR="00B65C95">
        <w:rPr>
          <w:rFonts w:ascii="Cambria" w:hAnsi="Cambria" w:cs="Times New Roman"/>
          <w:lang w:val="sr-Latn-CS"/>
        </w:rPr>
        <w:t xml:space="preserve"> </w:t>
      </w:r>
      <w:r w:rsidR="000E0410">
        <w:rPr>
          <w:rFonts w:ascii="Cambria" w:hAnsi="Cambria" w:cs="Times New Roman"/>
          <w:lang w:val="sr-Latn-CS"/>
        </w:rPr>
        <w:t xml:space="preserve">postrojenja za prečišćavanje pitke vode </w:t>
      </w:r>
      <w:r w:rsidRPr="0072470B">
        <w:rPr>
          <w:rFonts w:ascii="Cambria" w:hAnsi="Cambria" w:cs="Times New Roman"/>
          <w:lang w:val="sr-Latn-CS"/>
        </w:rPr>
        <w:t>sadržan je u:</w:t>
      </w:r>
    </w:p>
    <w:p w:rsidR="004204F2" w:rsidRPr="005D39FB" w:rsidRDefault="004204F2" w:rsidP="005D39FB">
      <w:pPr>
        <w:pStyle w:val="NoSpacing"/>
        <w:ind w:right="49"/>
        <w:jc w:val="both"/>
        <w:rPr>
          <w:rFonts w:ascii="Cambria" w:hAnsi="Cambria"/>
        </w:rPr>
      </w:pPr>
    </w:p>
    <w:p w:rsidR="00C3278E" w:rsidRPr="009B472A" w:rsidRDefault="00C3278E" w:rsidP="00C3278E">
      <w:pPr>
        <w:spacing w:after="0" w:line="240" w:lineRule="auto"/>
        <w:jc w:val="both"/>
        <w:rPr>
          <w:rFonts w:ascii="Cambria" w:hAnsi="Cambria" w:cs="Times New Roman"/>
        </w:rPr>
      </w:pPr>
      <w:r w:rsidRPr="009B472A">
        <w:rPr>
          <w:rFonts w:ascii="Cambria" w:hAnsi="Cambria" w:cs="Times New Roman"/>
        </w:rPr>
        <w:t>-</w:t>
      </w:r>
      <w:proofErr w:type="spellStart"/>
      <w:r w:rsidRPr="009B472A">
        <w:rPr>
          <w:rFonts w:ascii="Cambria" w:hAnsi="Cambria" w:cs="Times New Roman"/>
        </w:rPr>
        <w:t>članu</w:t>
      </w:r>
      <w:proofErr w:type="spellEnd"/>
      <w:r w:rsidRPr="009B472A">
        <w:rPr>
          <w:rFonts w:ascii="Cambria" w:hAnsi="Cambria" w:cs="Times New Roman"/>
        </w:rPr>
        <w:t xml:space="preserve"> 223 </w:t>
      </w:r>
      <w:proofErr w:type="spellStart"/>
      <w:r w:rsidRPr="009B472A">
        <w:rPr>
          <w:rFonts w:ascii="Cambria" w:hAnsi="Cambria" w:cs="Times New Roman"/>
        </w:rPr>
        <w:t>stav</w:t>
      </w:r>
      <w:proofErr w:type="spellEnd"/>
      <w:r w:rsidRPr="009B472A">
        <w:rPr>
          <w:rFonts w:ascii="Cambria" w:hAnsi="Cambria" w:cs="Times New Roman"/>
        </w:rPr>
        <w:t xml:space="preserve"> 2 </w:t>
      </w:r>
      <w:proofErr w:type="spellStart"/>
      <w:r w:rsidRPr="009B472A">
        <w:rPr>
          <w:rFonts w:ascii="Cambria" w:hAnsi="Cambria" w:cs="Times New Roman"/>
        </w:rPr>
        <w:t>Zakona</w:t>
      </w:r>
      <w:proofErr w:type="spellEnd"/>
      <w:r w:rsidRPr="009B472A">
        <w:rPr>
          <w:rFonts w:ascii="Cambria" w:hAnsi="Cambria" w:cs="Times New Roman"/>
        </w:rPr>
        <w:t xml:space="preserve"> o </w:t>
      </w:r>
      <w:proofErr w:type="spellStart"/>
      <w:r w:rsidRPr="009B472A">
        <w:rPr>
          <w:rFonts w:ascii="Cambria" w:hAnsi="Cambria" w:cs="Times New Roman"/>
        </w:rPr>
        <w:t>planiranju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prostora</w:t>
      </w:r>
      <w:proofErr w:type="spellEnd"/>
      <w:r w:rsidRPr="009B472A">
        <w:rPr>
          <w:rFonts w:ascii="Cambria" w:hAnsi="Cambria" w:cs="Times New Roman"/>
        </w:rPr>
        <w:t xml:space="preserve"> i </w:t>
      </w:r>
      <w:proofErr w:type="spellStart"/>
      <w:r w:rsidRPr="009B472A">
        <w:rPr>
          <w:rFonts w:ascii="Cambria" w:hAnsi="Cambria" w:cs="Times New Roman"/>
        </w:rPr>
        <w:t>izgradnji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objekata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kojim</w:t>
      </w:r>
      <w:proofErr w:type="spellEnd"/>
      <w:r w:rsidRPr="009B472A">
        <w:rPr>
          <w:rFonts w:ascii="Cambria" w:hAnsi="Cambria" w:cs="Times New Roman"/>
        </w:rPr>
        <w:t xml:space="preserve"> je </w:t>
      </w:r>
      <w:proofErr w:type="spellStart"/>
      <w:r w:rsidRPr="009B472A">
        <w:rPr>
          <w:rFonts w:ascii="Cambria" w:hAnsi="Cambria" w:cs="Times New Roman"/>
        </w:rPr>
        <w:t>definisano</w:t>
      </w:r>
      <w:proofErr w:type="spellEnd"/>
      <w:r w:rsidRPr="009B472A">
        <w:rPr>
          <w:rFonts w:ascii="Cambria" w:hAnsi="Cambria" w:cs="Times New Roman"/>
        </w:rPr>
        <w:t xml:space="preserve"> da </w:t>
      </w:r>
      <w:proofErr w:type="spellStart"/>
      <w:r w:rsidRPr="009B472A">
        <w:rPr>
          <w:rFonts w:ascii="Cambria" w:hAnsi="Cambria" w:cs="Times New Roman"/>
        </w:rPr>
        <w:t>propisi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jedinice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lokalne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samouprave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kojima</w:t>
      </w:r>
      <w:proofErr w:type="spellEnd"/>
      <w:r w:rsidRPr="009B472A">
        <w:rPr>
          <w:rFonts w:ascii="Cambria" w:hAnsi="Cambria" w:cs="Times New Roman"/>
        </w:rPr>
        <w:t xml:space="preserve"> se </w:t>
      </w:r>
      <w:proofErr w:type="spellStart"/>
      <w:r w:rsidRPr="009B472A">
        <w:rPr>
          <w:rFonts w:ascii="Cambria" w:hAnsi="Cambria" w:cs="Times New Roman"/>
        </w:rPr>
        <w:t>urađuju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lokalni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objekti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od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opšteg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interesa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primjenjivaće</w:t>
      </w:r>
      <w:proofErr w:type="spellEnd"/>
      <w:r w:rsidRPr="009B472A">
        <w:rPr>
          <w:rFonts w:ascii="Cambria" w:hAnsi="Cambria" w:cs="Times New Roman"/>
        </w:rPr>
        <w:t xml:space="preserve"> se do </w:t>
      </w:r>
      <w:proofErr w:type="spellStart"/>
      <w:r w:rsidRPr="009B472A">
        <w:rPr>
          <w:rFonts w:ascii="Cambria" w:hAnsi="Cambria" w:cs="Times New Roman"/>
        </w:rPr>
        <w:t>donošenja</w:t>
      </w:r>
      <w:proofErr w:type="spellEnd"/>
      <w:r w:rsidRPr="009B472A">
        <w:rPr>
          <w:rFonts w:ascii="Cambria" w:hAnsi="Cambria" w:cs="Times New Roman"/>
        </w:rPr>
        <w:t xml:space="preserve"> Plana </w:t>
      </w:r>
      <w:proofErr w:type="spellStart"/>
      <w:r w:rsidRPr="009B472A">
        <w:rPr>
          <w:rFonts w:ascii="Cambria" w:hAnsi="Cambria" w:cs="Times New Roman"/>
        </w:rPr>
        <w:t>generalne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regulacije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Crne</w:t>
      </w:r>
      <w:proofErr w:type="spellEnd"/>
      <w:r w:rsidRPr="009B472A">
        <w:rPr>
          <w:rFonts w:ascii="Cambria" w:hAnsi="Cambria" w:cs="Times New Roman"/>
        </w:rPr>
        <w:t xml:space="preserve"> Gore u </w:t>
      </w:r>
      <w:proofErr w:type="spellStart"/>
      <w:r w:rsidRPr="009B472A">
        <w:rPr>
          <w:rFonts w:ascii="Cambria" w:hAnsi="Cambria" w:cs="Times New Roman"/>
        </w:rPr>
        <w:t>dijelu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koji</w:t>
      </w:r>
      <w:proofErr w:type="spellEnd"/>
      <w:r w:rsidRPr="009B472A">
        <w:rPr>
          <w:rFonts w:ascii="Cambria" w:hAnsi="Cambria" w:cs="Times New Roman"/>
        </w:rPr>
        <w:t xml:space="preserve"> se </w:t>
      </w:r>
      <w:proofErr w:type="spellStart"/>
      <w:r w:rsidRPr="009B472A">
        <w:rPr>
          <w:rFonts w:ascii="Cambria" w:hAnsi="Cambria" w:cs="Times New Roman"/>
        </w:rPr>
        <w:t>odnosi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između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4043F2">
        <w:rPr>
          <w:rFonts w:ascii="Cambria" w:hAnsi="Cambria" w:cs="Times New Roman"/>
        </w:rPr>
        <w:t>ostalog</w:t>
      </w:r>
      <w:proofErr w:type="spellEnd"/>
      <w:r w:rsidRPr="004043F2">
        <w:rPr>
          <w:rFonts w:ascii="Cambria" w:hAnsi="Cambria" w:cs="Times New Roman"/>
        </w:rPr>
        <w:t xml:space="preserve"> </w:t>
      </w:r>
      <w:r w:rsidR="004043F2" w:rsidRPr="004043F2">
        <w:rPr>
          <w:rFonts w:ascii="Cambria" w:hAnsi="Cambria" w:cs="Times New Roman"/>
        </w:rPr>
        <w:t xml:space="preserve">i </w:t>
      </w:r>
      <w:proofErr w:type="spellStart"/>
      <w:r w:rsidR="004043F2" w:rsidRPr="004043F2">
        <w:rPr>
          <w:rFonts w:ascii="Cambria" w:hAnsi="Cambria" w:cs="Times New Roman"/>
        </w:rPr>
        <w:t>na</w:t>
      </w:r>
      <w:proofErr w:type="spellEnd"/>
      <w:r w:rsidR="004043F2" w:rsidRPr="004043F2">
        <w:rPr>
          <w:rFonts w:ascii="Cambria" w:hAnsi="Cambria" w:cs="Times New Roman"/>
        </w:rPr>
        <w:t xml:space="preserve"> </w:t>
      </w:r>
      <w:proofErr w:type="spellStart"/>
      <w:r w:rsidR="004043F2" w:rsidRPr="004043F2">
        <w:rPr>
          <w:rFonts w:ascii="Cambria" w:hAnsi="Cambria" w:cs="Times New Roman"/>
        </w:rPr>
        <w:t>vodovodnu</w:t>
      </w:r>
      <w:proofErr w:type="spellEnd"/>
      <w:r w:rsidR="004043F2" w:rsidRPr="004043F2">
        <w:rPr>
          <w:rFonts w:ascii="Cambria" w:hAnsi="Cambria" w:cs="Times New Roman"/>
        </w:rPr>
        <w:t xml:space="preserve"> </w:t>
      </w:r>
      <w:proofErr w:type="spellStart"/>
      <w:r w:rsidR="004043F2" w:rsidRPr="004043F2">
        <w:rPr>
          <w:rFonts w:ascii="Cambria" w:hAnsi="Cambria" w:cs="Times New Roman"/>
        </w:rPr>
        <w:t>infrastrukturu</w:t>
      </w:r>
      <w:proofErr w:type="spellEnd"/>
      <w:r w:rsidR="004043F2">
        <w:rPr>
          <w:rFonts w:ascii="Cambria" w:hAnsi="Cambria" w:cs="Times New Roman"/>
          <w:color w:val="FF0000"/>
        </w:rPr>
        <w:t>.</w:t>
      </w:r>
    </w:p>
    <w:p w:rsidR="00C3278E" w:rsidRPr="009B472A" w:rsidRDefault="00C3278E" w:rsidP="00C3278E">
      <w:pPr>
        <w:spacing w:after="0" w:line="240" w:lineRule="auto"/>
        <w:jc w:val="both"/>
        <w:rPr>
          <w:rFonts w:ascii="Cambria" w:hAnsi="Cambria" w:cs="Times New Roman"/>
        </w:rPr>
      </w:pPr>
      <w:r w:rsidRPr="009B472A">
        <w:rPr>
          <w:rFonts w:ascii="Cambria" w:hAnsi="Cambria" w:cs="Times New Roman"/>
        </w:rPr>
        <w:t>-</w:t>
      </w:r>
      <w:proofErr w:type="spellStart"/>
      <w:proofErr w:type="gramStart"/>
      <w:r w:rsidRPr="009B472A">
        <w:rPr>
          <w:rFonts w:ascii="Cambria" w:hAnsi="Cambria" w:cs="Times New Roman"/>
        </w:rPr>
        <w:t>članu</w:t>
      </w:r>
      <w:proofErr w:type="spellEnd"/>
      <w:r w:rsidRPr="009B472A">
        <w:rPr>
          <w:rFonts w:ascii="Cambria" w:hAnsi="Cambria" w:cs="Times New Roman"/>
        </w:rPr>
        <w:t xml:space="preserve">  58</w:t>
      </w:r>
      <w:proofErr w:type="gram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stav</w:t>
      </w:r>
      <w:proofErr w:type="spellEnd"/>
      <w:r w:rsidRPr="009B472A">
        <w:rPr>
          <w:rFonts w:ascii="Cambria" w:hAnsi="Cambria" w:cs="Times New Roman"/>
        </w:rPr>
        <w:t xml:space="preserve"> 1 </w:t>
      </w:r>
      <w:proofErr w:type="spellStart"/>
      <w:r w:rsidRPr="009B472A">
        <w:rPr>
          <w:rFonts w:ascii="Cambria" w:hAnsi="Cambria" w:cs="Times New Roman"/>
        </w:rPr>
        <w:t>tačke</w:t>
      </w:r>
      <w:proofErr w:type="spellEnd"/>
      <w:r w:rsidRPr="009B472A">
        <w:rPr>
          <w:rFonts w:ascii="Cambria" w:hAnsi="Cambria" w:cs="Times New Roman"/>
        </w:rPr>
        <w:t xml:space="preserve"> 22 </w:t>
      </w:r>
      <w:proofErr w:type="spellStart"/>
      <w:r w:rsidRPr="009B472A">
        <w:rPr>
          <w:rFonts w:ascii="Cambria" w:hAnsi="Cambria" w:cs="Times New Roman"/>
        </w:rPr>
        <w:t>Zakona</w:t>
      </w:r>
      <w:proofErr w:type="spellEnd"/>
      <w:r w:rsidRPr="009B472A">
        <w:rPr>
          <w:rFonts w:ascii="Cambria" w:hAnsi="Cambria" w:cs="Times New Roman"/>
        </w:rPr>
        <w:t xml:space="preserve"> o </w:t>
      </w:r>
      <w:proofErr w:type="spellStart"/>
      <w:r w:rsidRPr="009B472A">
        <w:rPr>
          <w:rFonts w:ascii="Cambria" w:hAnsi="Cambria" w:cs="Times New Roman"/>
        </w:rPr>
        <w:t>lokalnoj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samoupravi</w:t>
      </w:r>
      <w:proofErr w:type="spellEnd"/>
      <w:r w:rsidRPr="009B472A">
        <w:rPr>
          <w:rFonts w:ascii="Cambria" w:hAnsi="Cambria" w:cs="Times New Roman"/>
        </w:rPr>
        <w:t xml:space="preserve">  </w:t>
      </w:r>
      <w:proofErr w:type="spellStart"/>
      <w:r w:rsidRPr="009B472A">
        <w:rPr>
          <w:rFonts w:ascii="Cambria" w:hAnsi="Cambria" w:cs="Times New Roman"/>
        </w:rPr>
        <w:t>propisano</w:t>
      </w:r>
      <w:proofErr w:type="spellEnd"/>
      <w:r w:rsidRPr="009B472A">
        <w:rPr>
          <w:rFonts w:ascii="Cambria" w:hAnsi="Cambria" w:cs="Times New Roman"/>
        </w:rPr>
        <w:t xml:space="preserve"> je da </w:t>
      </w:r>
      <w:proofErr w:type="spellStart"/>
      <w:r w:rsidRPr="009B472A">
        <w:rPr>
          <w:rFonts w:ascii="Cambria" w:hAnsi="Cambria" w:cs="Times New Roman"/>
        </w:rPr>
        <w:t>predsjednik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opštine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vrši</w:t>
      </w:r>
      <w:proofErr w:type="spellEnd"/>
      <w:r w:rsidRPr="009B472A">
        <w:rPr>
          <w:rFonts w:ascii="Cambria" w:hAnsi="Cambria" w:cs="Times New Roman"/>
        </w:rPr>
        <w:t xml:space="preserve"> i </w:t>
      </w:r>
      <w:proofErr w:type="spellStart"/>
      <w:r w:rsidRPr="009B472A">
        <w:rPr>
          <w:rFonts w:ascii="Cambria" w:hAnsi="Cambria" w:cs="Times New Roman"/>
        </w:rPr>
        <w:t>druge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poslove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utvrđene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Zakonom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Statutom</w:t>
      </w:r>
      <w:proofErr w:type="spellEnd"/>
      <w:r w:rsidRPr="009B472A">
        <w:rPr>
          <w:rFonts w:ascii="Cambria" w:hAnsi="Cambria" w:cs="Times New Roman"/>
        </w:rPr>
        <w:t xml:space="preserve"> i </w:t>
      </w:r>
      <w:proofErr w:type="spellStart"/>
      <w:r w:rsidRPr="009B472A">
        <w:rPr>
          <w:rFonts w:ascii="Cambria" w:hAnsi="Cambria" w:cs="Times New Roman"/>
        </w:rPr>
        <w:t>drugim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aktima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opštine</w:t>
      </w:r>
      <w:proofErr w:type="spellEnd"/>
      <w:r w:rsidRPr="009B472A">
        <w:rPr>
          <w:rFonts w:ascii="Cambria" w:hAnsi="Cambria" w:cs="Times New Roman"/>
        </w:rPr>
        <w:t xml:space="preserve">. </w:t>
      </w:r>
    </w:p>
    <w:p w:rsidR="00C3278E" w:rsidRDefault="00C3278E" w:rsidP="00C3278E">
      <w:p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9B472A">
        <w:rPr>
          <w:rFonts w:ascii="Cambria" w:hAnsi="Cambria" w:cs="Times New Roman"/>
        </w:rPr>
        <w:t>Članom</w:t>
      </w:r>
      <w:proofErr w:type="spellEnd"/>
      <w:r w:rsidRPr="009B472A">
        <w:rPr>
          <w:rFonts w:ascii="Cambria" w:hAnsi="Cambria" w:cs="Times New Roman"/>
        </w:rPr>
        <w:t xml:space="preserve"> </w:t>
      </w:r>
      <w:r w:rsidR="009C7FD0">
        <w:rPr>
          <w:rFonts w:ascii="Cambria" w:hAnsi="Cambria" w:cs="Times New Roman"/>
        </w:rPr>
        <w:t xml:space="preserve">84 i 85 </w:t>
      </w:r>
      <w:bookmarkStart w:id="0" w:name="_GoBack"/>
      <w:bookmarkEnd w:id="0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Statuta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opštine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Berane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precizirani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su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poslovi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predsjednika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Opštine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te</w:t>
      </w:r>
      <w:proofErr w:type="spellEnd"/>
      <w:r w:rsidRPr="009B472A">
        <w:rPr>
          <w:rFonts w:ascii="Cambria" w:hAnsi="Cambria" w:cs="Times New Roman"/>
        </w:rPr>
        <w:t xml:space="preserve"> da u </w:t>
      </w:r>
      <w:proofErr w:type="spellStart"/>
      <w:r w:rsidRPr="009B472A">
        <w:rPr>
          <w:rFonts w:ascii="Cambria" w:hAnsi="Cambria" w:cs="Times New Roman"/>
        </w:rPr>
        <w:t>vršenju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poslova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predsjednik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Opštine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donosi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 w:rsidRPr="009B472A">
        <w:rPr>
          <w:rFonts w:ascii="Cambria" w:hAnsi="Cambria" w:cs="Times New Roman"/>
        </w:rPr>
        <w:t>odluke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uputstva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pravilnike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naredbe</w:t>
      </w:r>
      <w:proofErr w:type="spellEnd"/>
      <w:r w:rsidRPr="009B472A">
        <w:rPr>
          <w:rFonts w:ascii="Cambria" w:hAnsi="Cambria" w:cs="Times New Roman"/>
        </w:rPr>
        <w:t xml:space="preserve">, </w:t>
      </w:r>
      <w:proofErr w:type="spellStart"/>
      <w:r w:rsidRPr="009B472A">
        <w:rPr>
          <w:rFonts w:ascii="Cambria" w:hAnsi="Cambria" w:cs="Times New Roman"/>
        </w:rPr>
        <w:t>rješenja</w:t>
      </w:r>
      <w:proofErr w:type="spellEnd"/>
      <w:r w:rsidRPr="009B472A">
        <w:rPr>
          <w:rFonts w:ascii="Cambria" w:hAnsi="Cambria" w:cs="Times New Roman"/>
        </w:rPr>
        <w:t xml:space="preserve"> i </w:t>
      </w:r>
      <w:proofErr w:type="spellStart"/>
      <w:r w:rsidRPr="009B472A">
        <w:rPr>
          <w:rFonts w:ascii="Cambria" w:hAnsi="Cambria" w:cs="Times New Roman"/>
        </w:rPr>
        <w:t>zaključke</w:t>
      </w:r>
      <w:proofErr w:type="spellEnd"/>
      <w:r w:rsidRPr="009B472A">
        <w:rPr>
          <w:rFonts w:ascii="Cambria" w:hAnsi="Cambria" w:cs="Times New Roman"/>
        </w:rPr>
        <w:t>.</w:t>
      </w:r>
    </w:p>
    <w:p w:rsidR="00C3278E" w:rsidRPr="00A271C6" w:rsidRDefault="00C3278E" w:rsidP="00C3278E">
      <w:pPr>
        <w:pStyle w:val="Default"/>
        <w:jc w:val="both"/>
        <w:rPr>
          <w:rFonts w:ascii="Cambria" w:hAnsi="Cambria" w:cs="TimesNewRoman"/>
          <w:sz w:val="22"/>
          <w:szCs w:val="22"/>
        </w:rPr>
      </w:pPr>
      <w:r w:rsidRPr="00B72D61">
        <w:rPr>
          <w:rFonts w:ascii="Cambria" w:hAnsi="Cambria" w:cs="Times New Roman"/>
          <w:sz w:val="22"/>
          <w:szCs w:val="22"/>
        </w:rPr>
        <w:t>-</w:t>
      </w:r>
      <w:proofErr w:type="spellStart"/>
      <w:r w:rsidRPr="00B72D61">
        <w:rPr>
          <w:rFonts w:ascii="Cambria" w:hAnsi="Cambria" w:cs="Times New Roman"/>
          <w:sz w:val="22"/>
          <w:szCs w:val="22"/>
        </w:rPr>
        <w:t>članom</w:t>
      </w:r>
      <w:proofErr w:type="spellEnd"/>
      <w:r w:rsidRPr="00B72D61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2</w:t>
      </w:r>
      <w:r w:rsidRPr="00B72D61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B72D61">
        <w:rPr>
          <w:rFonts w:ascii="Cambria" w:hAnsi="Cambria" w:cs="Times New Roman"/>
          <w:sz w:val="22"/>
          <w:szCs w:val="22"/>
        </w:rPr>
        <w:t>stav</w:t>
      </w:r>
      <w:proofErr w:type="spellEnd"/>
      <w:r w:rsidRPr="00B72D61">
        <w:rPr>
          <w:rFonts w:ascii="Cambria" w:hAnsi="Cambria" w:cs="Times New Roman"/>
          <w:sz w:val="22"/>
          <w:szCs w:val="22"/>
        </w:rPr>
        <w:t xml:space="preserve"> 1 </w:t>
      </w:r>
      <w:r>
        <w:rPr>
          <w:rFonts w:ascii="Cambria" w:hAnsi="Cambria" w:cs="Times New Roman"/>
          <w:sz w:val="22"/>
          <w:szCs w:val="22"/>
          <w:lang w:val="sr-Latn-CS"/>
        </w:rPr>
        <w:t xml:space="preserve">Odluke o </w:t>
      </w:r>
      <w:r w:rsidRPr="000035EF">
        <w:rPr>
          <w:rFonts w:ascii="Cambria" w:hAnsi="Cambria" w:cs="Times New Roman"/>
          <w:sz w:val="22"/>
          <w:szCs w:val="22"/>
          <w:lang w:val="sr-Latn-CS"/>
        </w:rPr>
        <w:t>lokalni</w:t>
      </w:r>
      <w:r>
        <w:rPr>
          <w:rFonts w:ascii="Cambria" w:hAnsi="Cambria" w:cs="Times New Roman"/>
          <w:sz w:val="22"/>
          <w:szCs w:val="22"/>
          <w:lang w:val="sr-Latn-CS"/>
        </w:rPr>
        <w:t>m</w:t>
      </w:r>
      <w:r w:rsidRPr="000035EF">
        <w:rPr>
          <w:rFonts w:ascii="Cambria" w:hAnsi="Cambria" w:cs="Times New Roman"/>
          <w:sz w:val="22"/>
          <w:szCs w:val="22"/>
          <w:lang w:val="sr-Latn-CS"/>
        </w:rPr>
        <w:t xml:space="preserve"> objekata od opšteg interesa</w:t>
      </w:r>
      <w:r w:rsidRPr="009B472A">
        <w:rPr>
          <w:rFonts w:ascii="Cambria" w:hAnsi="Cambria" w:cs="Times New Roman"/>
          <w:lang w:val="sr-Latn-CS"/>
        </w:rPr>
        <w:t xml:space="preserve"> </w:t>
      </w:r>
      <w:proofErr w:type="spellStart"/>
      <w:r w:rsidRPr="00B72D61">
        <w:rPr>
          <w:rFonts w:ascii="Cambria" w:hAnsi="Cambria" w:cs="Times New Roman"/>
          <w:sz w:val="22"/>
          <w:szCs w:val="22"/>
        </w:rPr>
        <w:t>kojim</w:t>
      </w:r>
      <w:proofErr w:type="spellEnd"/>
      <w:r w:rsidRPr="00B72D61">
        <w:rPr>
          <w:rFonts w:ascii="Cambria" w:hAnsi="Cambria" w:cs="Times New Roman"/>
          <w:sz w:val="22"/>
          <w:szCs w:val="22"/>
        </w:rPr>
        <w:t xml:space="preserve"> je </w:t>
      </w:r>
      <w:proofErr w:type="spellStart"/>
      <w:r w:rsidRPr="00B72D61">
        <w:rPr>
          <w:rFonts w:ascii="Cambria" w:hAnsi="Cambria" w:cs="Times New Roman"/>
          <w:sz w:val="22"/>
          <w:szCs w:val="22"/>
        </w:rPr>
        <w:t>propisano</w:t>
      </w:r>
      <w:proofErr w:type="spellEnd"/>
      <w:r w:rsidRPr="00B72D61">
        <w:rPr>
          <w:rFonts w:ascii="Cambria" w:hAnsi="Cambria" w:cs="Times New Roman"/>
          <w:sz w:val="22"/>
          <w:szCs w:val="22"/>
        </w:rPr>
        <w:t xml:space="preserve"> da </w:t>
      </w:r>
      <w:r w:rsidRPr="00A271C6">
        <w:rPr>
          <w:rFonts w:ascii="Cambria" w:hAnsi="Cambria" w:cs="Times New Roman"/>
          <w:sz w:val="22"/>
          <w:szCs w:val="22"/>
        </w:rPr>
        <w:t>“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Lokalnim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objektima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od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opšteg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interesa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tipa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 1, u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smislu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ove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odluke</w:t>
      </w:r>
      <w:proofErr w:type="spellEnd"/>
      <w:r w:rsidRPr="00A271C6">
        <w:rPr>
          <w:rFonts w:ascii="Cambria" w:hAnsi="Cambria" w:cs="Times New Roman"/>
          <w:sz w:val="22"/>
          <w:szCs w:val="22"/>
        </w:rPr>
        <w:t xml:space="preserve">, </w:t>
      </w:r>
      <w:proofErr w:type="spellStart"/>
      <w:r w:rsidRPr="00A271C6">
        <w:rPr>
          <w:rFonts w:ascii="Cambria" w:hAnsi="Cambria" w:cs="Times New Roman"/>
          <w:sz w:val="22"/>
          <w:szCs w:val="22"/>
        </w:rPr>
        <w:t>smatra</w:t>
      </w:r>
      <w:r w:rsidR="000E0410">
        <w:rPr>
          <w:rFonts w:ascii="Cambria" w:hAnsi="Cambria" w:cs="Times New Roman"/>
          <w:sz w:val="22"/>
          <w:szCs w:val="22"/>
        </w:rPr>
        <w:t>ju</w:t>
      </w:r>
      <w:proofErr w:type="spellEnd"/>
      <w:r w:rsidR="000E0410">
        <w:rPr>
          <w:rFonts w:ascii="Cambria" w:hAnsi="Cambria" w:cs="Times New Roman"/>
          <w:sz w:val="22"/>
          <w:szCs w:val="22"/>
        </w:rPr>
        <w:t xml:space="preserve"> se </w:t>
      </w:r>
      <w:proofErr w:type="spellStart"/>
      <w:r w:rsidR="000E0410">
        <w:rPr>
          <w:rFonts w:ascii="Cambria" w:hAnsi="Cambria" w:cs="Times New Roman"/>
          <w:sz w:val="22"/>
          <w:szCs w:val="22"/>
        </w:rPr>
        <w:t>između</w:t>
      </w:r>
      <w:proofErr w:type="spellEnd"/>
      <w:r w:rsidR="000E041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0E0410">
        <w:rPr>
          <w:rFonts w:ascii="Cambria" w:hAnsi="Cambria" w:cs="Times New Roman"/>
          <w:sz w:val="22"/>
          <w:szCs w:val="22"/>
        </w:rPr>
        <w:t>ostalog</w:t>
      </w:r>
      <w:proofErr w:type="spellEnd"/>
      <w:r w:rsidR="000E0410">
        <w:rPr>
          <w:rFonts w:ascii="Cambria" w:hAnsi="Cambria" w:cs="Times New Roman"/>
          <w:sz w:val="22"/>
          <w:szCs w:val="22"/>
        </w:rPr>
        <w:t xml:space="preserve">  </w:t>
      </w:r>
      <w:proofErr w:type="spellStart"/>
      <w:r w:rsidR="000E0410">
        <w:rPr>
          <w:rFonts w:ascii="Cambria" w:hAnsi="Cambria" w:cs="Times New Roman"/>
          <w:sz w:val="22"/>
          <w:szCs w:val="22"/>
        </w:rPr>
        <w:t>objekti</w:t>
      </w:r>
      <w:proofErr w:type="spellEnd"/>
      <w:r w:rsidR="000E041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0E0410">
        <w:rPr>
          <w:rFonts w:ascii="Cambria" w:hAnsi="Cambria" w:cs="Times New Roman"/>
          <w:sz w:val="22"/>
          <w:szCs w:val="22"/>
        </w:rPr>
        <w:t>vodovodne</w:t>
      </w:r>
      <w:proofErr w:type="spellEnd"/>
      <w:r w:rsidR="000E041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0E0410">
        <w:rPr>
          <w:rFonts w:ascii="Cambria" w:hAnsi="Cambria" w:cs="Times New Roman"/>
          <w:sz w:val="22"/>
          <w:szCs w:val="22"/>
        </w:rPr>
        <w:t>infrastrukture</w:t>
      </w:r>
      <w:proofErr w:type="spellEnd"/>
    </w:p>
    <w:p w:rsidR="00C3278E" w:rsidRPr="00A271C6" w:rsidRDefault="00C3278E" w:rsidP="00C3278E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B72D61">
        <w:rPr>
          <w:rFonts w:ascii="Cambria" w:hAnsi="Cambria" w:cs="Times New Roman"/>
          <w:sz w:val="22"/>
          <w:szCs w:val="22"/>
        </w:rPr>
        <w:t>-</w:t>
      </w:r>
      <w:proofErr w:type="spellStart"/>
      <w:r w:rsidRPr="00B72D61">
        <w:rPr>
          <w:rFonts w:ascii="Cambria" w:hAnsi="Cambria" w:cs="Times New Roman"/>
          <w:sz w:val="22"/>
          <w:szCs w:val="22"/>
        </w:rPr>
        <w:t>članom</w:t>
      </w:r>
      <w:proofErr w:type="spellEnd"/>
      <w:r w:rsidRPr="00B72D61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2</w:t>
      </w:r>
      <w:r w:rsidRPr="00B72D61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B72D61">
        <w:rPr>
          <w:rFonts w:ascii="Cambria" w:hAnsi="Cambria" w:cs="Times New Roman"/>
          <w:sz w:val="22"/>
          <w:szCs w:val="22"/>
        </w:rPr>
        <w:t>stav</w:t>
      </w:r>
      <w:proofErr w:type="spellEnd"/>
      <w:r w:rsidRPr="00B72D61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2</w:t>
      </w:r>
      <w:r w:rsidRPr="00B72D61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  <w:lang w:val="sr-Latn-CS"/>
        </w:rPr>
        <w:t xml:space="preserve">Odluke o </w:t>
      </w:r>
      <w:r w:rsidRPr="000035EF">
        <w:rPr>
          <w:rFonts w:ascii="Cambria" w:hAnsi="Cambria" w:cs="Times New Roman"/>
          <w:sz w:val="22"/>
          <w:szCs w:val="22"/>
          <w:lang w:val="sr-Latn-CS"/>
        </w:rPr>
        <w:t>lokalni</w:t>
      </w:r>
      <w:r>
        <w:rPr>
          <w:rFonts w:ascii="Cambria" w:hAnsi="Cambria" w:cs="Times New Roman"/>
          <w:sz w:val="22"/>
          <w:szCs w:val="22"/>
          <w:lang w:val="sr-Latn-CS"/>
        </w:rPr>
        <w:t>m</w:t>
      </w:r>
      <w:r w:rsidRPr="000035EF">
        <w:rPr>
          <w:rFonts w:ascii="Cambria" w:hAnsi="Cambria" w:cs="Times New Roman"/>
          <w:sz w:val="22"/>
          <w:szCs w:val="22"/>
          <w:lang w:val="sr-Latn-CS"/>
        </w:rPr>
        <w:t xml:space="preserve"> objekata od opšteg interesa</w:t>
      </w:r>
      <w:r w:rsidRPr="009B472A">
        <w:rPr>
          <w:rFonts w:ascii="Cambria" w:hAnsi="Cambria" w:cs="Times New Roman"/>
          <w:lang w:val="sr-Latn-CS"/>
        </w:rPr>
        <w:t xml:space="preserve"> </w:t>
      </w:r>
      <w:proofErr w:type="spellStart"/>
      <w:r w:rsidRPr="00B72D61">
        <w:rPr>
          <w:rFonts w:ascii="Cambria" w:hAnsi="Cambria" w:cs="Times New Roman"/>
          <w:sz w:val="22"/>
          <w:szCs w:val="22"/>
        </w:rPr>
        <w:t>kojim</w:t>
      </w:r>
      <w:proofErr w:type="spellEnd"/>
      <w:r w:rsidRPr="00B72D61">
        <w:rPr>
          <w:rFonts w:ascii="Cambria" w:hAnsi="Cambria" w:cs="Times New Roman"/>
          <w:sz w:val="22"/>
          <w:szCs w:val="22"/>
        </w:rPr>
        <w:t xml:space="preserve"> je </w:t>
      </w:r>
      <w:proofErr w:type="spellStart"/>
      <w:r w:rsidRPr="00B72D61">
        <w:rPr>
          <w:rFonts w:ascii="Cambria" w:hAnsi="Cambria" w:cs="Times New Roman"/>
          <w:sz w:val="22"/>
          <w:szCs w:val="22"/>
        </w:rPr>
        <w:t>propisano</w:t>
      </w:r>
      <w:proofErr w:type="spellEnd"/>
      <w:r w:rsidRPr="00B72D61">
        <w:rPr>
          <w:rFonts w:ascii="Cambria" w:hAnsi="Cambria" w:cs="Times New Roman"/>
          <w:sz w:val="22"/>
          <w:szCs w:val="22"/>
        </w:rPr>
        <w:t xml:space="preserve"> da</w:t>
      </w:r>
      <w:r w:rsidRPr="00A271C6">
        <w:rPr>
          <w:rFonts w:ascii="Cambria" w:hAnsi="Cambria" w:cs="Times New Roman"/>
          <w:sz w:val="22"/>
          <w:szCs w:val="22"/>
        </w:rPr>
        <w:t>”</w:t>
      </w:r>
      <w:r w:rsidRPr="00A271C6">
        <w:rPr>
          <w:rFonts w:ascii="Cambria" w:hAnsi="Cambria" w:cs="TimesNew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NewRoman"/>
          <w:sz w:val="22"/>
          <w:szCs w:val="22"/>
        </w:rPr>
        <w:t>Objekti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NewRoman"/>
          <w:sz w:val="22"/>
          <w:szCs w:val="22"/>
        </w:rPr>
        <w:t>tipa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1 </w:t>
      </w:r>
      <w:proofErr w:type="spellStart"/>
      <w:r w:rsidRPr="00A271C6">
        <w:rPr>
          <w:rFonts w:ascii="Cambria" w:hAnsi="Cambria" w:cs="TimesNewRoman"/>
          <w:sz w:val="22"/>
          <w:szCs w:val="22"/>
        </w:rPr>
        <w:t>mogu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se </w:t>
      </w:r>
      <w:proofErr w:type="spellStart"/>
      <w:r w:rsidRPr="00A271C6">
        <w:rPr>
          <w:rFonts w:ascii="Cambria" w:hAnsi="Cambria" w:cs="TimesNewRoman"/>
          <w:sz w:val="22"/>
          <w:szCs w:val="22"/>
        </w:rPr>
        <w:t>graditi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NewRoman"/>
          <w:sz w:val="22"/>
          <w:szCs w:val="22"/>
        </w:rPr>
        <w:t>odnosno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NewRoman"/>
          <w:sz w:val="22"/>
          <w:szCs w:val="22"/>
        </w:rPr>
        <w:t>postavljati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u </w:t>
      </w:r>
      <w:proofErr w:type="spellStart"/>
      <w:r w:rsidRPr="00A271C6">
        <w:rPr>
          <w:rFonts w:ascii="Cambria" w:hAnsi="Cambria" w:cs="TimesNewRoman"/>
          <w:sz w:val="22"/>
          <w:szCs w:val="22"/>
        </w:rPr>
        <w:t>obuhvatu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NewRoman"/>
          <w:sz w:val="22"/>
          <w:szCs w:val="22"/>
        </w:rPr>
        <w:t>Prostorno-urbanističkog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NewRoman"/>
          <w:sz w:val="22"/>
          <w:szCs w:val="22"/>
        </w:rPr>
        <w:t>plana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NewRoman"/>
          <w:sz w:val="22"/>
          <w:szCs w:val="22"/>
        </w:rPr>
        <w:t>opštine</w:t>
      </w:r>
      <w:proofErr w:type="spellEnd"/>
      <w:r w:rsidRPr="00A271C6">
        <w:rPr>
          <w:rFonts w:ascii="Cambria" w:hAnsi="Cambria" w:cs="TimesNewRoman"/>
          <w:sz w:val="22"/>
          <w:szCs w:val="22"/>
        </w:rPr>
        <w:t xml:space="preserve"> </w:t>
      </w:r>
      <w:proofErr w:type="spellStart"/>
      <w:r w:rsidRPr="00A271C6">
        <w:rPr>
          <w:rFonts w:ascii="Cambria" w:hAnsi="Cambria" w:cs="TimesNewRoman"/>
          <w:sz w:val="22"/>
          <w:szCs w:val="22"/>
        </w:rPr>
        <w:t>Berane</w:t>
      </w:r>
      <w:proofErr w:type="spellEnd"/>
      <w:r w:rsidRPr="00A271C6">
        <w:rPr>
          <w:rFonts w:ascii="Cambria" w:hAnsi="Cambria" w:cs="TimesNewRoman"/>
          <w:sz w:val="22"/>
          <w:szCs w:val="22"/>
        </w:rPr>
        <w:t>.”</w:t>
      </w:r>
    </w:p>
    <w:p w:rsidR="00C3278E" w:rsidRDefault="00C3278E" w:rsidP="00C3278E">
      <w:pPr>
        <w:spacing w:after="0" w:line="240" w:lineRule="auto"/>
        <w:jc w:val="both"/>
        <w:rPr>
          <w:rFonts w:ascii="Cambria" w:hAnsi="Cambria" w:cs="Times New Roman"/>
        </w:rPr>
      </w:pPr>
      <w:r w:rsidRPr="009B472A">
        <w:rPr>
          <w:rFonts w:ascii="Cambria" w:hAnsi="Cambria" w:cs="Times New Roman"/>
          <w:lang w:val="sr-Latn-CS"/>
        </w:rPr>
        <w:t>-član</w:t>
      </w:r>
      <w:r>
        <w:rPr>
          <w:rFonts w:ascii="Cambria" w:hAnsi="Cambria" w:cs="Times New Roman"/>
          <w:lang w:val="sr-Latn-CS"/>
        </w:rPr>
        <w:t xml:space="preserve">om </w:t>
      </w:r>
      <w:r w:rsidRPr="009B472A">
        <w:rPr>
          <w:rFonts w:ascii="Cambria" w:hAnsi="Cambria" w:cs="Times New Roman"/>
          <w:color w:val="FF0000"/>
          <w:lang w:val="sr-Latn-CS"/>
        </w:rPr>
        <w:t xml:space="preserve"> </w:t>
      </w:r>
      <w:r>
        <w:rPr>
          <w:rFonts w:ascii="Cambria" w:hAnsi="Cambria" w:cs="Times New Roman"/>
          <w:lang w:val="sr-Latn-CS"/>
        </w:rPr>
        <w:t>3</w:t>
      </w:r>
      <w:r w:rsidRPr="009B472A">
        <w:rPr>
          <w:rFonts w:ascii="Cambria" w:hAnsi="Cambria" w:cs="Times New Roman"/>
          <w:lang w:val="sr-Latn-CS"/>
        </w:rPr>
        <w:t xml:space="preserve"> stav 2 Odluke o izgradnji lokalnih objekata od opšteg interesa kojom je propisano da </w:t>
      </w:r>
      <w:proofErr w:type="spellStart"/>
      <w:r w:rsidRPr="009B472A">
        <w:rPr>
          <w:rFonts w:ascii="Cambria" w:hAnsi="Cambria" w:cs="Times New Roman"/>
        </w:rPr>
        <w:t>lokaciju</w:t>
      </w:r>
      <w:proofErr w:type="spellEnd"/>
      <w:r w:rsidRPr="009B472A"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određuje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odlukom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predsjednik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Opštine</w:t>
      </w:r>
      <w:proofErr w:type="spellEnd"/>
      <w:r w:rsidR="00777363">
        <w:rPr>
          <w:rFonts w:ascii="Cambria" w:hAnsi="Cambria" w:cs="Times New Roman"/>
        </w:rPr>
        <w:t>.</w:t>
      </w:r>
    </w:p>
    <w:p w:rsidR="00777363" w:rsidRPr="00B42D5D" w:rsidRDefault="00777363" w:rsidP="00C3278E">
      <w:pPr>
        <w:spacing w:after="0" w:line="240" w:lineRule="auto"/>
        <w:jc w:val="both"/>
        <w:rPr>
          <w:rFonts w:ascii="Cambria" w:hAnsi="Cambria" w:cs="Times New Roman"/>
        </w:rPr>
      </w:pPr>
    </w:p>
    <w:p w:rsidR="00C3278E" w:rsidRDefault="00C3278E" w:rsidP="00C3278E">
      <w:pPr>
        <w:spacing w:after="0"/>
        <w:ind w:right="49"/>
        <w:jc w:val="both"/>
        <w:rPr>
          <w:rFonts w:ascii="Cambria" w:hAnsi="Cambria" w:cs="Times New Roman"/>
          <w:lang w:val="sr-Latn-CS"/>
        </w:rPr>
      </w:pPr>
      <w:r w:rsidRPr="00517F1A">
        <w:rPr>
          <w:rFonts w:ascii="Cambria" w:hAnsi="Cambria" w:cs="Times New Roman"/>
          <w:lang w:val="sr-Latn-CS"/>
        </w:rPr>
        <w:t>U skladu sa smjernicama PUP-a Berane  definisani su elementi urbanističko-tehničkih uslova.</w:t>
      </w:r>
    </w:p>
    <w:p w:rsidR="005D39FB" w:rsidRPr="00517F1A" w:rsidRDefault="005D39FB" w:rsidP="00C3278E">
      <w:pPr>
        <w:spacing w:after="0"/>
        <w:ind w:right="49"/>
        <w:jc w:val="both"/>
        <w:rPr>
          <w:rFonts w:ascii="Cambria" w:hAnsi="Cambria" w:cs="Times New Roman"/>
          <w:lang w:val="sr-Latn-CS"/>
        </w:rPr>
      </w:pPr>
    </w:p>
    <w:p w:rsidR="00C02D38" w:rsidRPr="006334FF" w:rsidRDefault="00C02D38" w:rsidP="00C3278E">
      <w:pPr>
        <w:spacing w:after="0" w:line="240" w:lineRule="auto"/>
        <w:jc w:val="both"/>
        <w:rPr>
          <w:rFonts w:ascii="Cambria" w:eastAsia="Times New Roman" w:hAnsi="Cambria" w:cs="Arial"/>
          <w:lang w:val="sr-Latn-CS"/>
        </w:rPr>
      </w:pPr>
      <w:r w:rsidRPr="006334FF">
        <w:rPr>
          <w:rFonts w:ascii="Cambria" w:eastAsia="Times New Roman" w:hAnsi="Cambria" w:cs="Arial"/>
          <w:lang w:val="sr-Latn-CS"/>
        </w:rPr>
        <w:t>Glavni projekat lokalnog objekta od opšteg interesa  izraditi u skladu sa ovom Odlukom.</w:t>
      </w:r>
    </w:p>
    <w:p w:rsidR="00C02D38" w:rsidRPr="006334FF" w:rsidRDefault="00C02D38" w:rsidP="00C3278E">
      <w:pPr>
        <w:spacing w:after="0" w:line="240" w:lineRule="auto"/>
        <w:jc w:val="both"/>
        <w:rPr>
          <w:rFonts w:ascii="Cambria" w:eastAsia="Times New Roman" w:hAnsi="Cambria" w:cs="Arial"/>
          <w:lang w:val="sr-Latn-CS"/>
        </w:rPr>
      </w:pPr>
      <w:r w:rsidRPr="006334FF">
        <w:rPr>
          <w:rFonts w:ascii="Cambria" w:eastAsia="Times New Roman" w:hAnsi="Cambria" w:cs="Arial"/>
          <w:lang w:val="sr-Latn-CS"/>
        </w:rPr>
        <w:t xml:space="preserve">Glavni projekat se izrađuje i reviduje na osnovu Odluke o lokaciji sa elementima urbanističko – tehničkih uslova, procedure definisane Zakonom o procjeni uticaja na životnu sredinu, uslova nadležog preduzeća za oblast hidrotehničke infrastrukture, elektro </w:t>
      </w:r>
      <w:r w:rsidRPr="006334FF">
        <w:rPr>
          <w:rFonts w:ascii="Cambria" w:eastAsia="Times New Roman" w:hAnsi="Cambria" w:cs="Arial"/>
        </w:rPr>
        <w:t xml:space="preserve">i </w:t>
      </w:r>
      <w:proofErr w:type="spellStart"/>
      <w:r w:rsidRPr="006334FF">
        <w:rPr>
          <w:rFonts w:ascii="Cambria" w:eastAsia="Times New Roman" w:hAnsi="Cambria" w:cs="Arial"/>
        </w:rPr>
        <w:t>drugih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uslova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utvrđenih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posebnim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propisima</w:t>
      </w:r>
      <w:proofErr w:type="spellEnd"/>
      <w:r w:rsidRPr="006334FF">
        <w:rPr>
          <w:rFonts w:ascii="Cambria" w:eastAsia="Times New Roman" w:hAnsi="Cambria" w:cs="Arial"/>
        </w:rPr>
        <w:t xml:space="preserve">, </w:t>
      </w:r>
      <w:r w:rsidRPr="006334FF">
        <w:rPr>
          <w:rFonts w:ascii="Cambria" w:eastAsia="Times New Roman" w:hAnsi="Cambria" w:cs="Arial"/>
          <w:lang w:val="sr-Latn-CS"/>
        </w:rPr>
        <w:t>u skladu sa odredbama važećeg Zakona, važećim tehničkim normativima, standardima i normama kvaliteta. Investitor propisuje projektni zadatak za izradu tehničke dokumentacije u skladu sa ovom Odlukom.</w:t>
      </w:r>
    </w:p>
    <w:p w:rsidR="004043F2" w:rsidRDefault="005D39FB" w:rsidP="00C327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val="sr-Latn-CS" w:eastAsia="sr-Latn-CS"/>
        </w:rPr>
      </w:pPr>
      <w:r w:rsidRPr="006334FF">
        <w:rPr>
          <w:rFonts w:ascii="Cambria" w:eastAsia="Times New Roman" w:hAnsi="Cambria" w:cs="Arial"/>
          <w:bCs/>
          <w:lang w:val="sr-Latn-CS" w:eastAsia="sr-Latn-CS"/>
        </w:rPr>
        <w:t>Projektovanje raditi</w:t>
      </w:r>
      <w:r w:rsidR="00C02D38" w:rsidRPr="006334FF">
        <w:rPr>
          <w:rFonts w:ascii="Cambria" w:eastAsia="Times New Roman" w:hAnsi="Cambria" w:cs="Arial"/>
          <w:bCs/>
          <w:lang w:val="sr-Latn-CS" w:eastAsia="sr-Latn-CS"/>
        </w:rPr>
        <w:t xml:space="preserve"> u skladu sa </w:t>
      </w:r>
      <w:r w:rsidR="00180970">
        <w:rPr>
          <w:rFonts w:ascii="Cambria" w:eastAsia="Times New Roman" w:hAnsi="Cambria" w:cs="Arial"/>
          <w:bCs/>
          <w:lang w:val="sr-Latn-CS" w:eastAsia="sr-Latn-CS"/>
        </w:rPr>
        <w:t xml:space="preserve">tehničkim </w:t>
      </w:r>
      <w:r w:rsidR="00C02D38" w:rsidRPr="006334FF">
        <w:rPr>
          <w:rFonts w:ascii="Cambria" w:eastAsia="Times New Roman" w:hAnsi="Cambria" w:cs="Arial"/>
          <w:bCs/>
          <w:lang w:val="sr-Latn-CS" w:eastAsia="sr-Latn-CS"/>
        </w:rPr>
        <w:t>uslovima</w:t>
      </w:r>
      <w:r w:rsidR="00180970">
        <w:rPr>
          <w:rFonts w:ascii="Cambria" w:eastAsia="Times New Roman" w:hAnsi="Cambria" w:cs="Arial"/>
          <w:bCs/>
          <w:lang w:val="sr-Latn-CS" w:eastAsia="sr-Latn-CS"/>
        </w:rPr>
        <w:t xml:space="preserve"> nadležnih službi</w:t>
      </w:r>
    </w:p>
    <w:p w:rsidR="00180970" w:rsidRDefault="00180970" w:rsidP="001809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val="sr-Latn-ME" w:eastAsia="sr-Latn-CS"/>
        </w:rPr>
      </w:pPr>
      <w:r w:rsidRPr="00777363">
        <w:rPr>
          <w:rFonts w:ascii="Cambria" w:eastAsia="Times New Roman" w:hAnsi="Cambria" w:cs="Arial"/>
          <w:bCs/>
          <w:lang w:val="sr-Latn-CS" w:eastAsia="sr-Latn-CS"/>
        </w:rPr>
        <w:t>-</w:t>
      </w:r>
      <w:r w:rsidR="00777363" w:rsidRPr="00777363">
        <w:rPr>
          <w:rFonts w:ascii="Cambria" w:eastAsia="Times New Roman" w:hAnsi="Cambria" w:cs="Arial"/>
          <w:bCs/>
          <w:lang w:val="sr-Latn-CS" w:eastAsia="sr-Latn-CS"/>
        </w:rPr>
        <w:t>Ministarstva kapitalnih investicija-uprava za saobraćaj</w:t>
      </w:r>
      <w:r w:rsidRPr="00777363">
        <w:rPr>
          <w:rFonts w:ascii="Cambria" w:eastAsia="Times New Roman" w:hAnsi="Cambria" w:cs="Arial"/>
          <w:bCs/>
          <w:lang w:val="sr-Latn-ME" w:eastAsia="sr-Latn-CS"/>
        </w:rPr>
        <w:t xml:space="preserve"> </w:t>
      </w:r>
      <w:r w:rsidRPr="00777363">
        <w:rPr>
          <w:rFonts w:ascii="Cambria" w:eastAsia="Times New Roman" w:hAnsi="Cambria" w:cs="Arial"/>
          <w:b/>
          <w:bCs/>
          <w:lang w:val="sr-Latn-ME" w:eastAsia="sr-Latn-CS"/>
        </w:rPr>
        <w:t>br.</w:t>
      </w:r>
      <w:r w:rsidR="003D3592">
        <w:rPr>
          <w:rFonts w:ascii="Cambria" w:eastAsia="Times New Roman" w:hAnsi="Cambria" w:cs="Arial"/>
          <w:b/>
          <w:bCs/>
          <w:lang w:val="sr-Latn-ME" w:eastAsia="sr-Latn-CS"/>
        </w:rPr>
        <w:t xml:space="preserve"> 04-</w:t>
      </w:r>
      <w:r w:rsidR="000F7CF4">
        <w:rPr>
          <w:rFonts w:ascii="Cambria" w:eastAsia="Times New Roman" w:hAnsi="Cambria" w:cs="Arial"/>
          <w:b/>
          <w:bCs/>
          <w:lang w:val="sr-Latn-ME" w:eastAsia="sr-Latn-CS"/>
        </w:rPr>
        <w:t>10355/2 od 09.11.2022.god.</w:t>
      </w:r>
    </w:p>
    <w:p w:rsidR="00180970" w:rsidRDefault="00180970" w:rsidP="001809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val="sr-Latn-CS" w:eastAsia="sr-Latn-CS"/>
        </w:rPr>
      </w:pPr>
      <w:r>
        <w:rPr>
          <w:rFonts w:ascii="Cambria" w:eastAsia="Times New Roman" w:hAnsi="Cambria" w:cs="Arial"/>
          <w:bCs/>
          <w:lang w:val="sr-Latn-ME" w:eastAsia="sr-Latn-CS"/>
        </w:rPr>
        <w:t xml:space="preserve">- </w:t>
      </w:r>
      <w:r w:rsidRPr="006334FF">
        <w:rPr>
          <w:rFonts w:ascii="Cambria" w:eastAsia="Times New Roman" w:hAnsi="Cambria" w:cs="Arial"/>
          <w:bCs/>
          <w:lang w:val="sr-Latn-CS" w:eastAsia="sr-Latn-CS"/>
        </w:rPr>
        <w:t xml:space="preserve">''Vodovod i kanalizacija“ d.o.o., </w:t>
      </w:r>
      <w:r w:rsidRPr="001A0D0D">
        <w:rPr>
          <w:rFonts w:ascii="Cambria" w:eastAsia="Times New Roman" w:hAnsi="Cambria" w:cs="Arial"/>
          <w:b/>
          <w:bCs/>
          <w:lang w:val="sr-Latn-CS" w:eastAsia="sr-Latn-CS"/>
        </w:rPr>
        <w:t>br.</w:t>
      </w:r>
      <w:r w:rsidR="000F7CF4">
        <w:rPr>
          <w:rFonts w:ascii="Cambria" w:eastAsia="Times New Roman" w:hAnsi="Cambria" w:cs="Arial"/>
          <w:b/>
          <w:bCs/>
          <w:lang w:val="sr-Latn-CS" w:eastAsia="sr-Latn-CS"/>
        </w:rPr>
        <w:t xml:space="preserve"> 1321/1 od 14.11.2022.god.</w:t>
      </w:r>
    </w:p>
    <w:p w:rsidR="00C02D38" w:rsidRPr="006334FF" w:rsidRDefault="004043F2" w:rsidP="00C327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val="sr-Latn-CS" w:eastAsia="sr-Latn-CS"/>
        </w:rPr>
      </w:pPr>
      <w:r>
        <w:rPr>
          <w:rFonts w:ascii="Cambria" w:eastAsia="Times New Roman" w:hAnsi="Cambria" w:cs="Arial"/>
          <w:bCs/>
          <w:lang w:val="sr-Latn-CS" w:eastAsia="sr-Latn-CS"/>
        </w:rPr>
        <w:t>-</w:t>
      </w:r>
      <w:r w:rsidR="00C02D38" w:rsidRPr="006334FF">
        <w:rPr>
          <w:rFonts w:ascii="Cambria" w:eastAsia="Times New Roman" w:hAnsi="Cambria" w:cs="Arial"/>
          <w:bCs/>
          <w:lang w:val="sr-Latn-CS" w:eastAsia="sr-Latn-CS"/>
        </w:rPr>
        <w:t>lnstalacije projektovati u svemu prema vazećim propisima i normativima i za iste pribaviti saglasnost od nadležnih preduzeća.</w:t>
      </w:r>
    </w:p>
    <w:p w:rsidR="00777363" w:rsidRDefault="00C02D38" w:rsidP="00C327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val="sr-Latn-CS" w:eastAsia="sr-Latn-CS"/>
        </w:rPr>
      </w:pPr>
      <w:r w:rsidRPr="006334FF">
        <w:rPr>
          <w:rFonts w:ascii="Cambria" w:eastAsia="Times New Roman" w:hAnsi="Cambria" w:cs="Arial"/>
          <w:bCs/>
          <w:lang w:val="sr-Latn-CS" w:eastAsia="sr-Latn-CS"/>
        </w:rPr>
        <w:t>U cilju zaštite, otkrivanja i sprječavanja opasnosti od prirodnih nepogoda, požara, tehničko-tehnoloških nesreća, hemijskih, bioloških, nuklearnih i radioloških kontaminacija, posljedica ratnog razaranja i terorizma, epidemija, epizootija, epifitotija i drugih nesreća, kao i spašavanja građana i materijalnih dobara ugroženih njihovim djelovanjem postupati u skladu sa Zakonom o zaštiti i spašavanju 13/07, 05/08, 86/09, 32/11, 54/16) i podzakonskim aktima koja proizlaze iz ovog zakona.</w:t>
      </w:r>
    </w:p>
    <w:p w:rsidR="00C02D38" w:rsidRPr="006334FF" w:rsidRDefault="00C02D38" w:rsidP="00C327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val="sr-Latn-CS" w:eastAsia="sr-Latn-CS"/>
        </w:rPr>
      </w:pPr>
      <w:r w:rsidRPr="006334FF">
        <w:rPr>
          <w:rFonts w:ascii="Cambria" w:eastAsia="Times New Roman" w:hAnsi="Cambria" w:cs="Arial"/>
          <w:bCs/>
          <w:lang w:val="sr-Latn-CS" w:eastAsia="sr-Latn-CS"/>
        </w:rPr>
        <w:lastRenderedPageBreak/>
        <w:t xml:space="preserve">Obavezno je poštovanje svih zakonskih propisa, pravilnika, standarda i normativa i predviđenih za aseizmičko projektovanje i građenje objekata. </w:t>
      </w:r>
    </w:p>
    <w:p w:rsidR="00C02D38" w:rsidRPr="006334FF" w:rsidRDefault="00C02D38" w:rsidP="00C327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val="sr-Latn-CS" w:eastAsia="sr-Latn-CS"/>
        </w:rPr>
      </w:pPr>
      <w:r w:rsidRPr="006334FF">
        <w:rPr>
          <w:rFonts w:ascii="Cambria" w:eastAsia="Times New Roman" w:hAnsi="Cambria" w:cs="Arial"/>
          <w:bCs/>
          <w:lang w:val="sr-Latn-CS" w:eastAsia="sr-Latn-CS"/>
        </w:rPr>
        <w:t>Aktivnosti od interesa za odbranu sprovoditi na osnovu Zakona o odbrani i podzakonskih akata koja proizlaze iz ovog zakona.</w:t>
      </w:r>
    </w:p>
    <w:p w:rsidR="00C02D38" w:rsidRPr="006334FF" w:rsidRDefault="00C02D38" w:rsidP="00C327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Latn-CS" w:eastAsia="sr-Latn-CS"/>
        </w:rPr>
      </w:pPr>
      <w:r w:rsidRPr="006334FF">
        <w:rPr>
          <w:rFonts w:ascii="Cambria" w:eastAsia="Times New Roman" w:hAnsi="Cambria" w:cs="Arial"/>
          <w:lang w:val="sr-Latn-CS" w:eastAsia="sr-Latn-CS"/>
        </w:rPr>
        <w:t xml:space="preserve">Mjere zaštite odnose se na: zemljište, vodu, vazduh, floru, faunu, ekosistem i posebno zaštitne objekte prirode. Mjere sprovoditi poštujući pozitivne zakonske propise. Pri izradi Glavnog projekta poštovati proceduru definisanu Zakonom o procjeni uticaja na životnu sredinu i mišljenjem  Sekretarijata za komunalno-stambene poslove br. </w:t>
      </w:r>
      <w:r w:rsidRPr="001A0D0D">
        <w:rPr>
          <w:rFonts w:ascii="Cambria" w:eastAsia="Times New Roman" w:hAnsi="Cambria" w:cs="Arial"/>
          <w:b/>
          <w:lang w:val="sr-Latn-CS" w:eastAsia="sr-Latn-CS"/>
        </w:rPr>
        <w:t>16-322/22</w:t>
      </w:r>
      <w:r w:rsidR="00BF3E3C">
        <w:rPr>
          <w:rFonts w:ascii="Cambria" w:eastAsia="Times New Roman" w:hAnsi="Cambria" w:cs="Arial"/>
          <w:b/>
          <w:lang w:val="sr-Latn-CS" w:eastAsia="sr-Latn-CS"/>
        </w:rPr>
        <w:t>-</w:t>
      </w:r>
      <w:r w:rsidR="000F7CF4">
        <w:rPr>
          <w:rFonts w:ascii="Cambria" w:eastAsia="Times New Roman" w:hAnsi="Cambria" w:cs="Arial"/>
          <w:b/>
          <w:lang w:val="sr-Latn-CS" w:eastAsia="sr-Latn-CS"/>
        </w:rPr>
        <w:t>131 od 21.10.2022.god.</w:t>
      </w:r>
    </w:p>
    <w:p w:rsidR="00C02D38" w:rsidRPr="006334FF" w:rsidRDefault="00C02D38" w:rsidP="00C3278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Latn-CS" w:eastAsia="sr-Latn-CS"/>
        </w:rPr>
      </w:pPr>
      <w:r w:rsidRPr="006334FF">
        <w:rPr>
          <w:rFonts w:ascii="Cambria" w:eastAsia="Times New Roman" w:hAnsi="Cambria" w:cs="Arial"/>
          <w:lang w:val="sr-Latn-CS" w:eastAsia="sr-Latn-CS"/>
        </w:rPr>
        <w:t xml:space="preserve">Ukoliko se prilikom izvođenja građevinskih i zemljanih radova bilo koje vrste na području zahvata naiđe na nalazište ili nalaze arheološkog značenja, prema članu 87 i članu 88. Zakona o zaštiti kulturnih dobara (Sl. list CG, br. 49/10, 40/11, 44/17, 18/19) pravno ili fizičko lice koje neposredno izvodi radove, dužno je prekinuti radove i o nalazu bez odgađanja obavijestiti Ministarstvo prosvjete, nauke, kulture i sporta i Upravu za zaštitu kulturnih dobara radi utvrđivanja daljeg postupka. </w:t>
      </w:r>
    </w:p>
    <w:p w:rsidR="00C3278E" w:rsidRPr="006334FF" w:rsidRDefault="00C3278E" w:rsidP="00C02D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sr-Latn-CS" w:eastAsia="sr-Latn-CS"/>
        </w:rPr>
      </w:pPr>
    </w:p>
    <w:p w:rsidR="00C02D38" w:rsidRPr="006334FF" w:rsidRDefault="00C3278E" w:rsidP="00C02D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lang w:val="sr-Latn-CS" w:eastAsia="sr-Latn-CS"/>
        </w:rPr>
      </w:pPr>
      <w:r w:rsidRPr="006334FF">
        <w:rPr>
          <w:rFonts w:ascii="Cambria" w:eastAsia="Times New Roman" w:hAnsi="Cambria" w:cs="Arial"/>
          <w:lang w:val="sr-Latn-CS" w:eastAsia="sr-Latn-CS"/>
        </w:rPr>
        <w:t xml:space="preserve">                                                                      </w:t>
      </w:r>
      <w:r w:rsidRPr="006334FF">
        <w:rPr>
          <w:rFonts w:ascii="Cambria" w:eastAsia="Times New Roman" w:hAnsi="Cambria" w:cs="Arial"/>
          <w:b/>
          <w:lang w:val="sr-Latn-CS" w:eastAsia="sr-Latn-CS"/>
        </w:rPr>
        <w:t>Osnovni podaci o objektu</w:t>
      </w:r>
    </w:p>
    <w:p w:rsidR="0062511C" w:rsidRPr="0039149E" w:rsidRDefault="0062511C" w:rsidP="005E751E">
      <w:pPr>
        <w:spacing w:after="0" w:line="240" w:lineRule="auto"/>
        <w:ind w:right="49"/>
        <w:contextualSpacing/>
        <w:jc w:val="center"/>
        <w:rPr>
          <w:rFonts w:ascii="Cambria" w:hAnsi="Cambria" w:cs="Times New Roman"/>
          <w:b/>
          <w:lang w:val="sr-Latn-CS"/>
        </w:rPr>
      </w:pPr>
      <w:r w:rsidRPr="0039149E">
        <w:rPr>
          <w:rFonts w:ascii="Cambria" w:hAnsi="Cambria" w:cs="Times New Roman"/>
          <w:b/>
          <w:lang w:val="sr-Latn-CS"/>
        </w:rPr>
        <w:t>Član 3</w:t>
      </w:r>
    </w:p>
    <w:p w:rsidR="00C3278E" w:rsidRPr="001E0C10" w:rsidRDefault="000C592A" w:rsidP="00C3278E">
      <w:pPr>
        <w:pStyle w:val="NoSpacing"/>
        <w:ind w:right="49"/>
        <w:rPr>
          <w:rFonts w:ascii="Cambria" w:hAnsi="Cambria" w:cs="Times New Roman"/>
          <w:color w:val="FF0000"/>
          <w:lang w:val="sr-Latn-RS"/>
        </w:rPr>
      </w:pPr>
      <w:r w:rsidRPr="00BE5A91">
        <w:rPr>
          <w:rFonts w:ascii="Cambria" w:hAnsi="Cambria" w:cs="Times New Roman"/>
          <w:lang w:val="sr-Latn-CS"/>
        </w:rPr>
        <w:t>Postrojenje za pre</w:t>
      </w:r>
      <w:r w:rsidRPr="00BE5A91">
        <w:rPr>
          <w:rFonts w:ascii="Cambria" w:hAnsi="Cambria" w:cs="Times New Roman"/>
          <w:lang w:val="sr-Latn-ME"/>
        </w:rPr>
        <w:t>čišćavanje pitke vode</w:t>
      </w:r>
      <w:r w:rsidR="00C3278E" w:rsidRPr="00BE5A91">
        <w:rPr>
          <w:rFonts w:ascii="Cambria" w:hAnsi="Cambria" w:cs="Times New Roman"/>
          <w:lang w:val="sr-Latn-CS"/>
        </w:rPr>
        <w:t xml:space="preserve"> koj</w:t>
      </w:r>
      <w:r w:rsidRPr="00BE5A91">
        <w:rPr>
          <w:rFonts w:ascii="Cambria" w:hAnsi="Cambria" w:cs="Times New Roman"/>
          <w:lang w:val="sr-Latn-CS"/>
        </w:rPr>
        <w:t>e</w:t>
      </w:r>
      <w:r w:rsidR="00C3278E" w:rsidRPr="00BE5A91">
        <w:rPr>
          <w:rFonts w:ascii="Cambria" w:hAnsi="Cambria" w:cs="Times New Roman"/>
          <w:lang w:val="sr-Latn-CS"/>
        </w:rPr>
        <w:t xml:space="preserve">  se planira  u </w:t>
      </w:r>
      <w:r w:rsidR="00BE5A91">
        <w:rPr>
          <w:rFonts w:ascii="Cambria" w:hAnsi="Cambria" w:cs="Times New Roman"/>
          <w:lang w:val="sr-Latn-CS"/>
        </w:rPr>
        <w:t>zahvatu prostorne razrade PUP-a Berane</w:t>
      </w:r>
      <w:r w:rsidR="00C3278E" w:rsidRPr="00BE5A91">
        <w:rPr>
          <w:rFonts w:ascii="Cambria" w:hAnsi="Cambria" w:cs="Times New Roman"/>
          <w:lang w:val="sr-Latn-CS"/>
        </w:rPr>
        <w:t>,</w:t>
      </w:r>
      <w:r w:rsidR="00BE5A91">
        <w:rPr>
          <w:rFonts w:ascii="Cambria" w:hAnsi="Cambria" w:cs="Times New Roman"/>
          <w:lang w:val="sr-Latn-CS"/>
        </w:rPr>
        <w:t xml:space="preserve"> </w:t>
      </w:r>
      <w:r w:rsidR="00C3278E" w:rsidRPr="00BE5A91">
        <w:rPr>
          <w:rFonts w:ascii="Cambria" w:hAnsi="Cambria" w:cs="Times New Roman"/>
          <w:lang w:val="sr-Latn-CS"/>
        </w:rPr>
        <w:t xml:space="preserve">katastarska opština </w:t>
      </w:r>
      <w:r w:rsidRPr="00BE5A91">
        <w:rPr>
          <w:rFonts w:ascii="Cambria" w:hAnsi="Cambria" w:cs="Times New Roman"/>
          <w:lang w:val="sr-Latn-CS"/>
        </w:rPr>
        <w:t>Lužac</w:t>
      </w:r>
      <w:r w:rsidR="00C3278E" w:rsidRPr="00BE5A91">
        <w:rPr>
          <w:rFonts w:ascii="Cambria" w:hAnsi="Cambria" w:cs="Times New Roman"/>
          <w:lang w:val="sr-Latn-CS"/>
        </w:rPr>
        <w:t xml:space="preserve"> </w:t>
      </w:r>
      <w:r w:rsidR="00C3278E" w:rsidRPr="00BE5A91">
        <w:rPr>
          <w:rFonts w:ascii="Cambria" w:hAnsi="Cambria" w:cs="Times New Roman"/>
          <w:lang w:val="sr-Latn-RS"/>
        </w:rPr>
        <w:t>na kat.parcelama br.</w:t>
      </w:r>
      <w:r w:rsidR="00C3278E" w:rsidRPr="00BE5A91">
        <w:rPr>
          <w:rFonts w:ascii="Cambria" w:hAnsi="Cambria"/>
        </w:rPr>
        <w:t xml:space="preserve"> </w:t>
      </w:r>
      <w:r w:rsidRPr="00BE5A91">
        <w:rPr>
          <w:rFonts w:ascii="Cambria" w:hAnsi="Cambria"/>
        </w:rPr>
        <w:t xml:space="preserve">420/1 </w:t>
      </w:r>
      <w:proofErr w:type="spellStart"/>
      <w:r w:rsidRPr="00BE5A91">
        <w:rPr>
          <w:rFonts w:ascii="Cambria" w:hAnsi="Cambria"/>
        </w:rPr>
        <w:t>upisana</w:t>
      </w:r>
      <w:proofErr w:type="spellEnd"/>
      <w:r w:rsidRPr="00BE5A91">
        <w:rPr>
          <w:rFonts w:ascii="Cambria" w:hAnsi="Cambria"/>
        </w:rPr>
        <w:t xml:space="preserve"> u LN 31</w:t>
      </w:r>
      <w:r w:rsidR="00C3278E" w:rsidRPr="00BE5A91">
        <w:rPr>
          <w:rFonts w:ascii="Cambria" w:hAnsi="Cambria"/>
        </w:rPr>
        <w:t>-</w:t>
      </w:r>
      <w:proofErr w:type="gramStart"/>
      <w:r w:rsidR="00C3278E" w:rsidRPr="00BE5A91">
        <w:rPr>
          <w:rFonts w:ascii="Cambria" w:hAnsi="Cambria"/>
        </w:rPr>
        <w:t>izvod  ,</w:t>
      </w:r>
      <w:proofErr w:type="gramEnd"/>
      <w:r w:rsidR="00C3278E" w:rsidRPr="00BE5A91">
        <w:rPr>
          <w:rFonts w:ascii="Cambria" w:hAnsi="Cambria"/>
        </w:rPr>
        <w:t xml:space="preserve"> </w:t>
      </w:r>
      <w:r w:rsidRPr="00BE5A91">
        <w:rPr>
          <w:rFonts w:ascii="Cambria" w:hAnsi="Cambria"/>
        </w:rPr>
        <w:t>1165/3</w:t>
      </w:r>
      <w:r w:rsidR="00C3278E" w:rsidRPr="00BE5A91">
        <w:rPr>
          <w:rFonts w:ascii="Cambria" w:hAnsi="Cambria"/>
        </w:rPr>
        <w:t xml:space="preserve"> </w:t>
      </w:r>
      <w:proofErr w:type="spellStart"/>
      <w:r w:rsidR="00C3278E" w:rsidRPr="00BE5A91">
        <w:rPr>
          <w:rFonts w:ascii="Cambria" w:hAnsi="Cambria"/>
        </w:rPr>
        <w:t>upisana</w:t>
      </w:r>
      <w:proofErr w:type="spellEnd"/>
      <w:r w:rsidR="00C3278E" w:rsidRPr="00BE5A91">
        <w:rPr>
          <w:rFonts w:ascii="Cambria" w:hAnsi="Cambria"/>
        </w:rPr>
        <w:t xml:space="preserve"> u LN 6</w:t>
      </w:r>
      <w:r w:rsidRPr="00BE5A91">
        <w:rPr>
          <w:rFonts w:ascii="Cambria" w:hAnsi="Cambria"/>
        </w:rPr>
        <w:t>92</w:t>
      </w:r>
      <w:r w:rsidR="00C3278E" w:rsidRPr="00BE5A91">
        <w:rPr>
          <w:rFonts w:ascii="Cambria" w:hAnsi="Cambria"/>
        </w:rPr>
        <w:t xml:space="preserve">-prepis  </w:t>
      </w:r>
      <w:r w:rsidR="00231B77" w:rsidRPr="00BE5A91">
        <w:rPr>
          <w:rFonts w:ascii="Cambria" w:hAnsi="Cambria"/>
        </w:rPr>
        <w:t xml:space="preserve">KO </w:t>
      </w:r>
      <w:proofErr w:type="spellStart"/>
      <w:r w:rsidR="00231B77" w:rsidRPr="00BE5A91">
        <w:rPr>
          <w:rFonts w:ascii="Cambria" w:hAnsi="Cambria"/>
        </w:rPr>
        <w:t>Lužac</w:t>
      </w:r>
      <w:proofErr w:type="spellEnd"/>
      <w:r w:rsidR="00C3278E" w:rsidRPr="00BE5A91">
        <w:rPr>
          <w:rFonts w:ascii="Cambria" w:hAnsi="Cambria" w:cs="Times New Roman"/>
          <w:lang w:val="sr-Latn-RS"/>
        </w:rPr>
        <w:t>.</w:t>
      </w:r>
      <w:r w:rsidRPr="00BE5A91">
        <w:rPr>
          <w:rFonts w:ascii="Cambria" w:hAnsi="Cambria" w:cs="Times New Roman"/>
          <w:lang w:val="sr-Latn-RS"/>
        </w:rPr>
        <w:t xml:space="preserve"> </w:t>
      </w:r>
      <w:r w:rsidR="00C3278E" w:rsidRPr="00BE5A91">
        <w:rPr>
          <w:rFonts w:ascii="Cambria" w:hAnsi="Cambria" w:cs="Times New Roman"/>
          <w:lang w:val="sr-Latn-RS"/>
        </w:rPr>
        <w:t xml:space="preserve">Prilaz objektu je sa </w:t>
      </w:r>
      <w:r w:rsidR="00180970">
        <w:rPr>
          <w:rFonts w:ascii="Cambria" w:hAnsi="Cambria" w:cs="Times New Roman"/>
          <w:lang w:val="sr-Latn-RS"/>
        </w:rPr>
        <w:t xml:space="preserve">regionalnog  </w:t>
      </w:r>
      <w:r w:rsidR="00C3278E" w:rsidRPr="00BE5A91">
        <w:rPr>
          <w:rFonts w:ascii="Cambria" w:hAnsi="Cambria" w:cs="Times New Roman"/>
          <w:lang w:val="sr-Latn-RS"/>
        </w:rPr>
        <w:t>puta preko susjedn</w:t>
      </w:r>
      <w:r w:rsidRPr="00BE5A91">
        <w:rPr>
          <w:rFonts w:ascii="Cambria" w:hAnsi="Cambria" w:cs="Times New Roman"/>
          <w:lang w:val="sr-Latn-RS"/>
        </w:rPr>
        <w:t>e</w:t>
      </w:r>
      <w:r w:rsidR="00C3278E" w:rsidRPr="00BE5A91">
        <w:rPr>
          <w:rFonts w:ascii="Cambria" w:hAnsi="Cambria" w:cs="Times New Roman"/>
          <w:lang w:val="sr-Latn-RS"/>
        </w:rPr>
        <w:t xml:space="preserve"> katastarsk</w:t>
      </w:r>
      <w:r w:rsidRPr="00BE5A91">
        <w:rPr>
          <w:rFonts w:ascii="Cambria" w:hAnsi="Cambria" w:cs="Times New Roman"/>
          <w:lang w:val="sr-Latn-RS"/>
        </w:rPr>
        <w:t>e</w:t>
      </w:r>
      <w:r w:rsidR="00C3278E" w:rsidRPr="00BE5A91">
        <w:rPr>
          <w:rFonts w:ascii="Cambria" w:hAnsi="Cambria" w:cs="Times New Roman"/>
          <w:lang w:val="sr-Latn-RS"/>
        </w:rPr>
        <w:t xml:space="preserve"> parcel</w:t>
      </w:r>
      <w:r w:rsidRPr="00BE5A91">
        <w:rPr>
          <w:rFonts w:ascii="Cambria" w:hAnsi="Cambria" w:cs="Times New Roman"/>
          <w:lang w:val="sr-Latn-RS"/>
        </w:rPr>
        <w:t>e</w:t>
      </w:r>
      <w:r w:rsidR="00AF0F8D" w:rsidRPr="00BE5A91">
        <w:rPr>
          <w:rFonts w:ascii="Cambria" w:hAnsi="Cambria" w:cs="Times New Roman"/>
          <w:lang w:val="sr-Latn-RS"/>
        </w:rPr>
        <w:t xml:space="preserve">  br. 116</w:t>
      </w:r>
      <w:r w:rsidR="00180970">
        <w:rPr>
          <w:rFonts w:ascii="Cambria" w:hAnsi="Cambria" w:cs="Times New Roman"/>
          <w:lang w:val="sr-Latn-RS"/>
        </w:rPr>
        <w:t>5</w:t>
      </w:r>
      <w:r w:rsidR="00AF0F8D" w:rsidRPr="00BE5A91">
        <w:rPr>
          <w:rFonts w:ascii="Cambria" w:hAnsi="Cambria" w:cs="Times New Roman"/>
          <w:lang w:val="sr-Latn-RS"/>
        </w:rPr>
        <w:t>/</w:t>
      </w:r>
      <w:r w:rsidR="00180970">
        <w:rPr>
          <w:rFonts w:ascii="Cambria" w:hAnsi="Cambria" w:cs="Times New Roman"/>
          <w:lang w:val="sr-Latn-RS"/>
        </w:rPr>
        <w:t xml:space="preserve">3 </w:t>
      </w:r>
      <w:proofErr w:type="spellStart"/>
      <w:r w:rsidR="00C3278E" w:rsidRPr="00BE5A91">
        <w:rPr>
          <w:rFonts w:ascii="Cambria" w:hAnsi="Cambria"/>
        </w:rPr>
        <w:t>upisana</w:t>
      </w:r>
      <w:proofErr w:type="spellEnd"/>
      <w:r w:rsidR="00C3278E" w:rsidRPr="00BE5A91">
        <w:rPr>
          <w:rFonts w:ascii="Cambria" w:hAnsi="Cambria"/>
        </w:rPr>
        <w:t xml:space="preserve"> u </w:t>
      </w:r>
      <w:r w:rsidR="00C3278E" w:rsidRPr="0062012E">
        <w:rPr>
          <w:rFonts w:ascii="Cambria" w:hAnsi="Cambria"/>
        </w:rPr>
        <w:t>LN</w:t>
      </w:r>
      <w:r w:rsidR="00960164">
        <w:rPr>
          <w:rFonts w:ascii="Cambria" w:hAnsi="Cambria"/>
        </w:rPr>
        <w:t xml:space="preserve"> </w:t>
      </w:r>
      <w:r w:rsidR="0062012E" w:rsidRPr="0062012E">
        <w:rPr>
          <w:rFonts w:ascii="Cambria" w:hAnsi="Cambria"/>
        </w:rPr>
        <w:t>692</w:t>
      </w:r>
      <w:r w:rsidR="00AF0F8D" w:rsidRPr="0062012E">
        <w:rPr>
          <w:rFonts w:ascii="Cambria" w:hAnsi="Cambria"/>
        </w:rPr>
        <w:t>-izvod</w:t>
      </w:r>
      <w:r w:rsidR="0062012E" w:rsidRPr="0062012E">
        <w:rPr>
          <w:rFonts w:ascii="Cambria" w:hAnsi="Cambria"/>
        </w:rPr>
        <w:t xml:space="preserve"> </w:t>
      </w:r>
      <w:proofErr w:type="spellStart"/>
      <w:r w:rsidR="0062012E" w:rsidRPr="0062012E">
        <w:rPr>
          <w:rFonts w:ascii="Cambria" w:hAnsi="Cambria"/>
        </w:rPr>
        <w:t>za</w:t>
      </w:r>
      <w:proofErr w:type="spellEnd"/>
      <w:r w:rsidR="0082406B" w:rsidRPr="0062012E">
        <w:rPr>
          <w:rFonts w:ascii="Cambria" w:hAnsi="Cambria"/>
        </w:rPr>
        <w:t xml:space="preserve"> </w:t>
      </w:r>
      <w:proofErr w:type="spellStart"/>
      <w:r w:rsidR="0082406B" w:rsidRPr="0062012E">
        <w:rPr>
          <w:rFonts w:ascii="Cambria" w:hAnsi="Cambria"/>
        </w:rPr>
        <w:t>koju</w:t>
      </w:r>
      <w:proofErr w:type="spellEnd"/>
      <w:r w:rsidR="0082406B" w:rsidRPr="0062012E">
        <w:rPr>
          <w:rFonts w:ascii="Cambria" w:hAnsi="Cambria"/>
        </w:rPr>
        <w:t xml:space="preserve"> je </w:t>
      </w:r>
      <w:proofErr w:type="spellStart"/>
      <w:r w:rsidR="0082406B" w:rsidRPr="0062012E">
        <w:rPr>
          <w:rFonts w:ascii="Cambria" w:hAnsi="Cambria"/>
        </w:rPr>
        <w:t>potrebno</w:t>
      </w:r>
      <w:proofErr w:type="spellEnd"/>
      <w:r w:rsidR="0082406B" w:rsidRPr="0062012E">
        <w:rPr>
          <w:rFonts w:ascii="Cambria" w:hAnsi="Cambria"/>
        </w:rPr>
        <w:t xml:space="preserve"> </w:t>
      </w:r>
      <w:proofErr w:type="spellStart"/>
      <w:r w:rsidR="0082406B" w:rsidRPr="0062012E">
        <w:rPr>
          <w:rFonts w:ascii="Cambria" w:hAnsi="Cambria"/>
        </w:rPr>
        <w:t>pribaviti</w:t>
      </w:r>
      <w:proofErr w:type="spellEnd"/>
      <w:r w:rsidR="0082406B" w:rsidRPr="0062012E">
        <w:rPr>
          <w:rFonts w:ascii="Cambria" w:hAnsi="Cambria"/>
        </w:rPr>
        <w:t xml:space="preserve"> </w:t>
      </w:r>
      <w:proofErr w:type="spellStart"/>
      <w:r w:rsidR="0082406B" w:rsidRPr="0062012E">
        <w:rPr>
          <w:rFonts w:ascii="Cambria" w:hAnsi="Cambria"/>
        </w:rPr>
        <w:t>pravo</w:t>
      </w:r>
      <w:proofErr w:type="spellEnd"/>
      <w:r w:rsidR="0082406B" w:rsidRPr="0062012E">
        <w:rPr>
          <w:rFonts w:ascii="Cambria" w:hAnsi="Cambria"/>
        </w:rPr>
        <w:t xml:space="preserve"> </w:t>
      </w:r>
      <w:proofErr w:type="spellStart"/>
      <w:r w:rsidR="0082406B" w:rsidRPr="0062012E">
        <w:rPr>
          <w:rFonts w:ascii="Cambria" w:hAnsi="Cambria"/>
        </w:rPr>
        <w:t>službenosti</w:t>
      </w:r>
      <w:proofErr w:type="spellEnd"/>
      <w:r w:rsidR="0082406B" w:rsidRPr="0062012E">
        <w:rPr>
          <w:rFonts w:ascii="Cambria" w:hAnsi="Cambria"/>
        </w:rPr>
        <w:t xml:space="preserve"> </w:t>
      </w:r>
      <w:proofErr w:type="spellStart"/>
      <w:r w:rsidR="0082406B" w:rsidRPr="0062012E">
        <w:rPr>
          <w:rFonts w:ascii="Cambria" w:hAnsi="Cambria"/>
        </w:rPr>
        <w:t>prolaza</w:t>
      </w:r>
      <w:proofErr w:type="spellEnd"/>
      <w:r w:rsidR="0062012E" w:rsidRPr="0062012E">
        <w:rPr>
          <w:rFonts w:ascii="Cambria" w:hAnsi="Cambria"/>
        </w:rPr>
        <w:t>.</w:t>
      </w:r>
    </w:p>
    <w:p w:rsidR="00C3278E" w:rsidRPr="00B72D61" w:rsidRDefault="00C3278E" w:rsidP="00C3278E">
      <w:pPr>
        <w:pStyle w:val="NoSpacing"/>
        <w:ind w:right="49"/>
        <w:jc w:val="both"/>
        <w:rPr>
          <w:rFonts w:ascii="Cambria" w:hAnsi="Cambria" w:cs="Times New Roman"/>
          <w:color w:val="000000"/>
          <w:lang w:val="sr-Latn-CS"/>
        </w:rPr>
      </w:pPr>
    </w:p>
    <w:p w:rsidR="00936184" w:rsidRPr="00C3278E" w:rsidRDefault="00C3278E" w:rsidP="00B13628">
      <w:pPr>
        <w:spacing w:after="0" w:line="240" w:lineRule="auto"/>
        <w:ind w:right="49"/>
        <w:jc w:val="center"/>
        <w:rPr>
          <w:rFonts w:ascii="Cambria" w:hAnsi="Cambria" w:cs="Times New Roman"/>
          <w:b/>
          <w:lang w:val="sr-Latn-CS"/>
        </w:rPr>
      </w:pPr>
      <w:r w:rsidRPr="00C3278E">
        <w:rPr>
          <w:rFonts w:ascii="Cambria" w:hAnsi="Cambria" w:cs="Times New Roman"/>
          <w:b/>
          <w:lang w:val="sr-Latn-CS"/>
        </w:rPr>
        <w:t>Elementi urbanističko tehničkih uslova</w:t>
      </w:r>
    </w:p>
    <w:p w:rsidR="0062511C" w:rsidRPr="0039149E" w:rsidRDefault="0062511C" w:rsidP="00B13628">
      <w:pPr>
        <w:spacing w:after="0" w:line="240" w:lineRule="auto"/>
        <w:ind w:right="49"/>
        <w:jc w:val="center"/>
        <w:rPr>
          <w:rFonts w:ascii="Cambria" w:hAnsi="Cambria" w:cs="Times New Roman"/>
          <w:b/>
          <w:lang w:val="sr-Latn-CS"/>
        </w:rPr>
      </w:pPr>
      <w:r w:rsidRPr="0039149E">
        <w:rPr>
          <w:rFonts w:ascii="Cambria" w:hAnsi="Cambria" w:cs="Times New Roman"/>
          <w:b/>
          <w:lang w:val="sr-Latn-CS"/>
        </w:rPr>
        <w:t>Član 4</w:t>
      </w:r>
    </w:p>
    <w:p w:rsidR="00C3278E" w:rsidRPr="006334FF" w:rsidRDefault="00C3278E" w:rsidP="00C3278E">
      <w:pPr>
        <w:spacing w:after="0" w:line="240" w:lineRule="auto"/>
        <w:jc w:val="both"/>
        <w:rPr>
          <w:rFonts w:ascii="Cambria" w:eastAsia="Times New Roman" w:hAnsi="Cambria" w:cs="Arial"/>
          <w:lang w:val="sr-Latn-CS"/>
        </w:rPr>
      </w:pPr>
      <w:r w:rsidRPr="006334FF">
        <w:rPr>
          <w:rFonts w:ascii="Cambria" w:eastAsia="Times New Roman" w:hAnsi="Cambria" w:cs="Arial"/>
          <w:lang w:val="sr-Latn-CS"/>
        </w:rPr>
        <w:t>Investitor je obavezan da pripremi i propiše pr</w:t>
      </w:r>
      <w:r w:rsidR="005D39FB" w:rsidRPr="006334FF">
        <w:rPr>
          <w:rFonts w:ascii="Cambria" w:eastAsia="Times New Roman" w:hAnsi="Cambria" w:cs="Arial"/>
          <w:lang w:val="sr-Latn-CS"/>
        </w:rPr>
        <w:t>ogramski</w:t>
      </w:r>
      <w:r w:rsidRPr="006334FF">
        <w:rPr>
          <w:rFonts w:ascii="Cambria" w:eastAsia="Times New Roman" w:hAnsi="Cambria" w:cs="Arial"/>
          <w:lang w:val="sr-Latn-CS"/>
        </w:rPr>
        <w:t xml:space="preserve"> zadatak za izradu tehničke dokumentacije za izgradnju objekta uz obavezno poštovanje Odluke sa elementima UTU-a.</w:t>
      </w:r>
    </w:p>
    <w:p w:rsidR="00C3278E" w:rsidRPr="006334FF" w:rsidRDefault="00C3278E" w:rsidP="00C3278E">
      <w:pPr>
        <w:spacing w:after="0" w:line="240" w:lineRule="auto"/>
        <w:jc w:val="both"/>
        <w:rPr>
          <w:rFonts w:ascii="Cambria" w:eastAsia="Times New Roman" w:hAnsi="Cambria" w:cs="Arial"/>
          <w:lang w:val="sr-Latn-CS"/>
        </w:rPr>
      </w:pPr>
      <w:r w:rsidRPr="006334FF">
        <w:rPr>
          <w:rFonts w:ascii="Cambria" w:eastAsia="Times New Roman" w:hAnsi="Cambria" w:cs="Arial"/>
          <w:lang w:val="sr-Latn-CS"/>
        </w:rPr>
        <w:t>Tehničku dokumentaciju uraditi u skladu sa odlukom i ovim uslovima, važećom tehničkom regulativom, uputstvima i standardima i u skladu sa Prav</w:t>
      </w:r>
      <w:r w:rsidR="001E0C10">
        <w:rPr>
          <w:rFonts w:ascii="Cambria" w:eastAsia="Times New Roman" w:hAnsi="Cambria" w:cs="Arial"/>
          <w:lang w:val="sr-Latn-CS"/>
        </w:rPr>
        <w:t>ilnikom o načinu izrade</w:t>
      </w:r>
      <w:r w:rsidRPr="006334FF">
        <w:rPr>
          <w:rFonts w:ascii="Cambria" w:eastAsia="Times New Roman" w:hAnsi="Cambria" w:cs="Arial"/>
          <w:lang w:val="sr-Latn-CS"/>
        </w:rPr>
        <w:t xml:space="preserve"> </w:t>
      </w:r>
      <w:r w:rsidR="001E0C10">
        <w:rPr>
          <w:rFonts w:ascii="Cambria" w:eastAsia="Times New Roman" w:hAnsi="Cambria" w:cs="Arial"/>
          <w:lang w:val="sr-Latn-CS"/>
        </w:rPr>
        <w:t>i</w:t>
      </w:r>
      <w:r w:rsidRPr="006334FF">
        <w:rPr>
          <w:rFonts w:ascii="Cambria" w:eastAsia="Times New Roman" w:hAnsi="Cambria" w:cs="Arial"/>
          <w:lang w:val="sr-Latn-CS"/>
        </w:rPr>
        <w:t xml:space="preserve"> sadržini tehničke dokumentacije </w:t>
      </w:r>
      <w:r w:rsidR="001E0C10">
        <w:rPr>
          <w:rFonts w:ascii="Cambria" w:eastAsia="Times New Roman" w:hAnsi="Cambria" w:cs="Arial"/>
          <w:lang w:val="sr-Latn-CS"/>
        </w:rPr>
        <w:t xml:space="preserve">za građenje objekta </w:t>
      </w:r>
      <w:r w:rsidRPr="006334FF">
        <w:rPr>
          <w:rFonts w:ascii="Cambria" w:eastAsia="Times New Roman" w:hAnsi="Cambria" w:cs="Arial"/>
          <w:lang w:val="sr-Latn-CS"/>
        </w:rPr>
        <w:t>(“Sl.list CG” br.</w:t>
      </w:r>
      <w:r w:rsidR="001E0C10">
        <w:rPr>
          <w:rFonts w:ascii="Cambria" w:eastAsia="Times New Roman" w:hAnsi="Cambria" w:cs="Arial"/>
          <w:lang w:val="sr-Latn-CS"/>
        </w:rPr>
        <w:t xml:space="preserve">44/18 i 43/19 </w:t>
      </w:r>
      <w:r w:rsidRPr="006334FF">
        <w:rPr>
          <w:rFonts w:ascii="Cambria" w:eastAsia="Times New Roman" w:hAnsi="Cambria" w:cs="Arial"/>
          <w:lang w:val="sr-Latn-CS"/>
        </w:rPr>
        <w:t xml:space="preserve">). </w:t>
      </w:r>
    </w:p>
    <w:p w:rsidR="00C3278E" w:rsidRPr="006334FF" w:rsidRDefault="00C3278E" w:rsidP="00C3278E">
      <w:pPr>
        <w:spacing w:after="0" w:line="240" w:lineRule="auto"/>
        <w:jc w:val="both"/>
        <w:rPr>
          <w:rFonts w:ascii="Cambria" w:eastAsia="Times New Roman" w:hAnsi="Cambria" w:cs="Arial"/>
          <w:lang w:val="sr-Latn-CS"/>
        </w:rPr>
      </w:pPr>
      <w:r w:rsidRPr="006334FF">
        <w:rPr>
          <w:rFonts w:ascii="Cambria" w:eastAsia="Times New Roman" w:hAnsi="Cambria" w:cs="Arial"/>
          <w:lang w:val="sr-Latn-CS"/>
        </w:rPr>
        <w:t xml:space="preserve">Na projektnu dokumentaciju potrebno je pribaviti saglasnosti utvrđene posebnim propisima koje se odnose na ovaj tip objekta </w:t>
      </w:r>
      <w:r w:rsidR="00B13628" w:rsidRPr="006334FF">
        <w:rPr>
          <w:rFonts w:ascii="Cambria" w:eastAsia="Times New Roman" w:hAnsi="Cambria" w:cs="Arial"/>
          <w:lang w:val="sr-Latn-CS"/>
        </w:rPr>
        <w:t>.</w:t>
      </w:r>
    </w:p>
    <w:p w:rsidR="00C3278E" w:rsidRPr="006334FF" w:rsidRDefault="00C3278E" w:rsidP="00B13628">
      <w:pPr>
        <w:spacing w:after="0" w:line="240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6334FF">
        <w:rPr>
          <w:rFonts w:ascii="Cambria" w:eastAsia="Times New Roman" w:hAnsi="Cambria" w:cs="Arial"/>
        </w:rPr>
        <w:t>Situaciju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terena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treba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uraditi</w:t>
      </w:r>
      <w:proofErr w:type="spellEnd"/>
      <w:r w:rsidRPr="006334FF">
        <w:rPr>
          <w:rFonts w:ascii="Cambria" w:eastAsia="Times New Roman" w:hAnsi="Cambria" w:cs="Arial"/>
        </w:rPr>
        <w:t xml:space="preserve"> u </w:t>
      </w:r>
      <w:proofErr w:type="spellStart"/>
      <w:r w:rsidRPr="006334FF">
        <w:rPr>
          <w:rFonts w:ascii="Cambria" w:eastAsia="Times New Roman" w:hAnsi="Cambria" w:cs="Arial"/>
        </w:rPr>
        <w:t>odgovarajućoj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razmjeri</w:t>
      </w:r>
      <w:proofErr w:type="spellEnd"/>
      <w:r w:rsidRPr="006334FF">
        <w:rPr>
          <w:rFonts w:ascii="Cambria" w:eastAsia="Times New Roman" w:hAnsi="Cambria" w:cs="Arial"/>
        </w:rPr>
        <w:t xml:space="preserve">, </w:t>
      </w:r>
      <w:proofErr w:type="spellStart"/>
      <w:proofErr w:type="gramStart"/>
      <w:r w:rsidRPr="006334FF">
        <w:rPr>
          <w:rFonts w:ascii="Cambria" w:eastAsia="Times New Roman" w:hAnsi="Cambria" w:cs="Arial"/>
        </w:rPr>
        <w:t>na</w:t>
      </w:r>
      <w:proofErr w:type="spellEnd"/>
      <w:proofErr w:type="gram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istoj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treba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prikazati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objekat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sa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uređenjem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terena</w:t>
      </w:r>
      <w:proofErr w:type="spellEnd"/>
      <w:r w:rsidRPr="006334FF">
        <w:rPr>
          <w:rFonts w:ascii="Cambria" w:eastAsia="Times New Roman" w:hAnsi="Cambria" w:cs="Arial"/>
        </w:rPr>
        <w:t xml:space="preserve">, </w:t>
      </w:r>
      <w:proofErr w:type="spellStart"/>
      <w:r w:rsidRPr="006334FF">
        <w:rPr>
          <w:rFonts w:ascii="Cambria" w:eastAsia="Times New Roman" w:hAnsi="Cambria" w:cs="Arial"/>
        </w:rPr>
        <w:t>kao</w:t>
      </w:r>
      <w:proofErr w:type="spellEnd"/>
      <w:r w:rsidRPr="006334FF">
        <w:rPr>
          <w:rFonts w:ascii="Cambria" w:eastAsia="Times New Roman" w:hAnsi="Cambria" w:cs="Arial"/>
        </w:rPr>
        <w:t xml:space="preserve"> i </w:t>
      </w:r>
      <w:proofErr w:type="spellStart"/>
      <w:r w:rsidRPr="006334FF">
        <w:rPr>
          <w:rFonts w:ascii="Cambria" w:eastAsia="Times New Roman" w:hAnsi="Cambria" w:cs="Arial"/>
        </w:rPr>
        <w:t>prikaz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katastarskih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parcela</w:t>
      </w:r>
      <w:proofErr w:type="spellEnd"/>
      <w:r w:rsidRPr="006334FF">
        <w:rPr>
          <w:rFonts w:ascii="Cambria" w:eastAsia="Times New Roman" w:hAnsi="Cambria" w:cs="Arial"/>
        </w:rPr>
        <w:t xml:space="preserve"> u </w:t>
      </w:r>
      <w:proofErr w:type="spellStart"/>
      <w:r w:rsidRPr="006334FF">
        <w:rPr>
          <w:rFonts w:ascii="Cambria" w:eastAsia="Times New Roman" w:hAnsi="Cambria" w:cs="Arial"/>
        </w:rPr>
        <w:t>čijoj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funkciji</w:t>
      </w:r>
      <w:proofErr w:type="spellEnd"/>
      <w:r w:rsidRPr="006334FF">
        <w:rPr>
          <w:rFonts w:ascii="Cambria" w:eastAsia="Times New Roman" w:hAnsi="Cambria" w:cs="Arial"/>
        </w:rPr>
        <w:t xml:space="preserve"> je </w:t>
      </w:r>
      <w:proofErr w:type="spellStart"/>
      <w:r w:rsidRPr="006334FF">
        <w:rPr>
          <w:rFonts w:ascii="Cambria" w:eastAsia="Times New Roman" w:hAnsi="Cambria" w:cs="Arial"/>
        </w:rPr>
        <w:t>predmetni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objekat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privrednog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razvoja</w:t>
      </w:r>
      <w:proofErr w:type="spellEnd"/>
      <w:r w:rsidRPr="006334FF">
        <w:rPr>
          <w:rFonts w:ascii="Cambria" w:eastAsia="Times New Roman" w:hAnsi="Cambria" w:cs="Arial"/>
        </w:rPr>
        <w:t>.</w:t>
      </w:r>
    </w:p>
    <w:p w:rsidR="00C3278E" w:rsidRPr="006334FF" w:rsidRDefault="00C3278E" w:rsidP="00B13628">
      <w:pPr>
        <w:spacing w:after="0" w:line="240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6334FF">
        <w:rPr>
          <w:rFonts w:ascii="Cambria" w:eastAsia="Times New Roman" w:hAnsi="Cambria" w:cs="Arial"/>
        </w:rPr>
        <w:t>Materijalizaciju</w:t>
      </w:r>
      <w:proofErr w:type="spellEnd"/>
      <w:r w:rsidRPr="006334FF">
        <w:rPr>
          <w:rFonts w:ascii="Cambria" w:eastAsia="Times New Roman" w:hAnsi="Cambria" w:cs="Arial"/>
        </w:rPr>
        <w:t xml:space="preserve"> i </w:t>
      </w:r>
      <w:proofErr w:type="spellStart"/>
      <w:r w:rsidRPr="006334FF">
        <w:rPr>
          <w:rFonts w:ascii="Cambria" w:eastAsia="Times New Roman" w:hAnsi="Cambria" w:cs="Arial"/>
        </w:rPr>
        <w:t>tehničke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karakteristike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objekta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odrediti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projektnom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dokumentacijom</w:t>
      </w:r>
      <w:proofErr w:type="spellEnd"/>
      <w:r w:rsidRPr="006334FF">
        <w:rPr>
          <w:rFonts w:ascii="Cambria" w:eastAsia="Times New Roman" w:hAnsi="Cambria" w:cs="Arial"/>
        </w:rPr>
        <w:t xml:space="preserve"> u </w:t>
      </w:r>
      <w:proofErr w:type="spellStart"/>
      <w:r w:rsidRPr="006334FF">
        <w:rPr>
          <w:rFonts w:ascii="Cambria" w:eastAsia="Times New Roman" w:hAnsi="Cambria" w:cs="Arial"/>
        </w:rPr>
        <w:t>skladu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proofErr w:type="gramStart"/>
      <w:r w:rsidRPr="006334FF">
        <w:rPr>
          <w:rFonts w:ascii="Cambria" w:eastAsia="Times New Roman" w:hAnsi="Cambria" w:cs="Arial"/>
        </w:rPr>
        <w:t>sa</w:t>
      </w:r>
      <w:proofErr w:type="spellEnd"/>
      <w:proofErr w:type="gram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planiranom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namjenom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objekta</w:t>
      </w:r>
      <w:proofErr w:type="spellEnd"/>
      <w:r w:rsidRPr="006334FF">
        <w:rPr>
          <w:rFonts w:ascii="Cambria" w:eastAsia="Times New Roman" w:hAnsi="Cambria" w:cs="Arial"/>
        </w:rPr>
        <w:t xml:space="preserve">. </w:t>
      </w:r>
    </w:p>
    <w:p w:rsidR="00C3278E" w:rsidRDefault="00C3278E" w:rsidP="000024F6">
      <w:pPr>
        <w:spacing w:after="0" w:line="240" w:lineRule="auto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6334FF">
        <w:rPr>
          <w:rFonts w:ascii="Cambria" w:eastAsia="Times New Roman" w:hAnsi="Cambria" w:cs="Arial"/>
        </w:rPr>
        <w:t>Projektnu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dokumentaciju</w:t>
      </w:r>
      <w:proofErr w:type="spellEnd"/>
      <w:r w:rsidRPr="006334FF">
        <w:rPr>
          <w:rFonts w:ascii="Cambria" w:eastAsia="Times New Roman" w:hAnsi="Cambria" w:cs="Arial"/>
        </w:rPr>
        <w:t xml:space="preserve">, i </w:t>
      </w:r>
      <w:proofErr w:type="spellStart"/>
      <w:r w:rsidRPr="006334FF">
        <w:rPr>
          <w:rFonts w:ascii="Cambria" w:eastAsia="Times New Roman" w:hAnsi="Cambria" w:cs="Arial"/>
        </w:rPr>
        <w:t>reviziju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tehničke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dokumentacije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uraditi</w:t>
      </w:r>
      <w:proofErr w:type="spellEnd"/>
      <w:r w:rsidRPr="006334FF">
        <w:rPr>
          <w:rFonts w:ascii="Cambria" w:eastAsia="Times New Roman" w:hAnsi="Cambria" w:cs="Arial"/>
        </w:rPr>
        <w:t xml:space="preserve"> u </w:t>
      </w:r>
      <w:proofErr w:type="spellStart"/>
      <w:r w:rsidRPr="006334FF">
        <w:rPr>
          <w:rFonts w:ascii="Cambria" w:eastAsia="Times New Roman" w:hAnsi="Cambria" w:cs="Arial"/>
        </w:rPr>
        <w:t>skladu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sa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Zakonom</w:t>
      </w:r>
      <w:proofErr w:type="spellEnd"/>
      <w:r w:rsidRPr="006334FF">
        <w:rPr>
          <w:rFonts w:ascii="Cambria" w:eastAsia="Times New Roman" w:hAnsi="Cambria" w:cs="Arial"/>
        </w:rPr>
        <w:t xml:space="preserve"> o </w:t>
      </w:r>
      <w:proofErr w:type="spellStart"/>
      <w:r w:rsidRPr="006334FF">
        <w:rPr>
          <w:rFonts w:ascii="Cambria" w:eastAsia="Times New Roman" w:hAnsi="Cambria" w:cs="Arial"/>
        </w:rPr>
        <w:t>planiranju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prostora</w:t>
      </w:r>
      <w:proofErr w:type="spellEnd"/>
      <w:r w:rsidRPr="006334FF">
        <w:rPr>
          <w:rFonts w:ascii="Cambria" w:eastAsia="Times New Roman" w:hAnsi="Cambria" w:cs="Arial"/>
        </w:rPr>
        <w:t xml:space="preserve"> i </w:t>
      </w:r>
      <w:proofErr w:type="spellStart"/>
      <w:r w:rsidRPr="006334FF">
        <w:rPr>
          <w:rFonts w:ascii="Cambria" w:eastAsia="Times New Roman" w:hAnsi="Cambria" w:cs="Arial"/>
        </w:rPr>
        <w:t>izgradni</w:t>
      </w:r>
      <w:proofErr w:type="spellEnd"/>
      <w:r w:rsidRPr="006334FF">
        <w:rPr>
          <w:rFonts w:ascii="Cambria" w:eastAsia="Times New Roman" w:hAnsi="Cambria" w:cs="Arial"/>
        </w:rPr>
        <w:t xml:space="preserve"> </w:t>
      </w:r>
      <w:proofErr w:type="spellStart"/>
      <w:r w:rsidRPr="006334FF">
        <w:rPr>
          <w:rFonts w:ascii="Cambria" w:eastAsia="Times New Roman" w:hAnsi="Cambria" w:cs="Arial"/>
        </w:rPr>
        <w:t>objekata</w:t>
      </w:r>
      <w:proofErr w:type="spellEnd"/>
      <w:r w:rsidRPr="006334FF">
        <w:rPr>
          <w:rFonts w:ascii="Cambria" w:eastAsia="Times New Roman" w:hAnsi="Cambria" w:cs="Arial"/>
        </w:rPr>
        <w:t xml:space="preserve"> ("</w:t>
      </w:r>
      <w:proofErr w:type="spellStart"/>
      <w:r w:rsidRPr="006334FF">
        <w:rPr>
          <w:rFonts w:ascii="Cambria" w:eastAsia="Times New Roman" w:hAnsi="Cambria" w:cs="Arial"/>
        </w:rPr>
        <w:t>Službeni</w:t>
      </w:r>
      <w:proofErr w:type="spellEnd"/>
      <w:r w:rsidRPr="006334FF">
        <w:rPr>
          <w:rFonts w:ascii="Cambria" w:eastAsia="Times New Roman" w:hAnsi="Cambria" w:cs="Arial"/>
        </w:rPr>
        <w:t xml:space="preserve"> list </w:t>
      </w:r>
      <w:proofErr w:type="spellStart"/>
      <w:r w:rsidRPr="006334FF">
        <w:rPr>
          <w:rFonts w:ascii="Cambria" w:eastAsia="Times New Roman" w:hAnsi="Cambria" w:cs="Arial"/>
        </w:rPr>
        <w:t>Crne</w:t>
      </w:r>
      <w:proofErr w:type="spellEnd"/>
      <w:r w:rsidRPr="006334FF">
        <w:rPr>
          <w:rFonts w:ascii="Cambria" w:eastAsia="Times New Roman" w:hAnsi="Cambria" w:cs="Arial"/>
        </w:rPr>
        <w:t xml:space="preserve"> Gore", br. </w:t>
      </w:r>
      <w:r w:rsidR="001E0C10">
        <w:rPr>
          <w:rFonts w:ascii="Cambria" w:hAnsi="Cambria"/>
        </w:rPr>
        <w:t>64/17</w:t>
      </w:r>
      <w:proofErr w:type="gramStart"/>
      <w:r w:rsidR="001E0C10">
        <w:rPr>
          <w:rFonts w:ascii="Cambria" w:hAnsi="Cambria"/>
        </w:rPr>
        <w:t>,44</w:t>
      </w:r>
      <w:proofErr w:type="gramEnd"/>
      <w:r w:rsidR="001E0C10">
        <w:rPr>
          <w:rFonts w:ascii="Cambria" w:hAnsi="Cambria"/>
        </w:rPr>
        <w:t>/18,63/18,</w:t>
      </w:r>
      <w:r w:rsidR="001E0C10" w:rsidRPr="0072470B">
        <w:rPr>
          <w:rFonts w:ascii="Cambria" w:hAnsi="Cambria"/>
        </w:rPr>
        <w:t>82/20</w:t>
      </w:r>
      <w:r w:rsidR="001E0C10">
        <w:rPr>
          <w:rFonts w:ascii="Cambria" w:hAnsi="Cambria"/>
        </w:rPr>
        <w:t xml:space="preserve"> i 86/22</w:t>
      </w:r>
      <w:r w:rsidRPr="006334FF">
        <w:rPr>
          <w:rFonts w:ascii="Cambria" w:eastAsia="Times New Roman" w:hAnsi="Cambria" w:cs="Arial"/>
        </w:rPr>
        <w:t>)</w:t>
      </w:r>
    </w:p>
    <w:p w:rsidR="000024F6" w:rsidRPr="006334FF" w:rsidRDefault="000024F6" w:rsidP="000024F6">
      <w:pPr>
        <w:spacing w:after="0" w:line="240" w:lineRule="auto"/>
        <w:jc w:val="both"/>
        <w:textAlignment w:val="baseline"/>
        <w:rPr>
          <w:rFonts w:ascii="Cambria" w:eastAsia="Times New Roman" w:hAnsi="Cambria" w:cs="Arial"/>
        </w:rPr>
      </w:pPr>
    </w:p>
    <w:p w:rsidR="00B13628" w:rsidRDefault="00B13628" w:rsidP="000024F6">
      <w:pPr>
        <w:pStyle w:val="NoSpacing"/>
        <w:ind w:right="49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PUP-om</w:t>
      </w:r>
      <w:r w:rsidRPr="0039149E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 xml:space="preserve">Berane su </w:t>
      </w:r>
      <w:r w:rsidRPr="0039149E">
        <w:rPr>
          <w:rFonts w:ascii="Cambria" w:hAnsi="Cambria"/>
          <w:lang w:val="sr-Latn-CS"/>
        </w:rPr>
        <w:t>predviđen</w:t>
      </w:r>
      <w:r>
        <w:rPr>
          <w:rFonts w:ascii="Cambria" w:hAnsi="Cambria"/>
          <w:lang w:val="sr-Latn-CS"/>
        </w:rPr>
        <w:t>e</w:t>
      </w:r>
      <w:r w:rsidRPr="0039149E">
        <w:rPr>
          <w:rFonts w:ascii="Cambria" w:hAnsi="Cambria"/>
          <w:lang w:val="sr-Latn-CS"/>
        </w:rPr>
        <w:t xml:space="preserve">  sledeće</w:t>
      </w:r>
      <w:r>
        <w:rPr>
          <w:rFonts w:ascii="Cambria" w:hAnsi="Cambria"/>
          <w:lang w:val="sr-Latn-CS"/>
        </w:rPr>
        <w:t xml:space="preserve"> smjernice</w:t>
      </w:r>
      <w:r w:rsidRPr="0039149E">
        <w:rPr>
          <w:rFonts w:ascii="Cambria" w:hAnsi="Cambria"/>
          <w:lang w:val="sr-Latn-CS"/>
        </w:rPr>
        <w:t>:</w:t>
      </w:r>
    </w:p>
    <w:p w:rsidR="00B13628" w:rsidRPr="0039149E" w:rsidRDefault="00B13628" w:rsidP="00B13628">
      <w:pPr>
        <w:pStyle w:val="NoSpacing"/>
        <w:ind w:right="49"/>
        <w:jc w:val="both"/>
        <w:rPr>
          <w:rFonts w:ascii="Cambria" w:hAnsi="Cambria"/>
          <w:lang w:val="sr-Latn-CS"/>
        </w:rPr>
      </w:pPr>
    </w:p>
    <w:p w:rsidR="00B13628" w:rsidRDefault="00B13628" w:rsidP="00B13628">
      <w:pPr>
        <w:autoSpaceDE w:val="0"/>
        <w:autoSpaceDN w:val="0"/>
        <w:adjustRightInd w:val="0"/>
        <w:spacing w:after="0"/>
        <w:ind w:right="49"/>
        <w:jc w:val="both"/>
        <w:rPr>
          <w:rFonts w:ascii="Cambria" w:hAnsi="Cambria" w:cs="Times New Roman"/>
          <w:b/>
          <w:lang w:val="sr-Latn-CS"/>
        </w:rPr>
      </w:pPr>
      <w:r w:rsidRPr="0039149E">
        <w:rPr>
          <w:rFonts w:ascii="Cambria" w:hAnsi="Cambria" w:cs="Times New Roman"/>
          <w:b/>
          <w:lang w:val="sr-Latn-CS"/>
        </w:rPr>
        <w:t>I   POSTOJEĆE STANJE</w:t>
      </w:r>
    </w:p>
    <w:p w:rsidR="00AF0F8D" w:rsidRPr="00AF0F8D" w:rsidRDefault="00AF0F8D" w:rsidP="00AF0F8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</w:rPr>
      </w:pPr>
      <w:r>
        <w:rPr>
          <w:rFonts w:ascii="Cambria" w:eastAsia="ArialMT" w:hAnsi="Cambria" w:cs="ArialMT"/>
        </w:rPr>
        <w:t xml:space="preserve">Na </w:t>
      </w:r>
      <w:proofErr w:type="spellStart"/>
      <w:r>
        <w:rPr>
          <w:rFonts w:ascii="Cambria" w:eastAsia="ArialMT" w:hAnsi="Cambria" w:cs="ArialMT"/>
        </w:rPr>
        <w:t>osnovu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postojećeg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tretmana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vode</w:t>
      </w:r>
      <w:proofErr w:type="spellEnd"/>
      <w:r w:rsidRPr="00AF0F8D">
        <w:rPr>
          <w:rFonts w:ascii="Cambria" w:eastAsia="ArialMT" w:hAnsi="Cambria" w:cs="ArialMT"/>
        </w:rPr>
        <w:t xml:space="preserve">, a </w:t>
      </w:r>
      <w:proofErr w:type="spellStart"/>
      <w:r w:rsidRPr="00AF0F8D">
        <w:rPr>
          <w:rFonts w:ascii="Cambria" w:eastAsia="ArialMT" w:hAnsi="Cambria" w:cs="ArialMT"/>
        </w:rPr>
        <w:t>koji</w:t>
      </w:r>
      <w:proofErr w:type="spellEnd"/>
      <w:r w:rsidRPr="00AF0F8D">
        <w:rPr>
          <w:rFonts w:ascii="Cambria" w:eastAsia="ArialMT" w:hAnsi="Cambria" w:cs="ArialMT"/>
        </w:rPr>
        <w:t xml:space="preserve"> se </w:t>
      </w:r>
      <w:proofErr w:type="spellStart"/>
      <w:r w:rsidRPr="00AF0F8D">
        <w:rPr>
          <w:rFonts w:ascii="Cambria" w:eastAsia="ArialMT" w:hAnsi="Cambria" w:cs="ArialMT"/>
        </w:rPr>
        <w:t>sastoji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samo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proofErr w:type="gramStart"/>
      <w:r w:rsidRPr="00AF0F8D">
        <w:rPr>
          <w:rFonts w:ascii="Cambria" w:eastAsia="ArialMT" w:hAnsi="Cambria" w:cs="ArialMT"/>
        </w:rPr>
        <w:t>od</w:t>
      </w:r>
      <w:proofErr w:type="spellEnd"/>
      <w:proofErr w:type="gram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postupka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dezinfekcije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hlorom</w:t>
      </w:r>
      <w:proofErr w:type="spellEnd"/>
      <w:r w:rsidRPr="00AF0F8D">
        <w:rPr>
          <w:rFonts w:ascii="Cambria" w:eastAsia="ArialMT" w:hAnsi="Cambria" w:cs="ArialMT"/>
        </w:rPr>
        <w:t xml:space="preserve">, </w:t>
      </w:r>
      <w:proofErr w:type="spellStart"/>
      <w:r w:rsidRPr="00AF0F8D">
        <w:rPr>
          <w:rFonts w:ascii="Cambria" w:eastAsia="ArialMT" w:hAnsi="Cambria" w:cs="ArialMT"/>
        </w:rPr>
        <w:t>zaključ</w:t>
      </w:r>
      <w:r>
        <w:rPr>
          <w:rFonts w:ascii="Cambria" w:eastAsia="ArialMT" w:hAnsi="Cambria" w:cs="ArialMT"/>
        </w:rPr>
        <w:t>uje</w:t>
      </w:r>
      <w:proofErr w:type="spellEnd"/>
      <w:r>
        <w:rPr>
          <w:rFonts w:ascii="Cambria" w:eastAsia="ArialMT" w:hAnsi="Cambria" w:cs="ArialMT"/>
        </w:rPr>
        <w:t xml:space="preserve"> se da je </w:t>
      </w:r>
      <w:proofErr w:type="spellStart"/>
      <w:r w:rsidRPr="00AF0F8D">
        <w:rPr>
          <w:rFonts w:ascii="Cambria" w:eastAsia="ArialMT" w:hAnsi="Cambria" w:cs="ArialMT"/>
        </w:rPr>
        <w:t>kvalitet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sirove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vode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tokom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većeg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dijela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godine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veoma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dobar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mogućim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bakteriološkim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zagađenjem</w:t>
      </w:r>
      <w:proofErr w:type="spellEnd"/>
      <w:r w:rsidRPr="00AF0F8D">
        <w:rPr>
          <w:rFonts w:ascii="Cambria" w:eastAsia="ArialMT" w:hAnsi="Cambria" w:cs="ArialMT"/>
        </w:rPr>
        <w:t>.</w:t>
      </w:r>
    </w:p>
    <w:p w:rsidR="00AF0F8D" w:rsidRPr="00AF0F8D" w:rsidRDefault="00AF0F8D" w:rsidP="00AF0F8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</w:rPr>
      </w:pPr>
      <w:proofErr w:type="spellStart"/>
      <w:r w:rsidRPr="00AF0F8D">
        <w:rPr>
          <w:rFonts w:ascii="Cambria" w:eastAsia="ArialMT" w:hAnsi="Cambria" w:cs="ArialMT"/>
        </w:rPr>
        <w:t>Međutim</w:t>
      </w:r>
      <w:proofErr w:type="spellEnd"/>
      <w:r w:rsidRPr="00AF0F8D">
        <w:rPr>
          <w:rFonts w:ascii="Cambria" w:eastAsia="ArialMT" w:hAnsi="Cambria" w:cs="ArialMT"/>
        </w:rPr>
        <w:t xml:space="preserve">, </w:t>
      </w:r>
      <w:proofErr w:type="spellStart"/>
      <w:r w:rsidRPr="00AF0F8D">
        <w:rPr>
          <w:rFonts w:ascii="Cambria" w:eastAsia="ArialMT" w:hAnsi="Cambria" w:cs="ArialMT"/>
        </w:rPr>
        <w:t>promjene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kvaliteta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sirove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vode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su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zavisne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gramStart"/>
      <w:r w:rsidRPr="00AF0F8D">
        <w:rPr>
          <w:rFonts w:ascii="Cambria" w:eastAsia="ArialMT" w:hAnsi="Cambria" w:cs="ArialMT"/>
        </w:rPr>
        <w:t>od</w:t>
      </w:r>
      <w:proofErr w:type="gram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hidroloških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prilika</w:t>
      </w:r>
      <w:proofErr w:type="spellEnd"/>
      <w:r w:rsidRPr="00AF0F8D">
        <w:rPr>
          <w:rFonts w:ascii="Cambria" w:eastAsia="ArialMT" w:hAnsi="Cambria" w:cs="ArialMT"/>
        </w:rPr>
        <w:t xml:space="preserve"> i </w:t>
      </w:r>
      <w:proofErr w:type="spellStart"/>
      <w:r w:rsidRPr="00AF0F8D">
        <w:rPr>
          <w:rFonts w:ascii="Cambria" w:eastAsia="ArialMT" w:hAnsi="Cambria" w:cs="ArialMT"/>
        </w:rPr>
        <w:t>godišnjeg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doba</w:t>
      </w:r>
      <w:proofErr w:type="spellEnd"/>
      <w:r w:rsidRPr="00AF0F8D">
        <w:rPr>
          <w:rFonts w:ascii="Cambria" w:eastAsia="ArialMT" w:hAnsi="Cambria" w:cs="ArialMT"/>
        </w:rPr>
        <w:t xml:space="preserve">. </w:t>
      </w:r>
      <w:proofErr w:type="spellStart"/>
      <w:r w:rsidRPr="00AF0F8D">
        <w:rPr>
          <w:rFonts w:ascii="Cambria" w:eastAsia="ArialMT" w:hAnsi="Cambria" w:cs="ArialMT"/>
        </w:rPr>
        <w:t>Utvrđeno</w:t>
      </w:r>
      <w:proofErr w:type="spellEnd"/>
      <w:r w:rsidRPr="00AF0F8D">
        <w:rPr>
          <w:rFonts w:ascii="Cambria" w:eastAsia="ArialMT" w:hAnsi="Cambria" w:cs="ArialMT"/>
        </w:rPr>
        <w:t xml:space="preserve"> je da</w:t>
      </w:r>
    </w:p>
    <w:p w:rsidR="00AF0F8D" w:rsidRDefault="00AF0F8D" w:rsidP="00AF0F8D">
      <w:pPr>
        <w:autoSpaceDE w:val="0"/>
        <w:autoSpaceDN w:val="0"/>
        <w:adjustRightInd w:val="0"/>
        <w:spacing w:after="0"/>
        <w:ind w:right="49"/>
        <w:jc w:val="both"/>
        <w:rPr>
          <w:rFonts w:ascii="Cambria" w:eastAsia="ArialMT" w:hAnsi="Cambria" w:cs="ArialMT"/>
        </w:rPr>
      </w:pPr>
      <w:proofErr w:type="spellStart"/>
      <w:proofErr w:type="gramStart"/>
      <w:r w:rsidRPr="00AF0F8D">
        <w:rPr>
          <w:rFonts w:ascii="Cambria" w:eastAsia="ArialMT" w:hAnsi="Cambria" w:cs="ArialMT"/>
        </w:rPr>
        <w:t>mutnoća</w:t>
      </w:r>
      <w:proofErr w:type="spellEnd"/>
      <w:proofErr w:type="gram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sirove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vode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varira</w:t>
      </w:r>
      <w:proofErr w:type="spellEnd"/>
      <w:r w:rsidRPr="00AF0F8D">
        <w:rPr>
          <w:rFonts w:ascii="Cambria" w:eastAsia="ArialMT" w:hAnsi="Cambria" w:cs="ArialMT"/>
        </w:rPr>
        <w:t xml:space="preserve"> u </w:t>
      </w:r>
      <w:proofErr w:type="spellStart"/>
      <w:r w:rsidRPr="00AF0F8D">
        <w:rPr>
          <w:rFonts w:ascii="Cambria" w:eastAsia="ArialMT" w:hAnsi="Cambria" w:cs="ArialMT"/>
        </w:rPr>
        <w:t>opsegu</w:t>
      </w:r>
      <w:proofErr w:type="spellEnd"/>
      <w:r w:rsidRPr="00AF0F8D">
        <w:rPr>
          <w:rFonts w:ascii="Cambria" w:eastAsia="ArialMT" w:hAnsi="Cambria" w:cs="ArialMT"/>
        </w:rPr>
        <w:t xml:space="preserve"> 0÷40 NTU.</w:t>
      </w:r>
    </w:p>
    <w:p w:rsidR="00AF0F8D" w:rsidRDefault="00AF0F8D" w:rsidP="00AF0F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proofErr w:type="spellStart"/>
      <w:proofErr w:type="gramStart"/>
      <w:r>
        <w:rPr>
          <w:rFonts w:ascii="Cambria" w:eastAsia="ArialMT" w:hAnsi="Cambria" w:cs="ArialMT"/>
        </w:rPr>
        <w:t>J</w:t>
      </w:r>
      <w:r w:rsidRPr="00AF0F8D">
        <w:rPr>
          <w:rFonts w:ascii="Cambria" w:eastAsia="ArialMT" w:hAnsi="Cambria" w:cs="ArialMT"/>
        </w:rPr>
        <w:t>edini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parametar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koji</w:t>
      </w:r>
      <w:proofErr w:type="spellEnd"/>
      <w:r w:rsidRPr="00AF0F8D">
        <w:rPr>
          <w:rFonts w:ascii="Cambria" w:eastAsia="ArialMT" w:hAnsi="Cambria" w:cs="ArialMT"/>
        </w:rPr>
        <w:t xml:space="preserve"> ne </w:t>
      </w:r>
      <w:proofErr w:type="spellStart"/>
      <w:r w:rsidRPr="00AF0F8D">
        <w:rPr>
          <w:rFonts w:ascii="Cambria" w:eastAsia="ArialMT" w:hAnsi="Cambria" w:cs="ArialMT"/>
        </w:rPr>
        <w:t>zadovoljava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uslove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pravilnika</w:t>
      </w:r>
      <w:proofErr w:type="spellEnd"/>
      <w:r w:rsidRPr="00AF0F8D">
        <w:rPr>
          <w:rFonts w:ascii="Cambria" w:eastAsia="ArialMT" w:hAnsi="Cambria" w:cs="ArialMT"/>
        </w:rPr>
        <w:t xml:space="preserve"> o </w:t>
      </w:r>
      <w:proofErr w:type="spellStart"/>
      <w:r w:rsidRPr="00AF0F8D">
        <w:rPr>
          <w:rFonts w:ascii="Cambria" w:eastAsia="ArialMT" w:hAnsi="Cambria" w:cs="ArialMT"/>
        </w:rPr>
        <w:t>ispravnosti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vode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za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piće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predstavlja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mutnoća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vode</w:t>
      </w:r>
      <w:proofErr w:type="spellEnd"/>
      <w:r w:rsidRPr="00AF0F8D">
        <w:rPr>
          <w:rFonts w:ascii="Cambria" w:eastAsia="ArialMT" w:hAnsi="Cambria" w:cs="ArialMT"/>
        </w:rPr>
        <w:t>.</w:t>
      </w:r>
      <w:proofErr w:type="gramEnd"/>
      <w:r w:rsidRPr="00AF0F8D">
        <w:rPr>
          <w:rFonts w:ascii="Cambria" w:eastAsia="ArialMT" w:hAnsi="Cambria" w:cs="ArialMT"/>
        </w:rPr>
        <w:t xml:space="preserve"> </w:t>
      </w:r>
      <w:proofErr w:type="gramStart"/>
      <w:r w:rsidRPr="00AF0F8D">
        <w:rPr>
          <w:rFonts w:ascii="Cambria" w:eastAsia="ArialMT" w:hAnsi="Cambria" w:cs="ArialMT"/>
        </w:rPr>
        <w:t xml:space="preserve">Pored toga, </w:t>
      </w:r>
      <w:proofErr w:type="spellStart"/>
      <w:r w:rsidRPr="00AF0F8D">
        <w:rPr>
          <w:rFonts w:ascii="Cambria" w:eastAsia="ArialMT" w:hAnsi="Cambria" w:cs="ArialMT"/>
        </w:rPr>
        <w:t>primjetno</w:t>
      </w:r>
      <w:proofErr w:type="spellEnd"/>
      <w:r w:rsidRPr="00AF0F8D">
        <w:rPr>
          <w:rFonts w:ascii="Cambria" w:eastAsia="ArialMT" w:hAnsi="Cambria" w:cs="ArialMT"/>
        </w:rPr>
        <w:t xml:space="preserve"> je </w:t>
      </w:r>
      <w:proofErr w:type="spellStart"/>
      <w:r w:rsidRPr="00AF0F8D">
        <w:rPr>
          <w:rFonts w:ascii="Cambria" w:eastAsia="ArialMT" w:hAnsi="Cambria" w:cs="ArialMT"/>
        </w:rPr>
        <w:t>prisustvo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organske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materije</w:t>
      </w:r>
      <w:proofErr w:type="spellEnd"/>
      <w:r w:rsidRPr="00AF0F8D">
        <w:rPr>
          <w:rFonts w:ascii="Cambria" w:eastAsia="ArialMT" w:hAnsi="Cambria" w:cs="ArialMT"/>
        </w:rPr>
        <w:t xml:space="preserve"> u </w:t>
      </w:r>
      <w:proofErr w:type="spellStart"/>
      <w:r w:rsidRPr="00AF0F8D">
        <w:rPr>
          <w:rFonts w:ascii="Cambria" w:eastAsia="ArialMT" w:hAnsi="Cambria" w:cs="ArialMT"/>
        </w:rPr>
        <w:t>vodi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za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piće</w:t>
      </w:r>
      <w:proofErr w:type="spellEnd"/>
      <w:r w:rsidRPr="00AF0F8D">
        <w:rPr>
          <w:rFonts w:ascii="Cambria" w:eastAsia="ArialMT" w:hAnsi="Cambria" w:cs="ArialMT"/>
        </w:rPr>
        <w:t xml:space="preserve">, pa </w:t>
      </w:r>
      <w:proofErr w:type="spellStart"/>
      <w:r w:rsidRPr="00AF0F8D">
        <w:rPr>
          <w:rFonts w:ascii="Cambria" w:eastAsia="ArialMT" w:hAnsi="Cambria" w:cs="ArialMT"/>
        </w:rPr>
        <w:t>izvjesno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r w:rsidRPr="00AF0F8D">
        <w:rPr>
          <w:rFonts w:ascii="Cambria" w:hAnsi="Cambria" w:cs="Arial"/>
        </w:rPr>
        <w:t xml:space="preserve">i u </w:t>
      </w:r>
      <w:proofErr w:type="spellStart"/>
      <w:r w:rsidRPr="00AF0F8D">
        <w:rPr>
          <w:rFonts w:ascii="Cambria" w:hAnsi="Cambria" w:cs="Arial"/>
        </w:rPr>
        <w:t>sirovoj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vodi</w:t>
      </w:r>
      <w:proofErr w:type="spellEnd"/>
      <w:r w:rsidRPr="00AF0F8D">
        <w:rPr>
          <w:rFonts w:ascii="Cambria" w:hAnsi="Cambria" w:cs="Arial"/>
        </w:rPr>
        <w:t xml:space="preserve">, a </w:t>
      </w:r>
      <w:proofErr w:type="spellStart"/>
      <w:r w:rsidRPr="00AF0F8D">
        <w:rPr>
          <w:rFonts w:ascii="Cambria" w:hAnsi="Cambria" w:cs="Arial"/>
        </w:rPr>
        <w:t>koje</w:t>
      </w:r>
      <w:proofErr w:type="spellEnd"/>
      <w:r w:rsidRPr="00AF0F8D">
        <w:rPr>
          <w:rFonts w:ascii="Cambria" w:hAnsi="Cambria" w:cs="Arial"/>
        </w:rPr>
        <w:t xml:space="preserve"> se </w:t>
      </w:r>
      <w:proofErr w:type="spellStart"/>
      <w:r w:rsidRPr="00AF0F8D">
        <w:rPr>
          <w:rFonts w:ascii="Cambria" w:hAnsi="Cambria" w:cs="Arial"/>
        </w:rPr>
        <w:t>ogleda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preko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p</w:t>
      </w:r>
      <w:r w:rsidRPr="00AF0F8D">
        <w:rPr>
          <w:rFonts w:ascii="Cambria" w:eastAsia="ArialMT" w:hAnsi="Cambria" w:cs="ArialMT"/>
        </w:rPr>
        <w:t>arametra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utroška</w:t>
      </w:r>
      <w:proofErr w:type="spellEnd"/>
      <w:r w:rsidRPr="00AF0F8D">
        <w:rPr>
          <w:rFonts w:ascii="Cambria" w:eastAsia="ArialMT" w:hAnsi="Cambria" w:cs="ArialMT"/>
        </w:rPr>
        <w:t xml:space="preserve"> KMnO</w:t>
      </w:r>
      <w:r w:rsidRPr="00AF0F8D">
        <w:rPr>
          <w:rFonts w:ascii="Cambria" w:hAnsi="Cambria" w:cs="Arial"/>
        </w:rPr>
        <w:t>4</w:t>
      </w:r>
      <w:r w:rsidRPr="00AF0F8D">
        <w:rPr>
          <w:rFonts w:ascii="Cambria" w:eastAsia="ArialMT" w:hAnsi="Cambria" w:cs="ArialMT"/>
        </w:rPr>
        <w:t>.</w:t>
      </w:r>
      <w:proofErr w:type="gramEnd"/>
      <w:r w:rsidRPr="00AF0F8D">
        <w:rPr>
          <w:rFonts w:ascii="Cambria" w:eastAsia="ArialMT" w:hAnsi="Cambria" w:cs="ArialMT"/>
        </w:rPr>
        <w:t xml:space="preserve"> </w:t>
      </w:r>
      <w:proofErr w:type="gramStart"/>
      <w:r w:rsidRPr="00AF0F8D">
        <w:rPr>
          <w:rFonts w:ascii="Cambria" w:eastAsia="ArialMT" w:hAnsi="Cambria" w:cs="ArialMT"/>
        </w:rPr>
        <w:t xml:space="preserve">PH </w:t>
      </w:r>
      <w:proofErr w:type="spellStart"/>
      <w:r w:rsidRPr="00AF0F8D">
        <w:rPr>
          <w:rFonts w:ascii="Cambria" w:eastAsia="ArialMT" w:hAnsi="Cambria" w:cs="ArialMT"/>
        </w:rPr>
        <w:t>vrijednost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vode</w:t>
      </w:r>
      <w:proofErr w:type="spellEnd"/>
      <w:r w:rsidRPr="00AF0F8D">
        <w:rPr>
          <w:rFonts w:ascii="Cambria" w:eastAsia="ArialMT" w:hAnsi="Cambria" w:cs="ArialMT"/>
        </w:rPr>
        <w:t xml:space="preserve"> se </w:t>
      </w:r>
      <w:proofErr w:type="spellStart"/>
      <w:r w:rsidRPr="00AF0F8D">
        <w:rPr>
          <w:rFonts w:ascii="Cambria" w:eastAsia="ArialMT" w:hAnsi="Cambria" w:cs="ArialMT"/>
        </w:rPr>
        <w:t>kreć</w:t>
      </w:r>
      <w:r>
        <w:rPr>
          <w:rFonts w:ascii="Cambria" w:eastAsia="ArialMT" w:hAnsi="Cambria" w:cs="ArialMT"/>
        </w:rPr>
        <w:t>e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>
        <w:rPr>
          <w:rFonts w:ascii="Cambria" w:eastAsia="ArialMT" w:hAnsi="Cambria" w:cs="ArialMT"/>
        </w:rPr>
        <w:t>oko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>
        <w:rPr>
          <w:rFonts w:ascii="Cambria" w:eastAsia="ArialMT" w:hAnsi="Cambria" w:cs="ArialMT"/>
        </w:rPr>
        <w:t>granice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neutralne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sredine</w:t>
      </w:r>
      <w:proofErr w:type="spellEnd"/>
      <w:r w:rsidRPr="00AF0F8D">
        <w:rPr>
          <w:rFonts w:ascii="Cambria" w:eastAsia="ArialMT" w:hAnsi="Cambria" w:cs="ArialMT"/>
        </w:rPr>
        <w:t xml:space="preserve">, </w:t>
      </w:r>
      <w:proofErr w:type="spellStart"/>
      <w:r w:rsidRPr="00AF0F8D">
        <w:rPr>
          <w:rFonts w:ascii="Cambria" w:eastAsia="ArialMT" w:hAnsi="Cambria" w:cs="ArialMT"/>
        </w:rPr>
        <w:t>tj</w:t>
      </w:r>
      <w:proofErr w:type="spellEnd"/>
      <w:r w:rsidRPr="00AF0F8D">
        <w:rPr>
          <w:rFonts w:ascii="Cambria" w:eastAsia="ArialMT" w:hAnsi="Cambria" w:cs="ArialMT"/>
        </w:rPr>
        <w:t>.</w:t>
      </w:r>
      <w:proofErr w:type="gramEnd"/>
      <w:r w:rsidRPr="00AF0F8D">
        <w:rPr>
          <w:rFonts w:ascii="Cambria" w:eastAsia="ArialMT" w:hAnsi="Cambria" w:cs="ArialMT"/>
        </w:rPr>
        <w:t xml:space="preserve"> </w:t>
      </w:r>
      <w:proofErr w:type="spellStart"/>
      <w:proofErr w:type="gramStart"/>
      <w:r w:rsidRPr="00AF0F8D">
        <w:rPr>
          <w:rFonts w:ascii="Cambria" w:eastAsia="ArialMT" w:hAnsi="Cambria" w:cs="ArialMT"/>
        </w:rPr>
        <w:t>ima</w:t>
      </w:r>
      <w:proofErr w:type="spellEnd"/>
      <w:proofErr w:type="gram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vrijednost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cca</w:t>
      </w:r>
      <w:proofErr w:type="spellEnd"/>
      <w:r w:rsidRPr="00AF0F8D">
        <w:rPr>
          <w:rFonts w:ascii="Cambria" w:eastAsia="ArialMT" w:hAnsi="Cambria" w:cs="ArialMT"/>
        </w:rPr>
        <w:t xml:space="preserve">. </w:t>
      </w:r>
      <w:proofErr w:type="gramStart"/>
      <w:r w:rsidRPr="00AF0F8D">
        <w:rPr>
          <w:rFonts w:ascii="Cambria" w:eastAsia="ArialMT" w:hAnsi="Cambria" w:cs="ArialMT"/>
        </w:rPr>
        <w:t xml:space="preserve">7.5, </w:t>
      </w:r>
      <w:proofErr w:type="spellStart"/>
      <w:r w:rsidRPr="00AF0F8D">
        <w:rPr>
          <w:rFonts w:ascii="Cambria" w:eastAsia="ArialMT" w:hAnsi="Cambria" w:cs="ArialMT"/>
        </w:rPr>
        <w:t>što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treba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uzeti</w:t>
      </w:r>
      <w:proofErr w:type="spellEnd"/>
      <w:r w:rsidRPr="00AF0F8D">
        <w:rPr>
          <w:rFonts w:ascii="Cambria" w:eastAsia="ArialMT" w:hAnsi="Cambria" w:cs="ArialMT"/>
        </w:rPr>
        <w:t xml:space="preserve"> u </w:t>
      </w:r>
      <w:proofErr w:type="spellStart"/>
      <w:r w:rsidRPr="00AF0F8D">
        <w:rPr>
          <w:rFonts w:ascii="Cambria" w:eastAsia="ArialMT" w:hAnsi="Cambria" w:cs="ArialMT"/>
        </w:rPr>
        <w:t>obzir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ukoli</w:t>
      </w:r>
      <w:r>
        <w:rPr>
          <w:rFonts w:ascii="Cambria" w:eastAsia="ArialMT" w:hAnsi="Cambria" w:cs="ArialMT"/>
        </w:rPr>
        <w:t>ko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>
        <w:rPr>
          <w:rFonts w:ascii="Cambria" w:eastAsia="ArialMT" w:hAnsi="Cambria" w:cs="ArialMT"/>
        </w:rPr>
        <w:t>projektant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>
        <w:rPr>
          <w:rFonts w:ascii="Cambria" w:eastAsia="ArialMT" w:hAnsi="Cambria" w:cs="ArialMT"/>
        </w:rPr>
        <w:t>predvidi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>
        <w:rPr>
          <w:rFonts w:ascii="Cambria" w:eastAsia="ArialMT" w:hAnsi="Cambria" w:cs="ArialMT"/>
        </w:rPr>
        <w:t>postupak</w:t>
      </w:r>
      <w:proofErr w:type="spellEnd"/>
      <w:r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koagulacije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budući</w:t>
      </w:r>
      <w:proofErr w:type="spellEnd"/>
      <w:r w:rsidRPr="00AF0F8D">
        <w:rPr>
          <w:rFonts w:ascii="Cambria" w:eastAsia="ArialMT" w:hAnsi="Cambria" w:cs="ArialMT"/>
        </w:rPr>
        <w:t xml:space="preserve"> da se </w:t>
      </w:r>
      <w:proofErr w:type="spellStart"/>
      <w:r w:rsidRPr="00AF0F8D">
        <w:rPr>
          <w:rFonts w:ascii="Cambria" w:eastAsia="ArialMT" w:hAnsi="Cambria" w:cs="ArialMT"/>
        </w:rPr>
        <w:t>dodatkom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koagulanta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smanjuje</w:t>
      </w:r>
      <w:proofErr w:type="spellEnd"/>
      <w:r w:rsidRPr="00AF0F8D">
        <w:rPr>
          <w:rFonts w:ascii="Cambria" w:eastAsia="ArialMT" w:hAnsi="Cambria" w:cs="ArialMT"/>
        </w:rPr>
        <w:t xml:space="preserve"> pH </w:t>
      </w:r>
      <w:proofErr w:type="spellStart"/>
      <w:r w:rsidRPr="00AF0F8D">
        <w:rPr>
          <w:rFonts w:ascii="Cambria" w:eastAsia="ArialMT" w:hAnsi="Cambria" w:cs="ArialMT"/>
        </w:rPr>
        <w:t>vrijednost</w:t>
      </w:r>
      <w:proofErr w:type="spellEnd"/>
      <w:r w:rsidRPr="00AF0F8D">
        <w:rPr>
          <w:rFonts w:ascii="Cambria" w:eastAsia="ArialMT" w:hAnsi="Cambria" w:cs="ArialMT"/>
        </w:rPr>
        <w:t>.</w:t>
      </w:r>
      <w:proofErr w:type="gramEnd"/>
      <w:r w:rsidRPr="00AF0F8D">
        <w:rPr>
          <w:rFonts w:ascii="Cambria" w:eastAsia="ArialMT" w:hAnsi="Cambria" w:cs="ArialMT"/>
        </w:rPr>
        <w:t xml:space="preserve"> </w:t>
      </w:r>
      <w:proofErr w:type="spellStart"/>
      <w:proofErr w:type="gramStart"/>
      <w:r w:rsidRPr="00AF0F8D">
        <w:rPr>
          <w:rFonts w:ascii="Cambria" w:eastAsia="ArialMT" w:hAnsi="Cambria" w:cs="ArialMT"/>
        </w:rPr>
        <w:t>Ukoliko</w:t>
      </w:r>
      <w:proofErr w:type="spellEnd"/>
      <w:r w:rsidRPr="00AF0F8D">
        <w:rPr>
          <w:rFonts w:ascii="Cambria" w:eastAsia="ArialMT" w:hAnsi="Cambria" w:cs="ArialMT"/>
        </w:rPr>
        <w:t xml:space="preserve"> se </w:t>
      </w:r>
      <w:proofErr w:type="spellStart"/>
      <w:r w:rsidRPr="00AF0F8D">
        <w:rPr>
          <w:rFonts w:ascii="Cambria" w:eastAsia="ArialMT" w:hAnsi="Cambria" w:cs="ArialMT"/>
        </w:rPr>
        <w:t>dod</w:t>
      </w:r>
      <w:r w:rsidRPr="00AF0F8D">
        <w:rPr>
          <w:rFonts w:ascii="Cambria" w:hAnsi="Cambria" w:cs="Arial"/>
        </w:rPr>
        <w:t>atkom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koagulanta</w:t>
      </w:r>
      <w:proofErr w:type="spellEnd"/>
      <w:r>
        <w:rPr>
          <w:rFonts w:ascii="Cambria" w:eastAsia="ArialMT" w:hAnsi="Cambria" w:cs="ArialMT"/>
        </w:rPr>
        <w:t xml:space="preserve"> </w:t>
      </w:r>
      <w:r w:rsidRPr="00AF0F8D">
        <w:rPr>
          <w:rFonts w:ascii="Cambria" w:eastAsia="ArialMT" w:hAnsi="Cambria" w:cs="ArialMT"/>
        </w:rPr>
        <w:t xml:space="preserve">pH </w:t>
      </w:r>
      <w:proofErr w:type="spellStart"/>
      <w:r w:rsidRPr="00AF0F8D">
        <w:rPr>
          <w:rFonts w:ascii="Cambria" w:eastAsia="ArialMT" w:hAnsi="Cambria" w:cs="ArialMT"/>
        </w:rPr>
        <w:t>vrijednost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spusti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ispod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vrijednosti</w:t>
      </w:r>
      <w:proofErr w:type="spellEnd"/>
      <w:r w:rsidRPr="00AF0F8D">
        <w:rPr>
          <w:rFonts w:ascii="Cambria" w:eastAsia="ArialMT" w:hAnsi="Cambria" w:cs="ArialMT"/>
        </w:rPr>
        <w:t xml:space="preserve"> MDK, </w:t>
      </w:r>
      <w:proofErr w:type="spellStart"/>
      <w:r w:rsidRPr="00AF0F8D">
        <w:rPr>
          <w:rFonts w:ascii="Cambria" w:eastAsia="ArialMT" w:hAnsi="Cambria" w:cs="ArialMT"/>
        </w:rPr>
        <w:t>potrebno</w:t>
      </w:r>
      <w:proofErr w:type="spellEnd"/>
      <w:r w:rsidRPr="00AF0F8D">
        <w:rPr>
          <w:rFonts w:ascii="Cambria" w:eastAsia="ArialMT" w:hAnsi="Cambria" w:cs="ArialMT"/>
        </w:rPr>
        <w:t xml:space="preserve"> je </w:t>
      </w:r>
      <w:proofErr w:type="spellStart"/>
      <w:r w:rsidRPr="00AF0F8D">
        <w:rPr>
          <w:rFonts w:ascii="Cambria" w:eastAsia="ArialMT" w:hAnsi="Cambria" w:cs="ArialMT"/>
        </w:rPr>
        <w:t>predvidjeti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dodatni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tehnološki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postupak</w:t>
      </w:r>
      <w:proofErr w:type="spellEnd"/>
      <w:r w:rsidRPr="00AF0F8D">
        <w:rPr>
          <w:rFonts w:ascii="Cambria" w:eastAsia="ArialMT" w:hAnsi="Cambria" w:cs="ArialMT"/>
        </w:rPr>
        <w:t xml:space="preserve"> </w:t>
      </w:r>
      <w:proofErr w:type="spellStart"/>
      <w:r w:rsidRPr="00AF0F8D">
        <w:rPr>
          <w:rFonts w:ascii="Cambria" w:eastAsia="ArialMT" w:hAnsi="Cambria" w:cs="ArialMT"/>
        </w:rPr>
        <w:t>poveć</w:t>
      </w:r>
      <w:r>
        <w:rPr>
          <w:rFonts w:ascii="Cambria" w:eastAsia="ArialMT" w:hAnsi="Cambria" w:cs="ArialMT"/>
        </w:rPr>
        <w:t>anja</w:t>
      </w:r>
      <w:proofErr w:type="spellEnd"/>
      <w:r>
        <w:rPr>
          <w:rFonts w:ascii="Cambria" w:eastAsia="ArialMT" w:hAnsi="Cambria" w:cs="ArialMT"/>
        </w:rPr>
        <w:t xml:space="preserve"> </w:t>
      </w:r>
      <w:r w:rsidRPr="00AF0F8D">
        <w:rPr>
          <w:rFonts w:ascii="Cambria" w:hAnsi="Cambria" w:cs="Arial"/>
        </w:rPr>
        <w:t xml:space="preserve">pH </w:t>
      </w:r>
      <w:proofErr w:type="spellStart"/>
      <w:r w:rsidRPr="00AF0F8D">
        <w:rPr>
          <w:rFonts w:ascii="Cambria" w:hAnsi="Cambria" w:cs="Arial"/>
        </w:rPr>
        <w:t>vrijednosti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pitke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vode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prije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izlaza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iz</w:t>
      </w:r>
      <w:proofErr w:type="spellEnd"/>
      <w:r w:rsidRPr="00AF0F8D">
        <w:rPr>
          <w:rFonts w:ascii="Cambria" w:hAnsi="Cambria" w:cs="Arial"/>
        </w:rPr>
        <w:t xml:space="preserve"> </w:t>
      </w:r>
      <w:proofErr w:type="spellStart"/>
      <w:r w:rsidRPr="00AF0F8D">
        <w:rPr>
          <w:rFonts w:ascii="Cambria" w:hAnsi="Cambria" w:cs="Arial"/>
        </w:rPr>
        <w:t>postrojenja</w:t>
      </w:r>
      <w:proofErr w:type="spellEnd"/>
      <w:r w:rsidRPr="00AF0F8D">
        <w:rPr>
          <w:rFonts w:ascii="Cambria" w:hAnsi="Cambria" w:cs="Arial"/>
        </w:rPr>
        <w:t>.</w:t>
      </w:r>
      <w:proofErr w:type="gramEnd"/>
    </w:p>
    <w:p w:rsidR="00AF0F8D" w:rsidRPr="00AF0F8D" w:rsidRDefault="00AF0F8D" w:rsidP="00AF0F8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</w:rPr>
      </w:pPr>
    </w:p>
    <w:p w:rsidR="00B13628" w:rsidRDefault="00B13628" w:rsidP="00B13628">
      <w:pPr>
        <w:autoSpaceDE w:val="0"/>
        <w:autoSpaceDN w:val="0"/>
        <w:adjustRightInd w:val="0"/>
        <w:spacing w:after="0"/>
        <w:ind w:right="49"/>
        <w:jc w:val="both"/>
        <w:rPr>
          <w:rFonts w:ascii="Cambria" w:hAnsi="Cambria" w:cs="Times New Roman"/>
          <w:lang w:val="sr-Latn-CS"/>
        </w:rPr>
      </w:pPr>
      <w:r w:rsidRPr="0039149E">
        <w:rPr>
          <w:rFonts w:ascii="Cambria" w:hAnsi="Cambria" w:cs="Times New Roman"/>
          <w:b/>
          <w:lang w:val="sr-Latn-CS"/>
        </w:rPr>
        <w:t>II   BUDUĆE STANJE</w:t>
      </w:r>
    </w:p>
    <w:p w:rsidR="007D2507" w:rsidRPr="007D2507" w:rsidRDefault="007D2507" w:rsidP="007D2507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</w:rPr>
      </w:pPr>
      <w:r w:rsidRPr="007D2507">
        <w:rPr>
          <w:rFonts w:ascii="Cambria" w:hAnsi="Cambria" w:cs="Arial"/>
        </w:rPr>
        <w:t xml:space="preserve">U </w:t>
      </w:r>
      <w:proofErr w:type="spellStart"/>
      <w:r w:rsidRPr="007D2507">
        <w:rPr>
          <w:rFonts w:ascii="Cambria" w:hAnsi="Cambria" w:cs="Arial"/>
        </w:rPr>
        <w:t>skladu</w:t>
      </w:r>
      <w:proofErr w:type="spellEnd"/>
      <w:r w:rsidRPr="007D2507">
        <w:rPr>
          <w:rFonts w:ascii="Cambria" w:hAnsi="Cambria" w:cs="Arial"/>
        </w:rPr>
        <w:t xml:space="preserve"> </w:t>
      </w:r>
      <w:proofErr w:type="spellStart"/>
      <w:proofErr w:type="gramStart"/>
      <w:r w:rsidRPr="007D2507">
        <w:rPr>
          <w:rFonts w:ascii="Cambria" w:hAnsi="Cambria" w:cs="Arial"/>
        </w:rPr>
        <w:t>sa</w:t>
      </w:r>
      <w:proofErr w:type="spellEnd"/>
      <w:proofErr w:type="gramEnd"/>
      <w:r w:rsidRPr="007D2507">
        <w:rPr>
          <w:rFonts w:ascii="Cambria" w:hAnsi="Cambria" w:cs="Arial"/>
        </w:rPr>
        <w:t xml:space="preserve"> </w:t>
      </w:r>
      <w:proofErr w:type="spellStart"/>
      <w:r w:rsidRPr="007D2507">
        <w:rPr>
          <w:rFonts w:ascii="Cambria" w:hAnsi="Cambria" w:cs="Arial"/>
        </w:rPr>
        <w:t>zahtevima</w:t>
      </w:r>
      <w:proofErr w:type="spellEnd"/>
      <w:r w:rsidRPr="007D2507">
        <w:rPr>
          <w:rFonts w:ascii="Cambria" w:hAnsi="Cambria" w:cs="Arial"/>
        </w:rPr>
        <w:t xml:space="preserve"> </w:t>
      </w:r>
      <w:proofErr w:type="spellStart"/>
      <w:r w:rsidRPr="007D2507">
        <w:rPr>
          <w:rFonts w:ascii="Cambria" w:hAnsi="Cambria" w:cs="Arial"/>
        </w:rPr>
        <w:t>projektnog</w:t>
      </w:r>
      <w:proofErr w:type="spellEnd"/>
      <w:r w:rsidRPr="007D2507">
        <w:rPr>
          <w:rFonts w:ascii="Cambria" w:hAnsi="Cambria" w:cs="Arial"/>
        </w:rPr>
        <w:t xml:space="preserve"> </w:t>
      </w:r>
      <w:proofErr w:type="spellStart"/>
      <w:r w:rsidRPr="007D2507">
        <w:rPr>
          <w:rFonts w:ascii="Cambria" w:hAnsi="Cambria" w:cs="Arial"/>
        </w:rPr>
        <w:t>zadatka</w:t>
      </w:r>
      <w:proofErr w:type="spellEnd"/>
      <w:r w:rsidRPr="007D2507">
        <w:rPr>
          <w:rFonts w:ascii="Cambria" w:hAnsi="Cambria" w:cs="Arial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postrojenje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za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prečišćavanje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vode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Merića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vrelo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treba</w:t>
      </w:r>
      <w:proofErr w:type="spellEnd"/>
      <w:r w:rsidRPr="007D2507">
        <w:rPr>
          <w:rFonts w:ascii="Cambria" w:eastAsia="ArialMT" w:hAnsi="Cambria" w:cs="ArialMT"/>
        </w:rPr>
        <w:t xml:space="preserve"> da</w:t>
      </w:r>
    </w:p>
    <w:p w:rsidR="007D2507" w:rsidRDefault="007D2507" w:rsidP="007D2507">
      <w:pPr>
        <w:autoSpaceDE w:val="0"/>
        <w:autoSpaceDN w:val="0"/>
        <w:adjustRightInd w:val="0"/>
        <w:spacing w:after="0"/>
        <w:ind w:right="49"/>
        <w:jc w:val="both"/>
        <w:rPr>
          <w:rFonts w:ascii="Cambria" w:eastAsia="ArialMT" w:hAnsi="Cambria" w:cs="ArialMT"/>
        </w:rPr>
      </w:pPr>
      <w:proofErr w:type="spellStart"/>
      <w:proofErr w:type="gramStart"/>
      <w:r w:rsidRPr="007D2507">
        <w:rPr>
          <w:rFonts w:ascii="Cambria" w:hAnsi="Cambria" w:cs="Arial"/>
        </w:rPr>
        <w:t>obezbedi</w:t>
      </w:r>
      <w:proofErr w:type="spellEnd"/>
      <w:proofErr w:type="gramEnd"/>
      <w:r w:rsidRPr="007D2507">
        <w:rPr>
          <w:rFonts w:ascii="Cambria" w:hAnsi="Cambria" w:cs="Arial"/>
        </w:rPr>
        <w:t xml:space="preserve"> </w:t>
      </w:r>
      <w:proofErr w:type="spellStart"/>
      <w:r w:rsidRPr="007D2507">
        <w:rPr>
          <w:rFonts w:ascii="Cambria" w:hAnsi="Cambria" w:cs="Arial"/>
        </w:rPr>
        <w:t>kapacitet</w:t>
      </w:r>
      <w:proofErr w:type="spellEnd"/>
      <w:r w:rsidRPr="007D2507">
        <w:rPr>
          <w:rFonts w:ascii="Cambria" w:hAnsi="Cambria" w:cs="Arial"/>
        </w:rPr>
        <w:t xml:space="preserve"> od 20</w:t>
      </w:r>
      <w:r w:rsidRPr="007D2507">
        <w:rPr>
          <w:rFonts w:ascii="Cambria" w:eastAsia="ArialMT" w:hAnsi="Cambria" w:cs="ArialMT"/>
        </w:rPr>
        <w:t xml:space="preserve">0 l/s </w:t>
      </w:r>
      <w:proofErr w:type="spellStart"/>
      <w:r w:rsidRPr="007D2507">
        <w:rPr>
          <w:rFonts w:ascii="Cambria" w:eastAsia="ArialMT" w:hAnsi="Cambria" w:cs="ArialMT"/>
        </w:rPr>
        <w:t>prečišćene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vode</w:t>
      </w:r>
      <w:proofErr w:type="spellEnd"/>
      <w:r w:rsidRPr="007D2507">
        <w:rPr>
          <w:rFonts w:ascii="Cambria" w:eastAsia="ArialMT" w:hAnsi="Cambria" w:cs="ArialMT"/>
        </w:rPr>
        <w:t>.</w:t>
      </w:r>
    </w:p>
    <w:p w:rsidR="007D2507" w:rsidRPr="007D2507" w:rsidRDefault="007D2507" w:rsidP="007D25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proofErr w:type="spellStart"/>
      <w:r w:rsidRPr="007D2507">
        <w:rPr>
          <w:rFonts w:ascii="Cambria" w:hAnsi="Cambria" w:cs="Arial"/>
        </w:rPr>
        <w:t>Predv</w:t>
      </w:r>
      <w:r w:rsidRPr="007D2507">
        <w:rPr>
          <w:rFonts w:ascii="Cambria" w:eastAsia="ArialMT" w:hAnsi="Cambria" w:cs="ArialMT"/>
        </w:rPr>
        <w:t>iđena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tehnologija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t</w:t>
      </w:r>
      <w:r w:rsidRPr="007D2507">
        <w:rPr>
          <w:rFonts w:ascii="Cambria" w:hAnsi="Cambria" w:cs="Arial"/>
        </w:rPr>
        <w:t>reba</w:t>
      </w:r>
      <w:proofErr w:type="spellEnd"/>
      <w:r w:rsidRPr="007D2507">
        <w:rPr>
          <w:rFonts w:ascii="Cambria" w:hAnsi="Cambria" w:cs="Arial"/>
        </w:rPr>
        <w:t xml:space="preserve"> da </w:t>
      </w:r>
      <w:proofErr w:type="spellStart"/>
      <w:r w:rsidRPr="007D2507">
        <w:rPr>
          <w:rFonts w:ascii="Cambria" w:hAnsi="Cambria" w:cs="Arial"/>
        </w:rPr>
        <w:t>garantuje</w:t>
      </w:r>
      <w:proofErr w:type="spellEnd"/>
      <w:r w:rsidRPr="007D2507">
        <w:rPr>
          <w:rFonts w:ascii="Cambria" w:hAnsi="Cambria" w:cs="Arial"/>
        </w:rPr>
        <w:t>:</w:t>
      </w:r>
    </w:p>
    <w:p w:rsidR="007D2507" w:rsidRPr="007D2507" w:rsidRDefault="007D2507" w:rsidP="007D2507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</w:rPr>
      </w:pPr>
      <w:r w:rsidRPr="007D2507">
        <w:rPr>
          <w:rFonts w:ascii="Cambria" w:eastAsia="SymbolMT" w:hAnsi="Cambria" w:cs="SymbolMT"/>
        </w:rPr>
        <w:t xml:space="preserve">• </w:t>
      </w:r>
      <w:proofErr w:type="spellStart"/>
      <w:proofErr w:type="gramStart"/>
      <w:r w:rsidRPr="007D2507">
        <w:rPr>
          <w:rFonts w:ascii="Cambria" w:eastAsia="ArialMT" w:hAnsi="Cambria" w:cs="ArialMT"/>
        </w:rPr>
        <w:t>mutnoću</w:t>
      </w:r>
      <w:proofErr w:type="spellEnd"/>
      <w:proofErr w:type="gram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ispod</w:t>
      </w:r>
      <w:proofErr w:type="spellEnd"/>
      <w:r w:rsidRPr="007D2507">
        <w:rPr>
          <w:rFonts w:ascii="Cambria" w:eastAsia="ArialMT" w:hAnsi="Cambria" w:cs="ArialMT"/>
        </w:rPr>
        <w:t xml:space="preserve"> 1 NTU u </w:t>
      </w:r>
      <w:proofErr w:type="spellStart"/>
      <w:r w:rsidRPr="007D2507">
        <w:rPr>
          <w:rFonts w:ascii="Cambria" w:eastAsia="ArialMT" w:hAnsi="Cambria" w:cs="ArialMT"/>
        </w:rPr>
        <w:t>prečišćenoj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vodi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za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sirovu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vodu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sa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mutnoćom</w:t>
      </w:r>
      <w:proofErr w:type="spellEnd"/>
      <w:r w:rsidRPr="007D2507">
        <w:rPr>
          <w:rFonts w:ascii="Cambria" w:eastAsia="ArialMT" w:hAnsi="Cambria" w:cs="ArialMT"/>
        </w:rPr>
        <w:t xml:space="preserve"> do 20 NTU.</w:t>
      </w:r>
    </w:p>
    <w:p w:rsidR="00777363" w:rsidRDefault="007D2507" w:rsidP="00777363">
      <w:pPr>
        <w:autoSpaceDE w:val="0"/>
        <w:autoSpaceDN w:val="0"/>
        <w:adjustRightInd w:val="0"/>
        <w:spacing w:after="0"/>
        <w:ind w:right="49"/>
        <w:jc w:val="both"/>
        <w:rPr>
          <w:rFonts w:ascii="Cambria" w:hAnsi="Cambria" w:cs="Times New Roman"/>
          <w:b/>
          <w:lang w:val="sr-Latn-CS"/>
        </w:rPr>
      </w:pPr>
      <w:r w:rsidRPr="007D2507">
        <w:rPr>
          <w:rFonts w:ascii="Cambria" w:eastAsia="SymbolMT" w:hAnsi="Cambria" w:cs="SymbolMT"/>
        </w:rPr>
        <w:t xml:space="preserve">• </w:t>
      </w:r>
      <w:proofErr w:type="spellStart"/>
      <w:proofErr w:type="gramStart"/>
      <w:r w:rsidRPr="007D2507">
        <w:rPr>
          <w:rFonts w:ascii="Cambria" w:hAnsi="Cambria" w:cs="Arial"/>
        </w:rPr>
        <w:t>mikr</w:t>
      </w:r>
      <w:r w:rsidRPr="007D2507">
        <w:rPr>
          <w:rFonts w:ascii="Cambria" w:eastAsia="ArialMT" w:hAnsi="Cambria" w:cs="ArialMT"/>
        </w:rPr>
        <w:t>obiološku</w:t>
      </w:r>
      <w:proofErr w:type="spellEnd"/>
      <w:proofErr w:type="gram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ispravnost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prečišćene</w:t>
      </w:r>
      <w:proofErr w:type="spellEnd"/>
      <w:r w:rsidRPr="007D2507">
        <w:rPr>
          <w:rFonts w:ascii="Cambria" w:eastAsia="ArialMT" w:hAnsi="Cambria" w:cs="ArialMT"/>
        </w:rPr>
        <w:t xml:space="preserve"> </w:t>
      </w:r>
      <w:proofErr w:type="spellStart"/>
      <w:r w:rsidRPr="007D2507">
        <w:rPr>
          <w:rFonts w:ascii="Cambria" w:eastAsia="ArialMT" w:hAnsi="Cambria" w:cs="ArialMT"/>
        </w:rPr>
        <w:t>vode</w:t>
      </w:r>
      <w:proofErr w:type="spellEnd"/>
    </w:p>
    <w:p w:rsidR="00555BBD" w:rsidRPr="001E0C10" w:rsidRDefault="001E0C10" w:rsidP="00777363">
      <w:pPr>
        <w:autoSpaceDE w:val="0"/>
        <w:autoSpaceDN w:val="0"/>
        <w:adjustRightInd w:val="0"/>
        <w:spacing w:after="0"/>
        <w:ind w:right="49"/>
        <w:jc w:val="both"/>
        <w:rPr>
          <w:rFonts w:ascii="Cambria" w:hAnsi="Cambria" w:cs="Times New Roman"/>
          <w:b/>
          <w:lang w:val="sr-Latn-CS"/>
        </w:rPr>
      </w:pPr>
      <w:r w:rsidRPr="0039149E">
        <w:rPr>
          <w:rFonts w:ascii="Cambria" w:hAnsi="Cambria" w:cs="Times New Roman"/>
          <w:b/>
          <w:lang w:val="sr-Latn-CS"/>
        </w:rPr>
        <w:lastRenderedPageBreak/>
        <w:t xml:space="preserve">III </w:t>
      </w:r>
      <w:r w:rsidR="00B13628" w:rsidRPr="0039149E">
        <w:rPr>
          <w:rFonts w:ascii="Cambria" w:hAnsi="Cambria" w:cs="Times New Roman"/>
          <w:b/>
          <w:lang w:val="sr-Latn-CS"/>
        </w:rPr>
        <w:t>PLANIRANO STANJE I USLOVI ZA IZGRADNJU</w:t>
      </w:r>
      <w:r w:rsidR="00B13628">
        <w:rPr>
          <w:rFonts w:ascii="Cambria" w:hAnsi="Cambria" w:cs="Times New Roman"/>
          <w:b/>
          <w:lang w:val="sr-Latn-CS"/>
        </w:rPr>
        <w:t xml:space="preserve"> </w:t>
      </w:r>
    </w:p>
    <w:p w:rsidR="00BF2640" w:rsidRPr="001E0C10" w:rsidRDefault="00BF2640" w:rsidP="001E0C10">
      <w:pPr>
        <w:suppressAutoHyphens/>
        <w:spacing w:after="0" w:line="360" w:lineRule="auto"/>
        <w:rPr>
          <w:rFonts w:ascii="Cambria" w:eastAsia="Times New Roman" w:hAnsi="Cambria" w:cs="Arial"/>
          <w:b/>
          <w:lang w:val="sr-Latn-CS" w:eastAsia="ar-SA"/>
        </w:rPr>
      </w:pPr>
      <w:r w:rsidRPr="00BF2640">
        <w:rPr>
          <w:rFonts w:ascii="Cambria" w:eastAsia="Times New Roman" w:hAnsi="Cambria" w:cs="Arial"/>
          <w:b/>
          <w:lang w:val="sr-Latn-CS" w:eastAsia="ar-SA"/>
        </w:rPr>
        <w:t>3.6.3. Hidrotehnička infrastruktura</w:t>
      </w:r>
    </w:p>
    <w:p w:rsidR="00BF2640" w:rsidRPr="00BF2640" w:rsidRDefault="00BF2640" w:rsidP="001E0C10">
      <w:pPr>
        <w:suppressAutoHyphens/>
        <w:autoSpaceDE w:val="0"/>
        <w:spacing w:after="0" w:line="240" w:lineRule="auto"/>
        <w:ind w:firstLine="720"/>
        <w:jc w:val="both"/>
        <w:rPr>
          <w:rFonts w:ascii="Cambria" w:eastAsia="Times New Roman" w:hAnsi="Cambria" w:cs="Arial"/>
          <w:b/>
          <w:i/>
          <w:u w:val="single"/>
          <w:lang w:val="sr-Latn-CS" w:eastAsia="ar-SA"/>
        </w:rPr>
      </w:pPr>
      <w:r w:rsidRPr="00BF2640">
        <w:rPr>
          <w:rFonts w:ascii="Cambria" w:eastAsia="Times New Roman" w:hAnsi="Cambria" w:cs="Arial"/>
          <w:b/>
          <w:i/>
          <w:u w:val="single"/>
          <w:lang w:val="sr-Latn-CS" w:eastAsia="ar-SA"/>
        </w:rPr>
        <w:t>Snabdijevanje vodom</w:t>
      </w:r>
    </w:p>
    <w:p w:rsidR="00BF2640" w:rsidRP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Vodovod sa izvora Merića vrelo kapaciteta 170l/s sa kojeg se vodom snabdijevaju grad Berane, MZ Buče, MZ Lužac i MZ Dolac.</w:t>
      </w:r>
    </w:p>
    <w:p w:rsidR="00BF2640" w:rsidRP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Za potrebe industrije urađeni su vodovodi:</w:t>
      </w:r>
    </w:p>
    <w:p w:rsidR="00BF2640" w:rsidRPr="00BF2640" w:rsidRDefault="00BF2640" w:rsidP="00BF2640">
      <w:pPr>
        <w:numPr>
          <w:ilvl w:val="0"/>
          <w:numId w:val="4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vodovod FPC sa zahvatom u rijeci Lim kapaciteta 1000l/s sa taložnicima u krugu fabrike koja je sada van funkcije</w:t>
      </w:r>
    </w:p>
    <w:p w:rsidR="00BF2640" w:rsidRPr="00BF2640" w:rsidRDefault="00BF2640" w:rsidP="00BF2640">
      <w:pPr>
        <w:numPr>
          <w:ilvl w:val="0"/>
          <w:numId w:val="4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vodovod fabrike kože „Polimka“ kapaciteta 20l/s iz aluviona Lima u krugu fabrike</w:t>
      </w:r>
    </w:p>
    <w:p w:rsidR="00BF2640" w:rsidRPr="00BF2640" w:rsidRDefault="00BF2640" w:rsidP="00BF2640">
      <w:pPr>
        <w:numPr>
          <w:ilvl w:val="0"/>
          <w:numId w:val="4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vodovod za kotlarnicu fabrike šper ploče kapaciteta 15l/s iz aluviona Lima u krugu fabrike „Polimka“</w:t>
      </w:r>
    </w:p>
    <w:p w:rsidR="00BF2640" w:rsidRP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 xml:space="preserve">Za dobro snabdijevanje vodom Berana treba obezbijediti dovoljne količine vode za piće. </w:t>
      </w:r>
    </w:p>
    <w:p w:rsidR="00BF2640" w:rsidRPr="00BF2640" w:rsidRDefault="00BF2640" w:rsidP="00BF2640">
      <w:pPr>
        <w:numPr>
          <w:ilvl w:val="0"/>
          <w:numId w:val="4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 xml:space="preserve">Na kraju projektnog perioda predviđeno je 15450 stanovnika </w:t>
      </w:r>
    </w:p>
    <w:p w:rsidR="00BF2640" w:rsidRPr="00BF2640" w:rsidRDefault="00BF2640" w:rsidP="00BF2640">
      <w:pPr>
        <w:numPr>
          <w:ilvl w:val="0"/>
          <w:numId w:val="4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Specifična potrošnja stanovnika iznosi q=200l/st/dan</w:t>
      </w:r>
    </w:p>
    <w:p w:rsidR="00BF2640" w:rsidRDefault="00BF2640" w:rsidP="00BF2640">
      <w:pPr>
        <w:numPr>
          <w:ilvl w:val="0"/>
          <w:numId w:val="4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Koeficijenti dnevne i časovne neravnomernosti iznosi k1=1.3 i k2=1.6.</w:t>
      </w:r>
    </w:p>
    <w:p w:rsidR="00777363" w:rsidRPr="00BF2640" w:rsidRDefault="00777363" w:rsidP="00777363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Cambria" w:eastAsia="Times New Roman" w:hAnsi="Cambria" w:cs="Arial"/>
          <w:lang w:val="sr-Latn-CS" w:eastAsia="ar-SA"/>
        </w:rPr>
      </w:pPr>
    </w:p>
    <w:p w:rsidR="00777363" w:rsidRP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Maksimalna dnevna potrošnja iznosi:</w:t>
      </w:r>
    </w:p>
    <w:p w:rsidR="00BF2640" w:rsidRP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Qmax. dn. =   200x15450x1.3/86400=46.49l/s</w:t>
      </w:r>
    </w:p>
    <w:p w:rsidR="00BF2640" w:rsidRP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Maksimalna časovna potrošnja iznosi:</w:t>
      </w:r>
    </w:p>
    <w:p w:rsidR="00BF2640" w:rsidRP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Qmax. čas =   200x15450x1.3x1.6/86400=83.69l/s</w:t>
      </w:r>
    </w:p>
    <w:p w:rsidR="00777363" w:rsidRDefault="00777363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</w:p>
    <w:p w:rsidR="00BF2640" w:rsidRP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Iz prethodnog se može vidjeti da je izvorište Merića vrelo sasvim dovoljno za snabdijevanje grada vodom za naredni period.</w:t>
      </w:r>
    </w:p>
    <w:p w:rsidR="00BF2640" w:rsidRDefault="00BF2640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  <w:r w:rsidRPr="00BF2640">
        <w:rPr>
          <w:rFonts w:ascii="Cambria" w:eastAsia="Times New Roman" w:hAnsi="Cambria" w:cs="Arial"/>
          <w:lang w:val="sr-Latn-CS" w:eastAsia="ar-SA"/>
        </w:rPr>
        <w:t>Azbestno cementne cijevi i cijevi malog profila zamijeniti odgovarajućim. Tamo gdje nije izgrađena vodovodna mreža predviđena je njena gradnja.</w:t>
      </w:r>
    </w:p>
    <w:p w:rsidR="00777363" w:rsidRPr="00BF2640" w:rsidRDefault="00777363" w:rsidP="00BF2640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val="sr-Latn-CS" w:eastAsia="ar-SA"/>
        </w:rPr>
      </w:pPr>
    </w:p>
    <w:p w:rsidR="00BF2640" w:rsidRDefault="005440B4" w:rsidP="00B1362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hAnsi="Cambria" w:cs="Times New Roman"/>
          <w:b/>
          <w:lang w:val="sr-Latn-CS"/>
        </w:rPr>
      </w:pPr>
      <w:r>
        <w:rPr>
          <w:rFonts w:ascii="Cambria" w:hAnsi="Cambria" w:cs="Times New Roman"/>
          <w:b/>
          <w:lang w:val="sr-Latn-CS"/>
        </w:rPr>
        <w:t>-</w:t>
      </w:r>
      <w:r w:rsidR="00BF2640">
        <w:rPr>
          <w:rFonts w:ascii="Cambria" w:hAnsi="Cambria" w:cs="Times New Roman"/>
          <w:b/>
          <w:lang w:val="sr-Latn-CS"/>
        </w:rPr>
        <w:t>S obzirom da se u proteklih par godina pojavilo zamućivanje vode sa postojećeg izvorišta javila se i potreba za postavljanjem postrojenja za prečišćavanje pitke vode</w:t>
      </w:r>
    </w:p>
    <w:p w:rsidR="00B13628" w:rsidRPr="00F80A60" w:rsidRDefault="00B13628" w:rsidP="00B1362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it-IT" w:eastAsia="ar-SA"/>
        </w:rPr>
      </w:pPr>
      <w:r>
        <w:rPr>
          <w:rFonts w:ascii="Cambria" w:eastAsia="Times New Roman" w:hAnsi="Cambria" w:cs="Arial"/>
          <w:lang w:val="it-IT" w:eastAsia="ar-SA"/>
        </w:rPr>
        <w:t>-</w:t>
      </w:r>
      <w:r w:rsidRPr="00F80A60">
        <w:rPr>
          <w:rFonts w:ascii="Cambria" w:eastAsia="Times New Roman" w:hAnsi="Cambria" w:cs="Arial"/>
          <w:lang w:val="it-IT" w:eastAsia="ar-SA"/>
        </w:rPr>
        <w:t xml:space="preserve">Pri izvođenju radova preduzeti sve potrebne mjere zaštite radnika, građana i vozila, a zaštitnim mjerama omogućiti odvajanje pješačkog i motornog saobraćaja. </w:t>
      </w:r>
    </w:p>
    <w:p w:rsidR="00B13628" w:rsidRDefault="00B13628" w:rsidP="00B1362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Arial"/>
          <w:lang w:val="it-IT" w:eastAsia="ar-SA"/>
        </w:rPr>
      </w:pPr>
      <w:r>
        <w:rPr>
          <w:rFonts w:ascii="Cambria" w:eastAsia="Times New Roman" w:hAnsi="Cambria" w:cs="Arial"/>
          <w:lang w:val="it-IT" w:eastAsia="ar-SA"/>
        </w:rPr>
        <w:t>-</w:t>
      </w:r>
      <w:r w:rsidRPr="00F80A60">
        <w:rPr>
          <w:rFonts w:ascii="Cambria" w:eastAsia="Times New Roman" w:hAnsi="Cambria" w:cs="Arial"/>
          <w:lang w:val="it-IT" w:eastAsia="ar-SA"/>
        </w:rPr>
        <w:t>Investitori su dužni da obezbijede projektnu dokumentaciju za izvođenje</w:t>
      </w:r>
      <w:r w:rsidR="009D0360">
        <w:rPr>
          <w:rFonts w:ascii="Cambria" w:eastAsia="Times New Roman" w:hAnsi="Cambria" w:cs="Arial"/>
          <w:lang w:val="it-IT" w:eastAsia="ar-SA"/>
        </w:rPr>
        <w:t xml:space="preserve"> sistema za prečišćavanje pitke vode</w:t>
      </w:r>
      <w:r w:rsidRPr="00F80A60">
        <w:rPr>
          <w:rFonts w:ascii="Cambria" w:eastAsia="Times New Roman" w:hAnsi="Cambria" w:cs="Arial"/>
          <w:lang w:val="it-IT" w:eastAsia="ar-SA"/>
        </w:rPr>
        <w:t>, kao i da obezbijede tehničku kontrolu tih projekata. Investitori su dužni da obezbijede potrebnu dokumentaciju za izdavanje građevinske dozvole kao i stručni nadzor nad izvođenjem radova. Nakon završetka radova, investitor je dužan zahtijevati vršenje tehničkog pregleda i nakon njega podneti zahtjev za i</w:t>
      </w:r>
      <w:r>
        <w:rPr>
          <w:rFonts w:ascii="Cambria" w:eastAsia="Times New Roman" w:hAnsi="Cambria" w:cs="Arial"/>
          <w:lang w:val="it-IT" w:eastAsia="ar-SA"/>
        </w:rPr>
        <w:t xml:space="preserve">zdavanje upotrebne dozvole.    </w:t>
      </w:r>
    </w:p>
    <w:p w:rsidR="009D0360" w:rsidRDefault="009D0360" w:rsidP="0082406B">
      <w:pPr>
        <w:spacing w:after="0"/>
        <w:ind w:right="49"/>
        <w:jc w:val="both"/>
        <w:rPr>
          <w:rFonts w:ascii="Cambria" w:hAnsi="Cambria" w:cs="Times New Roman"/>
          <w:b/>
          <w:lang w:val="sr-Latn-CS"/>
        </w:rPr>
      </w:pPr>
    </w:p>
    <w:p w:rsidR="005D39FB" w:rsidRPr="0039149E" w:rsidRDefault="005D39FB" w:rsidP="005D39FB">
      <w:pPr>
        <w:spacing w:after="0"/>
        <w:ind w:left="426" w:right="49" w:hanging="426"/>
        <w:jc w:val="both"/>
        <w:rPr>
          <w:rFonts w:ascii="Cambria" w:hAnsi="Cambria" w:cs="Times New Roman"/>
          <w:b/>
          <w:lang w:val="sr-Latn-CS"/>
        </w:rPr>
      </w:pPr>
      <w:r w:rsidRPr="0039149E">
        <w:rPr>
          <w:rFonts w:ascii="Cambria" w:hAnsi="Cambria" w:cs="Times New Roman"/>
          <w:b/>
          <w:lang w:val="sr-Latn-CS"/>
        </w:rPr>
        <w:t>Prirodni uslovi</w:t>
      </w:r>
    </w:p>
    <w:p w:rsidR="005D39FB" w:rsidRPr="0039149E" w:rsidRDefault="005D39FB" w:rsidP="005D39FB">
      <w:pPr>
        <w:spacing w:after="0"/>
        <w:ind w:left="360" w:right="49" w:hanging="360"/>
        <w:jc w:val="both"/>
        <w:rPr>
          <w:rFonts w:ascii="Cambria" w:hAnsi="Cambria" w:cs="Times New Roman"/>
          <w:lang w:val="sr-Latn-CS"/>
        </w:rPr>
      </w:pPr>
      <w:r w:rsidRPr="0039149E">
        <w:rPr>
          <w:rFonts w:ascii="Cambria" w:hAnsi="Cambria" w:cs="Times New Roman"/>
          <w:lang w:val="sr-Latn-CS"/>
        </w:rPr>
        <w:t>-  Za predmetne proračune koristiti podatke Hidrometeorološkog zavoda o klimatskim i   hidrološkim karakteristikama u zoni predmetne lokacije.</w:t>
      </w:r>
    </w:p>
    <w:p w:rsidR="005D39FB" w:rsidRPr="0039149E" w:rsidRDefault="005D39FB" w:rsidP="005D39FB">
      <w:pPr>
        <w:numPr>
          <w:ilvl w:val="0"/>
          <w:numId w:val="3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677" w:firstLine="0"/>
        <w:jc w:val="both"/>
        <w:textAlignment w:val="baseline"/>
        <w:rPr>
          <w:rFonts w:ascii="Cambria" w:eastAsia="Times New Roman" w:hAnsi="Cambria" w:cs="Arial"/>
          <w:lang w:val="nb-NO"/>
        </w:rPr>
      </w:pPr>
      <w:r w:rsidRPr="0039149E">
        <w:rPr>
          <w:rFonts w:ascii="Cambria" w:eastAsia="Times New Roman" w:hAnsi="Cambria" w:cs="Arial"/>
          <w:lang w:val="nb-NO"/>
        </w:rPr>
        <w:t>Stepen seizmičkog intenziteta</w:t>
      </w:r>
      <w:r w:rsidRPr="0039149E">
        <w:rPr>
          <w:rFonts w:ascii="Cambria" w:eastAsia="Times New Roman" w:hAnsi="Cambria" w:cs="Arial"/>
          <w:lang w:val="nb-NO"/>
        </w:rPr>
        <w:tab/>
      </w:r>
      <w:r w:rsidRPr="0039149E">
        <w:rPr>
          <w:rFonts w:ascii="Cambria" w:eastAsia="Times New Roman" w:hAnsi="Cambria" w:cs="Arial"/>
          <w:lang w:val="nb-NO"/>
        </w:rPr>
        <w:tab/>
        <w:t>VIII (osmi)</w:t>
      </w:r>
    </w:p>
    <w:p w:rsidR="005D39FB" w:rsidRPr="0039149E" w:rsidRDefault="005D39FB" w:rsidP="005D39FB">
      <w:pPr>
        <w:numPr>
          <w:ilvl w:val="0"/>
          <w:numId w:val="3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677" w:firstLine="0"/>
        <w:jc w:val="both"/>
        <w:textAlignment w:val="baseline"/>
        <w:rPr>
          <w:rFonts w:ascii="Cambria" w:eastAsia="Times New Roman" w:hAnsi="Cambria" w:cs="Arial"/>
          <w:lang w:val="nl-BE"/>
        </w:rPr>
      </w:pPr>
      <w:r w:rsidRPr="0039149E">
        <w:rPr>
          <w:rFonts w:ascii="Cambria" w:eastAsia="Times New Roman" w:hAnsi="Cambria" w:cs="Arial"/>
          <w:lang w:val="nl-BE"/>
        </w:rPr>
        <w:t>koeficijent seizmičkog intenziteta Ks</w:t>
      </w:r>
      <w:r w:rsidRPr="0039149E">
        <w:rPr>
          <w:rFonts w:ascii="Cambria" w:eastAsia="Times New Roman" w:hAnsi="Cambria" w:cs="Arial"/>
          <w:lang w:val="nl-BE"/>
        </w:rPr>
        <w:tab/>
        <w:t>0.079 – 0.090</w:t>
      </w:r>
    </w:p>
    <w:p w:rsidR="005D39FB" w:rsidRPr="0039149E" w:rsidRDefault="005D39FB" w:rsidP="005D39FB">
      <w:pPr>
        <w:numPr>
          <w:ilvl w:val="0"/>
          <w:numId w:val="3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677" w:firstLine="0"/>
        <w:jc w:val="both"/>
        <w:textAlignment w:val="baseline"/>
        <w:rPr>
          <w:rFonts w:ascii="Cambria" w:eastAsia="Times New Roman" w:hAnsi="Cambria" w:cs="Arial"/>
          <w:lang w:val="nl-BE"/>
        </w:rPr>
      </w:pPr>
      <w:r w:rsidRPr="0039149E">
        <w:rPr>
          <w:rFonts w:ascii="Cambria" w:eastAsia="Times New Roman" w:hAnsi="Cambria" w:cs="Arial"/>
          <w:lang w:val="nl-BE"/>
        </w:rPr>
        <w:t xml:space="preserve">koeficijent dinamičnosti Kd </w:t>
      </w:r>
      <w:r w:rsidRPr="0039149E">
        <w:rPr>
          <w:rFonts w:ascii="Cambria" w:eastAsia="Times New Roman" w:hAnsi="Cambria" w:cs="Arial"/>
          <w:lang w:val="nl-BE"/>
        </w:rPr>
        <w:tab/>
      </w:r>
      <w:r w:rsidRPr="0039149E">
        <w:rPr>
          <w:rFonts w:ascii="Cambria" w:eastAsia="Times New Roman" w:hAnsi="Cambria" w:cs="Arial"/>
          <w:lang w:val="nl-BE"/>
        </w:rPr>
        <w:tab/>
        <w:t>1.0Kd 0.7/T 0.47</w:t>
      </w:r>
    </w:p>
    <w:p w:rsidR="005D39FB" w:rsidRPr="0039149E" w:rsidRDefault="005D39FB" w:rsidP="005D39FB">
      <w:pPr>
        <w:numPr>
          <w:ilvl w:val="0"/>
          <w:numId w:val="3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677" w:firstLine="0"/>
        <w:jc w:val="both"/>
        <w:textAlignment w:val="baseline"/>
        <w:rPr>
          <w:rFonts w:ascii="Cambria" w:eastAsia="Times New Roman" w:hAnsi="Cambria" w:cs="Arial"/>
        </w:rPr>
      </w:pPr>
      <w:proofErr w:type="spellStart"/>
      <w:r w:rsidRPr="0039149E">
        <w:rPr>
          <w:rFonts w:ascii="Cambria" w:eastAsia="Times New Roman" w:hAnsi="Cambria" w:cs="Arial"/>
        </w:rPr>
        <w:t>ubrzanje</w:t>
      </w:r>
      <w:proofErr w:type="spellEnd"/>
      <w:r w:rsidRPr="0039149E">
        <w:rPr>
          <w:rFonts w:ascii="Cambria" w:eastAsia="Times New Roman" w:hAnsi="Cambria" w:cs="Arial"/>
        </w:rPr>
        <w:t xml:space="preserve"> </w:t>
      </w:r>
      <w:proofErr w:type="spellStart"/>
      <w:r w:rsidRPr="0039149E">
        <w:rPr>
          <w:rFonts w:ascii="Cambria" w:eastAsia="Times New Roman" w:hAnsi="Cambria" w:cs="Arial"/>
        </w:rPr>
        <w:t>tla</w:t>
      </w:r>
      <w:proofErr w:type="spellEnd"/>
      <w:r w:rsidRPr="0039149E">
        <w:rPr>
          <w:rFonts w:ascii="Cambria" w:eastAsia="Times New Roman" w:hAnsi="Cambria" w:cs="Arial"/>
        </w:rPr>
        <w:t xml:space="preserve"> </w:t>
      </w:r>
      <w:proofErr w:type="spellStart"/>
      <w:r w:rsidRPr="0039149E">
        <w:rPr>
          <w:rFonts w:ascii="Cambria" w:eastAsia="Times New Roman" w:hAnsi="Cambria" w:cs="Arial"/>
        </w:rPr>
        <w:t>Qmax</w:t>
      </w:r>
      <w:proofErr w:type="spellEnd"/>
      <w:r w:rsidRPr="0039149E">
        <w:rPr>
          <w:rFonts w:ascii="Cambria" w:eastAsia="Times New Roman" w:hAnsi="Cambria" w:cs="Arial"/>
        </w:rPr>
        <w:t xml:space="preserve"> (q)</w:t>
      </w:r>
      <w:r w:rsidRPr="0039149E">
        <w:rPr>
          <w:rFonts w:ascii="Cambria" w:eastAsia="Times New Roman" w:hAnsi="Cambria" w:cs="Arial"/>
        </w:rPr>
        <w:tab/>
      </w:r>
      <w:r w:rsidRPr="0039149E">
        <w:rPr>
          <w:rFonts w:ascii="Cambria" w:eastAsia="Times New Roman" w:hAnsi="Cambria" w:cs="Arial"/>
        </w:rPr>
        <w:tab/>
      </w:r>
      <w:r w:rsidRPr="0039149E">
        <w:rPr>
          <w:rFonts w:ascii="Cambria" w:eastAsia="Times New Roman" w:hAnsi="Cambria" w:cs="Arial"/>
        </w:rPr>
        <w:tab/>
        <w:t>0.283</w:t>
      </w:r>
    </w:p>
    <w:p w:rsidR="005D39FB" w:rsidRPr="0039149E" w:rsidRDefault="005D39FB" w:rsidP="005D39FB">
      <w:pPr>
        <w:numPr>
          <w:ilvl w:val="12"/>
          <w:numId w:val="39"/>
        </w:numPr>
        <w:tabs>
          <w:tab w:val="left" w:pos="0"/>
          <w:tab w:val="left" w:pos="480"/>
        </w:tabs>
        <w:spacing w:after="0" w:line="240" w:lineRule="auto"/>
        <w:ind w:right="677"/>
        <w:jc w:val="both"/>
        <w:rPr>
          <w:rFonts w:ascii="Cambria" w:hAnsi="Cambria" w:cs="Arial"/>
          <w:lang w:val="it-IT"/>
        </w:rPr>
      </w:pPr>
      <w:r w:rsidRPr="0039149E">
        <w:rPr>
          <w:rFonts w:ascii="Cambria" w:hAnsi="Cambria" w:cs="Arial"/>
          <w:lang w:val="it-IT"/>
        </w:rPr>
        <w:t>-      Padavine su dosta ravnomerno raspoređene.</w:t>
      </w:r>
    </w:p>
    <w:p w:rsidR="005D39FB" w:rsidRPr="0039149E" w:rsidRDefault="005D39FB" w:rsidP="005D39FB">
      <w:pPr>
        <w:numPr>
          <w:ilvl w:val="12"/>
          <w:numId w:val="39"/>
        </w:numPr>
        <w:tabs>
          <w:tab w:val="left" w:pos="0"/>
          <w:tab w:val="left" w:pos="480"/>
        </w:tabs>
        <w:spacing w:after="0" w:line="240" w:lineRule="auto"/>
        <w:ind w:right="677"/>
        <w:jc w:val="both"/>
        <w:rPr>
          <w:rFonts w:ascii="Cambria" w:hAnsi="Cambria" w:cs="Arial"/>
          <w:lang w:val="it-IT"/>
        </w:rPr>
      </w:pPr>
      <w:r w:rsidRPr="0039149E">
        <w:rPr>
          <w:rFonts w:ascii="Cambria" w:hAnsi="Cambria" w:cs="Arial"/>
          <w:lang w:val="it-IT"/>
        </w:rPr>
        <w:t>-      Najčešći vetrovi su severozapadni (90%), jugozapadni (8.7%) i južni (6%).</w:t>
      </w:r>
    </w:p>
    <w:p w:rsidR="005D39FB" w:rsidRPr="0039149E" w:rsidRDefault="005D39FB" w:rsidP="005D39FB">
      <w:pPr>
        <w:tabs>
          <w:tab w:val="left" w:pos="360"/>
        </w:tabs>
        <w:spacing w:after="0"/>
        <w:ind w:left="360" w:right="49" w:hanging="360"/>
        <w:jc w:val="both"/>
        <w:rPr>
          <w:rFonts w:ascii="Cambria" w:hAnsi="Cambria" w:cs="Arial"/>
        </w:rPr>
      </w:pPr>
      <w:r w:rsidRPr="0039149E">
        <w:rPr>
          <w:rFonts w:ascii="Cambria" w:hAnsi="Cambria" w:cs="Times New Roman"/>
          <w:lang w:val="sr-Latn-CS"/>
        </w:rPr>
        <w:t>-</w:t>
      </w:r>
      <w:r w:rsidRPr="0039149E">
        <w:rPr>
          <w:rFonts w:ascii="Cambria" w:hAnsi="Cambria" w:cs="Arial"/>
        </w:rPr>
        <w:t xml:space="preserve">      </w:t>
      </w:r>
      <w:proofErr w:type="spellStart"/>
      <w:r w:rsidRPr="0039149E">
        <w:rPr>
          <w:rFonts w:ascii="Cambria" w:hAnsi="Cambria" w:cs="Arial"/>
        </w:rPr>
        <w:t>Nosivost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terena</w:t>
      </w:r>
      <w:proofErr w:type="spellEnd"/>
      <w:r w:rsidRPr="0039149E">
        <w:rPr>
          <w:rFonts w:ascii="Cambria" w:hAnsi="Cambria" w:cs="Arial"/>
        </w:rPr>
        <w:t xml:space="preserve"> u </w:t>
      </w:r>
      <w:proofErr w:type="spellStart"/>
      <w:r w:rsidRPr="0039149E">
        <w:rPr>
          <w:rFonts w:ascii="Cambria" w:hAnsi="Cambria" w:cs="Arial"/>
        </w:rPr>
        <w:t>kotlini</w:t>
      </w:r>
      <w:proofErr w:type="spellEnd"/>
      <w:r w:rsidRPr="0039149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Pr="0039149E">
        <w:rPr>
          <w:rFonts w:ascii="Cambria" w:hAnsi="Cambria" w:cs="Arial"/>
        </w:rPr>
        <w:t xml:space="preserve">je </w:t>
      </w:r>
      <w:proofErr w:type="spellStart"/>
      <w:r w:rsidRPr="0039149E">
        <w:rPr>
          <w:rFonts w:ascii="Cambria" w:hAnsi="Cambria" w:cs="Arial"/>
        </w:rPr>
        <w:t>vrlo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neujednačen</w:t>
      </w:r>
      <w:proofErr w:type="spellEnd"/>
      <w:r w:rsidRPr="0039149E">
        <w:rPr>
          <w:rFonts w:ascii="Cambria" w:hAnsi="Cambria" w:cs="Arial"/>
        </w:rPr>
        <w:t xml:space="preserve">, </w:t>
      </w:r>
      <w:proofErr w:type="spellStart"/>
      <w:r w:rsidRPr="0039149E">
        <w:rPr>
          <w:rFonts w:ascii="Cambria" w:hAnsi="Cambria" w:cs="Arial"/>
        </w:rPr>
        <w:t>kako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zbog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geološke</w:t>
      </w:r>
      <w:proofErr w:type="spellEnd"/>
      <w:r w:rsidRPr="0039149E">
        <w:rPr>
          <w:rFonts w:ascii="Cambria" w:hAnsi="Cambria" w:cs="Arial"/>
        </w:rPr>
        <w:t xml:space="preserve">, </w:t>
      </w:r>
      <w:proofErr w:type="spellStart"/>
      <w:r w:rsidRPr="0039149E">
        <w:rPr>
          <w:rFonts w:ascii="Cambria" w:hAnsi="Cambria" w:cs="Arial"/>
        </w:rPr>
        <w:t>tako</w:t>
      </w:r>
      <w:proofErr w:type="spellEnd"/>
      <w:r w:rsidRPr="0039149E">
        <w:rPr>
          <w:rFonts w:ascii="Cambria" w:hAnsi="Cambria" w:cs="Arial"/>
        </w:rPr>
        <w:t xml:space="preserve"> i </w:t>
      </w:r>
      <w:proofErr w:type="spellStart"/>
      <w:r w:rsidRPr="0039149E">
        <w:rPr>
          <w:rFonts w:ascii="Cambria" w:hAnsi="Cambria" w:cs="Arial"/>
        </w:rPr>
        <w:t>hidrološke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situacije</w:t>
      </w:r>
      <w:proofErr w:type="spellEnd"/>
      <w:r w:rsidRPr="0039149E">
        <w:rPr>
          <w:rFonts w:ascii="Cambria" w:hAnsi="Cambria" w:cs="Arial"/>
        </w:rPr>
        <w:t xml:space="preserve">, </w:t>
      </w:r>
      <w:proofErr w:type="spellStart"/>
      <w:r w:rsidRPr="0039149E">
        <w:rPr>
          <w:rFonts w:ascii="Cambria" w:hAnsi="Cambria" w:cs="Arial"/>
        </w:rPr>
        <w:t>ali</w:t>
      </w:r>
      <w:proofErr w:type="spellEnd"/>
      <w:r w:rsidRPr="0039149E">
        <w:rPr>
          <w:rFonts w:ascii="Cambria" w:hAnsi="Cambria" w:cs="Arial"/>
        </w:rPr>
        <w:t xml:space="preserve"> se </w:t>
      </w:r>
      <w:proofErr w:type="spellStart"/>
      <w:r w:rsidRPr="0039149E">
        <w:rPr>
          <w:rFonts w:ascii="Cambria" w:hAnsi="Cambria" w:cs="Arial"/>
        </w:rPr>
        <w:t>ipak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kreće</w:t>
      </w:r>
      <w:proofErr w:type="spellEnd"/>
      <w:r w:rsidRPr="0039149E">
        <w:rPr>
          <w:rFonts w:ascii="Cambria" w:hAnsi="Cambria" w:cs="Arial"/>
        </w:rPr>
        <w:t xml:space="preserve"> u </w:t>
      </w:r>
      <w:proofErr w:type="spellStart"/>
      <w:r w:rsidRPr="0039149E">
        <w:rPr>
          <w:rFonts w:ascii="Cambria" w:hAnsi="Cambria" w:cs="Arial"/>
        </w:rPr>
        <w:t>granicama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relativno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povoljnim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za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građevinske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aktivnosti</w:t>
      </w:r>
      <w:proofErr w:type="spellEnd"/>
      <w:r w:rsidRPr="0039149E">
        <w:rPr>
          <w:rFonts w:ascii="Cambria" w:hAnsi="Cambria" w:cs="Arial"/>
        </w:rPr>
        <w:t xml:space="preserve"> od 1.5 – 4kg/cm</w:t>
      </w:r>
      <w:r w:rsidRPr="0039149E">
        <w:rPr>
          <w:rFonts w:ascii="Cambria" w:hAnsi="Cambria" w:cs="Arial"/>
          <w:vertAlign w:val="superscript"/>
        </w:rPr>
        <w:t>2</w:t>
      </w:r>
      <w:r w:rsidRPr="0039149E">
        <w:rPr>
          <w:rFonts w:ascii="Cambria" w:hAnsi="Cambria" w:cs="Arial"/>
        </w:rPr>
        <w:t xml:space="preserve">. </w:t>
      </w:r>
      <w:proofErr w:type="spellStart"/>
      <w:r w:rsidRPr="0039149E">
        <w:rPr>
          <w:rFonts w:ascii="Cambria" w:hAnsi="Cambria" w:cs="Arial"/>
        </w:rPr>
        <w:t>Najmanje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su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nosivi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glinoviti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tereni</w:t>
      </w:r>
      <w:proofErr w:type="spellEnd"/>
      <w:r w:rsidRPr="0039149E">
        <w:rPr>
          <w:rFonts w:ascii="Cambria" w:hAnsi="Cambria" w:cs="Arial"/>
        </w:rPr>
        <w:t xml:space="preserve">, </w:t>
      </w:r>
      <w:proofErr w:type="spellStart"/>
      <w:r w:rsidRPr="0039149E">
        <w:rPr>
          <w:rFonts w:ascii="Cambria" w:hAnsi="Cambria" w:cs="Arial"/>
        </w:rPr>
        <w:t>sa</w:t>
      </w:r>
      <w:proofErr w:type="spellEnd"/>
      <w:r w:rsidRPr="0039149E">
        <w:rPr>
          <w:rFonts w:ascii="Cambria" w:hAnsi="Cambria" w:cs="Arial"/>
        </w:rPr>
        <w:t xml:space="preserve"> </w:t>
      </w:r>
      <w:proofErr w:type="spellStart"/>
      <w:r w:rsidRPr="0039149E">
        <w:rPr>
          <w:rFonts w:ascii="Cambria" w:hAnsi="Cambria" w:cs="Arial"/>
        </w:rPr>
        <w:t>šljunkom</w:t>
      </w:r>
      <w:proofErr w:type="spellEnd"/>
      <w:r w:rsidRPr="0039149E">
        <w:rPr>
          <w:rFonts w:ascii="Cambria" w:hAnsi="Cambria" w:cs="Arial"/>
        </w:rPr>
        <w:t xml:space="preserve"> i </w:t>
      </w:r>
      <w:proofErr w:type="spellStart"/>
      <w:r w:rsidRPr="0039149E">
        <w:rPr>
          <w:rFonts w:ascii="Cambria" w:hAnsi="Cambria" w:cs="Arial"/>
        </w:rPr>
        <w:t>pijeskom</w:t>
      </w:r>
      <w:proofErr w:type="spellEnd"/>
      <w:r w:rsidRPr="0039149E">
        <w:rPr>
          <w:rFonts w:ascii="Cambria" w:hAnsi="Cambria" w:cs="Arial"/>
        </w:rPr>
        <w:t xml:space="preserve"> (1.5 – 2kg/</w:t>
      </w:r>
      <w:proofErr w:type="gramStart"/>
      <w:r w:rsidRPr="0039149E">
        <w:rPr>
          <w:rFonts w:ascii="Cambria" w:hAnsi="Cambria" w:cs="Arial"/>
        </w:rPr>
        <w:t>cm</w:t>
      </w:r>
      <w:r w:rsidRPr="0039149E">
        <w:rPr>
          <w:rFonts w:ascii="Cambria" w:hAnsi="Cambria" w:cs="Arial"/>
          <w:vertAlign w:val="superscript"/>
        </w:rPr>
        <w:t>2</w:t>
      </w:r>
      <w:r w:rsidRPr="0039149E">
        <w:rPr>
          <w:rFonts w:ascii="Cambria" w:hAnsi="Cambria" w:cs="Arial"/>
        </w:rPr>
        <w:t xml:space="preserve"> )</w:t>
      </w:r>
      <w:proofErr w:type="gramEnd"/>
      <w:r w:rsidRPr="0039149E">
        <w:rPr>
          <w:rFonts w:ascii="Cambria" w:hAnsi="Cambria" w:cs="Arial"/>
        </w:rPr>
        <w:t>,</w:t>
      </w:r>
    </w:p>
    <w:p w:rsidR="00861FCC" w:rsidRPr="0082406B" w:rsidRDefault="005D39FB" w:rsidP="0082406B">
      <w:pPr>
        <w:numPr>
          <w:ilvl w:val="12"/>
          <w:numId w:val="0"/>
        </w:numPr>
        <w:tabs>
          <w:tab w:val="left" w:pos="450"/>
          <w:tab w:val="left" w:pos="480"/>
        </w:tabs>
        <w:spacing w:after="0" w:line="240" w:lineRule="auto"/>
        <w:ind w:left="360" w:right="677" w:hanging="360"/>
        <w:jc w:val="both"/>
        <w:rPr>
          <w:rFonts w:ascii="Cambria" w:eastAsia="Times New Roman" w:hAnsi="Cambria" w:cs="Arial"/>
          <w:lang w:val="pl-PL"/>
        </w:rPr>
      </w:pPr>
      <w:r w:rsidRPr="0039149E">
        <w:rPr>
          <w:rFonts w:ascii="Cambria" w:eastAsia="Times New Roman" w:hAnsi="Cambria" w:cs="Arial"/>
          <w:lang w:val="pl-PL"/>
        </w:rPr>
        <w:t>-     Prostor prve terase koji obuhvata i predmetni prostor je izložen riziku od plavljenja, a obale procesima eroz</w:t>
      </w:r>
      <w:r>
        <w:rPr>
          <w:rFonts w:ascii="Cambria" w:eastAsia="Times New Roman" w:hAnsi="Cambria" w:cs="Arial"/>
          <w:lang w:val="pl-PL"/>
        </w:rPr>
        <w:t>ije.</w:t>
      </w:r>
    </w:p>
    <w:p w:rsidR="005440B4" w:rsidRDefault="005440B4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</w:p>
    <w:p w:rsidR="005440B4" w:rsidRDefault="005440B4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</w:p>
    <w:p w:rsidR="005440B4" w:rsidRDefault="005440B4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</w:p>
    <w:p w:rsidR="005440B4" w:rsidRDefault="005440B4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</w:p>
    <w:p w:rsidR="005440B4" w:rsidRDefault="005440B4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</w:p>
    <w:p w:rsidR="005440B4" w:rsidRDefault="005440B4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</w:p>
    <w:p w:rsidR="005440B4" w:rsidRDefault="005440B4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</w:p>
    <w:p w:rsidR="005440B4" w:rsidRDefault="005440B4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</w:p>
    <w:p w:rsidR="0062511C" w:rsidRPr="00861FCC" w:rsidRDefault="00B13628" w:rsidP="00B13628">
      <w:pPr>
        <w:spacing w:after="0" w:line="240" w:lineRule="auto"/>
        <w:ind w:right="49" w:firstLine="567"/>
        <w:jc w:val="center"/>
        <w:rPr>
          <w:rFonts w:ascii="Cambria" w:hAnsi="Cambria" w:cs="Times New Roman"/>
          <w:b/>
          <w:lang w:val="sr-Latn-CS"/>
        </w:rPr>
      </w:pPr>
      <w:r w:rsidRPr="00861FCC">
        <w:rPr>
          <w:rFonts w:ascii="Cambria" w:hAnsi="Cambria" w:cs="Times New Roman"/>
          <w:b/>
          <w:lang w:val="sr-Latn-CS"/>
        </w:rPr>
        <w:lastRenderedPageBreak/>
        <w:t>Grafički prikaz lokacije na katastarskoj podlozi</w:t>
      </w:r>
    </w:p>
    <w:p w:rsidR="0062511C" w:rsidRPr="00861FCC" w:rsidRDefault="006231E5" w:rsidP="005E751E">
      <w:pPr>
        <w:spacing w:after="0" w:line="240" w:lineRule="auto"/>
        <w:ind w:right="49"/>
        <w:jc w:val="center"/>
        <w:rPr>
          <w:rFonts w:ascii="Cambria" w:hAnsi="Cambria" w:cs="Times New Roman"/>
          <w:b/>
          <w:lang w:val="sr-Latn-CS"/>
        </w:rPr>
      </w:pPr>
      <w:r w:rsidRPr="00861FCC">
        <w:rPr>
          <w:rFonts w:ascii="Cambria" w:hAnsi="Cambria" w:cs="Times New Roman"/>
          <w:b/>
          <w:lang w:val="sr-Latn-CS"/>
        </w:rPr>
        <w:t>Član 5</w:t>
      </w:r>
    </w:p>
    <w:p w:rsidR="00B13628" w:rsidRPr="00212BB0" w:rsidRDefault="00B13628" w:rsidP="00B13628">
      <w:pPr>
        <w:spacing w:after="0" w:line="240" w:lineRule="auto"/>
        <w:jc w:val="both"/>
        <w:rPr>
          <w:rFonts w:ascii="Cambria" w:eastAsia="Times New Roman" w:hAnsi="Cambria" w:cs="Arial"/>
          <w:lang w:val="de-DE"/>
        </w:rPr>
      </w:pPr>
      <w:r w:rsidRPr="00212BB0">
        <w:rPr>
          <w:rFonts w:ascii="Cambria" w:eastAsia="Times New Roman" w:hAnsi="Cambria" w:cs="Arial"/>
          <w:lang w:val="sr-Latn-CS"/>
        </w:rPr>
        <w:t xml:space="preserve">Sastavni dio ove odluke </w:t>
      </w:r>
      <w:r w:rsidR="00212BB0" w:rsidRPr="00212BB0">
        <w:rPr>
          <w:rFonts w:ascii="Cambria" w:eastAsia="Times New Roman" w:hAnsi="Cambria" w:cs="Arial"/>
          <w:lang w:val="sr-Latn-CS"/>
        </w:rPr>
        <w:t>je grafički prikaz lokacije na katastarskoj podlozi urađenoj od strane ovlašćene geodetske organizacije.</w:t>
      </w:r>
    </w:p>
    <w:p w:rsidR="00B13628" w:rsidRPr="006334FF" w:rsidRDefault="00B13628" w:rsidP="00B13628">
      <w:pPr>
        <w:spacing w:after="0" w:line="240" w:lineRule="auto"/>
        <w:jc w:val="both"/>
        <w:rPr>
          <w:rFonts w:ascii="Cambria" w:eastAsia="Times New Roman" w:hAnsi="Cambria" w:cs="Arial"/>
          <w:lang w:val="de-DE"/>
        </w:rPr>
      </w:pPr>
    </w:p>
    <w:p w:rsidR="00B13628" w:rsidRPr="006334FF" w:rsidRDefault="00B13628" w:rsidP="00B13628">
      <w:pPr>
        <w:spacing w:after="0" w:line="240" w:lineRule="auto"/>
        <w:jc w:val="center"/>
        <w:rPr>
          <w:rFonts w:ascii="Cambria" w:eastAsia="Times New Roman" w:hAnsi="Cambria" w:cs="Arial"/>
          <w:b/>
          <w:lang w:val="de-DE"/>
        </w:rPr>
      </w:pPr>
      <w:r w:rsidRPr="006334FF">
        <w:rPr>
          <w:rFonts w:ascii="Cambria" w:eastAsia="Times New Roman" w:hAnsi="Cambria" w:cs="Arial"/>
          <w:b/>
          <w:lang w:val="de-DE"/>
        </w:rPr>
        <w:t>Objavljivanje  Odluke</w:t>
      </w:r>
    </w:p>
    <w:p w:rsidR="0062511C" w:rsidRPr="0039149E" w:rsidRDefault="0062511C" w:rsidP="005E751E">
      <w:pPr>
        <w:spacing w:after="0" w:line="240" w:lineRule="auto"/>
        <w:ind w:right="49"/>
        <w:jc w:val="center"/>
        <w:rPr>
          <w:rFonts w:ascii="Cambria" w:hAnsi="Cambria" w:cs="Times New Roman"/>
          <w:b/>
          <w:lang w:val="sr-Latn-CS"/>
        </w:rPr>
      </w:pPr>
      <w:r w:rsidRPr="0039149E">
        <w:rPr>
          <w:rFonts w:ascii="Cambria" w:hAnsi="Cambria" w:cs="Times New Roman"/>
          <w:b/>
          <w:lang w:val="sr-Latn-CS"/>
        </w:rPr>
        <w:t xml:space="preserve">Član </w:t>
      </w:r>
      <w:r w:rsidR="009E70B8" w:rsidRPr="0039149E">
        <w:rPr>
          <w:rFonts w:ascii="Cambria" w:hAnsi="Cambria" w:cs="Times New Roman"/>
          <w:b/>
          <w:lang w:val="sr-Latn-CS"/>
        </w:rPr>
        <w:t>6</w:t>
      </w:r>
    </w:p>
    <w:p w:rsidR="005D39FB" w:rsidRPr="006334FF" w:rsidRDefault="005D39FB" w:rsidP="005D39FB">
      <w:pPr>
        <w:spacing w:after="0" w:line="240" w:lineRule="auto"/>
        <w:jc w:val="both"/>
        <w:rPr>
          <w:rFonts w:ascii="Cambria" w:eastAsia="Times New Roman" w:hAnsi="Cambria" w:cs="Arial"/>
          <w:lang w:val="sr-Latn-CS"/>
        </w:rPr>
      </w:pPr>
      <w:r w:rsidRPr="006334FF">
        <w:rPr>
          <w:rFonts w:ascii="Cambria" w:eastAsia="Times New Roman" w:hAnsi="Cambria" w:cs="Arial"/>
          <w:lang w:val="sr-Latn-CS"/>
        </w:rPr>
        <w:t xml:space="preserve">Ova odluka objaviće se na web sajtu Opštine Berane </w:t>
      </w:r>
    </w:p>
    <w:p w:rsidR="005D39FB" w:rsidRPr="006334FF" w:rsidRDefault="005D39FB" w:rsidP="005D39FB">
      <w:pPr>
        <w:spacing w:after="0" w:line="240" w:lineRule="auto"/>
        <w:jc w:val="both"/>
        <w:rPr>
          <w:rFonts w:ascii="Cambria" w:eastAsia="Times New Roman" w:hAnsi="Cambria" w:cs="Arial"/>
          <w:lang w:val="sr-Latn-CS"/>
        </w:rPr>
      </w:pPr>
    </w:p>
    <w:p w:rsidR="005D39FB" w:rsidRPr="006334FF" w:rsidRDefault="005D39FB" w:rsidP="005D39FB">
      <w:pPr>
        <w:spacing w:after="0" w:line="240" w:lineRule="auto"/>
        <w:jc w:val="center"/>
        <w:rPr>
          <w:rFonts w:ascii="Cambria" w:eastAsia="Times New Roman" w:hAnsi="Cambria" w:cs="Arial"/>
          <w:b/>
          <w:lang w:val="sr-Latn-CS"/>
        </w:rPr>
      </w:pPr>
      <w:r w:rsidRPr="006334FF">
        <w:rPr>
          <w:rFonts w:ascii="Cambria" w:eastAsia="Times New Roman" w:hAnsi="Cambria" w:cs="Arial"/>
          <w:b/>
          <w:lang w:val="sr-Latn-CS"/>
        </w:rPr>
        <w:t>Stupanje na snagu</w:t>
      </w:r>
    </w:p>
    <w:p w:rsidR="005E751E" w:rsidRPr="006334FF" w:rsidRDefault="005E751E" w:rsidP="005E751E">
      <w:pPr>
        <w:spacing w:after="0"/>
        <w:ind w:right="49"/>
        <w:jc w:val="center"/>
        <w:rPr>
          <w:rFonts w:ascii="Cambria" w:hAnsi="Cambria" w:cs="Times New Roman"/>
          <w:b/>
          <w:lang w:val="sr-Latn-CS"/>
        </w:rPr>
      </w:pPr>
      <w:r w:rsidRPr="006334FF">
        <w:rPr>
          <w:rFonts w:ascii="Cambria" w:hAnsi="Cambria" w:cs="Times New Roman"/>
          <w:b/>
          <w:lang w:val="sr-Latn-CS"/>
        </w:rPr>
        <w:t>Član 7</w:t>
      </w:r>
    </w:p>
    <w:p w:rsidR="005D39FB" w:rsidRPr="006334FF" w:rsidRDefault="005D39FB" w:rsidP="005D39FB">
      <w:pPr>
        <w:spacing w:after="0" w:line="240" w:lineRule="auto"/>
        <w:jc w:val="both"/>
        <w:rPr>
          <w:rFonts w:ascii="Cambria" w:eastAsia="Times New Roman" w:hAnsi="Cambria" w:cs="Arial"/>
          <w:lang w:val="sr-Latn-CS"/>
        </w:rPr>
      </w:pPr>
      <w:r w:rsidRPr="006334FF">
        <w:rPr>
          <w:rFonts w:ascii="Cambria" w:eastAsia="Times New Roman" w:hAnsi="Cambria" w:cs="Arial"/>
          <w:lang w:val="sr-Latn-CS"/>
        </w:rPr>
        <w:t>Ova odluka stupa na snagu osmog dana od dana objavljivanja u "Službenom listu Crne Gore - opštinski propisi".</w:t>
      </w:r>
    </w:p>
    <w:p w:rsidR="00677BEA" w:rsidRDefault="00677BEA" w:rsidP="00ED78C6">
      <w:pPr>
        <w:spacing w:after="0"/>
        <w:ind w:right="49"/>
        <w:rPr>
          <w:rFonts w:ascii="Cambria" w:hAnsi="Cambria" w:cs="Times New Roman"/>
          <w:lang w:val="sr-Latn-CS"/>
        </w:rPr>
      </w:pPr>
    </w:p>
    <w:p w:rsidR="00677BEA" w:rsidRDefault="00677BEA" w:rsidP="003179CF">
      <w:pPr>
        <w:spacing w:after="0"/>
        <w:ind w:right="49" w:firstLine="567"/>
        <w:rPr>
          <w:rFonts w:ascii="Cambria" w:hAnsi="Cambria" w:cs="Times New Roman"/>
          <w:lang w:val="sr-Latn-CS"/>
        </w:rPr>
      </w:pPr>
    </w:p>
    <w:p w:rsidR="005D39FB" w:rsidRDefault="005D39FB" w:rsidP="003179CF">
      <w:pPr>
        <w:spacing w:after="0"/>
        <w:ind w:right="49" w:firstLine="567"/>
        <w:rPr>
          <w:rFonts w:ascii="Cambria" w:hAnsi="Cambria" w:cs="Times New Roman"/>
          <w:lang w:val="sr-Latn-CS"/>
        </w:rPr>
      </w:pPr>
    </w:p>
    <w:p w:rsidR="00DD426C" w:rsidRDefault="00DD426C" w:rsidP="003179CF">
      <w:pPr>
        <w:spacing w:after="0"/>
        <w:ind w:right="49" w:firstLine="567"/>
        <w:rPr>
          <w:rFonts w:ascii="Cambria" w:hAnsi="Cambria" w:cs="Times New Roman"/>
          <w:lang w:val="sr-Latn-CS"/>
        </w:rPr>
      </w:pPr>
    </w:p>
    <w:p w:rsidR="00DD426C" w:rsidRPr="0039149E" w:rsidRDefault="00DD426C" w:rsidP="003179CF">
      <w:pPr>
        <w:spacing w:after="0"/>
        <w:ind w:right="49" w:firstLine="567"/>
        <w:rPr>
          <w:rFonts w:ascii="Cambria" w:hAnsi="Cambria" w:cs="Times New Roman"/>
          <w:lang w:val="sr-Latn-CS"/>
        </w:rPr>
      </w:pPr>
    </w:p>
    <w:p w:rsidR="0062511C" w:rsidRPr="0039149E" w:rsidRDefault="0062511C" w:rsidP="003615F3">
      <w:pPr>
        <w:spacing w:after="0"/>
        <w:ind w:right="49"/>
        <w:jc w:val="both"/>
        <w:rPr>
          <w:rFonts w:ascii="Cambria" w:hAnsi="Cambria" w:cs="Times New Roman"/>
          <w:lang w:val="sr-Latn-CS"/>
        </w:rPr>
      </w:pPr>
      <w:r w:rsidRPr="0039149E">
        <w:rPr>
          <w:rFonts w:ascii="Cambria" w:hAnsi="Cambria" w:cs="Times New Roman"/>
          <w:lang w:val="sr-Latn-CS"/>
        </w:rPr>
        <w:t>Broj: 01-</w:t>
      </w:r>
      <w:r w:rsidR="003615F3" w:rsidRPr="0039149E">
        <w:rPr>
          <w:rFonts w:ascii="Cambria" w:hAnsi="Cambria" w:cs="Times New Roman"/>
          <w:lang w:val="sr-Latn-CS"/>
        </w:rPr>
        <w:t>0</w:t>
      </w:r>
      <w:r w:rsidR="005104CB">
        <w:rPr>
          <w:rFonts w:ascii="Cambria" w:hAnsi="Cambria" w:cs="Times New Roman"/>
          <w:lang w:val="sr-Latn-CS"/>
        </w:rPr>
        <w:t>18</w:t>
      </w:r>
      <w:r w:rsidR="003615F3" w:rsidRPr="0039149E">
        <w:rPr>
          <w:rFonts w:ascii="Cambria" w:hAnsi="Cambria" w:cs="Times New Roman"/>
          <w:lang w:val="sr-Latn-CS"/>
        </w:rPr>
        <w:t>-</w:t>
      </w:r>
    </w:p>
    <w:p w:rsidR="0062511C" w:rsidRPr="0039149E" w:rsidRDefault="004A7584" w:rsidP="003615F3">
      <w:pPr>
        <w:spacing w:after="0"/>
        <w:ind w:right="49"/>
        <w:jc w:val="both"/>
        <w:rPr>
          <w:rFonts w:ascii="Cambria" w:hAnsi="Cambria" w:cs="Times New Roman"/>
          <w:lang w:val="sr-Latn-CS"/>
        </w:rPr>
      </w:pPr>
      <w:r w:rsidRPr="0039149E">
        <w:rPr>
          <w:rFonts w:ascii="Cambria" w:hAnsi="Cambria" w:cs="Times New Roman"/>
          <w:lang w:val="sr-Latn-CS"/>
        </w:rPr>
        <w:t>Berane</w:t>
      </w:r>
      <w:r w:rsidR="0062511C" w:rsidRPr="0039149E">
        <w:rPr>
          <w:rFonts w:ascii="Cambria" w:hAnsi="Cambria" w:cs="Times New Roman"/>
          <w:lang w:val="sr-Latn-CS"/>
        </w:rPr>
        <w:t>,</w:t>
      </w:r>
      <w:r w:rsidR="003D3592">
        <w:rPr>
          <w:rFonts w:ascii="Cambria" w:hAnsi="Cambria" w:cs="Times New Roman"/>
          <w:lang w:val="sr-Latn-CS"/>
        </w:rPr>
        <w:t>16</w:t>
      </w:r>
      <w:r w:rsidR="000F7CF4">
        <w:rPr>
          <w:rFonts w:ascii="Cambria" w:hAnsi="Cambria" w:cs="Times New Roman"/>
          <w:lang w:val="sr-Latn-CS"/>
        </w:rPr>
        <w:t>.11</w:t>
      </w:r>
      <w:r w:rsidR="0062511C" w:rsidRPr="0039149E">
        <w:rPr>
          <w:rFonts w:ascii="Cambria" w:hAnsi="Cambria" w:cs="Times New Roman"/>
          <w:lang w:val="sr-Latn-CS"/>
        </w:rPr>
        <w:t>.20</w:t>
      </w:r>
      <w:r w:rsidR="00180C5C">
        <w:rPr>
          <w:rFonts w:ascii="Cambria" w:hAnsi="Cambria" w:cs="Times New Roman"/>
          <w:lang w:val="sr-Latn-CS"/>
        </w:rPr>
        <w:t>2</w:t>
      </w:r>
      <w:r w:rsidR="004802BA">
        <w:rPr>
          <w:rFonts w:ascii="Cambria" w:hAnsi="Cambria" w:cs="Times New Roman"/>
          <w:lang w:val="sr-Latn-CS"/>
        </w:rPr>
        <w:t>2</w:t>
      </w:r>
      <w:r w:rsidR="004B0866" w:rsidRPr="0039149E">
        <w:rPr>
          <w:rFonts w:ascii="Cambria" w:hAnsi="Cambria" w:cs="Times New Roman"/>
          <w:lang w:val="sr-Latn-CS"/>
        </w:rPr>
        <w:t>.</w:t>
      </w:r>
      <w:r w:rsidR="003179CF" w:rsidRPr="0039149E">
        <w:rPr>
          <w:rFonts w:ascii="Cambria" w:hAnsi="Cambria" w:cs="Times New Roman"/>
          <w:lang w:val="sr-Latn-CS"/>
        </w:rPr>
        <w:t xml:space="preserve"> </w:t>
      </w:r>
      <w:r w:rsidR="0062511C" w:rsidRPr="0039149E">
        <w:rPr>
          <w:rFonts w:ascii="Cambria" w:hAnsi="Cambria" w:cs="Times New Roman"/>
          <w:lang w:val="sr-Latn-CS"/>
        </w:rPr>
        <w:t xml:space="preserve">godine                                            </w:t>
      </w:r>
      <w:r w:rsidR="00067D9E" w:rsidRPr="0039149E">
        <w:rPr>
          <w:rFonts w:ascii="Cambria" w:hAnsi="Cambria" w:cs="Times New Roman"/>
          <w:lang w:val="sr-Latn-CS"/>
        </w:rPr>
        <w:t xml:space="preserve">   </w:t>
      </w:r>
      <w:r w:rsidR="0062511C" w:rsidRPr="0039149E">
        <w:rPr>
          <w:rFonts w:ascii="Cambria" w:hAnsi="Cambria" w:cs="Times New Roman"/>
          <w:lang w:val="sr-Latn-CS"/>
        </w:rPr>
        <w:t xml:space="preserve">  </w:t>
      </w:r>
      <w:r w:rsidR="003615F3" w:rsidRPr="0039149E">
        <w:rPr>
          <w:rFonts w:ascii="Cambria" w:hAnsi="Cambria" w:cs="Times New Roman"/>
          <w:lang w:val="sr-Latn-CS"/>
        </w:rPr>
        <w:t xml:space="preserve">          </w:t>
      </w:r>
      <w:r w:rsidR="0062511C" w:rsidRPr="0039149E">
        <w:rPr>
          <w:rFonts w:ascii="Cambria" w:hAnsi="Cambria" w:cs="Times New Roman"/>
          <w:lang w:val="sr-Latn-CS"/>
        </w:rPr>
        <w:t xml:space="preserve">   </w:t>
      </w:r>
      <w:r w:rsidRPr="0039149E">
        <w:rPr>
          <w:rFonts w:ascii="Cambria" w:hAnsi="Cambria" w:cs="Times New Roman"/>
          <w:lang w:val="sr-Latn-CS"/>
        </w:rPr>
        <w:t xml:space="preserve">  </w:t>
      </w:r>
      <w:r w:rsidR="00180C5C">
        <w:rPr>
          <w:rFonts w:ascii="Cambria" w:hAnsi="Cambria" w:cs="Times New Roman"/>
          <w:lang w:val="sr-Latn-CS"/>
        </w:rPr>
        <w:t xml:space="preserve">   </w:t>
      </w:r>
      <w:r w:rsidRPr="0039149E">
        <w:rPr>
          <w:rFonts w:ascii="Cambria" w:hAnsi="Cambria" w:cs="Times New Roman"/>
          <w:lang w:val="sr-Latn-CS"/>
        </w:rPr>
        <w:t xml:space="preserve"> </w:t>
      </w:r>
      <w:r w:rsidR="002A4EF9">
        <w:rPr>
          <w:rFonts w:ascii="Cambria" w:hAnsi="Cambria" w:cs="Times New Roman"/>
          <w:lang w:val="sr-Latn-CS"/>
        </w:rPr>
        <w:t xml:space="preserve">            </w:t>
      </w:r>
      <w:r w:rsidR="0062511C" w:rsidRPr="0039149E">
        <w:rPr>
          <w:rFonts w:ascii="Cambria" w:hAnsi="Cambria" w:cs="Times New Roman"/>
          <w:lang w:val="sr-Latn-CS"/>
        </w:rPr>
        <w:t xml:space="preserve">OPŠTINA </w:t>
      </w:r>
      <w:r w:rsidRPr="0039149E">
        <w:rPr>
          <w:rFonts w:ascii="Cambria" w:hAnsi="Cambria" w:cs="Times New Roman"/>
          <w:lang w:val="sr-Latn-CS"/>
        </w:rPr>
        <w:t>BERANE</w:t>
      </w:r>
    </w:p>
    <w:p w:rsidR="0062511C" w:rsidRPr="0039149E" w:rsidRDefault="0062511C" w:rsidP="00CB160A">
      <w:pPr>
        <w:spacing w:after="0"/>
        <w:ind w:right="49"/>
        <w:jc w:val="both"/>
        <w:rPr>
          <w:rFonts w:ascii="Cambria" w:hAnsi="Cambria" w:cs="Times New Roman"/>
          <w:lang w:val="sr-Latn-CS"/>
        </w:rPr>
      </w:pPr>
      <w:r w:rsidRPr="0039149E">
        <w:rPr>
          <w:rFonts w:ascii="Cambria" w:hAnsi="Cambria" w:cs="Times New Roman"/>
          <w:lang w:val="sr-Latn-CS"/>
        </w:rPr>
        <w:t xml:space="preserve">                                                                          </w:t>
      </w:r>
      <w:r w:rsidR="004A7584" w:rsidRPr="0039149E">
        <w:rPr>
          <w:rFonts w:ascii="Cambria" w:hAnsi="Cambria" w:cs="Times New Roman"/>
          <w:lang w:val="sr-Latn-CS"/>
        </w:rPr>
        <w:t xml:space="preserve">                                        </w:t>
      </w:r>
      <w:r w:rsidR="0020531C">
        <w:rPr>
          <w:rFonts w:ascii="Cambria" w:hAnsi="Cambria" w:cs="Times New Roman"/>
          <w:lang w:val="sr-Latn-CS"/>
        </w:rPr>
        <w:t xml:space="preserve">         </w:t>
      </w:r>
      <w:r w:rsidRPr="0039149E">
        <w:rPr>
          <w:rFonts w:ascii="Cambria" w:hAnsi="Cambria" w:cs="Times New Roman"/>
          <w:lang w:val="sr-Latn-CS"/>
        </w:rPr>
        <w:t xml:space="preserve">PREDSJEDNIK OPŠTINE </w:t>
      </w:r>
    </w:p>
    <w:p w:rsidR="004F61B4" w:rsidRPr="00133280" w:rsidRDefault="0062511C" w:rsidP="00CB160A">
      <w:pPr>
        <w:spacing w:after="0"/>
        <w:ind w:right="49"/>
        <w:jc w:val="both"/>
        <w:rPr>
          <w:rFonts w:ascii="Cambria" w:hAnsi="Cambria" w:cs="Times New Roman"/>
        </w:rPr>
      </w:pPr>
      <w:r w:rsidRPr="0039149E">
        <w:rPr>
          <w:rFonts w:ascii="Cambria" w:hAnsi="Cambria" w:cs="Times New Roman"/>
          <w:lang w:val="sr-Latn-CS"/>
        </w:rPr>
        <w:t xml:space="preserve">                                                                                                  </w:t>
      </w:r>
      <w:r w:rsidR="004B0866" w:rsidRPr="0039149E">
        <w:rPr>
          <w:rFonts w:ascii="Cambria" w:hAnsi="Cambria" w:cs="Times New Roman"/>
          <w:lang w:val="sr-Latn-CS"/>
        </w:rPr>
        <w:t xml:space="preserve">       </w:t>
      </w:r>
      <w:r w:rsidR="004A7584" w:rsidRPr="0039149E">
        <w:rPr>
          <w:rFonts w:ascii="Cambria" w:hAnsi="Cambria" w:cs="Times New Roman"/>
          <w:lang w:val="sr-Latn-CS"/>
        </w:rPr>
        <w:t xml:space="preserve">            </w:t>
      </w:r>
      <w:r w:rsidR="004B0866" w:rsidRPr="0039149E">
        <w:rPr>
          <w:rFonts w:ascii="Cambria" w:hAnsi="Cambria" w:cs="Times New Roman"/>
          <w:lang w:val="sr-Latn-CS"/>
        </w:rPr>
        <w:t xml:space="preserve">  </w:t>
      </w:r>
      <w:r w:rsidR="0020531C">
        <w:rPr>
          <w:rFonts w:ascii="Cambria" w:hAnsi="Cambria" w:cs="Times New Roman"/>
          <w:lang w:val="sr-Latn-CS"/>
        </w:rPr>
        <w:t xml:space="preserve">          </w:t>
      </w:r>
      <w:r w:rsidR="004B0866" w:rsidRPr="0039149E">
        <w:rPr>
          <w:rFonts w:ascii="Cambria" w:hAnsi="Cambria" w:cs="Times New Roman"/>
          <w:lang w:val="sr-Latn-CS"/>
        </w:rPr>
        <w:t xml:space="preserve"> </w:t>
      </w:r>
      <w:r w:rsidR="002A4EF9">
        <w:rPr>
          <w:rFonts w:ascii="Cambria" w:hAnsi="Cambria" w:cs="Times New Roman"/>
          <w:lang w:val="sr-Latn-CS"/>
        </w:rPr>
        <w:t>Vuko Todorović</w:t>
      </w:r>
    </w:p>
    <w:sectPr w:rsidR="004F61B4" w:rsidRPr="00133280" w:rsidSect="004204F2">
      <w:type w:val="continuous"/>
      <w:pgSz w:w="11907" w:h="16839" w:code="9"/>
      <w:pgMar w:top="720" w:right="657" w:bottom="720" w:left="108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C5" w:rsidRDefault="004210C5" w:rsidP="00EF509A">
      <w:pPr>
        <w:spacing w:after="0" w:line="240" w:lineRule="auto"/>
      </w:pPr>
      <w:r>
        <w:separator/>
      </w:r>
    </w:p>
  </w:endnote>
  <w:endnote w:type="continuationSeparator" w:id="0">
    <w:p w:rsidR="004210C5" w:rsidRDefault="004210C5" w:rsidP="00EF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charset w:val="88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C5" w:rsidRDefault="004210C5" w:rsidP="00EF509A">
      <w:pPr>
        <w:spacing w:after="0" w:line="240" w:lineRule="auto"/>
      </w:pPr>
      <w:r>
        <w:separator/>
      </w:r>
    </w:p>
  </w:footnote>
  <w:footnote w:type="continuationSeparator" w:id="0">
    <w:p w:rsidR="004210C5" w:rsidRDefault="004210C5" w:rsidP="00EF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F601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2"/>
    <w:multiLevelType w:val="singleLevel"/>
    <w:tmpl w:val="00000003"/>
    <w:name w:val="WW8Num18"/>
    <w:lvl w:ilvl="0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Symbol"/>
        <w:sz w:val="24"/>
        <w:szCs w:val="24"/>
        <w:lang w:val="sr-Latn-CS"/>
      </w:rPr>
    </w:lvl>
  </w:abstractNum>
  <w:abstractNum w:abstractNumId="2">
    <w:nsid w:val="00000041"/>
    <w:multiLevelType w:val="singleLevel"/>
    <w:tmpl w:val="00000041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Helvetica" w:hAnsi="YuHelvetica"/>
        <w:b/>
      </w:rPr>
    </w:lvl>
  </w:abstractNum>
  <w:abstractNum w:abstractNumId="3">
    <w:nsid w:val="0000004C"/>
    <w:multiLevelType w:val="singleLevel"/>
    <w:tmpl w:val="0000004C"/>
    <w:name w:val="WW8Num76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  <w:lang w:val="pl-PL"/>
      </w:rPr>
    </w:lvl>
  </w:abstractNum>
  <w:abstractNum w:abstractNumId="4">
    <w:nsid w:val="022D1D6A"/>
    <w:multiLevelType w:val="hybridMultilevel"/>
    <w:tmpl w:val="7112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24735"/>
    <w:multiLevelType w:val="hybridMultilevel"/>
    <w:tmpl w:val="8EE8DEC4"/>
    <w:lvl w:ilvl="0" w:tplc="16960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E591D"/>
    <w:multiLevelType w:val="hybridMultilevel"/>
    <w:tmpl w:val="623AE4C0"/>
    <w:lvl w:ilvl="0" w:tplc="3CD4D9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C72FAD"/>
    <w:multiLevelType w:val="hybridMultilevel"/>
    <w:tmpl w:val="96DC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D244D"/>
    <w:multiLevelType w:val="hybridMultilevel"/>
    <w:tmpl w:val="A468D282"/>
    <w:lvl w:ilvl="0" w:tplc="AA062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0D91518"/>
    <w:multiLevelType w:val="hybridMultilevel"/>
    <w:tmpl w:val="FBDA6AC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E2B77"/>
    <w:multiLevelType w:val="multilevel"/>
    <w:tmpl w:val="A23EC72A"/>
    <w:lvl w:ilvl="0">
      <w:start w:val="1"/>
      <w:numFmt w:val="upperRoman"/>
      <w:pStyle w:val="Poglavj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en"/>
      <w:suff w:val="space"/>
      <w:lvlText w:val="Član %2"/>
      <w:lvlJc w:val="center"/>
      <w:pPr>
        <w:ind w:left="4200" w:firstLine="0"/>
      </w:pPr>
      <w:rPr>
        <w:rFonts w:hint="default"/>
        <w:color w:val="auto"/>
      </w:rPr>
    </w:lvl>
    <w:lvl w:ilvl="2">
      <w:start w:val="1"/>
      <w:numFmt w:val="decimal"/>
      <w:pStyle w:val="Odstavek"/>
      <w:suff w:val="space"/>
      <w:lvlText w:val="(%3)"/>
      <w:lvlJc w:val="left"/>
      <w:pPr>
        <w:ind w:left="-237" w:firstLine="357"/>
      </w:pPr>
      <w:rPr>
        <w:rFonts w:hint="default"/>
        <w:i w:val="0"/>
        <w:color w:val="auto"/>
      </w:rPr>
    </w:lvl>
    <w:lvl w:ilvl="3">
      <w:start w:val="1"/>
      <w:numFmt w:val="decimal"/>
      <w:pStyle w:val="Toka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13E622AC"/>
    <w:multiLevelType w:val="hybridMultilevel"/>
    <w:tmpl w:val="C7E8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57010"/>
    <w:multiLevelType w:val="hybridMultilevel"/>
    <w:tmpl w:val="C616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94BC3"/>
    <w:multiLevelType w:val="hybridMultilevel"/>
    <w:tmpl w:val="9252C7A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18117CDB"/>
    <w:multiLevelType w:val="hybridMultilevel"/>
    <w:tmpl w:val="446A1E74"/>
    <w:lvl w:ilvl="0" w:tplc="AA062B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344A6E"/>
    <w:multiLevelType w:val="hybridMultilevel"/>
    <w:tmpl w:val="53043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9163C"/>
    <w:multiLevelType w:val="hybridMultilevel"/>
    <w:tmpl w:val="52A6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37F46"/>
    <w:multiLevelType w:val="hybridMultilevel"/>
    <w:tmpl w:val="8F960BF8"/>
    <w:lvl w:ilvl="0" w:tplc="21D66C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149FF"/>
    <w:multiLevelType w:val="hybridMultilevel"/>
    <w:tmpl w:val="FBAE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32062"/>
    <w:multiLevelType w:val="hybridMultilevel"/>
    <w:tmpl w:val="11D68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20CEB"/>
    <w:multiLevelType w:val="hybridMultilevel"/>
    <w:tmpl w:val="01FA4D92"/>
    <w:lvl w:ilvl="0" w:tplc="5B843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A93276"/>
    <w:multiLevelType w:val="hybridMultilevel"/>
    <w:tmpl w:val="02A83050"/>
    <w:lvl w:ilvl="0" w:tplc="E6E6942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34EE3F1B"/>
    <w:multiLevelType w:val="hybridMultilevel"/>
    <w:tmpl w:val="4142C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B66ECB"/>
    <w:multiLevelType w:val="singleLevel"/>
    <w:tmpl w:val="1526B2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F457C29"/>
    <w:multiLevelType w:val="hybridMultilevel"/>
    <w:tmpl w:val="1BECA1B0"/>
    <w:lvl w:ilvl="0" w:tplc="58785F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E0808"/>
    <w:multiLevelType w:val="hybridMultilevel"/>
    <w:tmpl w:val="3CD06514"/>
    <w:lvl w:ilvl="0" w:tplc="21D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45C79"/>
    <w:multiLevelType w:val="hybridMultilevel"/>
    <w:tmpl w:val="7112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4212F"/>
    <w:multiLevelType w:val="hybridMultilevel"/>
    <w:tmpl w:val="2284772A"/>
    <w:lvl w:ilvl="0" w:tplc="09A0A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3AFB"/>
    <w:multiLevelType w:val="hybridMultilevel"/>
    <w:tmpl w:val="52A6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40A1"/>
    <w:multiLevelType w:val="hybridMultilevel"/>
    <w:tmpl w:val="398C2418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276F"/>
    <w:multiLevelType w:val="hybridMultilevel"/>
    <w:tmpl w:val="3E8CDF26"/>
    <w:lvl w:ilvl="0" w:tplc="081A0005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248DE"/>
    <w:multiLevelType w:val="hybridMultilevel"/>
    <w:tmpl w:val="9E969224"/>
    <w:lvl w:ilvl="0" w:tplc="6D5E4D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1603FB"/>
    <w:multiLevelType w:val="multilevel"/>
    <w:tmpl w:val="02A8305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74A3FB5"/>
    <w:multiLevelType w:val="hybridMultilevel"/>
    <w:tmpl w:val="A4C4A5CA"/>
    <w:lvl w:ilvl="0" w:tplc="2124E1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8E7A9E"/>
    <w:multiLevelType w:val="hybridMultilevel"/>
    <w:tmpl w:val="598E1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0494C"/>
    <w:multiLevelType w:val="hybridMultilevel"/>
    <w:tmpl w:val="F15CE37E"/>
    <w:lvl w:ilvl="0" w:tplc="99F4B3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0116C"/>
    <w:multiLevelType w:val="multilevel"/>
    <w:tmpl w:val="1DC0CCE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73AC5356"/>
    <w:multiLevelType w:val="hybridMultilevel"/>
    <w:tmpl w:val="BFF2264C"/>
    <w:lvl w:ilvl="0" w:tplc="2C1A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6B77C2"/>
    <w:multiLevelType w:val="hybridMultilevel"/>
    <w:tmpl w:val="1A2A311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14222"/>
    <w:multiLevelType w:val="hybridMultilevel"/>
    <w:tmpl w:val="1736F27A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9AB"/>
    <w:multiLevelType w:val="hybridMultilevel"/>
    <w:tmpl w:val="97C4AE7A"/>
    <w:lvl w:ilvl="0" w:tplc="6D5E4D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16852"/>
    <w:multiLevelType w:val="hybridMultilevel"/>
    <w:tmpl w:val="A40E321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01C63"/>
    <w:multiLevelType w:val="hybridMultilevel"/>
    <w:tmpl w:val="5ACE1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32"/>
  </w:num>
  <w:num w:numId="5">
    <w:abstractNumId w:val="12"/>
  </w:num>
  <w:num w:numId="6">
    <w:abstractNumId w:val="6"/>
  </w:num>
  <w:num w:numId="7">
    <w:abstractNumId w:val="15"/>
  </w:num>
  <w:num w:numId="8">
    <w:abstractNumId w:val="19"/>
  </w:num>
  <w:num w:numId="9">
    <w:abstractNumId w:val="34"/>
  </w:num>
  <w:num w:numId="10">
    <w:abstractNumId w:val="22"/>
  </w:num>
  <w:num w:numId="11">
    <w:abstractNumId w:val="27"/>
  </w:num>
  <w:num w:numId="12">
    <w:abstractNumId w:val="10"/>
  </w:num>
  <w:num w:numId="13">
    <w:abstractNumId w:val="31"/>
  </w:num>
  <w:num w:numId="14">
    <w:abstractNumId w:val="14"/>
  </w:num>
  <w:num w:numId="15">
    <w:abstractNumId w:val="8"/>
  </w:num>
  <w:num w:numId="16">
    <w:abstractNumId w:val="40"/>
  </w:num>
  <w:num w:numId="17">
    <w:abstractNumId w:val="33"/>
  </w:num>
  <w:num w:numId="18">
    <w:abstractNumId w:val="0"/>
  </w:num>
  <w:num w:numId="19">
    <w:abstractNumId w:val="17"/>
  </w:num>
  <w:num w:numId="20">
    <w:abstractNumId w:val="25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11"/>
  </w:num>
  <w:num w:numId="25">
    <w:abstractNumId w:val="18"/>
  </w:num>
  <w:num w:numId="26">
    <w:abstractNumId w:val="16"/>
  </w:num>
  <w:num w:numId="27">
    <w:abstractNumId w:val="28"/>
  </w:num>
  <w:num w:numId="28">
    <w:abstractNumId w:val="9"/>
  </w:num>
  <w:num w:numId="29">
    <w:abstractNumId w:val="38"/>
  </w:num>
  <w:num w:numId="30">
    <w:abstractNumId w:val="29"/>
  </w:num>
  <w:num w:numId="31">
    <w:abstractNumId w:val="41"/>
  </w:num>
  <w:num w:numId="32">
    <w:abstractNumId w:val="39"/>
  </w:num>
  <w:num w:numId="33">
    <w:abstractNumId w:val="24"/>
  </w:num>
  <w:num w:numId="34">
    <w:abstractNumId w:val="30"/>
  </w:num>
  <w:num w:numId="35">
    <w:abstractNumId w:val="37"/>
  </w:num>
  <w:num w:numId="36">
    <w:abstractNumId w:val="13"/>
  </w:num>
  <w:num w:numId="37">
    <w:abstractNumId w:val="35"/>
  </w:num>
  <w:num w:numId="38">
    <w:abstractNumId w:val="23"/>
  </w:num>
  <w:num w:numId="39">
    <w:abstractNumId w:val="36"/>
  </w:num>
  <w:num w:numId="40">
    <w:abstractNumId w:val="1"/>
  </w:num>
  <w:num w:numId="41">
    <w:abstractNumId w:val="4"/>
  </w:num>
  <w:num w:numId="42">
    <w:abstractNumId w:val="3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D0"/>
    <w:rsid w:val="00000E00"/>
    <w:rsid w:val="00000E52"/>
    <w:rsid w:val="000024F6"/>
    <w:rsid w:val="000035EF"/>
    <w:rsid w:val="00004A6D"/>
    <w:rsid w:val="00006C4A"/>
    <w:rsid w:val="00010918"/>
    <w:rsid w:val="000124BC"/>
    <w:rsid w:val="00016074"/>
    <w:rsid w:val="00021C97"/>
    <w:rsid w:val="00025AB9"/>
    <w:rsid w:val="00027045"/>
    <w:rsid w:val="000306B7"/>
    <w:rsid w:val="0003573C"/>
    <w:rsid w:val="00037007"/>
    <w:rsid w:val="0005502F"/>
    <w:rsid w:val="00061CC1"/>
    <w:rsid w:val="00067D9E"/>
    <w:rsid w:val="00077BDD"/>
    <w:rsid w:val="0008022A"/>
    <w:rsid w:val="00080885"/>
    <w:rsid w:val="0008177F"/>
    <w:rsid w:val="0008224E"/>
    <w:rsid w:val="00086F73"/>
    <w:rsid w:val="000933C0"/>
    <w:rsid w:val="00093E3F"/>
    <w:rsid w:val="00094813"/>
    <w:rsid w:val="0009704C"/>
    <w:rsid w:val="000A023C"/>
    <w:rsid w:val="000A0613"/>
    <w:rsid w:val="000A0FC4"/>
    <w:rsid w:val="000B0604"/>
    <w:rsid w:val="000B3D5F"/>
    <w:rsid w:val="000B79DC"/>
    <w:rsid w:val="000C34C8"/>
    <w:rsid w:val="000C592A"/>
    <w:rsid w:val="000C5CBE"/>
    <w:rsid w:val="000C6F32"/>
    <w:rsid w:val="000D22BD"/>
    <w:rsid w:val="000E0410"/>
    <w:rsid w:val="000E7383"/>
    <w:rsid w:val="000F2120"/>
    <w:rsid w:val="000F644D"/>
    <w:rsid w:val="000F7CF4"/>
    <w:rsid w:val="00100419"/>
    <w:rsid w:val="00113D9D"/>
    <w:rsid w:val="001249CD"/>
    <w:rsid w:val="00126E11"/>
    <w:rsid w:val="00126E66"/>
    <w:rsid w:val="00130D39"/>
    <w:rsid w:val="00133280"/>
    <w:rsid w:val="001364C7"/>
    <w:rsid w:val="001377E5"/>
    <w:rsid w:val="0014092C"/>
    <w:rsid w:val="00145354"/>
    <w:rsid w:val="00147315"/>
    <w:rsid w:val="00147F69"/>
    <w:rsid w:val="00152572"/>
    <w:rsid w:val="00152B54"/>
    <w:rsid w:val="00153C87"/>
    <w:rsid w:val="001558C5"/>
    <w:rsid w:val="0015684B"/>
    <w:rsid w:val="00160E92"/>
    <w:rsid w:val="00162680"/>
    <w:rsid w:val="00165576"/>
    <w:rsid w:val="00166D8B"/>
    <w:rsid w:val="0017484F"/>
    <w:rsid w:val="001754B2"/>
    <w:rsid w:val="00180970"/>
    <w:rsid w:val="00180C5C"/>
    <w:rsid w:val="00184D95"/>
    <w:rsid w:val="00184F85"/>
    <w:rsid w:val="00191237"/>
    <w:rsid w:val="00192297"/>
    <w:rsid w:val="00196665"/>
    <w:rsid w:val="00196732"/>
    <w:rsid w:val="001A0D0D"/>
    <w:rsid w:val="001A0F23"/>
    <w:rsid w:val="001A3C0C"/>
    <w:rsid w:val="001A685D"/>
    <w:rsid w:val="001A6A65"/>
    <w:rsid w:val="001A6E9E"/>
    <w:rsid w:val="001B2EF0"/>
    <w:rsid w:val="001B3CD8"/>
    <w:rsid w:val="001C0F62"/>
    <w:rsid w:val="001C2775"/>
    <w:rsid w:val="001C32F2"/>
    <w:rsid w:val="001C6CE3"/>
    <w:rsid w:val="001D0079"/>
    <w:rsid w:val="001D0CD6"/>
    <w:rsid w:val="001E02CD"/>
    <w:rsid w:val="001E0C10"/>
    <w:rsid w:val="001E61DF"/>
    <w:rsid w:val="001E659F"/>
    <w:rsid w:val="001F26A3"/>
    <w:rsid w:val="0020215C"/>
    <w:rsid w:val="002039F9"/>
    <w:rsid w:val="00204900"/>
    <w:rsid w:val="002052E0"/>
    <w:rsid w:val="0020531C"/>
    <w:rsid w:val="00210F9C"/>
    <w:rsid w:val="00212BB0"/>
    <w:rsid w:val="002147FB"/>
    <w:rsid w:val="002208AB"/>
    <w:rsid w:val="0022295A"/>
    <w:rsid w:val="00231B77"/>
    <w:rsid w:val="00234559"/>
    <w:rsid w:val="002404CF"/>
    <w:rsid w:val="002467BC"/>
    <w:rsid w:val="00247CA5"/>
    <w:rsid w:val="00251290"/>
    <w:rsid w:val="00251A3C"/>
    <w:rsid w:val="00254C35"/>
    <w:rsid w:val="0026012D"/>
    <w:rsid w:val="00260870"/>
    <w:rsid w:val="002731A4"/>
    <w:rsid w:val="00275184"/>
    <w:rsid w:val="00275D4D"/>
    <w:rsid w:val="00282F4D"/>
    <w:rsid w:val="00290E21"/>
    <w:rsid w:val="00290E3D"/>
    <w:rsid w:val="00290E40"/>
    <w:rsid w:val="00293D18"/>
    <w:rsid w:val="00295F30"/>
    <w:rsid w:val="00295FAD"/>
    <w:rsid w:val="002A436E"/>
    <w:rsid w:val="002A4959"/>
    <w:rsid w:val="002A4EF9"/>
    <w:rsid w:val="002B0327"/>
    <w:rsid w:val="002B0606"/>
    <w:rsid w:val="002B0EE8"/>
    <w:rsid w:val="002B6BB3"/>
    <w:rsid w:val="002C5F1E"/>
    <w:rsid w:val="002C6A7E"/>
    <w:rsid w:val="002C6E01"/>
    <w:rsid w:val="002C7BB2"/>
    <w:rsid w:val="002D1A82"/>
    <w:rsid w:val="002D5066"/>
    <w:rsid w:val="002D6302"/>
    <w:rsid w:val="002D7E63"/>
    <w:rsid w:val="002E14F0"/>
    <w:rsid w:val="002F64D5"/>
    <w:rsid w:val="00300499"/>
    <w:rsid w:val="00300EB2"/>
    <w:rsid w:val="003040EC"/>
    <w:rsid w:val="0030605B"/>
    <w:rsid w:val="00306D4D"/>
    <w:rsid w:val="003110B3"/>
    <w:rsid w:val="00311D86"/>
    <w:rsid w:val="00315902"/>
    <w:rsid w:val="003179CF"/>
    <w:rsid w:val="00330A26"/>
    <w:rsid w:val="00330F4C"/>
    <w:rsid w:val="00331E73"/>
    <w:rsid w:val="003322DD"/>
    <w:rsid w:val="00345B93"/>
    <w:rsid w:val="00350CC5"/>
    <w:rsid w:val="00351DBD"/>
    <w:rsid w:val="0035583D"/>
    <w:rsid w:val="0035796A"/>
    <w:rsid w:val="003615F3"/>
    <w:rsid w:val="00364566"/>
    <w:rsid w:val="0038491F"/>
    <w:rsid w:val="003864BF"/>
    <w:rsid w:val="00387F46"/>
    <w:rsid w:val="0039024E"/>
    <w:rsid w:val="003907B5"/>
    <w:rsid w:val="0039149E"/>
    <w:rsid w:val="00395CE9"/>
    <w:rsid w:val="003A100D"/>
    <w:rsid w:val="003A30B1"/>
    <w:rsid w:val="003A765B"/>
    <w:rsid w:val="003A7ED9"/>
    <w:rsid w:val="003B31F0"/>
    <w:rsid w:val="003B395A"/>
    <w:rsid w:val="003B6D8F"/>
    <w:rsid w:val="003C1E58"/>
    <w:rsid w:val="003C36E3"/>
    <w:rsid w:val="003C740A"/>
    <w:rsid w:val="003D3592"/>
    <w:rsid w:val="003E134D"/>
    <w:rsid w:val="003E1559"/>
    <w:rsid w:val="003E71AB"/>
    <w:rsid w:val="003F27E8"/>
    <w:rsid w:val="00400DA5"/>
    <w:rsid w:val="00401476"/>
    <w:rsid w:val="004043F2"/>
    <w:rsid w:val="004053CC"/>
    <w:rsid w:val="00405EF6"/>
    <w:rsid w:val="004077B8"/>
    <w:rsid w:val="004156B1"/>
    <w:rsid w:val="0041613E"/>
    <w:rsid w:val="004204F2"/>
    <w:rsid w:val="004210C5"/>
    <w:rsid w:val="004230F3"/>
    <w:rsid w:val="00425BD0"/>
    <w:rsid w:val="00426A5E"/>
    <w:rsid w:val="0043024E"/>
    <w:rsid w:val="00430868"/>
    <w:rsid w:val="00431AE9"/>
    <w:rsid w:val="0043365A"/>
    <w:rsid w:val="00440222"/>
    <w:rsid w:val="004413A8"/>
    <w:rsid w:val="00444B46"/>
    <w:rsid w:val="0046377E"/>
    <w:rsid w:val="00465126"/>
    <w:rsid w:val="00465467"/>
    <w:rsid w:val="004802BA"/>
    <w:rsid w:val="0048143B"/>
    <w:rsid w:val="0048399A"/>
    <w:rsid w:val="00490541"/>
    <w:rsid w:val="00492871"/>
    <w:rsid w:val="004A11F5"/>
    <w:rsid w:val="004A69DC"/>
    <w:rsid w:val="004A6A89"/>
    <w:rsid w:val="004A7584"/>
    <w:rsid w:val="004B0866"/>
    <w:rsid w:val="004B14FE"/>
    <w:rsid w:val="004C048D"/>
    <w:rsid w:val="004C19B0"/>
    <w:rsid w:val="004C1EA0"/>
    <w:rsid w:val="004C1F66"/>
    <w:rsid w:val="004D06D3"/>
    <w:rsid w:val="004E09B2"/>
    <w:rsid w:val="004E6000"/>
    <w:rsid w:val="004F4CF7"/>
    <w:rsid w:val="004F50A6"/>
    <w:rsid w:val="004F5F0B"/>
    <w:rsid w:val="004F61B4"/>
    <w:rsid w:val="004F7A64"/>
    <w:rsid w:val="00504410"/>
    <w:rsid w:val="0050494B"/>
    <w:rsid w:val="00504EFC"/>
    <w:rsid w:val="00505711"/>
    <w:rsid w:val="00505761"/>
    <w:rsid w:val="005104CB"/>
    <w:rsid w:val="00516EE3"/>
    <w:rsid w:val="00517F1A"/>
    <w:rsid w:val="00520536"/>
    <w:rsid w:val="00520BE8"/>
    <w:rsid w:val="00521F4A"/>
    <w:rsid w:val="00525FA3"/>
    <w:rsid w:val="00526E1A"/>
    <w:rsid w:val="00534843"/>
    <w:rsid w:val="005440B4"/>
    <w:rsid w:val="00544DCF"/>
    <w:rsid w:val="0054506E"/>
    <w:rsid w:val="00545404"/>
    <w:rsid w:val="00555BBD"/>
    <w:rsid w:val="005650CA"/>
    <w:rsid w:val="00577F2A"/>
    <w:rsid w:val="005801B5"/>
    <w:rsid w:val="00583EDD"/>
    <w:rsid w:val="00590854"/>
    <w:rsid w:val="00597648"/>
    <w:rsid w:val="005976BB"/>
    <w:rsid w:val="005A6208"/>
    <w:rsid w:val="005A6538"/>
    <w:rsid w:val="005B2070"/>
    <w:rsid w:val="005B30D5"/>
    <w:rsid w:val="005B42D9"/>
    <w:rsid w:val="005B61E3"/>
    <w:rsid w:val="005B77BF"/>
    <w:rsid w:val="005C0F93"/>
    <w:rsid w:val="005C40E3"/>
    <w:rsid w:val="005C7C51"/>
    <w:rsid w:val="005D28DA"/>
    <w:rsid w:val="005D39FB"/>
    <w:rsid w:val="005E0DD5"/>
    <w:rsid w:val="005E407B"/>
    <w:rsid w:val="005E53C1"/>
    <w:rsid w:val="005E751E"/>
    <w:rsid w:val="005F3669"/>
    <w:rsid w:val="00601B4E"/>
    <w:rsid w:val="00606DC4"/>
    <w:rsid w:val="00614918"/>
    <w:rsid w:val="0061528D"/>
    <w:rsid w:val="00615981"/>
    <w:rsid w:val="0062002E"/>
    <w:rsid w:val="0062012E"/>
    <w:rsid w:val="00620957"/>
    <w:rsid w:val="00621EE0"/>
    <w:rsid w:val="006231E5"/>
    <w:rsid w:val="0062511C"/>
    <w:rsid w:val="006271D2"/>
    <w:rsid w:val="00630D04"/>
    <w:rsid w:val="00631085"/>
    <w:rsid w:val="00632AF9"/>
    <w:rsid w:val="006334FF"/>
    <w:rsid w:val="006361E2"/>
    <w:rsid w:val="00642598"/>
    <w:rsid w:val="00650967"/>
    <w:rsid w:val="0065399F"/>
    <w:rsid w:val="0065484F"/>
    <w:rsid w:val="00656722"/>
    <w:rsid w:val="00657B6A"/>
    <w:rsid w:val="006624AB"/>
    <w:rsid w:val="0066495A"/>
    <w:rsid w:val="00670860"/>
    <w:rsid w:val="00670989"/>
    <w:rsid w:val="00672581"/>
    <w:rsid w:val="00676294"/>
    <w:rsid w:val="00677BEA"/>
    <w:rsid w:val="0068713C"/>
    <w:rsid w:val="00690F61"/>
    <w:rsid w:val="00692030"/>
    <w:rsid w:val="006A1A5D"/>
    <w:rsid w:val="006A3944"/>
    <w:rsid w:val="006A69D4"/>
    <w:rsid w:val="006A7840"/>
    <w:rsid w:val="006B32B6"/>
    <w:rsid w:val="006B6BDB"/>
    <w:rsid w:val="006C34C8"/>
    <w:rsid w:val="006D3659"/>
    <w:rsid w:val="006D5ACE"/>
    <w:rsid w:val="006E6EA0"/>
    <w:rsid w:val="006E74F9"/>
    <w:rsid w:val="006F25F6"/>
    <w:rsid w:val="006F3EB5"/>
    <w:rsid w:val="006F4025"/>
    <w:rsid w:val="006F5786"/>
    <w:rsid w:val="0070463A"/>
    <w:rsid w:val="007052A5"/>
    <w:rsid w:val="00714C4F"/>
    <w:rsid w:val="00714F6C"/>
    <w:rsid w:val="00716AE7"/>
    <w:rsid w:val="00716EE6"/>
    <w:rsid w:val="00717227"/>
    <w:rsid w:val="0071750D"/>
    <w:rsid w:val="00717BFE"/>
    <w:rsid w:val="00717F88"/>
    <w:rsid w:val="0072470B"/>
    <w:rsid w:val="00724D83"/>
    <w:rsid w:val="00724FCD"/>
    <w:rsid w:val="00730044"/>
    <w:rsid w:val="0074064F"/>
    <w:rsid w:val="007425CB"/>
    <w:rsid w:val="00744D36"/>
    <w:rsid w:val="00750184"/>
    <w:rsid w:val="007534D3"/>
    <w:rsid w:val="007554D2"/>
    <w:rsid w:val="007578DD"/>
    <w:rsid w:val="00762F90"/>
    <w:rsid w:val="007718E0"/>
    <w:rsid w:val="00771B48"/>
    <w:rsid w:val="00773EEE"/>
    <w:rsid w:val="00777363"/>
    <w:rsid w:val="00790531"/>
    <w:rsid w:val="00791BAC"/>
    <w:rsid w:val="007943DA"/>
    <w:rsid w:val="00796092"/>
    <w:rsid w:val="0079629F"/>
    <w:rsid w:val="007A3413"/>
    <w:rsid w:val="007A4142"/>
    <w:rsid w:val="007B33C3"/>
    <w:rsid w:val="007B71F0"/>
    <w:rsid w:val="007C21D2"/>
    <w:rsid w:val="007C46E6"/>
    <w:rsid w:val="007C694D"/>
    <w:rsid w:val="007D2507"/>
    <w:rsid w:val="007D2C43"/>
    <w:rsid w:val="007E66A2"/>
    <w:rsid w:val="00805CC4"/>
    <w:rsid w:val="00806985"/>
    <w:rsid w:val="00813182"/>
    <w:rsid w:val="00814734"/>
    <w:rsid w:val="00816325"/>
    <w:rsid w:val="00816333"/>
    <w:rsid w:val="00821E91"/>
    <w:rsid w:val="0082406B"/>
    <w:rsid w:val="00826CB5"/>
    <w:rsid w:val="00827AB1"/>
    <w:rsid w:val="0083744D"/>
    <w:rsid w:val="00837887"/>
    <w:rsid w:val="00842628"/>
    <w:rsid w:val="00842F28"/>
    <w:rsid w:val="00854B11"/>
    <w:rsid w:val="00855079"/>
    <w:rsid w:val="00856F1F"/>
    <w:rsid w:val="00861FCC"/>
    <w:rsid w:val="00865576"/>
    <w:rsid w:val="00866ED9"/>
    <w:rsid w:val="008825F3"/>
    <w:rsid w:val="00883126"/>
    <w:rsid w:val="0088377E"/>
    <w:rsid w:val="00893FA9"/>
    <w:rsid w:val="00894B48"/>
    <w:rsid w:val="00895A69"/>
    <w:rsid w:val="00897E40"/>
    <w:rsid w:val="008A1B64"/>
    <w:rsid w:val="008A1C5F"/>
    <w:rsid w:val="008A1FD1"/>
    <w:rsid w:val="008B14CE"/>
    <w:rsid w:val="008B4C89"/>
    <w:rsid w:val="008B784D"/>
    <w:rsid w:val="008C3A66"/>
    <w:rsid w:val="008C46F9"/>
    <w:rsid w:val="008D39EE"/>
    <w:rsid w:val="008D5C06"/>
    <w:rsid w:val="008E17E7"/>
    <w:rsid w:val="008E34A3"/>
    <w:rsid w:val="008F04A8"/>
    <w:rsid w:val="008F0B95"/>
    <w:rsid w:val="008F38F8"/>
    <w:rsid w:val="00903018"/>
    <w:rsid w:val="00903037"/>
    <w:rsid w:val="00905D75"/>
    <w:rsid w:val="00906116"/>
    <w:rsid w:val="00916E6C"/>
    <w:rsid w:val="00920B4A"/>
    <w:rsid w:val="00920F45"/>
    <w:rsid w:val="00927492"/>
    <w:rsid w:val="00936184"/>
    <w:rsid w:val="00936726"/>
    <w:rsid w:val="009406BE"/>
    <w:rsid w:val="00942B56"/>
    <w:rsid w:val="00945AFD"/>
    <w:rsid w:val="00953F19"/>
    <w:rsid w:val="00955AAD"/>
    <w:rsid w:val="00960164"/>
    <w:rsid w:val="00964CE0"/>
    <w:rsid w:val="0096623A"/>
    <w:rsid w:val="00972D11"/>
    <w:rsid w:val="009809F7"/>
    <w:rsid w:val="00980D07"/>
    <w:rsid w:val="009968CB"/>
    <w:rsid w:val="009A3F20"/>
    <w:rsid w:val="009A4E2B"/>
    <w:rsid w:val="009B4BAF"/>
    <w:rsid w:val="009B7B26"/>
    <w:rsid w:val="009C371B"/>
    <w:rsid w:val="009C7D58"/>
    <w:rsid w:val="009C7FD0"/>
    <w:rsid w:val="009D0360"/>
    <w:rsid w:val="009D49A2"/>
    <w:rsid w:val="009D507B"/>
    <w:rsid w:val="009D543F"/>
    <w:rsid w:val="009D6878"/>
    <w:rsid w:val="009E44E2"/>
    <w:rsid w:val="009E47FA"/>
    <w:rsid w:val="009E70B8"/>
    <w:rsid w:val="009F0A02"/>
    <w:rsid w:val="009F46D9"/>
    <w:rsid w:val="00A01EBB"/>
    <w:rsid w:val="00A06319"/>
    <w:rsid w:val="00A07363"/>
    <w:rsid w:val="00A07F8B"/>
    <w:rsid w:val="00A271C6"/>
    <w:rsid w:val="00A27B96"/>
    <w:rsid w:val="00A331DD"/>
    <w:rsid w:val="00A348EB"/>
    <w:rsid w:val="00A35AB4"/>
    <w:rsid w:val="00A44DFC"/>
    <w:rsid w:val="00A4553A"/>
    <w:rsid w:val="00A528EA"/>
    <w:rsid w:val="00A54014"/>
    <w:rsid w:val="00A5665F"/>
    <w:rsid w:val="00A56F70"/>
    <w:rsid w:val="00A6008C"/>
    <w:rsid w:val="00A6172F"/>
    <w:rsid w:val="00A65465"/>
    <w:rsid w:val="00A668B0"/>
    <w:rsid w:val="00A7015B"/>
    <w:rsid w:val="00A80582"/>
    <w:rsid w:val="00A80E0C"/>
    <w:rsid w:val="00A817FA"/>
    <w:rsid w:val="00A85266"/>
    <w:rsid w:val="00A852E6"/>
    <w:rsid w:val="00A85847"/>
    <w:rsid w:val="00A910D8"/>
    <w:rsid w:val="00A91616"/>
    <w:rsid w:val="00A916D3"/>
    <w:rsid w:val="00A972B4"/>
    <w:rsid w:val="00AA2930"/>
    <w:rsid w:val="00AA5581"/>
    <w:rsid w:val="00AA5790"/>
    <w:rsid w:val="00AA6014"/>
    <w:rsid w:val="00AB016C"/>
    <w:rsid w:val="00AB12D0"/>
    <w:rsid w:val="00AB1C8D"/>
    <w:rsid w:val="00AB341B"/>
    <w:rsid w:val="00AB3DDF"/>
    <w:rsid w:val="00AB47D6"/>
    <w:rsid w:val="00AB5AFE"/>
    <w:rsid w:val="00AC3C0B"/>
    <w:rsid w:val="00AC4A5A"/>
    <w:rsid w:val="00AC7757"/>
    <w:rsid w:val="00AD0CC2"/>
    <w:rsid w:val="00AD1F79"/>
    <w:rsid w:val="00AD64B1"/>
    <w:rsid w:val="00AE1802"/>
    <w:rsid w:val="00AF03D5"/>
    <w:rsid w:val="00AF048A"/>
    <w:rsid w:val="00AF0F8D"/>
    <w:rsid w:val="00AF32B3"/>
    <w:rsid w:val="00AF5020"/>
    <w:rsid w:val="00AF6023"/>
    <w:rsid w:val="00B04474"/>
    <w:rsid w:val="00B049B7"/>
    <w:rsid w:val="00B13628"/>
    <w:rsid w:val="00B14D5A"/>
    <w:rsid w:val="00B236BF"/>
    <w:rsid w:val="00B24E59"/>
    <w:rsid w:val="00B308C4"/>
    <w:rsid w:val="00B30BDC"/>
    <w:rsid w:val="00B33052"/>
    <w:rsid w:val="00B34839"/>
    <w:rsid w:val="00B42D5D"/>
    <w:rsid w:val="00B43DAD"/>
    <w:rsid w:val="00B43E9B"/>
    <w:rsid w:val="00B45D5C"/>
    <w:rsid w:val="00B47299"/>
    <w:rsid w:val="00B5107D"/>
    <w:rsid w:val="00B52F26"/>
    <w:rsid w:val="00B55659"/>
    <w:rsid w:val="00B55EBA"/>
    <w:rsid w:val="00B65C95"/>
    <w:rsid w:val="00B72D61"/>
    <w:rsid w:val="00B73E07"/>
    <w:rsid w:val="00B82C8B"/>
    <w:rsid w:val="00B87462"/>
    <w:rsid w:val="00B904B4"/>
    <w:rsid w:val="00B94863"/>
    <w:rsid w:val="00B968F7"/>
    <w:rsid w:val="00B96BED"/>
    <w:rsid w:val="00BA149E"/>
    <w:rsid w:val="00BA20E4"/>
    <w:rsid w:val="00BA5EA9"/>
    <w:rsid w:val="00BB08E8"/>
    <w:rsid w:val="00BB0F2D"/>
    <w:rsid w:val="00BB59B0"/>
    <w:rsid w:val="00BB7860"/>
    <w:rsid w:val="00BC1C1B"/>
    <w:rsid w:val="00BC4FA5"/>
    <w:rsid w:val="00BC6C69"/>
    <w:rsid w:val="00BD14CB"/>
    <w:rsid w:val="00BD22A3"/>
    <w:rsid w:val="00BD4696"/>
    <w:rsid w:val="00BE122E"/>
    <w:rsid w:val="00BE3D51"/>
    <w:rsid w:val="00BE5184"/>
    <w:rsid w:val="00BE5A91"/>
    <w:rsid w:val="00BE6940"/>
    <w:rsid w:val="00BF2640"/>
    <w:rsid w:val="00BF3B6D"/>
    <w:rsid w:val="00BF3C77"/>
    <w:rsid w:val="00BF3E3C"/>
    <w:rsid w:val="00BF6953"/>
    <w:rsid w:val="00C0270A"/>
    <w:rsid w:val="00C02D38"/>
    <w:rsid w:val="00C04FEE"/>
    <w:rsid w:val="00C05D8A"/>
    <w:rsid w:val="00C0685D"/>
    <w:rsid w:val="00C14DDF"/>
    <w:rsid w:val="00C2423F"/>
    <w:rsid w:val="00C24C85"/>
    <w:rsid w:val="00C3278E"/>
    <w:rsid w:val="00C339DD"/>
    <w:rsid w:val="00C36135"/>
    <w:rsid w:val="00C40ACF"/>
    <w:rsid w:val="00C47979"/>
    <w:rsid w:val="00C47B6F"/>
    <w:rsid w:val="00C5181F"/>
    <w:rsid w:val="00C55E6F"/>
    <w:rsid w:val="00C60C23"/>
    <w:rsid w:val="00C614FD"/>
    <w:rsid w:val="00C70F83"/>
    <w:rsid w:val="00C71EB6"/>
    <w:rsid w:val="00C74CA7"/>
    <w:rsid w:val="00C82A74"/>
    <w:rsid w:val="00C8314C"/>
    <w:rsid w:val="00C862BA"/>
    <w:rsid w:val="00C90E4B"/>
    <w:rsid w:val="00C93EAC"/>
    <w:rsid w:val="00C96695"/>
    <w:rsid w:val="00CA2677"/>
    <w:rsid w:val="00CA3126"/>
    <w:rsid w:val="00CA4CD8"/>
    <w:rsid w:val="00CB01AA"/>
    <w:rsid w:val="00CB160A"/>
    <w:rsid w:val="00CC48A6"/>
    <w:rsid w:val="00CC4FBE"/>
    <w:rsid w:val="00CD20BA"/>
    <w:rsid w:val="00CE34D0"/>
    <w:rsid w:val="00CE7A60"/>
    <w:rsid w:val="00CF0D00"/>
    <w:rsid w:val="00CF4CED"/>
    <w:rsid w:val="00CF6E82"/>
    <w:rsid w:val="00D05321"/>
    <w:rsid w:val="00D10E01"/>
    <w:rsid w:val="00D13979"/>
    <w:rsid w:val="00D14980"/>
    <w:rsid w:val="00D23144"/>
    <w:rsid w:val="00D24782"/>
    <w:rsid w:val="00D250C7"/>
    <w:rsid w:val="00D258F2"/>
    <w:rsid w:val="00D301C8"/>
    <w:rsid w:val="00D32985"/>
    <w:rsid w:val="00D34A69"/>
    <w:rsid w:val="00D352E9"/>
    <w:rsid w:val="00D37538"/>
    <w:rsid w:val="00D42370"/>
    <w:rsid w:val="00D42D45"/>
    <w:rsid w:val="00D448DA"/>
    <w:rsid w:val="00D44DB0"/>
    <w:rsid w:val="00D463D5"/>
    <w:rsid w:val="00D468FC"/>
    <w:rsid w:val="00D60132"/>
    <w:rsid w:val="00D707C9"/>
    <w:rsid w:val="00D83E0F"/>
    <w:rsid w:val="00D855CA"/>
    <w:rsid w:val="00D91F59"/>
    <w:rsid w:val="00D9450B"/>
    <w:rsid w:val="00D94F44"/>
    <w:rsid w:val="00DA3C22"/>
    <w:rsid w:val="00DA4F18"/>
    <w:rsid w:val="00DB0227"/>
    <w:rsid w:val="00DB2701"/>
    <w:rsid w:val="00DB425A"/>
    <w:rsid w:val="00DC443B"/>
    <w:rsid w:val="00DC4F54"/>
    <w:rsid w:val="00DC5594"/>
    <w:rsid w:val="00DD1D93"/>
    <w:rsid w:val="00DD211D"/>
    <w:rsid w:val="00DD426C"/>
    <w:rsid w:val="00DD7CA2"/>
    <w:rsid w:val="00DE1865"/>
    <w:rsid w:val="00DE5675"/>
    <w:rsid w:val="00DF531D"/>
    <w:rsid w:val="00E03264"/>
    <w:rsid w:val="00E06C5F"/>
    <w:rsid w:val="00E12E03"/>
    <w:rsid w:val="00E12F85"/>
    <w:rsid w:val="00E16D0C"/>
    <w:rsid w:val="00E17811"/>
    <w:rsid w:val="00E43F45"/>
    <w:rsid w:val="00E545F9"/>
    <w:rsid w:val="00E6027B"/>
    <w:rsid w:val="00E6759E"/>
    <w:rsid w:val="00E720FC"/>
    <w:rsid w:val="00E7468B"/>
    <w:rsid w:val="00E770DC"/>
    <w:rsid w:val="00E77648"/>
    <w:rsid w:val="00E83FCD"/>
    <w:rsid w:val="00E91875"/>
    <w:rsid w:val="00E94314"/>
    <w:rsid w:val="00E95090"/>
    <w:rsid w:val="00EB25DA"/>
    <w:rsid w:val="00EC01EB"/>
    <w:rsid w:val="00EC35B2"/>
    <w:rsid w:val="00EC497E"/>
    <w:rsid w:val="00ED0157"/>
    <w:rsid w:val="00ED31E8"/>
    <w:rsid w:val="00ED6B6A"/>
    <w:rsid w:val="00ED78C6"/>
    <w:rsid w:val="00EE1279"/>
    <w:rsid w:val="00EE2169"/>
    <w:rsid w:val="00EE791A"/>
    <w:rsid w:val="00EF06AA"/>
    <w:rsid w:val="00EF0FA0"/>
    <w:rsid w:val="00EF509A"/>
    <w:rsid w:val="00EF5472"/>
    <w:rsid w:val="00F02B04"/>
    <w:rsid w:val="00F02DD3"/>
    <w:rsid w:val="00F07663"/>
    <w:rsid w:val="00F14964"/>
    <w:rsid w:val="00F175EB"/>
    <w:rsid w:val="00F2709B"/>
    <w:rsid w:val="00F30532"/>
    <w:rsid w:val="00F31DD5"/>
    <w:rsid w:val="00F3500D"/>
    <w:rsid w:val="00F37AB0"/>
    <w:rsid w:val="00F40FC4"/>
    <w:rsid w:val="00F42838"/>
    <w:rsid w:val="00F43BDE"/>
    <w:rsid w:val="00F4458D"/>
    <w:rsid w:val="00F46BF2"/>
    <w:rsid w:val="00F47625"/>
    <w:rsid w:val="00F47F21"/>
    <w:rsid w:val="00F57956"/>
    <w:rsid w:val="00F62769"/>
    <w:rsid w:val="00F62DC9"/>
    <w:rsid w:val="00F653E1"/>
    <w:rsid w:val="00F664B0"/>
    <w:rsid w:val="00F773DE"/>
    <w:rsid w:val="00F80A60"/>
    <w:rsid w:val="00F8113C"/>
    <w:rsid w:val="00F8369C"/>
    <w:rsid w:val="00F86CEF"/>
    <w:rsid w:val="00F93E61"/>
    <w:rsid w:val="00F95714"/>
    <w:rsid w:val="00F9614A"/>
    <w:rsid w:val="00FA3360"/>
    <w:rsid w:val="00FA3D64"/>
    <w:rsid w:val="00FA6230"/>
    <w:rsid w:val="00FB1089"/>
    <w:rsid w:val="00FB2562"/>
    <w:rsid w:val="00FB557A"/>
    <w:rsid w:val="00FB5DD8"/>
    <w:rsid w:val="00FC27B5"/>
    <w:rsid w:val="00FC597C"/>
    <w:rsid w:val="00FC6E02"/>
    <w:rsid w:val="00FD03C6"/>
    <w:rsid w:val="00FD0897"/>
    <w:rsid w:val="00FD0EF8"/>
    <w:rsid w:val="00FD1B25"/>
    <w:rsid w:val="00FD4BF4"/>
    <w:rsid w:val="00FD5138"/>
    <w:rsid w:val="00FD7A70"/>
    <w:rsid w:val="00FE122F"/>
    <w:rsid w:val="00FE3E36"/>
    <w:rsid w:val="00FE532B"/>
    <w:rsid w:val="00FF397B"/>
    <w:rsid w:val="00FF3D7C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C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6A89"/>
    <w:pPr>
      <w:spacing w:before="240" w:after="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B30D5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724D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724D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sl-SI" w:eastAsia="x-none"/>
    </w:rPr>
  </w:style>
  <w:style w:type="paragraph" w:styleId="Heading7">
    <w:name w:val="heading 7"/>
    <w:basedOn w:val="Normal"/>
    <w:next w:val="Normal"/>
    <w:link w:val="Heading7Char"/>
    <w:qFormat/>
    <w:locked/>
    <w:rsid w:val="00724D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Heading8">
    <w:name w:val="heading 8"/>
    <w:basedOn w:val="Normal"/>
    <w:next w:val="Normal"/>
    <w:link w:val="Heading8Char"/>
    <w:qFormat/>
    <w:locked/>
    <w:rsid w:val="00724D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724D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sl-SI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6A8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5B30D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link w:val="NoSpacingChar"/>
    <w:qFormat/>
    <w:rsid w:val="00CE34D0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0D0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80D07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724D83"/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link w:val="Heading6"/>
    <w:rsid w:val="00724D83"/>
    <w:rPr>
      <w:rFonts w:ascii="Times New Roman" w:eastAsia="Times New Roman" w:hAnsi="Times New Roman"/>
      <w:b/>
      <w:bCs/>
      <w:lang w:val="sl-SI"/>
    </w:rPr>
  </w:style>
  <w:style w:type="character" w:customStyle="1" w:styleId="Heading7Char">
    <w:name w:val="Heading 7 Char"/>
    <w:link w:val="Heading7"/>
    <w:rsid w:val="00724D83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Heading8Char">
    <w:name w:val="Heading 8 Char"/>
    <w:link w:val="Heading8"/>
    <w:rsid w:val="00724D83"/>
    <w:rPr>
      <w:rFonts w:ascii="Times New Roman" w:eastAsia="Times New Roman" w:hAnsi="Times New Roman"/>
      <w:i/>
      <w:iCs/>
      <w:sz w:val="24"/>
      <w:szCs w:val="24"/>
      <w:lang w:val="sl-SI"/>
    </w:rPr>
  </w:style>
  <w:style w:type="character" w:customStyle="1" w:styleId="Heading9Char">
    <w:name w:val="Heading 9 Char"/>
    <w:link w:val="Heading9"/>
    <w:rsid w:val="00724D83"/>
    <w:rPr>
      <w:rFonts w:ascii="Arial" w:eastAsia="Times New Roman" w:hAnsi="Arial" w:cs="Arial"/>
      <w:lang w:val="sl-SI"/>
    </w:rPr>
  </w:style>
  <w:style w:type="paragraph" w:customStyle="1" w:styleId="Poglavje">
    <w:name w:val="Poglavje"/>
    <w:basedOn w:val="Normal"/>
    <w:next w:val="Normal"/>
    <w:rsid w:val="00724D83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customStyle="1" w:styleId="len">
    <w:name w:val="Člen"/>
    <w:basedOn w:val="Normal"/>
    <w:next w:val="Normal"/>
    <w:rsid w:val="00724D83"/>
    <w:pPr>
      <w:numPr>
        <w:ilvl w:val="1"/>
        <w:numId w:val="1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Odstavek">
    <w:name w:val="Odstavek"/>
    <w:basedOn w:val="Normal"/>
    <w:rsid w:val="00724D83"/>
    <w:pPr>
      <w:numPr>
        <w:ilvl w:val="2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Alinea">
    <w:name w:val="Alinea"/>
    <w:basedOn w:val="Normal"/>
    <w:rsid w:val="0072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Toka">
    <w:name w:val="Točka"/>
    <w:basedOn w:val="Normal"/>
    <w:rsid w:val="00724D83"/>
    <w:pPr>
      <w:numPr>
        <w:ilvl w:val="3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NoSpacingChar">
    <w:name w:val="No Spacing Char"/>
    <w:link w:val="NoSpacing"/>
    <w:rsid w:val="00724D83"/>
    <w:rPr>
      <w:rFonts w:cs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FD5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138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D513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5138"/>
    <w:rPr>
      <w:rFonts w:cs="Calibri"/>
      <w:b/>
      <w:bCs/>
    </w:rPr>
  </w:style>
  <w:style w:type="paragraph" w:styleId="PlainText">
    <w:name w:val="Plain Text"/>
    <w:basedOn w:val="Normal"/>
    <w:link w:val="PlainTextChar"/>
    <w:rsid w:val="002608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rsid w:val="00260870"/>
    <w:rPr>
      <w:rFonts w:ascii="Courier New" w:eastAsia="Times New Roman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260870"/>
    <w:pPr>
      <w:ind w:left="720"/>
      <w:contextualSpacing/>
    </w:pPr>
    <w:rPr>
      <w:rFonts w:eastAsia="Times New Roman" w:cs="Times New Roman"/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26087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Bullet">
    <w:name w:val="List Bullet"/>
    <w:basedOn w:val="Normal"/>
    <w:rsid w:val="00260870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608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53C8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9D687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C19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B060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2B0606"/>
    <w:rPr>
      <w:rFonts w:ascii="Arial-BoldMT" w:hAnsi="Arial-BoldMT" w:hint="default"/>
      <w:b/>
      <w:bCs/>
      <w:i w:val="0"/>
      <w:iCs w:val="0"/>
      <w:color w:val="9A9A9A"/>
      <w:sz w:val="14"/>
      <w:szCs w:val="14"/>
    </w:rPr>
  </w:style>
  <w:style w:type="character" w:customStyle="1" w:styleId="fontstyle41">
    <w:name w:val="fontstyle41"/>
    <w:rsid w:val="001E61DF"/>
    <w:rPr>
      <w:rFonts w:ascii="Arial-BoldMT" w:hAnsi="Arial-BoldMT" w:hint="default"/>
      <w:b/>
      <w:bCs/>
      <w:i w:val="0"/>
      <w:iCs w:val="0"/>
      <w:color w:val="9A9A9A"/>
      <w:sz w:val="14"/>
      <w:szCs w:val="14"/>
    </w:rPr>
  </w:style>
  <w:style w:type="paragraph" w:styleId="NormalWeb">
    <w:name w:val="Normal (Web)"/>
    <w:basedOn w:val="Normal"/>
    <w:uiPriority w:val="99"/>
    <w:unhideWhenUsed/>
    <w:rsid w:val="00F8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6EE3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16EE3"/>
    <w:rPr>
      <w:rFonts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6EE3"/>
    <w:pPr>
      <w:spacing w:after="120" w:line="480" w:lineRule="auto"/>
      <w:ind w:left="36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16EE3"/>
    <w:rPr>
      <w:rFonts w:cs="Calibri"/>
      <w:sz w:val="22"/>
      <w:szCs w:val="22"/>
    </w:rPr>
  </w:style>
  <w:style w:type="paragraph" w:customStyle="1" w:styleId="Default">
    <w:name w:val="Default"/>
    <w:rsid w:val="00771B4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F8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07F8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F8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07F8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C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6A89"/>
    <w:pPr>
      <w:spacing w:before="240" w:after="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B30D5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724D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724D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sl-SI" w:eastAsia="x-none"/>
    </w:rPr>
  </w:style>
  <w:style w:type="paragraph" w:styleId="Heading7">
    <w:name w:val="heading 7"/>
    <w:basedOn w:val="Normal"/>
    <w:next w:val="Normal"/>
    <w:link w:val="Heading7Char"/>
    <w:qFormat/>
    <w:locked/>
    <w:rsid w:val="00724D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Heading8">
    <w:name w:val="heading 8"/>
    <w:basedOn w:val="Normal"/>
    <w:next w:val="Normal"/>
    <w:link w:val="Heading8Char"/>
    <w:qFormat/>
    <w:locked/>
    <w:rsid w:val="00724D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724D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sl-SI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6A8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5B30D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link w:val="NoSpacingChar"/>
    <w:qFormat/>
    <w:rsid w:val="00CE34D0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0D0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80D07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724D83"/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link w:val="Heading6"/>
    <w:rsid w:val="00724D83"/>
    <w:rPr>
      <w:rFonts w:ascii="Times New Roman" w:eastAsia="Times New Roman" w:hAnsi="Times New Roman"/>
      <w:b/>
      <w:bCs/>
      <w:lang w:val="sl-SI"/>
    </w:rPr>
  </w:style>
  <w:style w:type="character" w:customStyle="1" w:styleId="Heading7Char">
    <w:name w:val="Heading 7 Char"/>
    <w:link w:val="Heading7"/>
    <w:rsid w:val="00724D83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Heading8Char">
    <w:name w:val="Heading 8 Char"/>
    <w:link w:val="Heading8"/>
    <w:rsid w:val="00724D83"/>
    <w:rPr>
      <w:rFonts w:ascii="Times New Roman" w:eastAsia="Times New Roman" w:hAnsi="Times New Roman"/>
      <w:i/>
      <w:iCs/>
      <w:sz w:val="24"/>
      <w:szCs w:val="24"/>
      <w:lang w:val="sl-SI"/>
    </w:rPr>
  </w:style>
  <w:style w:type="character" w:customStyle="1" w:styleId="Heading9Char">
    <w:name w:val="Heading 9 Char"/>
    <w:link w:val="Heading9"/>
    <w:rsid w:val="00724D83"/>
    <w:rPr>
      <w:rFonts w:ascii="Arial" w:eastAsia="Times New Roman" w:hAnsi="Arial" w:cs="Arial"/>
      <w:lang w:val="sl-SI"/>
    </w:rPr>
  </w:style>
  <w:style w:type="paragraph" w:customStyle="1" w:styleId="Poglavje">
    <w:name w:val="Poglavje"/>
    <w:basedOn w:val="Normal"/>
    <w:next w:val="Normal"/>
    <w:rsid w:val="00724D83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customStyle="1" w:styleId="len">
    <w:name w:val="Člen"/>
    <w:basedOn w:val="Normal"/>
    <w:next w:val="Normal"/>
    <w:rsid w:val="00724D83"/>
    <w:pPr>
      <w:numPr>
        <w:ilvl w:val="1"/>
        <w:numId w:val="1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Odstavek">
    <w:name w:val="Odstavek"/>
    <w:basedOn w:val="Normal"/>
    <w:rsid w:val="00724D83"/>
    <w:pPr>
      <w:numPr>
        <w:ilvl w:val="2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Alinea">
    <w:name w:val="Alinea"/>
    <w:basedOn w:val="Normal"/>
    <w:rsid w:val="0072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Toka">
    <w:name w:val="Točka"/>
    <w:basedOn w:val="Normal"/>
    <w:rsid w:val="00724D83"/>
    <w:pPr>
      <w:numPr>
        <w:ilvl w:val="3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NoSpacingChar">
    <w:name w:val="No Spacing Char"/>
    <w:link w:val="NoSpacing"/>
    <w:rsid w:val="00724D83"/>
    <w:rPr>
      <w:rFonts w:cs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FD5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138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D513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5138"/>
    <w:rPr>
      <w:rFonts w:cs="Calibri"/>
      <w:b/>
      <w:bCs/>
    </w:rPr>
  </w:style>
  <w:style w:type="paragraph" w:styleId="PlainText">
    <w:name w:val="Plain Text"/>
    <w:basedOn w:val="Normal"/>
    <w:link w:val="PlainTextChar"/>
    <w:rsid w:val="002608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rsid w:val="00260870"/>
    <w:rPr>
      <w:rFonts w:ascii="Courier New" w:eastAsia="Times New Roman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260870"/>
    <w:pPr>
      <w:ind w:left="720"/>
      <w:contextualSpacing/>
    </w:pPr>
    <w:rPr>
      <w:rFonts w:eastAsia="Times New Roman" w:cs="Times New Roman"/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26087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Bullet">
    <w:name w:val="List Bullet"/>
    <w:basedOn w:val="Normal"/>
    <w:rsid w:val="00260870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608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53C8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9D687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C19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B060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2B0606"/>
    <w:rPr>
      <w:rFonts w:ascii="Arial-BoldMT" w:hAnsi="Arial-BoldMT" w:hint="default"/>
      <w:b/>
      <w:bCs/>
      <w:i w:val="0"/>
      <w:iCs w:val="0"/>
      <w:color w:val="9A9A9A"/>
      <w:sz w:val="14"/>
      <w:szCs w:val="14"/>
    </w:rPr>
  </w:style>
  <w:style w:type="character" w:customStyle="1" w:styleId="fontstyle41">
    <w:name w:val="fontstyle41"/>
    <w:rsid w:val="001E61DF"/>
    <w:rPr>
      <w:rFonts w:ascii="Arial-BoldMT" w:hAnsi="Arial-BoldMT" w:hint="default"/>
      <w:b/>
      <w:bCs/>
      <w:i w:val="0"/>
      <w:iCs w:val="0"/>
      <w:color w:val="9A9A9A"/>
      <w:sz w:val="14"/>
      <w:szCs w:val="14"/>
    </w:rPr>
  </w:style>
  <w:style w:type="paragraph" w:styleId="NormalWeb">
    <w:name w:val="Normal (Web)"/>
    <w:basedOn w:val="Normal"/>
    <w:uiPriority w:val="99"/>
    <w:unhideWhenUsed/>
    <w:rsid w:val="00F8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6EE3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16EE3"/>
    <w:rPr>
      <w:rFonts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6EE3"/>
    <w:pPr>
      <w:spacing w:after="120" w:line="480" w:lineRule="auto"/>
      <w:ind w:left="36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16EE3"/>
    <w:rPr>
      <w:rFonts w:cs="Calibri"/>
      <w:sz w:val="22"/>
      <w:szCs w:val="22"/>
    </w:rPr>
  </w:style>
  <w:style w:type="paragraph" w:customStyle="1" w:styleId="Default">
    <w:name w:val="Default"/>
    <w:rsid w:val="00771B4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F8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07F8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F8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07F8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D7677-0FD6-46BA-AC57-4A6D8D3E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PROGRAMSKI  ZADATAK</vt:lpstr>
    </vt:vector>
  </TitlesOfParts>
  <Company>Opština Šavnik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PROGRAMSKI  ZADATAK</dc:title>
  <dc:creator>Owner</dc:creator>
  <cp:lastModifiedBy>user</cp:lastModifiedBy>
  <cp:revision>7</cp:revision>
  <cp:lastPrinted>2022-02-07T09:46:00Z</cp:lastPrinted>
  <dcterms:created xsi:type="dcterms:W3CDTF">2022-11-16T11:09:00Z</dcterms:created>
  <dcterms:modified xsi:type="dcterms:W3CDTF">2022-11-30T11:17:00Z</dcterms:modified>
</cp:coreProperties>
</file>