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ED" w:rsidRDefault="00A432ED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D847A7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  <w:r w:rsidRPr="006C56D4">
        <w:rPr>
          <w:rFonts w:ascii="Times New Roman" w:hAnsi="Times New Roman" w:cs="Times New Roman"/>
          <w:sz w:val="28"/>
        </w:rPr>
        <w:t>СКУПШТИНА  ОПШТИНЕ  БЕРАНЕ</w:t>
      </w: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  <w:r w:rsidRPr="006C56D4">
        <w:rPr>
          <w:rFonts w:ascii="Times New Roman" w:hAnsi="Times New Roman" w:cs="Times New Roman"/>
          <w:sz w:val="28"/>
        </w:rPr>
        <w:t>П Р Е Д Л О Г</w:t>
      </w: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  <w:r w:rsidRPr="006C56D4">
        <w:rPr>
          <w:rFonts w:ascii="Times New Roman" w:hAnsi="Times New Roman" w:cs="Times New Roman"/>
          <w:sz w:val="28"/>
        </w:rPr>
        <w:t xml:space="preserve">ПРОГРАМА  РАДА СКУПШТИНЕ ОПШТИНЕ БЕРАНЕ </w:t>
      </w: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  <w:r w:rsidRPr="006C56D4">
        <w:rPr>
          <w:rFonts w:ascii="Times New Roman" w:hAnsi="Times New Roman" w:cs="Times New Roman"/>
          <w:sz w:val="28"/>
        </w:rPr>
        <w:t>ЗА 2017. ГОДИНУ</w:t>
      </w: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</w:p>
    <w:p w:rsidR="006C56D4" w:rsidRPr="006C56D4" w:rsidRDefault="006C56D4" w:rsidP="006C56D4">
      <w:pPr>
        <w:pStyle w:val="BodyText2"/>
        <w:jc w:val="center"/>
        <w:rPr>
          <w:rFonts w:ascii="Times New Roman" w:hAnsi="Times New Roman" w:cs="Times New Roman"/>
          <w:sz w:val="28"/>
        </w:rPr>
      </w:pPr>
      <w:r w:rsidRPr="006C56D4">
        <w:rPr>
          <w:rFonts w:ascii="Times New Roman" w:hAnsi="Times New Roman" w:cs="Times New Roman"/>
          <w:sz w:val="28"/>
        </w:rPr>
        <w:t>Беране, марта 2017. године</w:t>
      </w:r>
    </w:p>
    <w:p w:rsidR="006C56D4" w:rsidRDefault="006C56D4" w:rsidP="00273CDF">
      <w:pPr>
        <w:pStyle w:val="BodyText2"/>
        <w:rPr>
          <w:rFonts w:ascii="Times New Roman" w:hAnsi="Times New Roman" w:cs="Times New Roman"/>
          <w:b w:val="0"/>
          <w:szCs w:val="24"/>
        </w:rPr>
      </w:pPr>
    </w:p>
    <w:p w:rsidR="006C56D4" w:rsidRDefault="006C56D4" w:rsidP="00273CDF">
      <w:pPr>
        <w:pStyle w:val="BodyText2"/>
        <w:rPr>
          <w:rFonts w:ascii="Times New Roman" w:hAnsi="Times New Roman" w:cs="Times New Roman"/>
          <w:b w:val="0"/>
          <w:szCs w:val="24"/>
        </w:rPr>
      </w:pPr>
    </w:p>
    <w:p w:rsidR="006C56D4" w:rsidRPr="006C56D4" w:rsidRDefault="006C56D4" w:rsidP="00273CDF">
      <w:pPr>
        <w:pStyle w:val="BodyText2"/>
        <w:rPr>
          <w:rFonts w:ascii="Times New Roman" w:hAnsi="Times New Roman" w:cs="Times New Roman"/>
          <w:b w:val="0"/>
          <w:szCs w:val="24"/>
        </w:rPr>
      </w:pPr>
    </w:p>
    <w:p w:rsidR="006C56D4" w:rsidRDefault="006C56D4" w:rsidP="00273CDF">
      <w:pPr>
        <w:pStyle w:val="BodyText2"/>
        <w:rPr>
          <w:rFonts w:ascii="Times New Roman" w:hAnsi="Times New Roman" w:cs="Times New Roman"/>
          <w:b w:val="0"/>
          <w:szCs w:val="24"/>
        </w:rPr>
      </w:pPr>
    </w:p>
    <w:p w:rsidR="00273CDF" w:rsidRPr="0061329A" w:rsidRDefault="00273CDF" w:rsidP="00273CDF">
      <w:pPr>
        <w:pStyle w:val="BodyText2"/>
        <w:rPr>
          <w:rFonts w:ascii="Times New Roman" w:hAnsi="Times New Roman" w:cs="Times New Roman"/>
          <w:b w:val="0"/>
          <w:szCs w:val="24"/>
        </w:rPr>
      </w:pPr>
      <w:r w:rsidRPr="0061329A">
        <w:rPr>
          <w:rFonts w:ascii="Times New Roman" w:hAnsi="Times New Roman" w:cs="Times New Roman"/>
          <w:b w:val="0"/>
          <w:szCs w:val="24"/>
        </w:rPr>
        <w:lastRenderedPageBreak/>
        <w:t xml:space="preserve">На основу члана 45. Закона о локалној самоуправи (’’Сл. лист РЦГ’’ бр. 42/03, 28/04, 75/05 и 13/06 и ’’Сл. лист ЦГ’’ бр. 88/09, 3/10, 38/12, 10/14 </w:t>
      </w:r>
      <w:r w:rsidRPr="0061329A">
        <w:rPr>
          <w:rFonts w:ascii="Times New Roman" w:hAnsi="Times New Roman" w:cs="Times New Roman"/>
          <w:b w:val="0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Cs w:val="24"/>
        </w:rPr>
        <w:t xml:space="preserve"> 3/16), члана 33. и 37. Статута опш</w:t>
      </w:r>
      <w:r w:rsidR="00507851">
        <w:rPr>
          <w:rFonts w:ascii="Times New Roman" w:hAnsi="Times New Roman" w:cs="Times New Roman"/>
          <w:b w:val="0"/>
          <w:szCs w:val="24"/>
        </w:rPr>
        <w:t xml:space="preserve">тине Беране (’’Сл. лист РЦГ’’ – Општински прописи </w:t>
      </w:r>
      <w:r w:rsidRPr="0061329A">
        <w:rPr>
          <w:rFonts w:ascii="Times New Roman" w:hAnsi="Times New Roman" w:cs="Times New Roman"/>
          <w:b w:val="0"/>
          <w:szCs w:val="24"/>
        </w:rPr>
        <w:t xml:space="preserve"> бр. 21/04 и 34/06 и  „Сл. лист ЦГ“-</w:t>
      </w:r>
      <w:r w:rsidR="00507851">
        <w:rPr>
          <w:rFonts w:ascii="Times New Roman" w:hAnsi="Times New Roman" w:cs="Times New Roman"/>
          <w:b w:val="0"/>
          <w:szCs w:val="24"/>
        </w:rPr>
        <w:t>Општински прописи</w:t>
      </w:r>
      <w:r w:rsidRPr="0061329A">
        <w:rPr>
          <w:rFonts w:ascii="Times New Roman" w:hAnsi="Times New Roman" w:cs="Times New Roman"/>
          <w:b w:val="0"/>
          <w:szCs w:val="24"/>
        </w:rPr>
        <w:t xml:space="preserve"> бр. 6/11) и члана 153. Пословника Скупштине општине Беране (''Сл. лист РЦГ'' – </w:t>
      </w:r>
      <w:r w:rsidR="00507851">
        <w:rPr>
          <w:rFonts w:ascii="Times New Roman" w:hAnsi="Times New Roman" w:cs="Times New Roman"/>
          <w:b w:val="0"/>
          <w:szCs w:val="24"/>
        </w:rPr>
        <w:t>О</w:t>
      </w:r>
      <w:r w:rsidRPr="0061329A">
        <w:rPr>
          <w:rFonts w:ascii="Times New Roman" w:hAnsi="Times New Roman" w:cs="Times New Roman"/>
          <w:b w:val="0"/>
          <w:szCs w:val="24"/>
        </w:rPr>
        <w:t>пштински прописи бр. 22/12), Скупштина општине  Беране  на  сједници  одржаној  дана</w:t>
      </w:r>
      <w:r w:rsidRPr="0061329A">
        <w:rPr>
          <w:rFonts w:ascii="Times New Roman" w:hAnsi="Times New Roman" w:cs="Times New Roman"/>
          <w:szCs w:val="24"/>
        </w:rPr>
        <w:t xml:space="preserve"> </w:t>
      </w:r>
      <w:r w:rsidR="002B7037">
        <w:rPr>
          <w:rFonts w:ascii="Times New Roman" w:hAnsi="Times New Roman" w:cs="Times New Roman"/>
          <w:szCs w:val="24"/>
          <w:lang w:val="sr-Cyrl-CS"/>
        </w:rPr>
        <w:t>________</w:t>
      </w:r>
      <w:r w:rsidRPr="0061329A">
        <w:rPr>
          <w:rFonts w:ascii="Times New Roman" w:hAnsi="Times New Roman" w:cs="Times New Roman"/>
          <w:szCs w:val="24"/>
        </w:rPr>
        <w:t>201</w:t>
      </w:r>
      <w:r w:rsidR="003178D1" w:rsidRPr="0061329A">
        <w:rPr>
          <w:rFonts w:ascii="Times New Roman" w:hAnsi="Times New Roman" w:cs="Times New Roman"/>
          <w:szCs w:val="24"/>
          <w:lang w:val="sr-Cyrl-CS"/>
        </w:rPr>
        <w:t>7</w:t>
      </w:r>
      <w:r w:rsidRPr="0061329A">
        <w:rPr>
          <w:rFonts w:ascii="Times New Roman" w:hAnsi="Times New Roman" w:cs="Times New Roman"/>
          <w:szCs w:val="24"/>
        </w:rPr>
        <w:t>.</w:t>
      </w:r>
      <w:r w:rsidRPr="0061329A">
        <w:rPr>
          <w:rFonts w:ascii="Times New Roman" w:hAnsi="Times New Roman" w:cs="Times New Roman"/>
          <w:b w:val="0"/>
          <w:szCs w:val="24"/>
        </w:rPr>
        <w:t xml:space="preserve"> године, донијела је</w:t>
      </w:r>
    </w:p>
    <w:p w:rsidR="00273CDF" w:rsidRPr="0061329A" w:rsidRDefault="00273CDF" w:rsidP="00273CDF">
      <w:pPr>
        <w:rPr>
          <w:rFonts w:ascii="Times New Roman" w:hAnsi="Times New Roman" w:cs="Times New Roman"/>
          <w:b w:val="0"/>
          <w:bCs/>
          <w:i/>
          <w:sz w:val="24"/>
          <w:szCs w:val="24"/>
          <w:lang w:val="sr-Cyrl-CS"/>
        </w:rPr>
      </w:pPr>
    </w:p>
    <w:p w:rsidR="00273CDF" w:rsidRPr="0061329A" w:rsidRDefault="00273CDF" w:rsidP="00273CDF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</w:p>
    <w:p w:rsidR="00273CDF" w:rsidRPr="0061329A" w:rsidRDefault="00273CDF" w:rsidP="00273CDF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 w:rsidRPr="0061329A">
        <w:rPr>
          <w:rFonts w:ascii="Times New Roman" w:hAnsi="Times New Roman" w:cs="Times New Roman"/>
          <w:i/>
          <w:sz w:val="24"/>
          <w:szCs w:val="24"/>
        </w:rPr>
        <w:t>ПРОГРАМ  РАДА</w:t>
      </w:r>
    </w:p>
    <w:p w:rsidR="00273CDF" w:rsidRPr="0061329A" w:rsidRDefault="00273CDF" w:rsidP="00273CDF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Latn-CS"/>
        </w:rPr>
      </w:pPr>
      <w:r w:rsidRPr="0061329A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СКУПШТИНЕ ОПШТИНЕ БЕРАНЕ ЗА 201</w:t>
      </w:r>
      <w:r w:rsidR="003178D1" w:rsidRPr="0061329A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7</w:t>
      </w:r>
      <w:r w:rsidRPr="0061329A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. ГОДИНУ</w:t>
      </w:r>
    </w:p>
    <w:p w:rsidR="00273CDF" w:rsidRPr="006C56D4" w:rsidRDefault="00273CDF" w:rsidP="00273CDF">
      <w:pPr>
        <w:rPr>
          <w:rFonts w:ascii="Times New Roman" w:hAnsi="Times New Roman" w:cs="Times New Roman"/>
          <w:bCs/>
          <w:i/>
          <w:sz w:val="16"/>
          <w:szCs w:val="16"/>
          <w:lang w:val="sr-Latn-CS"/>
        </w:rPr>
      </w:pPr>
    </w:p>
    <w:p w:rsidR="00273CDF" w:rsidRPr="0061329A" w:rsidRDefault="00273CDF" w:rsidP="00273CDF">
      <w:pPr>
        <w:rPr>
          <w:rFonts w:ascii="Times New Roman" w:hAnsi="Times New Roman" w:cs="Times New Roman"/>
          <w:bCs/>
          <w:i/>
          <w:sz w:val="24"/>
          <w:szCs w:val="24"/>
          <w:u w:val="single"/>
          <w:lang w:val="sr-Latn-CS"/>
        </w:rPr>
      </w:pPr>
      <w:r w:rsidRPr="0061329A">
        <w:rPr>
          <w:rFonts w:ascii="Times New Roman" w:hAnsi="Times New Roman" w:cs="Times New Roman"/>
          <w:bCs/>
          <w:i/>
          <w:sz w:val="24"/>
          <w:szCs w:val="24"/>
          <w:u w:val="single"/>
          <w:lang w:val="sr-Latn-CS"/>
        </w:rPr>
        <w:t>Општи дио</w:t>
      </w:r>
    </w:p>
    <w:p w:rsidR="00273CDF" w:rsidRPr="006C56D4" w:rsidRDefault="00273CDF" w:rsidP="00273CDF">
      <w:pPr>
        <w:rPr>
          <w:rFonts w:ascii="Times New Roman" w:hAnsi="Times New Roman" w:cs="Times New Roman"/>
          <w:bCs/>
          <w:i/>
          <w:sz w:val="16"/>
          <w:szCs w:val="16"/>
          <w:lang w:val="sr-Latn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</w:pPr>
      <w:r w:rsidRPr="0061329A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ab/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Програмом рада утврђују се послови и задаци Скупштине општине Беране, њихов основни садржај, носиоци појединих послова и задатака и рокови за разматрање појединих питања из надлежности </w:t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С</w:t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купштине општине, утврђених Уставом, Законом и Статутом Општине.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</w:pP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ab/>
        <w:t>Носиоци послова и задатака из Програма рада</w:t>
      </w:r>
      <w:r w:rsidR="00D847A7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обавезни су да одговарајуће материјале, које ће разматрати Скупштина општине, благовремено припреме</w:t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 и доставе Служби Скупштине </w:t>
      </w:r>
      <w:r w:rsidR="002E1889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у складу са </w:t>
      </w:r>
      <w:r w:rsidR="009A001B" w:rsidRPr="009A001B">
        <w:rPr>
          <w:rFonts w:ascii="Times New Roman" w:hAnsi="Times New Roman"/>
          <w:b w:val="0"/>
          <w:sz w:val="24"/>
          <w:szCs w:val="24"/>
          <w:lang w:val="sr-Latn-CS"/>
        </w:rPr>
        <w:t xml:space="preserve">Правилником о начину припреме и достављања материјала предсједнику Општине </w:t>
      </w:r>
      <w:r w:rsidR="009A001B" w:rsidRPr="009A001B">
        <w:rPr>
          <w:rFonts w:ascii="Times New Roman" w:hAnsi="Times New Roman"/>
          <w:b w:val="0"/>
          <w:sz w:val="24"/>
          <w:szCs w:val="24"/>
          <w:lang w:val="sr-Cyrl-CS"/>
        </w:rPr>
        <w:t>(''Сл. лист ЦГ'' – Општински прописи бр. 20/14)</w:t>
      </w:r>
      <w:r w:rsidR="009A001B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 </w:t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најкасније </w:t>
      </w:r>
      <w:r w:rsidRPr="0061329A">
        <w:rPr>
          <w:rFonts w:ascii="Times New Roman" w:hAnsi="Times New Roman" w:cs="Times New Roman"/>
          <w:bCs/>
          <w:sz w:val="24"/>
          <w:szCs w:val="24"/>
          <w:lang w:val="sr-Cyrl-CS"/>
        </w:rPr>
        <w:t>5 /пет/</w:t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 дана прије рока утврђеног Пословником за достављање материјала Скупштини</w:t>
      </w: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. 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ab/>
      </w: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Како је Законом о локалној самоуправи чланом 46. прописано да се Скупштина сазива најмање један пут у три мјесеца, то је и овај Програм планиран по кварталима како слиједи:</w:t>
      </w:r>
    </w:p>
    <w:p w:rsidR="00261E4B" w:rsidRPr="007B1AE5" w:rsidRDefault="00261E4B" w:rsidP="00273CDF">
      <w:pPr>
        <w:pStyle w:val="Heading2"/>
        <w:rPr>
          <w:rFonts w:ascii="Times New Roman" w:hAnsi="Times New Roman" w:cs="Times New Roman"/>
          <w:sz w:val="16"/>
          <w:szCs w:val="16"/>
        </w:rPr>
      </w:pPr>
    </w:p>
    <w:p w:rsidR="00273CDF" w:rsidRPr="0061329A" w:rsidRDefault="00273CDF" w:rsidP="00273CD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ПРВИ  КВАРТАЛ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Latn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Latn-CS"/>
        </w:rPr>
      </w:pPr>
      <w:r w:rsidRPr="0061329A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Нормативни дио</w:t>
      </w:r>
    </w:p>
    <w:p w:rsidR="003178D1" w:rsidRPr="00F01AB4" w:rsidRDefault="003178D1" w:rsidP="0061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41E" w:rsidRPr="0061329A" w:rsidRDefault="00070154" w:rsidP="0099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41E">
        <w:rPr>
          <w:rFonts w:ascii="Times New Roman" w:hAnsi="Times New Roman" w:cs="Times New Roman"/>
          <w:sz w:val="24"/>
          <w:szCs w:val="24"/>
        </w:rPr>
        <w:t xml:space="preserve">. </w:t>
      </w:r>
      <w:r w:rsidR="0099241E" w:rsidRPr="0061329A">
        <w:rPr>
          <w:rFonts w:ascii="Times New Roman" w:hAnsi="Times New Roman" w:cs="Times New Roman"/>
          <w:sz w:val="24"/>
          <w:szCs w:val="24"/>
        </w:rPr>
        <w:t>Предлог Одлуке о усвајању измјена и допуна ДУП-а „</w:t>
      </w:r>
      <w:r w:rsidR="0099241E">
        <w:rPr>
          <w:rFonts w:ascii="Times New Roman" w:hAnsi="Times New Roman" w:cs="Times New Roman"/>
          <w:sz w:val="24"/>
          <w:szCs w:val="24"/>
        </w:rPr>
        <w:t>Десна</w:t>
      </w:r>
      <w:r w:rsidR="0099241E" w:rsidRPr="0061329A">
        <w:rPr>
          <w:rFonts w:ascii="Times New Roman" w:hAnsi="Times New Roman" w:cs="Times New Roman"/>
          <w:sz w:val="24"/>
          <w:szCs w:val="24"/>
        </w:rPr>
        <w:t xml:space="preserve"> обала Лима“;</w:t>
      </w:r>
    </w:p>
    <w:p w:rsidR="0099241E" w:rsidRPr="0061329A" w:rsidRDefault="0099241E" w:rsidP="0099241E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8C4CA5" w:rsidRPr="00070154" w:rsidRDefault="0099241E" w:rsidP="0061329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планирање и уређење простора</w:t>
      </w:r>
    </w:p>
    <w:p w:rsidR="00E17DA5" w:rsidRPr="00520AB4" w:rsidRDefault="00E17DA5" w:rsidP="009E3D19">
      <w:pPr>
        <w:tabs>
          <w:tab w:val="left" w:pos="-1701"/>
          <w:tab w:val="left" w:pos="5954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-Планови и програми-</w:t>
      </w:r>
    </w:p>
    <w:p w:rsidR="009E3D19" w:rsidRPr="00E17DA5" w:rsidRDefault="009E3D1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CDF" w:rsidRPr="003A7006" w:rsidRDefault="0080585F" w:rsidP="008058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A70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3CDF" w:rsidRPr="0080585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273CDF" w:rsidRPr="0080585F">
        <w:rPr>
          <w:rFonts w:ascii="Times New Roman" w:hAnsi="Times New Roman" w:cs="Times New Roman"/>
          <w:sz w:val="24"/>
          <w:szCs w:val="24"/>
        </w:rPr>
        <w:t>Програм</w:t>
      </w:r>
      <w:r w:rsidR="00273CDF" w:rsidRPr="0080585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73CDF" w:rsidRPr="0080585F">
        <w:rPr>
          <w:rFonts w:ascii="Times New Roman" w:hAnsi="Times New Roman" w:cs="Times New Roman"/>
          <w:sz w:val="24"/>
          <w:szCs w:val="24"/>
        </w:rPr>
        <w:t xml:space="preserve"> рада Скупштине општине Беране за 201</w:t>
      </w:r>
      <w:r w:rsidR="003C136F" w:rsidRPr="0080585F">
        <w:rPr>
          <w:rFonts w:ascii="Times New Roman" w:hAnsi="Times New Roman" w:cs="Times New Roman"/>
          <w:sz w:val="24"/>
          <w:szCs w:val="24"/>
        </w:rPr>
        <w:t>7</w:t>
      </w:r>
      <w:r w:rsidR="00273CDF" w:rsidRPr="0080585F">
        <w:rPr>
          <w:rFonts w:ascii="Times New Roman" w:hAnsi="Times New Roman" w:cs="Times New Roman"/>
          <w:sz w:val="24"/>
          <w:szCs w:val="24"/>
        </w:rPr>
        <w:t>. годину;</w:t>
      </w:r>
    </w:p>
    <w:p w:rsidR="00273CDF" w:rsidRPr="0061329A" w:rsidRDefault="0080585F" w:rsidP="0080585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A70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Предлагач: </w:t>
      </w:r>
      <w:r w:rsidR="003C136F" w:rsidRPr="0061329A">
        <w:rPr>
          <w:rFonts w:ascii="Times New Roman" w:hAnsi="Times New Roman" w:cs="Times New Roman"/>
          <w:b w:val="0"/>
          <w:sz w:val="24"/>
          <w:szCs w:val="24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редсједник Скупштине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A70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Служба Скупштине</w:t>
      </w:r>
    </w:p>
    <w:p w:rsidR="00273CDF" w:rsidRPr="0061329A" w:rsidRDefault="0061329A" w:rsidP="0061329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805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273CDF" w:rsidRPr="0061329A">
        <w:rPr>
          <w:rFonts w:ascii="Times New Roman" w:hAnsi="Times New Roman" w:cs="Times New Roman"/>
          <w:sz w:val="24"/>
          <w:szCs w:val="24"/>
        </w:rPr>
        <w:t>Програм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јавних радова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у општини Беране за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201</w:t>
      </w:r>
      <w:r w:rsidR="003C136F"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3CDF" w:rsidRPr="0061329A">
        <w:rPr>
          <w:rFonts w:ascii="Times New Roman" w:hAnsi="Times New Roman" w:cs="Times New Roman"/>
          <w:sz w:val="24"/>
          <w:szCs w:val="24"/>
        </w:rPr>
        <w:t>. годину;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Предлагач: </w:t>
      </w:r>
      <w:r w:rsidR="003C136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редсједник Општине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Служба менаџера</w:t>
      </w:r>
    </w:p>
    <w:p w:rsidR="00273CDF" w:rsidRPr="0061329A" w:rsidRDefault="0061329A" w:rsidP="0061329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805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36F" w:rsidRPr="0061329A">
        <w:rPr>
          <w:rFonts w:ascii="Times New Roman" w:hAnsi="Times New Roman" w:cs="Times New Roman"/>
          <w:sz w:val="24"/>
          <w:szCs w:val="24"/>
          <w:lang w:val="sr-Cyrl-CS"/>
        </w:rPr>
        <w:t>Програм уређења простора за 2017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Предлагач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: </w:t>
      </w:r>
      <w:r w:rsidR="003C136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редсједник Општине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простора</w:t>
      </w:r>
    </w:p>
    <w:p w:rsidR="00AB752D" w:rsidRPr="006C56D4" w:rsidRDefault="00273CDF" w:rsidP="00FB4FB6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FB4FB6">
        <w:rPr>
          <w:rFonts w:ascii="Times New Roman" w:hAnsi="Times New Roman" w:cs="Times New Roman"/>
          <w:b w:val="0"/>
          <w:i/>
          <w:sz w:val="20"/>
          <w:szCs w:val="20"/>
        </w:rPr>
        <w:t xml:space="preserve">Чланом </w:t>
      </w:r>
      <w:r w:rsidRPr="00FB4FB6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16</w:t>
      </w:r>
      <w:r w:rsidRPr="00FB4FB6">
        <w:rPr>
          <w:rFonts w:ascii="Times New Roman" w:hAnsi="Times New Roman" w:cs="Times New Roman"/>
          <w:b w:val="0"/>
          <w:i/>
          <w:sz w:val="20"/>
          <w:szCs w:val="20"/>
        </w:rPr>
        <w:t xml:space="preserve">. Закона о </w:t>
      </w:r>
      <w:r w:rsidRPr="00FB4FB6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уређењу простора и изградњи објеката (''Сл. лист ЦГ'' бр. 51/08, 40/10, 34/11,47/11, 35/13, 39/13 и 33/14) прописано је да Скупштина локалне самоуправе доноси једногодишњи програм уређења простора.</w:t>
      </w:r>
    </w:p>
    <w:p w:rsidR="002935C1" w:rsidRDefault="0061329A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0585F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</w:rPr>
        <w:t>Програм рада</w:t>
      </w:r>
      <w:r w:rsidR="002935C1">
        <w:rPr>
          <w:rFonts w:ascii="Times New Roman" w:hAnsi="Times New Roman" w:cs="Times New Roman"/>
          <w:sz w:val="24"/>
          <w:szCs w:val="24"/>
        </w:rPr>
        <w:t xml:space="preserve"> са финансијским планом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2440"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3CDF" w:rsidRPr="0061329A">
        <w:rPr>
          <w:rFonts w:ascii="Times New Roman" w:hAnsi="Times New Roman" w:cs="Times New Roman"/>
          <w:sz w:val="24"/>
          <w:szCs w:val="24"/>
        </w:rPr>
        <w:t>. годину ЈУ ‘’Центар за</w:t>
      </w:r>
    </w:p>
    <w:p w:rsidR="00273CDF" w:rsidRPr="0061329A" w:rsidRDefault="002935C1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културу’’ Беране;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ЈУ ‘’Центар за културу’’ Беране</w:t>
      </w:r>
    </w:p>
    <w:p w:rsidR="002935C1" w:rsidRDefault="0061329A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585F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Програм рада </w:t>
      </w:r>
      <w:r w:rsidR="002935C1">
        <w:rPr>
          <w:rFonts w:ascii="Times New Roman" w:hAnsi="Times New Roman" w:cs="Times New Roman"/>
          <w:sz w:val="24"/>
          <w:szCs w:val="24"/>
        </w:rPr>
        <w:t xml:space="preserve">са финансијским планом </w:t>
      </w:r>
      <w:r w:rsidR="00273CDF" w:rsidRPr="0061329A">
        <w:rPr>
          <w:rFonts w:ascii="Times New Roman" w:hAnsi="Times New Roman" w:cs="Times New Roman"/>
          <w:sz w:val="24"/>
          <w:szCs w:val="24"/>
        </w:rPr>
        <w:t>за 201</w:t>
      </w:r>
      <w:r w:rsidR="00222440"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. годину ЈУ ‘’Полимски </w:t>
      </w:r>
    </w:p>
    <w:p w:rsidR="00273CDF" w:rsidRPr="0061329A" w:rsidRDefault="002935C1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музеј’’ Беране;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ЈУ ‘’Полимски музеј’’ Беране</w:t>
      </w:r>
    </w:p>
    <w:p w:rsidR="0080585F" w:rsidRDefault="0061329A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0585F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</w:rPr>
        <w:t>Програм рада са финансијским планом за 201</w:t>
      </w:r>
      <w:r w:rsidR="00222440"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. годину, ЈУ Дневни центар  </w:t>
      </w:r>
    </w:p>
    <w:p w:rsidR="00273CDF" w:rsidRPr="0061329A" w:rsidRDefault="0080585F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за дјецу и омладину са сметњама и тешкоћама у развоју Беране;</w:t>
      </w:r>
    </w:p>
    <w:p w:rsidR="0080585F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Обрађивач: ЈУ Дневни центар  за дјецу и омладину са сметњама и тешкоћама 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развоју Беране</w:t>
      </w:r>
    </w:p>
    <w:p w:rsidR="0080585F" w:rsidRDefault="0061329A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0585F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</w:rPr>
        <w:t>Програм рада са финансијским планом за 201</w:t>
      </w:r>
      <w:r w:rsidR="00222440"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.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73CDF" w:rsidRPr="0061329A">
        <w:rPr>
          <w:rFonts w:ascii="Times New Roman" w:hAnsi="Times New Roman" w:cs="Times New Roman"/>
          <w:sz w:val="24"/>
          <w:szCs w:val="24"/>
        </w:rPr>
        <w:t>одину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Д.О.О.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Водовод и </w:t>
      </w:r>
    </w:p>
    <w:p w:rsidR="00273CDF" w:rsidRPr="0061329A" w:rsidRDefault="0080585F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канализација’’ Беране;</w:t>
      </w:r>
    </w:p>
    <w:p w:rsidR="00273CDF" w:rsidRPr="0061329A" w:rsidRDefault="0080585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Д.О.О. ‘’Водовод и канализација’’ Беране</w:t>
      </w:r>
    </w:p>
    <w:p w:rsidR="0080585F" w:rsidRDefault="00157370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329A">
        <w:rPr>
          <w:rFonts w:ascii="Times New Roman" w:hAnsi="Times New Roman" w:cs="Times New Roman"/>
          <w:sz w:val="24"/>
          <w:szCs w:val="24"/>
        </w:rPr>
        <w:t>.</w:t>
      </w:r>
      <w:r w:rsidR="0080585F">
        <w:rPr>
          <w:rFonts w:ascii="Times New Roman" w:hAnsi="Times New Roman" w:cs="Times New Roman"/>
          <w:sz w:val="24"/>
          <w:szCs w:val="24"/>
        </w:rPr>
        <w:t xml:space="preserve"> </w:t>
      </w:r>
      <w:r w:rsidR="00222440" w:rsidRPr="0061329A">
        <w:rPr>
          <w:rFonts w:ascii="Times New Roman" w:hAnsi="Times New Roman" w:cs="Times New Roman"/>
          <w:sz w:val="24"/>
          <w:szCs w:val="24"/>
        </w:rPr>
        <w:t>Програм рада са фина</w:t>
      </w:r>
      <w:r w:rsidR="003E0626">
        <w:rPr>
          <w:rFonts w:ascii="Times New Roman" w:hAnsi="Times New Roman" w:cs="Times New Roman"/>
          <w:sz w:val="24"/>
          <w:szCs w:val="24"/>
        </w:rPr>
        <w:t>н</w:t>
      </w:r>
      <w:r w:rsidR="00222440" w:rsidRPr="0061329A">
        <w:rPr>
          <w:rFonts w:ascii="Times New Roman" w:hAnsi="Times New Roman" w:cs="Times New Roman"/>
          <w:sz w:val="24"/>
          <w:szCs w:val="24"/>
        </w:rPr>
        <w:t xml:space="preserve">сијским планом за 2017. годину, ДОО „Комунално“ </w:t>
      </w:r>
    </w:p>
    <w:p w:rsidR="00222440" w:rsidRPr="0061329A" w:rsidRDefault="0080585F" w:rsidP="0061329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2440" w:rsidRPr="0061329A">
        <w:rPr>
          <w:rFonts w:ascii="Times New Roman" w:hAnsi="Times New Roman" w:cs="Times New Roman"/>
          <w:sz w:val="24"/>
          <w:szCs w:val="24"/>
        </w:rPr>
        <w:t>Беране</w:t>
      </w:r>
      <w:r w:rsidR="00222440" w:rsidRPr="0061329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04437" w:rsidRDefault="0080585F" w:rsidP="00C04437">
      <w:pPr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22440" w:rsidRPr="0061329A">
        <w:rPr>
          <w:rFonts w:ascii="Times New Roman" w:hAnsi="Times New Roman" w:cs="Times New Roman"/>
          <w:b w:val="0"/>
          <w:sz w:val="24"/>
          <w:szCs w:val="24"/>
        </w:rPr>
        <w:t>Обрађивач: ДОО „Комунално“ Беране</w:t>
      </w:r>
    </w:p>
    <w:p w:rsidR="0080585F" w:rsidRDefault="000C1903" w:rsidP="0061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61329A">
        <w:rPr>
          <w:rFonts w:ascii="Times New Roman" w:hAnsi="Times New Roman" w:cs="Times New Roman"/>
          <w:sz w:val="24"/>
          <w:szCs w:val="24"/>
        </w:rPr>
        <w:t>.</w:t>
      </w:r>
      <w:r w:rsidR="0080585F">
        <w:rPr>
          <w:rFonts w:ascii="Times New Roman" w:hAnsi="Times New Roman" w:cs="Times New Roman"/>
          <w:sz w:val="24"/>
          <w:szCs w:val="24"/>
        </w:rPr>
        <w:t xml:space="preserve"> </w:t>
      </w:r>
      <w:r w:rsidR="00222440" w:rsidRPr="0061329A">
        <w:rPr>
          <w:rFonts w:ascii="Times New Roman" w:hAnsi="Times New Roman" w:cs="Times New Roman"/>
          <w:sz w:val="24"/>
          <w:szCs w:val="24"/>
        </w:rPr>
        <w:t xml:space="preserve">Програм рада са финансијским планом за 2017. годину,  ДОО „Паркинг </w:t>
      </w:r>
      <w:r w:rsidR="008058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437" w:rsidRPr="0061329A" w:rsidRDefault="00157370" w:rsidP="0061329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2440" w:rsidRPr="0061329A">
        <w:rPr>
          <w:rFonts w:ascii="Times New Roman" w:hAnsi="Times New Roman" w:cs="Times New Roman"/>
          <w:sz w:val="24"/>
          <w:szCs w:val="24"/>
        </w:rPr>
        <w:t>сервис“ Беране;</w:t>
      </w:r>
    </w:p>
    <w:p w:rsidR="00222440" w:rsidRPr="0061329A" w:rsidRDefault="00157370" w:rsidP="00C0443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22440" w:rsidRPr="0061329A">
        <w:rPr>
          <w:rFonts w:ascii="Times New Roman" w:hAnsi="Times New Roman" w:cs="Times New Roman"/>
          <w:b w:val="0"/>
          <w:sz w:val="24"/>
          <w:szCs w:val="24"/>
        </w:rPr>
        <w:t>Обрађивач: ДОО „Паркинг сервис“ Беране</w:t>
      </w:r>
    </w:p>
    <w:p w:rsidR="00273CDF" w:rsidRPr="0061329A" w:rsidRDefault="00273CDF" w:rsidP="00273CDF">
      <w:pPr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16"/>
          <w:szCs w:val="16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Тематски дио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55A9" w:rsidRDefault="007255A9" w:rsidP="00725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CDF" w:rsidRPr="007255A9">
        <w:rPr>
          <w:rFonts w:ascii="Times New Roman" w:hAnsi="Times New Roman" w:cs="Times New Roman"/>
          <w:sz w:val="24"/>
          <w:szCs w:val="24"/>
        </w:rPr>
        <w:t xml:space="preserve">Извјештај о раду предсједника Општине и раду органа локалне управе и </w:t>
      </w:r>
      <w:r w:rsidRPr="00725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DF" w:rsidRPr="007255A9" w:rsidRDefault="007255A9" w:rsidP="00725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CDF" w:rsidRPr="007255A9">
        <w:rPr>
          <w:rFonts w:ascii="Times New Roman" w:hAnsi="Times New Roman" w:cs="Times New Roman"/>
          <w:sz w:val="24"/>
          <w:szCs w:val="24"/>
        </w:rPr>
        <w:t>служби за 201</w:t>
      </w:r>
      <w:r w:rsidR="00263372" w:rsidRPr="007255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7255A9">
        <w:rPr>
          <w:rFonts w:ascii="Times New Roman" w:hAnsi="Times New Roman" w:cs="Times New Roman"/>
          <w:sz w:val="24"/>
          <w:szCs w:val="24"/>
        </w:rPr>
        <w:t>. годину;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Служба предсједника Општине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 xml:space="preserve">Одредбама члана 57 став 1 тачка 8 Закона о локалној самоуправи (Сл. лист РЦГ 42/03, 28/04, 75/05, 13/06 и “Сл. лист ЦГ” бр. 88/09, 3/10, 38/12,10/14 и 3/16) </w:t>
      </w: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прописано</w:t>
      </w: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 xml:space="preserve"> је да предсједник Општине подноси Скупштини извјештај о свом раду и раду органа локалне управе и служби најмање једном годишње.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2. Извјештај о стању уређења простора за 201</w:t>
      </w:r>
      <w:r w:rsidR="00263372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1329A">
        <w:rPr>
          <w:rFonts w:ascii="Times New Roman" w:hAnsi="Times New Roman" w:cs="Times New Roman"/>
          <w:sz w:val="24"/>
          <w:szCs w:val="24"/>
        </w:rPr>
        <w:t>. годину;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планирање и уређење простора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>Одредбама члана 15 Закона о уређењу простора и изградњи објеката је прописана дужност органа локалне управе надлежног за послове уређења простора и изградње објеката да Скупштини локалне самоуправе једном годишње поднесе Извјештај о стању уређење простора.</w:t>
      </w:r>
    </w:p>
    <w:p w:rsidR="007255A9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1329A">
        <w:rPr>
          <w:rFonts w:ascii="Times New Roman" w:hAnsi="Times New Roman" w:cs="Times New Roman"/>
          <w:sz w:val="24"/>
          <w:szCs w:val="24"/>
        </w:rPr>
        <w:t>. Извјештај о раду и финансијском пословању за 201</w:t>
      </w:r>
      <w:r w:rsidR="00263372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1329A">
        <w:rPr>
          <w:rFonts w:ascii="Times New Roman" w:hAnsi="Times New Roman" w:cs="Times New Roman"/>
          <w:sz w:val="24"/>
          <w:szCs w:val="24"/>
        </w:rPr>
        <w:t xml:space="preserve">. годину,  ЈУ ‘’Центар 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за културу’’ Беране;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ЈУ ‘’Центар за културу’’ Беране</w:t>
      </w:r>
    </w:p>
    <w:p w:rsidR="007255A9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1329A">
        <w:rPr>
          <w:rFonts w:ascii="Times New Roman" w:hAnsi="Times New Roman" w:cs="Times New Roman"/>
          <w:sz w:val="24"/>
          <w:szCs w:val="24"/>
        </w:rPr>
        <w:t>. Извјештај о раду и финансијском пословању за 201</w:t>
      </w:r>
      <w:r w:rsidR="00263372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1329A">
        <w:rPr>
          <w:rFonts w:ascii="Times New Roman" w:hAnsi="Times New Roman" w:cs="Times New Roman"/>
          <w:sz w:val="24"/>
          <w:szCs w:val="24"/>
        </w:rPr>
        <w:t xml:space="preserve">. годину,  ЈУ 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''Полимски музеј’’ Беране;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ЈУ ‘’Полимски музеј’’ Беране</w:t>
      </w:r>
    </w:p>
    <w:p w:rsidR="007255A9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61329A">
        <w:rPr>
          <w:rFonts w:ascii="Times New Roman" w:hAnsi="Times New Roman" w:cs="Times New Roman"/>
          <w:sz w:val="24"/>
          <w:szCs w:val="24"/>
        </w:rPr>
        <w:t>. Извјештај о раду и финансијском пословању за 201</w:t>
      </w:r>
      <w:r w:rsidR="00263372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1329A">
        <w:rPr>
          <w:rFonts w:ascii="Times New Roman" w:hAnsi="Times New Roman" w:cs="Times New Roman"/>
          <w:sz w:val="24"/>
          <w:szCs w:val="24"/>
        </w:rPr>
        <w:t xml:space="preserve">. годину,  ЈУ Дневни 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центар за дјецу и омладину са сметњама и тешкоћама у развоју Беране;</w:t>
      </w:r>
    </w:p>
    <w:p w:rsidR="007255A9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Обрађивач: ЈУ Дневни центар  за дјецу и омладину са сметњама и тешкоћама 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развоју Беране</w:t>
      </w:r>
    </w:p>
    <w:p w:rsidR="007255A9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6. Извјештај о раду и финансијском пословању за 201</w:t>
      </w:r>
      <w:r w:rsidR="00263372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1329A">
        <w:rPr>
          <w:rFonts w:ascii="Times New Roman" w:hAnsi="Times New Roman" w:cs="Times New Roman"/>
          <w:sz w:val="24"/>
          <w:szCs w:val="24"/>
        </w:rPr>
        <w:t xml:space="preserve">. годину,  Д.О.О. 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‘’Водовод и канализација’’ Беране;</w:t>
      </w:r>
    </w:p>
    <w:p w:rsidR="00273CDF" w:rsidRPr="0061329A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Д.О.О. ‘’Водовод и канализација’’</w:t>
      </w:r>
    </w:p>
    <w:p w:rsidR="007255A9" w:rsidRDefault="00EA6C03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3372" w:rsidRPr="0061329A">
        <w:rPr>
          <w:rFonts w:ascii="Times New Roman" w:hAnsi="Times New Roman" w:cs="Times New Roman"/>
          <w:sz w:val="24"/>
          <w:szCs w:val="24"/>
        </w:rPr>
        <w:t xml:space="preserve">. Извјештај о раду и финансијском пословању за 2016. годину, ДОО </w:t>
      </w:r>
      <w:r w:rsidR="007255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372" w:rsidRPr="0061329A" w:rsidRDefault="007255A9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3372" w:rsidRPr="0061329A">
        <w:rPr>
          <w:rFonts w:ascii="Times New Roman" w:hAnsi="Times New Roman" w:cs="Times New Roman"/>
          <w:sz w:val="24"/>
          <w:szCs w:val="24"/>
        </w:rPr>
        <w:t>„Паркинг сервис“ Беране;</w:t>
      </w:r>
    </w:p>
    <w:p w:rsidR="006C56D4" w:rsidRPr="000C1903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63372" w:rsidRPr="0061329A">
        <w:rPr>
          <w:rFonts w:ascii="Times New Roman" w:hAnsi="Times New Roman" w:cs="Times New Roman"/>
          <w:b w:val="0"/>
          <w:sz w:val="24"/>
          <w:szCs w:val="24"/>
        </w:rPr>
        <w:t>Обрађивач: ДОО „Паркинг сервис“ Беране</w:t>
      </w:r>
    </w:p>
    <w:p w:rsidR="007255A9" w:rsidRDefault="00EA6C03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63372" w:rsidRPr="0061329A">
        <w:rPr>
          <w:rFonts w:ascii="Times New Roman" w:hAnsi="Times New Roman" w:cs="Times New Roman"/>
          <w:sz w:val="24"/>
          <w:szCs w:val="24"/>
        </w:rPr>
        <w:t xml:space="preserve">. Извјештај о раду са финансијским пословањем за 2016. годину, ДОО </w:t>
      </w:r>
    </w:p>
    <w:p w:rsidR="00D847A7" w:rsidRDefault="007255A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3372" w:rsidRPr="0061329A">
        <w:rPr>
          <w:rFonts w:ascii="Times New Roman" w:hAnsi="Times New Roman" w:cs="Times New Roman"/>
          <w:sz w:val="24"/>
          <w:szCs w:val="24"/>
        </w:rPr>
        <w:t>„Комунално“ Беране</w:t>
      </w:r>
      <w:r w:rsidR="00263372" w:rsidRPr="0061329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73CDF" w:rsidRPr="00D847A7" w:rsidRDefault="00D847A7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63372" w:rsidRPr="0061329A">
        <w:rPr>
          <w:rFonts w:ascii="Times New Roman" w:hAnsi="Times New Roman" w:cs="Times New Roman"/>
          <w:b w:val="0"/>
          <w:sz w:val="24"/>
          <w:szCs w:val="24"/>
        </w:rPr>
        <w:t>Обрађивач: ДОО „Комунално“ Беране</w:t>
      </w:r>
    </w:p>
    <w:p w:rsidR="008454C1" w:rsidRDefault="00EA6C03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DF" w:rsidRPr="0061329A">
        <w:rPr>
          <w:rFonts w:ascii="Times New Roman" w:hAnsi="Times New Roman" w:cs="Times New Roman"/>
          <w:sz w:val="24"/>
          <w:szCs w:val="24"/>
        </w:rPr>
        <w:t>. Извјештај о раду Савјета за развој и за</w:t>
      </w:r>
      <w:r w:rsidR="00C05BE5" w:rsidRPr="0061329A">
        <w:rPr>
          <w:rFonts w:ascii="Times New Roman" w:hAnsi="Times New Roman" w:cs="Times New Roman"/>
          <w:sz w:val="24"/>
          <w:szCs w:val="24"/>
        </w:rPr>
        <w:t xml:space="preserve">штиту локалне самопураве за 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5BE5" w:rsidRPr="0061329A">
        <w:rPr>
          <w:rFonts w:ascii="Times New Roman" w:hAnsi="Times New Roman" w:cs="Times New Roman"/>
          <w:sz w:val="24"/>
          <w:szCs w:val="24"/>
        </w:rPr>
        <w:t>2016</w:t>
      </w:r>
      <w:r w:rsidR="00273CDF" w:rsidRPr="0061329A">
        <w:rPr>
          <w:rFonts w:ascii="Times New Roman" w:hAnsi="Times New Roman" w:cs="Times New Roman"/>
          <w:sz w:val="24"/>
          <w:szCs w:val="24"/>
        </w:rPr>
        <w:t>. годину;</w:t>
      </w:r>
    </w:p>
    <w:p w:rsidR="008454C1" w:rsidRPr="008454C1" w:rsidRDefault="008454C1" w:rsidP="004F2CC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Савјет за развој и заштиту локалне самопураве</w:t>
      </w:r>
    </w:p>
    <w:p w:rsidR="008454C1" w:rsidRDefault="004F2CC7" w:rsidP="004F2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1</w:t>
      </w:r>
      <w:r w:rsidR="00EA6C03">
        <w:rPr>
          <w:rFonts w:ascii="Times New Roman" w:hAnsi="Times New Roman" w:cs="Times New Roman"/>
          <w:sz w:val="24"/>
          <w:szCs w:val="24"/>
        </w:rPr>
        <w:t>0</w:t>
      </w:r>
      <w:r w:rsidRPr="0061329A">
        <w:rPr>
          <w:rFonts w:ascii="Times New Roman" w:hAnsi="Times New Roman" w:cs="Times New Roman"/>
          <w:sz w:val="24"/>
          <w:szCs w:val="24"/>
        </w:rPr>
        <w:t>.</w:t>
      </w:r>
      <w:r w:rsidR="008454C1">
        <w:rPr>
          <w:rFonts w:ascii="Times New Roman" w:hAnsi="Times New Roman" w:cs="Times New Roman"/>
          <w:sz w:val="24"/>
          <w:szCs w:val="24"/>
        </w:rPr>
        <w:t xml:space="preserve"> </w:t>
      </w:r>
      <w:r w:rsidRPr="0061329A">
        <w:rPr>
          <w:rFonts w:ascii="Times New Roman" w:hAnsi="Times New Roman" w:cs="Times New Roman"/>
          <w:sz w:val="24"/>
          <w:szCs w:val="24"/>
        </w:rPr>
        <w:t xml:space="preserve">Извјештај о реализацији Стратешког плана развоја у општини Беране за </w:t>
      </w:r>
    </w:p>
    <w:p w:rsidR="004F2CC7" w:rsidRPr="0061329A" w:rsidRDefault="008454C1" w:rsidP="004F2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CC7" w:rsidRPr="0061329A">
        <w:rPr>
          <w:rFonts w:ascii="Times New Roman" w:hAnsi="Times New Roman" w:cs="Times New Roman"/>
          <w:sz w:val="24"/>
          <w:szCs w:val="24"/>
        </w:rPr>
        <w:t>2015. и 2016. годину;</w:t>
      </w:r>
    </w:p>
    <w:p w:rsidR="00C05BE5" w:rsidRPr="008454C1" w:rsidRDefault="008454C1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F2CC7" w:rsidRPr="0061329A">
        <w:rPr>
          <w:rFonts w:ascii="Times New Roman" w:hAnsi="Times New Roman" w:cs="Times New Roman"/>
          <w:b w:val="0"/>
          <w:sz w:val="24"/>
          <w:szCs w:val="24"/>
        </w:rPr>
        <w:t>Обрађивач: Служба менаџера</w:t>
      </w:r>
    </w:p>
    <w:p w:rsidR="00C22F04" w:rsidRDefault="008454C1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6C03">
        <w:rPr>
          <w:rFonts w:ascii="Times New Roman" w:hAnsi="Times New Roman" w:cs="Times New Roman"/>
          <w:sz w:val="24"/>
          <w:szCs w:val="24"/>
        </w:rPr>
        <w:t>1</w:t>
      </w:r>
      <w:r w:rsidR="00273CDF" w:rsidRPr="0061329A">
        <w:rPr>
          <w:rFonts w:ascii="Times New Roman" w:hAnsi="Times New Roman" w:cs="Times New Roman"/>
          <w:sz w:val="24"/>
          <w:szCs w:val="24"/>
        </w:rPr>
        <w:t>.</w:t>
      </w:r>
      <w:r w:rsidR="00C22F04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и проблемима у области</w:t>
      </w:r>
      <w:r w:rsidR="00C22F04">
        <w:rPr>
          <w:rFonts w:ascii="Times New Roman" w:hAnsi="Times New Roman" w:cs="Times New Roman"/>
          <w:sz w:val="24"/>
          <w:szCs w:val="24"/>
          <w:lang w:val="sr-Cyrl-CS"/>
        </w:rPr>
        <w:t xml:space="preserve"> секундарне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здравствене </w:t>
      </w:r>
    </w:p>
    <w:p w:rsidR="00273CDF" w:rsidRPr="00C22F04" w:rsidRDefault="00C22F04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заштите на подручју општине Беране за 201</w:t>
      </w:r>
      <w:r w:rsidR="0006545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ЈЗУ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Општа болница</w:t>
      </w:r>
    </w:p>
    <w:p w:rsidR="00273CDF" w:rsidRDefault="00273CDF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Чланом 117 Закона о локалној самоуправи, прописано је да органи локалне самоуправе остварују сарадњу са јавним службама и другим правним лицима, чији је оснивач држава, учествују у поступку утврђивања и спровођења планова и програма развоја, дају предлоге, сугестије и мишљења у погледу вршења дјелатности на територији општине.</w:t>
      </w:r>
    </w:p>
    <w:p w:rsidR="00C22F04" w:rsidRDefault="00C22F04" w:rsidP="00C22F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A6C03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и проблемима у области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примарне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22F04" w:rsidRPr="00C22F04" w:rsidRDefault="00C22F04" w:rsidP="00C22F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заштите на подручју општине Беране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63D4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22F04" w:rsidRPr="0061329A" w:rsidRDefault="00C22F04" w:rsidP="00C22F04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ЈЗУ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Дом здравља</w:t>
      </w:r>
    </w:p>
    <w:p w:rsidR="00C22F04" w:rsidRPr="0061329A" w:rsidRDefault="00C22F04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Чланом 117 Закона о локалној самоуправи, прописано је да органи локалне самоуправе остварују сарадњу са јавним службама и другим правним лицима, чији је оснивач држава, учествују у поступку утврђивања и спровођења планова и програма развоја, дају предлоге, сугестије и мишљења у погледу вршења дјелатности на територији општине.</w:t>
      </w:r>
    </w:p>
    <w:p w:rsidR="008454C1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A6C03">
        <w:rPr>
          <w:rFonts w:ascii="Times New Roman" w:hAnsi="Times New Roman" w:cs="Times New Roman"/>
          <w:sz w:val="24"/>
          <w:szCs w:val="24"/>
        </w:rPr>
        <w:t>3</w:t>
      </w:r>
      <w:r w:rsidR="008454C1">
        <w:rPr>
          <w:rFonts w:ascii="Times New Roman" w:hAnsi="Times New Roman" w:cs="Times New Roman"/>
          <w:sz w:val="24"/>
          <w:szCs w:val="24"/>
        </w:rPr>
        <w:t xml:space="preserve">. </w:t>
      </w:r>
      <w:r w:rsidRPr="0061329A">
        <w:rPr>
          <w:rFonts w:ascii="Times New Roman" w:hAnsi="Times New Roman" w:cs="Times New Roman"/>
          <w:sz w:val="24"/>
          <w:szCs w:val="24"/>
        </w:rPr>
        <w:t xml:space="preserve">Информација о стању у области запошљавања на подручју општине 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Беране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273CDF" w:rsidRPr="0061329A">
        <w:rPr>
          <w:rFonts w:ascii="Times New Roman" w:hAnsi="Times New Roman" w:cs="Times New Roman"/>
          <w:sz w:val="24"/>
          <w:szCs w:val="24"/>
        </w:rPr>
        <w:t>;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Биро рада Беране</w:t>
      </w:r>
    </w:p>
    <w:p w:rsidR="00F6251C" w:rsidRPr="003E0626" w:rsidRDefault="00273CDF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Чланом 117 Закона о локалној самоуправи, прописано је да органи локалне самоуправе остварују сарадњу са јавним службама и другим правним лицима, чији је оснивач држава, учествују у поступку утврђивања и спровођења планова и програма развоја, дају предлоге, сугестије и мишљења у погледу вршења дјелатности на територији општине. </w:t>
      </w:r>
    </w:p>
    <w:p w:rsidR="008454C1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A6C0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Pr="0061329A">
        <w:rPr>
          <w:rFonts w:ascii="Times New Roman" w:hAnsi="Times New Roman" w:cs="Times New Roman"/>
          <w:sz w:val="24"/>
          <w:szCs w:val="24"/>
        </w:rPr>
        <w:t xml:space="preserve"> Информација о стању шума на територији општине Беране за 201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13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годину;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Управа за шуме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-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 подручна јединица Беране</w:t>
      </w:r>
    </w:p>
    <w:p w:rsidR="008454C1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A6C03">
        <w:rPr>
          <w:rFonts w:ascii="Times New Roman" w:hAnsi="Times New Roman" w:cs="Times New Roman"/>
          <w:sz w:val="24"/>
          <w:szCs w:val="24"/>
        </w:rPr>
        <w:t>5</w:t>
      </w:r>
      <w:r w:rsidRPr="0061329A">
        <w:rPr>
          <w:rFonts w:ascii="Times New Roman" w:hAnsi="Times New Roman" w:cs="Times New Roman"/>
          <w:sz w:val="24"/>
          <w:szCs w:val="24"/>
        </w:rPr>
        <w:t xml:space="preserve">. Информација о стању у области васпитања и образовања у општини 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Беране за школску 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2015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273CDF" w:rsidRPr="0061329A">
        <w:rPr>
          <w:rFonts w:ascii="Times New Roman" w:hAnsi="Times New Roman" w:cs="Times New Roman"/>
          <w:sz w:val="24"/>
          <w:szCs w:val="24"/>
        </w:rPr>
        <w:t>201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</w:rPr>
        <w:t>годину;</w:t>
      </w:r>
    </w:p>
    <w:p w:rsidR="008454C1" w:rsidRDefault="008454C1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Обрађивачи: ЈУ предшколског образовања, ЈУ основне и средње школе, </w:t>
      </w:r>
    </w:p>
    <w:p w:rsidR="008454C1" w:rsidRDefault="008454C1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установе високог образовања и Секретаријат за општу управу и друштвене </w:t>
      </w:r>
    </w:p>
    <w:p w:rsidR="00273CDF" w:rsidRPr="0061329A" w:rsidRDefault="008454C1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дјелатности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Чланом 117 Закона о локалној самоуправи, прописано је да органи локалне самоуправе остварују сарадњу са јавним службама и другим правним лицима, чији је оснивач држава, учествују у поступку утврђивања и спровођења планова и програма развоја, дају предлоге, сугестије и мишљења у погледу вршења дјелатности на територији општине. </w:t>
      </w:r>
    </w:p>
    <w:p w:rsidR="00FD518A" w:rsidRDefault="00EA6C03" w:rsidP="00F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518A" w:rsidRPr="0061329A">
        <w:rPr>
          <w:rFonts w:ascii="Times New Roman" w:hAnsi="Times New Roman" w:cs="Times New Roman"/>
          <w:sz w:val="24"/>
          <w:szCs w:val="24"/>
        </w:rPr>
        <w:t xml:space="preserve">. Информација о остваривању социјалне заштите на подручју општине </w:t>
      </w:r>
      <w:r w:rsidR="00FD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8A" w:rsidRPr="0061329A" w:rsidRDefault="00FD518A" w:rsidP="00F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3BB">
        <w:rPr>
          <w:rFonts w:ascii="Times New Roman" w:hAnsi="Times New Roman" w:cs="Times New Roman"/>
          <w:sz w:val="24"/>
          <w:szCs w:val="24"/>
        </w:rPr>
        <w:t xml:space="preserve"> </w:t>
      </w:r>
      <w:r w:rsidR="00EA6C03">
        <w:rPr>
          <w:rFonts w:ascii="Times New Roman" w:hAnsi="Times New Roman" w:cs="Times New Roman"/>
          <w:sz w:val="24"/>
          <w:szCs w:val="24"/>
        </w:rPr>
        <w:t xml:space="preserve">  </w:t>
      </w:r>
      <w:r w:rsidRPr="0061329A">
        <w:rPr>
          <w:rFonts w:ascii="Times New Roman" w:hAnsi="Times New Roman" w:cs="Times New Roman"/>
          <w:sz w:val="24"/>
          <w:szCs w:val="24"/>
        </w:rPr>
        <w:t>Беране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за 2016.  годину</w:t>
      </w:r>
      <w:r w:rsidRPr="0061329A">
        <w:rPr>
          <w:rFonts w:ascii="Times New Roman" w:hAnsi="Times New Roman" w:cs="Times New Roman"/>
          <w:sz w:val="24"/>
          <w:szCs w:val="24"/>
        </w:rPr>
        <w:t>;</w:t>
      </w:r>
    </w:p>
    <w:p w:rsidR="00FD518A" w:rsidRPr="0061329A" w:rsidRDefault="00FD518A" w:rsidP="00FD518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543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6C0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Центар за социјални рад – Беране</w:t>
      </w:r>
    </w:p>
    <w:p w:rsidR="00273CDF" w:rsidRPr="00A661F3" w:rsidRDefault="00FD518A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Чланом 117 Закона о локалној самоуправи, прописано је да органи локалне самоуправе остварују сарадњу са јавним службама и другим правним лицима, чији је оснивач држава, учествују у поступку утврђивања и спровођења планова и програма развоја, дају предлоге, сугестије и мишљења у погледу вршења дјелатности на територији општине. </w:t>
      </w:r>
    </w:p>
    <w:p w:rsidR="00D847A7" w:rsidRDefault="00D847A7" w:rsidP="00A66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7A7" w:rsidRDefault="00D847A7" w:rsidP="00A66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7A7" w:rsidRPr="00520AB4" w:rsidRDefault="00D847A7" w:rsidP="00A66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1F3" w:rsidRDefault="00A661F3" w:rsidP="00A661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17</w:t>
      </w:r>
      <w:r w:rsidRPr="0061329A">
        <w:rPr>
          <w:rFonts w:ascii="Times New Roman" w:hAnsi="Times New Roman" w:cs="Times New Roman"/>
          <w:sz w:val="24"/>
          <w:szCs w:val="24"/>
        </w:rPr>
        <w:t>.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132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Информација о раду инспекција Управе за инспекцијске послове на </w:t>
      </w:r>
    </w:p>
    <w:p w:rsidR="00A661F3" w:rsidRPr="0061329A" w:rsidRDefault="00A661F3" w:rsidP="00A661F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1329A">
        <w:rPr>
          <w:rFonts w:ascii="Times New Roman" w:hAnsi="Times New Roman" w:cs="Times New Roman"/>
          <w:bCs/>
          <w:sz w:val="24"/>
          <w:szCs w:val="24"/>
          <w:lang w:val="sr-Cyrl-CS"/>
        </w:rPr>
        <w:t>подручју општине Беране за 201</w:t>
      </w:r>
      <w:r w:rsidR="0071379F">
        <w:rPr>
          <w:rFonts w:ascii="Times New Roman" w:hAnsi="Times New Roman" w:cs="Times New Roman"/>
          <w:bCs/>
          <w:sz w:val="24"/>
          <w:szCs w:val="24"/>
        </w:rPr>
        <w:t>6</w:t>
      </w:r>
      <w:r w:rsidRPr="0061329A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</w:p>
    <w:p w:rsidR="00A661F3" w:rsidRPr="0061329A" w:rsidRDefault="00A661F3" w:rsidP="00A661F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Управа за инспекцијске послове</w:t>
      </w:r>
    </w:p>
    <w:p w:rsidR="00273CDF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7A7" w:rsidRPr="00D847A7" w:rsidRDefault="00D847A7" w:rsidP="0027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ДРУГИ КВАРТАЛ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Нормативни дио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130F67" w:rsidRPr="000401D7" w:rsidRDefault="000401D7" w:rsidP="00040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3CDF" w:rsidRPr="000401D7">
        <w:rPr>
          <w:rFonts w:ascii="Times New Roman" w:hAnsi="Times New Roman" w:cs="Times New Roman"/>
          <w:sz w:val="24"/>
          <w:szCs w:val="24"/>
        </w:rPr>
        <w:t xml:space="preserve">Предлог Одлуке о Завршном рачуну </w:t>
      </w:r>
      <w:r w:rsidR="00D66226">
        <w:rPr>
          <w:rFonts w:ascii="Times New Roman" w:hAnsi="Times New Roman" w:cs="Times New Roman"/>
          <w:sz w:val="24"/>
          <w:szCs w:val="24"/>
        </w:rPr>
        <w:t>буџета О</w:t>
      </w:r>
      <w:r w:rsidR="00273CDF" w:rsidRPr="000401D7">
        <w:rPr>
          <w:rFonts w:ascii="Times New Roman" w:hAnsi="Times New Roman" w:cs="Times New Roman"/>
          <w:sz w:val="24"/>
          <w:szCs w:val="24"/>
        </w:rPr>
        <w:t xml:space="preserve">пштине Беране </w:t>
      </w:r>
    </w:p>
    <w:p w:rsidR="00273CDF" w:rsidRPr="0061329A" w:rsidRDefault="000401D7" w:rsidP="00130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32E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</w:rPr>
        <w:t>за 201</w:t>
      </w:r>
      <w:r w:rsidR="00961D6D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</w:rPr>
        <w:t>. годин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73CDF" w:rsidRPr="0061329A">
        <w:rPr>
          <w:rFonts w:ascii="Times New Roman" w:hAnsi="Times New Roman" w:cs="Times New Roman"/>
          <w:sz w:val="24"/>
          <w:szCs w:val="24"/>
        </w:rPr>
        <w:t>;</w:t>
      </w:r>
    </w:p>
    <w:p w:rsidR="00273CDF" w:rsidRPr="0061329A" w:rsidRDefault="000401D7" w:rsidP="000401D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Предлагач: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редсједник Општине</w:t>
      </w:r>
    </w:p>
    <w:p w:rsidR="00273CDF" w:rsidRPr="0061329A" w:rsidRDefault="000401D7" w:rsidP="000401D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финансије и економски развој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132E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Предлог Одлуке о усвајању ДУП-а ''</w:t>
      </w:r>
      <w:r w:rsidR="00961D6D" w:rsidRPr="0061329A">
        <w:rPr>
          <w:rFonts w:ascii="Times New Roman" w:hAnsi="Times New Roman" w:cs="Times New Roman"/>
          <w:sz w:val="24"/>
          <w:szCs w:val="24"/>
          <w:lang w:val="sr-Cyrl-CS"/>
        </w:rPr>
        <w:t>Хареме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'';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Предлагач: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редсједник Општине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простора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9813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усвајању </w:t>
      </w:r>
      <w:r w:rsidR="00961D6D" w:rsidRPr="0061329A">
        <w:rPr>
          <w:rFonts w:ascii="Times New Roman" w:hAnsi="Times New Roman" w:cs="Times New Roman"/>
          <w:sz w:val="24"/>
          <w:szCs w:val="24"/>
          <w:lang w:val="sr-Cyrl-CS"/>
        </w:rPr>
        <w:t>ДУП-а ''Гробље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'';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Предлагач: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редсједник Општине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простора</w:t>
      </w:r>
    </w:p>
    <w:p w:rsidR="00961D6D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4. Предлог Одлуке о усвајању </w:t>
      </w:r>
      <w:r w:rsidR="00961D6D" w:rsidRPr="0061329A">
        <w:rPr>
          <w:rFonts w:ascii="Times New Roman" w:hAnsi="Times New Roman" w:cs="Times New Roman"/>
          <w:sz w:val="24"/>
          <w:szCs w:val="24"/>
          <w:lang w:val="sr-Cyrl-CS"/>
        </w:rPr>
        <w:t>ЛСЛ „ Аеродром“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Предлагач: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редсједник Општине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простора</w:t>
      </w:r>
    </w:p>
    <w:p w:rsidR="00961D6D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5. Предлог Одлуке о усвајању </w:t>
      </w:r>
      <w:r w:rsidR="00961D6D" w:rsidRPr="0061329A">
        <w:rPr>
          <w:rFonts w:ascii="Times New Roman" w:hAnsi="Times New Roman" w:cs="Times New Roman"/>
          <w:sz w:val="24"/>
          <w:szCs w:val="24"/>
          <w:lang w:val="sr-Cyrl-CS"/>
        </w:rPr>
        <w:t>ЛСЛ МХЕ „Миоље поље“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Предлагач: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редсједник Општине</w:t>
      </w:r>
    </w:p>
    <w:p w:rsidR="00273CDF" w:rsidRDefault="000401D7" w:rsidP="00273CDF">
      <w:pPr>
        <w:jc w:val="both"/>
        <w:rPr>
          <w:rFonts w:ascii="Cambria" w:hAnsi="Cambria" w:cs="Arial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</w:t>
      </w:r>
      <w:r w:rsidR="00273CDF" w:rsidRPr="001517A3">
        <w:rPr>
          <w:rFonts w:ascii="Cambria" w:hAnsi="Cambria" w:cs="Arial"/>
          <w:b w:val="0"/>
          <w:sz w:val="24"/>
          <w:szCs w:val="24"/>
          <w:lang w:val="sr-Cyrl-CS"/>
        </w:rPr>
        <w:t>остора</w:t>
      </w:r>
    </w:p>
    <w:p w:rsidR="00961D6D" w:rsidRPr="0061329A" w:rsidRDefault="00961D6D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6. Предлог Одлуке о усвајању ЛСЛ МХЕ „Дапсиће“;</w:t>
      </w:r>
    </w:p>
    <w:p w:rsidR="00961D6D" w:rsidRPr="0061329A" w:rsidRDefault="000401D7" w:rsidP="00961D6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961D6D" w:rsidRPr="0061329A" w:rsidRDefault="000401D7" w:rsidP="00961D6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простора</w:t>
      </w:r>
    </w:p>
    <w:p w:rsidR="00961D6D" w:rsidRPr="0061329A" w:rsidRDefault="00961D6D" w:rsidP="00961D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7. Предлог Одлуке  о накнади за коришћење простора за неформалне објекте;</w:t>
      </w:r>
    </w:p>
    <w:p w:rsidR="00961D6D" w:rsidRPr="0061329A" w:rsidRDefault="000401D7" w:rsidP="00961D6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F6251C" w:rsidRPr="00D66226" w:rsidRDefault="000401D7" w:rsidP="00961D6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простора</w:t>
      </w:r>
    </w:p>
    <w:p w:rsidR="00961D6D" w:rsidRPr="0061329A" w:rsidRDefault="00961D6D" w:rsidP="00961D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8. Предлог Одлуке о расписивању јавног позива за давање у закуп објеката;</w:t>
      </w:r>
    </w:p>
    <w:p w:rsidR="00961D6D" w:rsidRPr="0061329A" w:rsidRDefault="000401D7" w:rsidP="00961D6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961D6D" w:rsidRPr="0061329A" w:rsidRDefault="000401D7" w:rsidP="00961D6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961D6D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Дирекција за имовину</w:t>
      </w:r>
    </w:p>
    <w:p w:rsidR="00961D6D" w:rsidRPr="0061329A" w:rsidRDefault="00130F67" w:rsidP="00961D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9. Предлог Одлуке о општинским и некатегорисаним путевима </w:t>
      </w:r>
    </w:p>
    <w:p w:rsidR="00130F67" w:rsidRPr="0061329A" w:rsidRDefault="000401D7" w:rsidP="00130F67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130F67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130F67" w:rsidRPr="0061329A" w:rsidRDefault="000401D7" w:rsidP="00130F67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130F67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комунално-стамбене послове и саобраћај</w:t>
      </w:r>
    </w:p>
    <w:p w:rsidR="000401D7" w:rsidRDefault="00130F67" w:rsidP="00130F6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10.Предлог Одлуке о измјенама и допунама Одлуке о кућном реду у </w:t>
      </w:r>
    </w:p>
    <w:p w:rsidR="00961D6D" w:rsidRPr="0061329A" w:rsidRDefault="000401D7" w:rsidP="00130F6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30F67" w:rsidRPr="0061329A">
        <w:rPr>
          <w:rFonts w:ascii="Times New Roman" w:hAnsi="Times New Roman" w:cs="Times New Roman"/>
          <w:sz w:val="24"/>
          <w:szCs w:val="24"/>
          <w:lang w:val="sr-Cyrl-CS"/>
        </w:rPr>
        <w:t>стамбеним зградама</w:t>
      </w:r>
    </w:p>
    <w:p w:rsidR="00130F67" w:rsidRPr="0061329A" w:rsidRDefault="000401D7" w:rsidP="00130F67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</w:t>
      </w:r>
      <w:r w:rsidR="00130F67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130F67" w:rsidRDefault="000401D7" w:rsidP="00130F6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</w:t>
      </w:r>
      <w:r w:rsidR="00130F67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комунално-стамбене послове и саобраћај</w:t>
      </w:r>
    </w:p>
    <w:p w:rsidR="00B303D1" w:rsidRPr="00B303D1" w:rsidRDefault="00B303D1" w:rsidP="00130F67">
      <w:pPr>
        <w:jc w:val="both"/>
        <w:rPr>
          <w:rFonts w:ascii="Times New Roman" w:hAnsi="Times New Roman" w:cs="Times New Roman"/>
          <w:sz w:val="24"/>
          <w:szCs w:val="24"/>
        </w:rPr>
      </w:pPr>
      <w:r w:rsidRPr="00B303D1">
        <w:rPr>
          <w:rFonts w:ascii="Times New Roman" w:hAnsi="Times New Roman" w:cs="Times New Roman"/>
          <w:sz w:val="24"/>
          <w:szCs w:val="24"/>
        </w:rPr>
        <w:t>11. Предлог Одлуке о локалним административним таксама;</w:t>
      </w:r>
    </w:p>
    <w:p w:rsidR="00B303D1" w:rsidRPr="0061329A" w:rsidRDefault="00B303D1" w:rsidP="00B303D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B303D1" w:rsidRPr="00B303D1" w:rsidRDefault="00B303D1" w:rsidP="00B303D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општу управу и друштвене дјелатности</w:t>
      </w:r>
    </w:p>
    <w:p w:rsidR="00B303D1" w:rsidRDefault="00B303D1" w:rsidP="00130F6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3D1">
        <w:rPr>
          <w:rFonts w:ascii="Times New Roman" w:hAnsi="Times New Roman" w:cs="Times New Roman"/>
          <w:sz w:val="24"/>
          <w:szCs w:val="24"/>
          <w:lang w:val="sr-Cyrl-CS"/>
        </w:rPr>
        <w:t xml:space="preserve">12. Предлог Одлуке о измјенама и допунама Одлуке о стипендирању </w:t>
      </w:r>
    </w:p>
    <w:p w:rsidR="00130F67" w:rsidRPr="00B303D1" w:rsidRDefault="00B303D1" w:rsidP="00130F6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B303D1">
        <w:rPr>
          <w:rFonts w:ascii="Times New Roman" w:hAnsi="Times New Roman" w:cs="Times New Roman"/>
          <w:sz w:val="24"/>
          <w:szCs w:val="24"/>
          <w:lang w:val="sr-Cyrl-CS"/>
        </w:rPr>
        <w:t>студената;</w:t>
      </w:r>
    </w:p>
    <w:p w:rsidR="00B303D1" w:rsidRDefault="00B303D1" w:rsidP="00B303D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B303D1" w:rsidRPr="00B303D1" w:rsidRDefault="00B303D1" w:rsidP="00B303D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општу управу и друштвене дјелатности</w:t>
      </w:r>
    </w:p>
    <w:p w:rsidR="00D847A7" w:rsidRDefault="00D847A7" w:rsidP="00B303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69D" w:rsidRDefault="00AD569D" w:rsidP="00B303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3D1" w:rsidRPr="00B303D1" w:rsidRDefault="00B303D1" w:rsidP="00B303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3D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13. Предлог Одлуке о именовању Савјета за питања особа са инвалидитетом;</w:t>
      </w:r>
    </w:p>
    <w:p w:rsidR="00B303D1" w:rsidRDefault="00B303D1" w:rsidP="00B303D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B303D1" w:rsidRDefault="00B303D1" w:rsidP="00B303D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општу управу и друштвене дјелатности</w:t>
      </w:r>
    </w:p>
    <w:p w:rsidR="00DA67D0" w:rsidRDefault="00D04E39" w:rsidP="00B303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67D0">
        <w:rPr>
          <w:rFonts w:ascii="Times New Roman" w:hAnsi="Times New Roman" w:cs="Times New Roman"/>
          <w:sz w:val="24"/>
          <w:szCs w:val="24"/>
          <w:lang w:val="sr-Cyrl-CS"/>
        </w:rPr>
        <w:t>14. Предл</w:t>
      </w:r>
      <w:r w:rsidR="00DA67D0">
        <w:rPr>
          <w:rFonts w:ascii="Times New Roman" w:hAnsi="Times New Roman" w:cs="Times New Roman"/>
          <w:sz w:val="24"/>
          <w:szCs w:val="24"/>
          <w:lang w:val="sr-Cyrl-CS"/>
        </w:rPr>
        <w:t>ог Одлуке о доношењу стратегије за младе у општини Беране за</w:t>
      </w:r>
    </w:p>
    <w:p w:rsidR="00D04E39" w:rsidRDefault="00DA67D0" w:rsidP="00B303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период 2017-2021. године;</w:t>
      </w:r>
    </w:p>
    <w:p w:rsidR="00DA67D0" w:rsidRDefault="00DA67D0" w:rsidP="00DA67D0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DA67D0" w:rsidRDefault="00DA67D0" w:rsidP="00DA67D0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за спорт, културу, омладину и сарадњу са НВО</w:t>
      </w:r>
    </w:p>
    <w:p w:rsidR="00DA67D0" w:rsidRPr="00DA67D0" w:rsidRDefault="00DA67D0" w:rsidP="00DA67D0">
      <w:pPr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DA67D0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Чланом 24 Закона о младима (''Сл.лист ЦГ''</w:t>
      </w:r>
      <w:r w:rsidR="00A70E27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="00A70E27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бр. </w:t>
      </w:r>
      <w:r w:rsidR="00A70E27" w:rsidRPr="00A70E27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42</w:t>
      </w:r>
      <w:r w:rsidRPr="00DA67D0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/16) је </w:t>
      </w:r>
      <w:r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прописано је да се Општинском стратегијом за младе утврђују циљеви, мјере и активности омладинске политике на општинском ниву, ради остваривања интереса младих. Стратегију доноси надлежни орган Општине у складу са Националном стратегијом за младе на период од 4 године.</w:t>
      </w:r>
    </w:p>
    <w:p w:rsidR="008C4CA5" w:rsidRPr="0061329A" w:rsidRDefault="008C4CA5" w:rsidP="008C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1329A">
        <w:rPr>
          <w:rFonts w:ascii="Times New Roman" w:hAnsi="Times New Roman" w:cs="Times New Roman"/>
          <w:sz w:val="24"/>
          <w:szCs w:val="24"/>
        </w:rPr>
        <w:t xml:space="preserve">Предлог Одлуке о </w:t>
      </w:r>
      <w:r>
        <w:rPr>
          <w:rFonts w:ascii="Times New Roman" w:hAnsi="Times New Roman" w:cs="Times New Roman"/>
          <w:sz w:val="24"/>
          <w:szCs w:val="24"/>
        </w:rPr>
        <w:t xml:space="preserve">локалним </w:t>
      </w:r>
      <w:r w:rsidRPr="0061329A">
        <w:rPr>
          <w:rFonts w:ascii="Times New Roman" w:hAnsi="Times New Roman" w:cs="Times New Roman"/>
          <w:sz w:val="24"/>
          <w:szCs w:val="24"/>
        </w:rPr>
        <w:t>комуналним таксама;</w:t>
      </w:r>
    </w:p>
    <w:p w:rsidR="008C4CA5" w:rsidRPr="0061329A" w:rsidRDefault="008C4CA5" w:rsidP="008C4CA5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8C4CA5" w:rsidRPr="0061329A" w:rsidRDefault="008C4CA5" w:rsidP="008C4CA5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Управа за наплату локалних јавних прихода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- Планови и програми-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1D7" w:rsidRPr="000401D7" w:rsidRDefault="000401D7" w:rsidP="000401D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9813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CDF" w:rsidRPr="000401D7">
        <w:rPr>
          <w:rFonts w:ascii="Times New Roman" w:hAnsi="Times New Roman" w:cs="Times New Roman"/>
          <w:sz w:val="24"/>
          <w:szCs w:val="24"/>
          <w:lang w:val="sr-Cyrl-CS"/>
        </w:rPr>
        <w:t>Програм рад</w:t>
      </w:r>
      <w:r w:rsidR="007C0158" w:rsidRPr="000401D7">
        <w:rPr>
          <w:rFonts w:ascii="Times New Roman" w:hAnsi="Times New Roman" w:cs="Times New Roman"/>
          <w:sz w:val="24"/>
          <w:szCs w:val="24"/>
          <w:lang w:val="sr-Cyrl-CS"/>
        </w:rPr>
        <w:t>а са Финансијским планом за 2017</w:t>
      </w:r>
      <w:r w:rsidR="00273CDF" w:rsidRPr="000401D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Туристичке </w:t>
      </w:r>
    </w:p>
    <w:p w:rsidR="00273CDF" w:rsidRPr="000401D7" w:rsidRDefault="000401D7" w:rsidP="000401D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73CDF" w:rsidRPr="000401D7">
        <w:rPr>
          <w:rFonts w:ascii="Times New Roman" w:hAnsi="Times New Roman" w:cs="Times New Roman"/>
          <w:sz w:val="24"/>
          <w:szCs w:val="24"/>
          <w:lang w:val="sr-Cyrl-CS"/>
        </w:rPr>
        <w:t>организације Беране;</w:t>
      </w:r>
    </w:p>
    <w:p w:rsidR="00273CDF" w:rsidRPr="0061329A" w:rsidRDefault="000401D7" w:rsidP="00273CDF">
      <w:pPr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Туристичка организација Беране</w:t>
      </w:r>
    </w:p>
    <w:p w:rsidR="000401D7" w:rsidRDefault="00273CDF" w:rsidP="00273C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</w:rPr>
        <w:t>2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. Програм рада са финансијским планом за 201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 ДОО „Агенција за </w:t>
      </w:r>
      <w:r w:rsidR="000401D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73CDF" w:rsidRPr="0061329A" w:rsidRDefault="000401D7" w:rsidP="00273C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изградњу и развој Беране“ Беране;</w:t>
      </w:r>
    </w:p>
    <w:p w:rsidR="00273CDF" w:rsidRPr="0061329A" w:rsidRDefault="000401D7" w:rsidP="00273CDF">
      <w:pPr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„Агенција за изградњу и развој Беране“ Беране</w:t>
      </w:r>
    </w:p>
    <w:p w:rsidR="000401D7" w:rsidRDefault="00273CDF" w:rsidP="00273C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</w:rPr>
        <w:t>3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. Програм рад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а са финансијским планом за 2017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ДОО „Бенерго“ </w:t>
      </w:r>
    </w:p>
    <w:p w:rsidR="00273CDF" w:rsidRPr="0061329A" w:rsidRDefault="000401D7" w:rsidP="00273C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Беране;</w:t>
      </w:r>
    </w:p>
    <w:p w:rsidR="00273CDF" w:rsidRDefault="000401D7" w:rsidP="00273CDF">
      <w:pPr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„Бенерго“ Беране</w:t>
      </w:r>
    </w:p>
    <w:p w:rsidR="00157370" w:rsidRDefault="00157370" w:rsidP="00157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329A">
        <w:rPr>
          <w:rFonts w:ascii="Times New Roman" w:hAnsi="Times New Roman" w:cs="Times New Roman"/>
          <w:sz w:val="24"/>
          <w:szCs w:val="24"/>
        </w:rPr>
        <w:t xml:space="preserve"> Програм рада са финансијским планом за 201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61329A">
        <w:rPr>
          <w:rFonts w:ascii="Times New Roman" w:hAnsi="Times New Roman" w:cs="Times New Roman"/>
          <w:sz w:val="24"/>
          <w:szCs w:val="24"/>
        </w:rPr>
        <w:t xml:space="preserve">. 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61329A">
        <w:rPr>
          <w:rFonts w:ascii="Times New Roman" w:hAnsi="Times New Roman" w:cs="Times New Roman"/>
          <w:sz w:val="24"/>
          <w:szCs w:val="24"/>
        </w:rPr>
        <w:t>одину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1329A">
        <w:rPr>
          <w:rFonts w:ascii="Times New Roman" w:hAnsi="Times New Roman" w:cs="Times New Roman"/>
          <w:sz w:val="24"/>
          <w:szCs w:val="24"/>
        </w:rPr>
        <w:t xml:space="preserve"> Д.О.О. ‘’Спортски </w:t>
      </w:r>
    </w:p>
    <w:p w:rsidR="00157370" w:rsidRPr="0061329A" w:rsidRDefault="00157370" w:rsidP="00157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sz w:val="24"/>
          <w:szCs w:val="24"/>
        </w:rPr>
        <w:t>центар’’ Беране;</w:t>
      </w:r>
    </w:p>
    <w:p w:rsidR="00157370" w:rsidRPr="00157370" w:rsidRDefault="00157370" w:rsidP="0015737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Д.О.О. ‘’Спортски центар’’ Беране</w:t>
      </w:r>
    </w:p>
    <w:p w:rsidR="00273CDF" w:rsidRPr="0061329A" w:rsidRDefault="00157370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6E5F" w:rsidRPr="0061329A">
        <w:rPr>
          <w:rFonts w:ascii="Times New Roman" w:hAnsi="Times New Roman" w:cs="Times New Roman"/>
          <w:sz w:val="24"/>
          <w:szCs w:val="24"/>
        </w:rPr>
        <w:t>. Програм развоја културе у општини Беране за 2017. годину;</w:t>
      </w:r>
    </w:p>
    <w:p w:rsidR="00566E5F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66E5F"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спорт, културу, омладину и сарадњу са НВО</w:t>
      </w:r>
    </w:p>
    <w:p w:rsidR="00A61FD7" w:rsidRPr="00A61FD7" w:rsidRDefault="00A61FD7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A61FD7">
        <w:rPr>
          <w:rFonts w:ascii="Times New Roman" w:hAnsi="Times New Roman" w:cs="Times New Roman"/>
          <w:b w:val="0"/>
          <w:i/>
          <w:sz w:val="20"/>
          <w:szCs w:val="20"/>
        </w:rPr>
        <w:t>Чланом 10 Закона о културу (''Сл. лист ЦГ'' бр.</w:t>
      </w:r>
      <w:r w:rsidR="00A70E27" w:rsidRPr="00A70E27">
        <w:rPr>
          <w:rFonts w:ascii="Times New Roman" w:hAnsi="Times New Roman" w:cs="Times New Roman"/>
          <w:b w:val="0"/>
          <w:i/>
          <w:sz w:val="20"/>
          <w:szCs w:val="20"/>
        </w:rPr>
        <w:t>49/08, 16/11, 40/11 и 38/12</w:t>
      </w:r>
      <w:r w:rsidRPr="00A61FD7">
        <w:rPr>
          <w:rFonts w:ascii="Times New Roman" w:hAnsi="Times New Roman" w:cs="Times New Roman"/>
          <w:b w:val="0"/>
          <w:i/>
          <w:sz w:val="20"/>
          <w:szCs w:val="20"/>
        </w:rPr>
        <w:t>)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је прописано да Општински програм развоја културе доноси Скупштина општине у складу са Националним програмом на период од 5 година.</w:t>
      </w:r>
    </w:p>
    <w:p w:rsidR="00C24DDC" w:rsidRPr="00C24DDC" w:rsidRDefault="00C24DDC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C24DDC">
        <w:rPr>
          <w:rFonts w:ascii="Times New Roman" w:hAnsi="Times New Roman" w:cs="Times New Roman"/>
          <w:sz w:val="24"/>
          <w:szCs w:val="24"/>
        </w:rPr>
        <w:t>6. Програм подизања спомен обиљежја;</w:t>
      </w:r>
    </w:p>
    <w:p w:rsidR="00C24DDC" w:rsidRPr="00C24DDC" w:rsidRDefault="00C24DDC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Обрађивач: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Секретаријат за спорт, културу, омладину и сарадњу са НВО</w:t>
      </w:r>
    </w:p>
    <w:p w:rsidR="007C0158" w:rsidRPr="001179DA" w:rsidRDefault="00A70E27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Чланом 8 Закона о спомен-обиљежјима </w:t>
      </w:r>
      <w:r w:rsidR="001179DA" w:rsidRPr="001179DA">
        <w:rPr>
          <w:rFonts w:ascii="Times New Roman" w:hAnsi="Times New Roman" w:cs="Times New Roman"/>
          <w:b w:val="0"/>
          <w:i/>
          <w:sz w:val="20"/>
          <w:szCs w:val="20"/>
        </w:rPr>
        <w:t>(''Сл. лист ЦГ'' бр.</w:t>
      </w:r>
      <w:r>
        <w:rPr>
          <w:rFonts w:ascii="Times New Roman" w:hAnsi="Times New Roman" w:cs="Times New Roman"/>
          <w:b w:val="0"/>
          <w:i/>
          <w:sz w:val="20"/>
          <w:szCs w:val="20"/>
        </w:rPr>
        <w:t>40/08</w:t>
      </w:r>
      <w:r w:rsidR="001179DA" w:rsidRPr="001179DA">
        <w:rPr>
          <w:rFonts w:ascii="Times New Roman" w:hAnsi="Times New Roman" w:cs="Times New Roman"/>
          <w:b w:val="0"/>
          <w:i/>
          <w:sz w:val="20"/>
          <w:szCs w:val="20"/>
        </w:rPr>
        <w:t>) је прописано</w:t>
      </w:r>
      <w:r w:rsidR="001179DA">
        <w:rPr>
          <w:rFonts w:ascii="Times New Roman" w:hAnsi="Times New Roman" w:cs="Times New Roman"/>
          <w:b w:val="0"/>
          <w:i/>
          <w:sz w:val="20"/>
          <w:szCs w:val="20"/>
        </w:rPr>
        <w:t xml:space="preserve"> да се спомен обиљежја подижу у складу са Програмом подизања спомен обиљежја који доноси Скупштина општине уз претходну сагласност органа државне управе надлежног за послове културе.</w:t>
      </w:r>
    </w:p>
    <w:p w:rsidR="00157370" w:rsidRPr="001179DA" w:rsidRDefault="00157370" w:rsidP="00273CDF">
      <w:pPr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653657" w:rsidRPr="00FA3A35" w:rsidRDefault="00653657" w:rsidP="00273CD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</w:rPr>
        <w:t>Тематски дио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1D7" w:rsidRPr="00157370" w:rsidRDefault="000401D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3CDF" w:rsidRPr="000401D7">
        <w:rPr>
          <w:rFonts w:ascii="Times New Roman" w:hAnsi="Times New Roman" w:cs="Times New Roman"/>
          <w:sz w:val="24"/>
          <w:szCs w:val="24"/>
        </w:rPr>
        <w:t xml:space="preserve">Извјештај о реализацији Програма рада и финансијског плана са </w:t>
      </w:r>
    </w:p>
    <w:p w:rsidR="000401D7" w:rsidRDefault="000401D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0401D7">
        <w:rPr>
          <w:rFonts w:ascii="Times New Roman" w:hAnsi="Times New Roman" w:cs="Times New Roman"/>
          <w:sz w:val="24"/>
          <w:szCs w:val="24"/>
        </w:rPr>
        <w:t xml:space="preserve">завршним </w:t>
      </w:r>
      <w:r w:rsidR="00273CDF" w:rsidRPr="0061329A">
        <w:rPr>
          <w:rFonts w:ascii="Times New Roman" w:hAnsi="Times New Roman" w:cs="Times New Roman"/>
          <w:sz w:val="24"/>
          <w:szCs w:val="24"/>
        </w:rPr>
        <w:t>рачуном Туристичке организације Беране за</w:t>
      </w:r>
      <w:r w:rsidR="00FB0305" w:rsidRPr="0061329A">
        <w:rPr>
          <w:rFonts w:ascii="Times New Roman" w:hAnsi="Times New Roman" w:cs="Times New Roman"/>
          <w:sz w:val="24"/>
          <w:szCs w:val="24"/>
        </w:rPr>
        <w:t xml:space="preserve"> 2015. и 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201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CDF" w:rsidRPr="000401D7" w:rsidRDefault="000401D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годину;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Туристичка организација</w:t>
      </w:r>
    </w:p>
    <w:p w:rsidR="000401D7" w:rsidRDefault="00E96FBE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E96FBE">
        <w:rPr>
          <w:rFonts w:ascii="Times New Roman" w:hAnsi="Times New Roman" w:cs="Times New Roman"/>
          <w:sz w:val="24"/>
          <w:szCs w:val="24"/>
        </w:rPr>
        <w:t>2</w:t>
      </w:r>
      <w:r w:rsidR="00421FBB" w:rsidRPr="0061329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21FBB" w:rsidRPr="0061329A">
        <w:rPr>
          <w:rFonts w:ascii="Times New Roman" w:hAnsi="Times New Roman" w:cs="Times New Roman"/>
          <w:sz w:val="24"/>
          <w:szCs w:val="24"/>
        </w:rPr>
        <w:t xml:space="preserve">Извјештај о раду и финансијском пословању за 2016. годину, ДОО </w:t>
      </w:r>
    </w:p>
    <w:p w:rsidR="00421FBB" w:rsidRPr="0061329A" w:rsidRDefault="000401D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FBB" w:rsidRPr="0061329A">
        <w:rPr>
          <w:rFonts w:ascii="Times New Roman" w:hAnsi="Times New Roman" w:cs="Times New Roman"/>
          <w:sz w:val="24"/>
          <w:szCs w:val="24"/>
        </w:rPr>
        <w:t>„Агенција за изградњу и развој Беране“;</w:t>
      </w:r>
    </w:p>
    <w:p w:rsidR="00421FBB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21FBB" w:rsidRPr="0061329A">
        <w:rPr>
          <w:rFonts w:ascii="Times New Roman" w:hAnsi="Times New Roman" w:cs="Times New Roman"/>
          <w:b w:val="0"/>
          <w:sz w:val="24"/>
          <w:szCs w:val="24"/>
        </w:rPr>
        <w:t>Обрађивач: ДОО „Агенција за изградњу и развој Беране“</w:t>
      </w:r>
    </w:p>
    <w:p w:rsidR="00D847A7" w:rsidRDefault="00D847A7" w:rsidP="0027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1D7" w:rsidRDefault="00E96FBE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21FBB" w:rsidRPr="0061329A">
        <w:rPr>
          <w:rFonts w:ascii="Times New Roman" w:hAnsi="Times New Roman" w:cs="Times New Roman"/>
          <w:sz w:val="24"/>
          <w:szCs w:val="24"/>
        </w:rPr>
        <w:t xml:space="preserve">. Извјештај о раду и финансијском пословању за 2016. </w:t>
      </w:r>
      <w:r w:rsidR="00263D41">
        <w:rPr>
          <w:rFonts w:ascii="Times New Roman" w:hAnsi="Times New Roman" w:cs="Times New Roman"/>
          <w:sz w:val="24"/>
          <w:szCs w:val="24"/>
        </w:rPr>
        <w:t>г</w:t>
      </w:r>
      <w:r w:rsidR="00421FBB" w:rsidRPr="0061329A">
        <w:rPr>
          <w:rFonts w:ascii="Times New Roman" w:hAnsi="Times New Roman" w:cs="Times New Roman"/>
          <w:sz w:val="24"/>
          <w:szCs w:val="24"/>
        </w:rPr>
        <w:t xml:space="preserve">одину, ДОО </w:t>
      </w:r>
    </w:p>
    <w:p w:rsidR="00421FBB" w:rsidRPr="0061329A" w:rsidRDefault="000401D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FBB" w:rsidRPr="0061329A">
        <w:rPr>
          <w:rFonts w:ascii="Times New Roman" w:hAnsi="Times New Roman" w:cs="Times New Roman"/>
          <w:sz w:val="24"/>
          <w:szCs w:val="24"/>
        </w:rPr>
        <w:t>„Бенерго“;</w:t>
      </w:r>
    </w:p>
    <w:p w:rsidR="00421FBB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21FBB" w:rsidRPr="0061329A">
        <w:rPr>
          <w:rFonts w:ascii="Times New Roman" w:hAnsi="Times New Roman" w:cs="Times New Roman"/>
          <w:b w:val="0"/>
          <w:sz w:val="24"/>
          <w:szCs w:val="24"/>
        </w:rPr>
        <w:t>Обрађивач: ДОО „Бенерго“</w:t>
      </w:r>
    </w:p>
    <w:p w:rsidR="00157370" w:rsidRDefault="00035D87" w:rsidP="00157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370" w:rsidRPr="0061329A">
        <w:rPr>
          <w:rFonts w:ascii="Times New Roman" w:hAnsi="Times New Roman" w:cs="Times New Roman"/>
          <w:sz w:val="24"/>
          <w:szCs w:val="24"/>
        </w:rPr>
        <w:t>. Извјештај о раду и финансијском пословању за 201</w:t>
      </w:r>
      <w:r w:rsidR="00157370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57370" w:rsidRPr="0061329A">
        <w:rPr>
          <w:rFonts w:ascii="Times New Roman" w:hAnsi="Times New Roman" w:cs="Times New Roman"/>
          <w:sz w:val="24"/>
          <w:szCs w:val="24"/>
        </w:rPr>
        <w:t xml:space="preserve">. годину,  Д.О.О. </w:t>
      </w:r>
    </w:p>
    <w:p w:rsidR="00157370" w:rsidRPr="0061329A" w:rsidRDefault="00157370" w:rsidP="00157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sz w:val="24"/>
          <w:szCs w:val="24"/>
        </w:rPr>
        <w:t>‘’Спортски центар’’ Беране;</w:t>
      </w:r>
    </w:p>
    <w:p w:rsidR="00D847A7" w:rsidRPr="00D847A7" w:rsidRDefault="00157370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Д.О.О. ‘’Спортски центар’’</w:t>
      </w:r>
    </w:p>
    <w:p w:rsidR="000401D7" w:rsidRDefault="00035D8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. Извјештај о реализацији Локалног плана заштите биодиверзитета општине </w:t>
      </w:r>
    </w:p>
    <w:p w:rsidR="00D847A7" w:rsidRDefault="000401D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Беране за 201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73CDF" w:rsidRPr="0061329A">
        <w:rPr>
          <w:rFonts w:ascii="Times New Roman" w:hAnsi="Times New Roman" w:cs="Times New Roman"/>
          <w:sz w:val="24"/>
          <w:szCs w:val="24"/>
        </w:rPr>
        <w:t>.</w:t>
      </w:r>
      <w:r w:rsidR="007C0158" w:rsidRPr="0061329A">
        <w:rPr>
          <w:rFonts w:ascii="Times New Roman" w:hAnsi="Times New Roman" w:cs="Times New Roman"/>
          <w:sz w:val="24"/>
          <w:szCs w:val="24"/>
        </w:rPr>
        <w:t xml:space="preserve"> и 2016. 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годину;</w:t>
      </w:r>
    </w:p>
    <w:p w:rsidR="000401D7" w:rsidRPr="00D847A7" w:rsidRDefault="00D847A7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Обрађивач: Секретаријат за пољопривреду, туризам, водопривреду и заштиту </w:t>
      </w:r>
    </w:p>
    <w:p w:rsidR="000401D7" w:rsidRPr="006377B8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животне средине</w:t>
      </w:r>
    </w:p>
    <w:p w:rsidR="000401D7" w:rsidRDefault="00AF2311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. Извјештај о расподјели средстава н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евладиним организацијама за 2016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273CDF" w:rsidRPr="0061329A" w:rsidRDefault="000401D7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Комисија за расподјелу средстава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Чланом 25 Одлуке о критеријумима, начину и поступку расподјеле средстава невладиним организацијама(’’Сл.лист ЦГ’’ – оп бр. 34/13</w:t>
      </w: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Latn-CS"/>
        </w:rPr>
        <w:t>)</w:t>
      </w: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 прописано је да Комисија подноси Скупштини извјештај о подржаним пројектима, износу додијељених средстава, реализованим пројектима и њиховим ефектима.</w:t>
      </w:r>
    </w:p>
    <w:p w:rsidR="0072441E" w:rsidRDefault="00AF2311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273CDF" w:rsidRPr="0061329A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. 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 xml:space="preserve">Информација о стању у области заштите и спашавања на територији </w:t>
      </w:r>
    </w:p>
    <w:p w:rsidR="00273CDF" w:rsidRPr="0061329A" w:rsidRDefault="0072441E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>Општине Беране за 201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C0158" w:rsidRPr="0061329A">
        <w:rPr>
          <w:rFonts w:ascii="Times New Roman" w:hAnsi="Times New Roman" w:cs="Times New Roman"/>
          <w:sz w:val="24"/>
          <w:szCs w:val="24"/>
        </w:rPr>
        <w:t xml:space="preserve"> и 2016.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 xml:space="preserve"> годину</w:t>
      </w:r>
    </w:p>
    <w:p w:rsidR="00273CDF" w:rsidRPr="0061329A" w:rsidRDefault="0072441E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Обрађивач: Служба заштите</w:t>
      </w:r>
    </w:p>
    <w:p w:rsidR="00273CDF" w:rsidRPr="0061329A" w:rsidRDefault="00AF2311" w:rsidP="00273CD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>. Информација о раду Центра безбједности Беране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273CDF" w:rsidRPr="0061329A" w:rsidRDefault="0072441E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Обрађивач: Управа полиције ПЈ Беране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 xml:space="preserve">Чланом 122 Закона о локалној самоуправи, </w:t>
      </w: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прописано</w:t>
      </w: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 xml:space="preserve"> је да у остваривању сарадње са органима локалне самоуправе државни органи, између осталог обавјештавају органе локалне самоуправе по сопственој иницијативи или на њихов захтјев о мјерама које предузимају или намјеравају предузети у извршавању закона и других прописа о заштити законитости појавама које их нарушавају и мјерама за отклањање као и другим питањима од непосредног интереса за остваривање локалне самоуправе и рад органа.</w:t>
      </w:r>
    </w:p>
    <w:p w:rsidR="00273CDF" w:rsidRPr="0061329A" w:rsidRDefault="00AF2311" w:rsidP="00273CD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>. Информација о раду Електродистрибуције Беране за 201</w:t>
      </w:r>
      <w:r w:rsidR="007C0158" w:rsidRPr="0061329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3CDF" w:rsidRPr="0061329A">
        <w:rPr>
          <w:rFonts w:ascii="Times New Roman" w:hAnsi="Times New Roman" w:cs="Times New Roman"/>
          <w:sz w:val="24"/>
          <w:szCs w:val="24"/>
          <w:lang w:val="sr-Latn-CS"/>
        </w:rPr>
        <w:t>. годину;</w:t>
      </w:r>
    </w:p>
    <w:p w:rsidR="00273CDF" w:rsidRPr="0061329A" w:rsidRDefault="00AE445A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869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Обрађивач: Електродистрибуција Беране</w:t>
      </w:r>
    </w:p>
    <w:p w:rsidR="00273CDF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47A7" w:rsidRPr="00D847A7" w:rsidRDefault="00D847A7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CDF" w:rsidRPr="00D847A7" w:rsidRDefault="00273CDF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ТРЕЋИ КВАРТАЛ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</w:rPr>
        <w:t>Нормативни дио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2441E" w:rsidRDefault="0072441E" w:rsidP="0072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132E">
        <w:rPr>
          <w:rFonts w:ascii="Times New Roman" w:hAnsi="Times New Roman" w:cs="Times New Roman"/>
          <w:sz w:val="24"/>
          <w:szCs w:val="24"/>
        </w:rPr>
        <w:t xml:space="preserve"> </w:t>
      </w:r>
      <w:r w:rsidR="00421FBB" w:rsidRPr="0072441E">
        <w:rPr>
          <w:rFonts w:ascii="Times New Roman" w:hAnsi="Times New Roman" w:cs="Times New Roman"/>
          <w:sz w:val="24"/>
          <w:szCs w:val="24"/>
        </w:rPr>
        <w:t>Предлог Одлуке о усвајању ДУП-а „Доње Луге“;</w:t>
      </w:r>
    </w:p>
    <w:p w:rsidR="00421FBB" w:rsidRPr="0072441E" w:rsidRDefault="0072441E" w:rsidP="0072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32E">
        <w:rPr>
          <w:rFonts w:ascii="Times New Roman" w:hAnsi="Times New Roman" w:cs="Times New Roman"/>
          <w:sz w:val="24"/>
          <w:szCs w:val="24"/>
        </w:rPr>
        <w:t xml:space="preserve"> </w:t>
      </w:r>
      <w:r w:rsidR="00421FBB" w:rsidRPr="0072441E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DB00C7" w:rsidRDefault="0072441E" w:rsidP="0072441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13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21FBB" w:rsidRPr="0072441E">
        <w:rPr>
          <w:rFonts w:ascii="Times New Roman" w:hAnsi="Times New Roman" w:cs="Times New Roman"/>
          <w:b w:val="0"/>
          <w:sz w:val="24"/>
          <w:szCs w:val="24"/>
        </w:rPr>
        <w:t>Обрађивач: Служба Скупштине</w:t>
      </w:r>
    </w:p>
    <w:p w:rsidR="00070154" w:rsidRPr="0080585F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585F">
        <w:rPr>
          <w:rFonts w:ascii="Times New Roman" w:hAnsi="Times New Roman" w:cs="Times New Roman"/>
          <w:sz w:val="24"/>
          <w:szCs w:val="24"/>
        </w:rPr>
        <w:t>Предлог Одлуке о усвајању измјена и допуна ДУП-а „Парк“;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планирање и уређење простора</w:t>
      </w:r>
    </w:p>
    <w:p w:rsidR="00070154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329A">
        <w:rPr>
          <w:rFonts w:ascii="Times New Roman" w:hAnsi="Times New Roman" w:cs="Times New Roman"/>
          <w:sz w:val="24"/>
          <w:szCs w:val="24"/>
        </w:rPr>
        <w:t xml:space="preserve">Предлог Одлуке о усвајању измјена и допуна ДУП-а „Стадион и школа </w:t>
      </w:r>
    </w:p>
    <w:p w:rsidR="00070154" w:rsidRPr="0061329A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sz w:val="24"/>
          <w:szCs w:val="24"/>
        </w:rPr>
        <w:t>Вук Караџић“;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планирање и уређење простора</w:t>
      </w:r>
    </w:p>
    <w:p w:rsidR="00070154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329A">
        <w:rPr>
          <w:rFonts w:ascii="Times New Roman" w:hAnsi="Times New Roman" w:cs="Times New Roman"/>
          <w:sz w:val="24"/>
          <w:szCs w:val="24"/>
        </w:rPr>
        <w:t xml:space="preserve">Предлог Одлуке о усвајању измјена и допуна ДУП-а „Школски центар </w:t>
      </w:r>
    </w:p>
    <w:p w:rsidR="00070154" w:rsidRPr="0061329A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sz w:val="24"/>
          <w:szCs w:val="24"/>
        </w:rPr>
        <w:t>Вукадин Вукадиновић“;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070154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планирање и уређење простора</w:t>
      </w:r>
    </w:p>
    <w:p w:rsidR="00A432ED" w:rsidRPr="00A432ED" w:rsidRDefault="00A432ED" w:rsidP="0007015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20AB4" w:rsidRDefault="00520AB4" w:rsidP="00070154">
      <w:pPr>
        <w:rPr>
          <w:rFonts w:ascii="Times New Roman" w:hAnsi="Times New Roman" w:cs="Times New Roman"/>
          <w:sz w:val="24"/>
          <w:szCs w:val="24"/>
        </w:rPr>
      </w:pPr>
    </w:p>
    <w:p w:rsidR="008F05F1" w:rsidRDefault="008F05F1" w:rsidP="00070154">
      <w:pPr>
        <w:rPr>
          <w:rFonts w:ascii="Times New Roman" w:hAnsi="Times New Roman" w:cs="Times New Roman"/>
          <w:sz w:val="24"/>
          <w:szCs w:val="24"/>
        </w:rPr>
      </w:pPr>
    </w:p>
    <w:p w:rsidR="00070154" w:rsidRPr="0061329A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329A">
        <w:rPr>
          <w:rFonts w:ascii="Times New Roman" w:hAnsi="Times New Roman" w:cs="Times New Roman"/>
          <w:sz w:val="24"/>
          <w:szCs w:val="24"/>
        </w:rPr>
        <w:t>Предлог Одлуке о усвајању измјена и допуна ДУП-а „Лијева обала Лима“;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070154" w:rsidRPr="00FA7149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планирање и уређење простора</w:t>
      </w:r>
    </w:p>
    <w:p w:rsidR="0072441E" w:rsidRDefault="00070154" w:rsidP="0072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441E">
        <w:rPr>
          <w:rFonts w:ascii="Times New Roman" w:hAnsi="Times New Roman" w:cs="Times New Roman"/>
          <w:sz w:val="24"/>
          <w:szCs w:val="24"/>
        </w:rPr>
        <w:t>.</w:t>
      </w:r>
      <w:r w:rsidR="0098132E">
        <w:rPr>
          <w:rFonts w:ascii="Times New Roman" w:hAnsi="Times New Roman" w:cs="Times New Roman"/>
          <w:sz w:val="24"/>
          <w:szCs w:val="24"/>
        </w:rPr>
        <w:t xml:space="preserve"> </w:t>
      </w:r>
      <w:r w:rsidR="00421FBB" w:rsidRPr="0072441E">
        <w:rPr>
          <w:rFonts w:ascii="Times New Roman" w:hAnsi="Times New Roman" w:cs="Times New Roman"/>
          <w:sz w:val="24"/>
          <w:szCs w:val="24"/>
        </w:rPr>
        <w:t>Предлог Одлуке о откупу земљишта ради докомплет</w:t>
      </w:r>
      <w:r w:rsidR="00FA7149">
        <w:rPr>
          <w:rFonts w:ascii="Times New Roman" w:hAnsi="Times New Roman" w:cs="Times New Roman"/>
          <w:sz w:val="24"/>
          <w:szCs w:val="24"/>
        </w:rPr>
        <w:t>и</w:t>
      </w:r>
      <w:r w:rsidR="00421FBB" w:rsidRPr="0072441E">
        <w:rPr>
          <w:rFonts w:ascii="Times New Roman" w:hAnsi="Times New Roman" w:cs="Times New Roman"/>
          <w:sz w:val="24"/>
          <w:szCs w:val="24"/>
        </w:rPr>
        <w:t xml:space="preserve">рања урбанистичких </w:t>
      </w:r>
    </w:p>
    <w:p w:rsidR="00421FBB" w:rsidRPr="0072441E" w:rsidRDefault="0072441E" w:rsidP="0072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32E">
        <w:rPr>
          <w:rFonts w:ascii="Times New Roman" w:hAnsi="Times New Roman" w:cs="Times New Roman"/>
          <w:sz w:val="24"/>
          <w:szCs w:val="24"/>
        </w:rPr>
        <w:t xml:space="preserve"> </w:t>
      </w:r>
      <w:r w:rsidR="00421FBB" w:rsidRPr="0072441E">
        <w:rPr>
          <w:rFonts w:ascii="Times New Roman" w:hAnsi="Times New Roman" w:cs="Times New Roman"/>
          <w:sz w:val="24"/>
          <w:szCs w:val="24"/>
        </w:rPr>
        <w:t>парцела;</w:t>
      </w:r>
    </w:p>
    <w:p w:rsidR="00421FBB" w:rsidRPr="0072441E" w:rsidRDefault="0072441E" w:rsidP="0072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FBB" w:rsidRPr="0072441E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D847A7" w:rsidRPr="00520AB4" w:rsidRDefault="0072441E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813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FBB" w:rsidRPr="0072441E">
        <w:rPr>
          <w:rFonts w:ascii="Times New Roman" w:hAnsi="Times New Roman" w:cs="Times New Roman"/>
          <w:b w:val="0"/>
          <w:sz w:val="24"/>
          <w:szCs w:val="24"/>
        </w:rPr>
        <w:t>Обрађивач: Дирекција за имовину</w:t>
      </w:r>
    </w:p>
    <w:p w:rsidR="00070154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1329A">
        <w:rPr>
          <w:rFonts w:ascii="Times New Roman" w:hAnsi="Times New Roman" w:cs="Times New Roman"/>
          <w:sz w:val="24"/>
          <w:szCs w:val="24"/>
        </w:rPr>
        <w:t xml:space="preserve">Предлог Одлуке о висини, начину обрачунавања и плаћања чланског </w:t>
      </w:r>
    </w:p>
    <w:p w:rsidR="00070154" w:rsidRPr="0061329A" w:rsidRDefault="00070154" w:rsidP="0007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sz w:val="24"/>
          <w:szCs w:val="24"/>
        </w:rPr>
        <w:t>доприноса ТО Беране;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070154" w:rsidRPr="0061329A" w:rsidRDefault="00070154" w:rsidP="00070154">
      <w:pPr>
        <w:rPr>
          <w:rFonts w:ascii="Times New Roman" w:hAnsi="Times New Roman" w:cs="Times New Roman"/>
          <w:b w:val="0"/>
          <w:sz w:val="24"/>
          <w:szCs w:val="24"/>
        </w:rPr>
      </w:pP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Управа за наплату локалних јавних прихода</w:t>
      </w:r>
    </w:p>
    <w:p w:rsidR="006377B8" w:rsidRPr="006377B8" w:rsidRDefault="006377B8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53FF7" w:rsidRDefault="00B53FF7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847A7" w:rsidRPr="00D847A7" w:rsidRDefault="00D847A7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- Планови и програми-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6985" w:rsidRDefault="00ED6985" w:rsidP="00273C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F05F1" w:rsidRPr="008F05F1" w:rsidRDefault="008F05F1" w:rsidP="00273C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</w:rPr>
        <w:t>Тематски дио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D2A89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1. Извјештај о остваривању буџета </w:t>
      </w:r>
      <w:r w:rsidR="00C4240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пштине Беран</w:t>
      </w:r>
      <w:r w:rsidR="00E36BC1" w:rsidRPr="0061329A">
        <w:rPr>
          <w:rFonts w:ascii="Times New Roman" w:hAnsi="Times New Roman" w:cs="Times New Roman"/>
          <w:sz w:val="24"/>
          <w:szCs w:val="24"/>
          <w:lang w:val="sr-Cyrl-CS"/>
        </w:rPr>
        <w:t>е у периоду од 01.01.-</w:t>
      </w:r>
    </w:p>
    <w:p w:rsidR="00273CDF" w:rsidRPr="0061329A" w:rsidRDefault="00ED2A89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36BC1" w:rsidRPr="0061329A">
        <w:rPr>
          <w:rFonts w:ascii="Times New Roman" w:hAnsi="Times New Roman" w:cs="Times New Roman"/>
          <w:sz w:val="24"/>
          <w:szCs w:val="24"/>
          <w:lang w:val="sr-Cyrl-CS"/>
        </w:rPr>
        <w:t>30.06.2017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273CDF" w:rsidRPr="0061329A" w:rsidRDefault="00ED2A8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финансије и економски развој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2. Извјештај о стању имовине општине Беране за 201</w:t>
      </w:r>
      <w:r w:rsidR="00F97154">
        <w:rPr>
          <w:rFonts w:ascii="Times New Roman" w:hAnsi="Times New Roman" w:cs="Times New Roman"/>
          <w:sz w:val="24"/>
          <w:szCs w:val="24"/>
        </w:rPr>
        <w:t>6</w:t>
      </w:r>
      <w:r w:rsidRPr="0061329A">
        <w:rPr>
          <w:rFonts w:ascii="Times New Roman" w:hAnsi="Times New Roman" w:cs="Times New Roman"/>
          <w:sz w:val="24"/>
          <w:szCs w:val="24"/>
        </w:rPr>
        <w:t>. годину;</w:t>
      </w:r>
    </w:p>
    <w:p w:rsidR="00ED2A89" w:rsidRDefault="00ED2A8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Дирекција за имовину</w:t>
      </w:r>
    </w:p>
    <w:p w:rsidR="00F97154" w:rsidRPr="00F97154" w:rsidRDefault="00F97154" w:rsidP="00F97154">
      <w:pPr>
        <w:pStyle w:val="NoSpacing"/>
        <w:rPr>
          <w:rFonts w:ascii="Times New Roman" w:hAnsi="Times New Roman" w:cs="Times New Roman"/>
          <w:b w:val="0"/>
          <w:i/>
          <w:sz w:val="20"/>
          <w:szCs w:val="20"/>
        </w:rPr>
      </w:pPr>
      <w:r w:rsidRPr="00F97154">
        <w:rPr>
          <w:rFonts w:ascii="Times New Roman" w:hAnsi="Times New Roman" w:cs="Times New Roman"/>
          <w:b w:val="0"/>
          <w:i/>
          <w:sz w:val="20"/>
          <w:szCs w:val="20"/>
        </w:rPr>
        <w:t>Чланом 18 Статута општине Беране (''Сл. лист РЦГ''-Општински прописи бр. 21/04 и 34/06 и ''Сл. лист ЦГ'' – Општински прописи бр. 6/11)) прописано је да Извјештај о стању имовине Општине и јавних служби чији је она оснивач, Скупштина општине разматра најмање једном годишње.</w:t>
      </w:r>
    </w:p>
    <w:p w:rsidR="00ED2A89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1329A">
        <w:rPr>
          <w:rFonts w:ascii="Times New Roman" w:hAnsi="Times New Roman" w:cs="Times New Roman"/>
          <w:sz w:val="24"/>
          <w:szCs w:val="24"/>
        </w:rPr>
        <w:t xml:space="preserve">. Информација о раду Пореске управе Црне Горе – Подручне јединице </w:t>
      </w:r>
    </w:p>
    <w:p w:rsidR="00273CDF" w:rsidRPr="0061329A" w:rsidRDefault="00ED2A89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</w:rPr>
        <w:t>Беране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за 2015. годину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CDF" w:rsidRPr="0061329A" w:rsidRDefault="00ED2A89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Пореска управа Црне Горе – Подручна јединица Беране</w:t>
      </w:r>
    </w:p>
    <w:p w:rsidR="00ED2A89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1329A">
        <w:rPr>
          <w:rFonts w:ascii="Times New Roman" w:hAnsi="Times New Roman" w:cs="Times New Roman"/>
          <w:sz w:val="24"/>
          <w:szCs w:val="24"/>
        </w:rPr>
        <w:t>. Информација о раду Управе за некретнине – Подручне јединице Беране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</w:p>
    <w:p w:rsidR="00273CDF" w:rsidRPr="0061329A" w:rsidRDefault="00ED2A89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2015. годину</w:t>
      </w:r>
      <w:r w:rsidR="00273CDF" w:rsidRPr="0061329A">
        <w:rPr>
          <w:rFonts w:ascii="Times New Roman" w:hAnsi="Times New Roman" w:cs="Times New Roman"/>
          <w:sz w:val="24"/>
          <w:szCs w:val="24"/>
        </w:rPr>
        <w:t>;</w:t>
      </w:r>
    </w:p>
    <w:p w:rsidR="00273CDF" w:rsidRPr="0061329A" w:rsidRDefault="00ED2A89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Управа за некретнине-подручна јединица Беране</w:t>
      </w:r>
    </w:p>
    <w:p w:rsidR="00E92BDD" w:rsidRDefault="00E92BDD" w:rsidP="00E92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1329A">
        <w:rPr>
          <w:rFonts w:ascii="Times New Roman" w:hAnsi="Times New Roman" w:cs="Times New Roman"/>
          <w:sz w:val="24"/>
          <w:szCs w:val="24"/>
        </w:rPr>
        <w:t xml:space="preserve">. Информација о раду Општинске организације Црвеног крста Беране за </w:t>
      </w:r>
    </w:p>
    <w:p w:rsidR="00E92BDD" w:rsidRPr="0061329A" w:rsidRDefault="00E92BDD" w:rsidP="00E92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sz w:val="24"/>
          <w:szCs w:val="24"/>
        </w:rPr>
        <w:t>2016. годину;</w:t>
      </w:r>
    </w:p>
    <w:p w:rsidR="00E92BDD" w:rsidRPr="0061329A" w:rsidRDefault="00E92BDD" w:rsidP="00E92BD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ОО Црвени крст</w:t>
      </w:r>
    </w:p>
    <w:p w:rsidR="00E92BDD" w:rsidRPr="0061329A" w:rsidRDefault="00E92BDD" w:rsidP="00E92BDD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>Чланом 122 Закона о локалној самоуправи,</w:t>
      </w:r>
      <w:r w:rsidRPr="0061329A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 прописано</w:t>
      </w: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 xml:space="preserve"> је да у остваривању сарадње са органима локалне самоуправе државни органи, између осталог обавјештавају органе локалне самоуправе по сопственој иницијативи или на њихов захтјев о мјерама које предузимају или намјеравају предузети у извршавању закона и других прописа о заштити законитости појав</w:t>
      </w:r>
    </w:p>
    <w:p w:rsidR="00E92BDD" w:rsidRPr="0061329A" w:rsidRDefault="00E92BDD" w:rsidP="00E92BDD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1329A">
        <w:rPr>
          <w:rFonts w:ascii="Times New Roman" w:hAnsi="Times New Roman" w:cs="Times New Roman"/>
          <w:b w:val="0"/>
          <w:i/>
          <w:sz w:val="20"/>
          <w:szCs w:val="20"/>
        </w:rPr>
        <w:t xml:space="preserve">ама које их нарушавају и мјерама за отклањање као и другим питањима од непосредног интереса за остваривање локалне самоуправе и рад органа. 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73CDF" w:rsidRDefault="00273CDF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847A7" w:rsidRDefault="00D847A7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05F1" w:rsidRPr="008F05F1" w:rsidRDefault="008F05F1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ЧЕТВРТИ КВАРТАЛ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Нормативни дио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 xml:space="preserve">1. Предлог Одлуке о </w:t>
      </w:r>
      <w:r w:rsidR="00C42405">
        <w:rPr>
          <w:rFonts w:ascii="Times New Roman" w:hAnsi="Times New Roman" w:cs="Times New Roman"/>
          <w:sz w:val="24"/>
          <w:szCs w:val="24"/>
        </w:rPr>
        <w:t>б</w:t>
      </w:r>
      <w:r w:rsidRPr="0061329A">
        <w:rPr>
          <w:rFonts w:ascii="Times New Roman" w:hAnsi="Times New Roman" w:cs="Times New Roman"/>
          <w:sz w:val="24"/>
          <w:szCs w:val="24"/>
        </w:rPr>
        <w:t xml:space="preserve">уџету </w:t>
      </w:r>
      <w:r w:rsidR="00C42405">
        <w:rPr>
          <w:rFonts w:ascii="Times New Roman" w:hAnsi="Times New Roman" w:cs="Times New Roman"/>
          <w:sz w:val="24"/>
          <w:szCs w:val="24"/>
        </w:rPr>
        <w:t>О</w:t>
      </w:r>
      <w:r w:rsidRPr="0061329A">
        <w:rPr>
          <w:rFonts w:ascii="Times New Roman" w:hAnsi="Times New Roman" w:cs="Times New Roman"/>
          <w:sz w:val="24"/>
          <w:szCs w:val="24"/>
        </w:rPr>
        <w:t>пштине Беране за 201</w:t>
      </w:r>
      <w:r w:rsidR="00FB0305" w:rsidRPr="0061329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61329A">
        <w:rPr>
          <w:rFonts w:ascii="Times New Roman" w:hAnsi="Times New Roman" w:cs="Times New Roman"/>
          <w:sz w:val="24"/>
          <w:szCs w:val="24"/>
        </w:rPr>
        <w:t>. годину;</w:t>
      </w:r>
    </w:p>
    <w:p w:rsidR="00273CDF" w:rsidRPr="0061329A" w:rsidRDefault="00FB4FB6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Предлагач: </w:t>
      </w:r>
      <w:r w:rsidR="00FB0305" w:rsidRPr="0061329A">
        <w:rPr>
          <w:rFonts w:ascii="Times New Roman" w:hAnsi="Times New Roman" w:cs="Times New Roman"/>
          <w:b w:val="0"/>
          <w:sz w:val="24"/>
          <w:szCs w:val="24"/>
        </w:rPr>
        <w:t>П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редсједник Општине</w:t>
      </w:r>
    </w:p>
    <w:p w:rsidR="00273CDF" w:rsidRPr="0061329A" w:rsidRDefault="00FB4FB6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финансије и економски развој</w:t>
      </w:r>
    </w:p>
    <w:p w:rsidR="00FB4FB6" w:rsidRDefault="00713F0E" w:rsidP="00713F0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2.</w:t>
      </w:r>
      <w:r w:rsidR="00FB4FB6">
        <w:rPr>
          <w:rFonts w:ascii="Times New Roman" w:hAnsi="Times New Roman" w:cs="Times New Roman"/>
          <w:sz w:val="24"/>
          <w:szCs w:val="24"/>
        </w:rPr>
        <w:t xml:space="preserve"> </w:t>
      </w:r>
      <w:r w:rsidR="00FB0305" w:rsidRPr="0061329A">
        <w:rPr>
          <w:rFonts w:ascii="Times New Roman" w:hAnsi="Times New Roman" w:cs="Times New Roman"/>
          <w:sz w:val="24"/>
          <w:szCs w:val="24"/>
        </w:rPr>
        <w:t xml:space="preserve">Предлог Одлуке о усвајању измјена и допуна Просторно – урбанистичког </w:t>
      </w:r>
    </w:p>
    <w:p w:rsidR="00273CDF" w:rsidRPr="0061329A" w:rsidRDefault="00FB4FB6" w:rsidP="00713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0305" w:rsidRPr="0061329A">
        <w:rPr>
          <w:rFonts w:ascii="Times New Roman" w:hAnsi="Times New Roman" w:cs="Times New Roman"/>
          <w:sz w:val="24"/>
          <w:szCs w:val="24"/>
        </w:rPr>
        <w:t>плана општине Беране;</w:t>
      </w:r>
    </w:p>
    <w:p w:rsidR="00FB0305" w:rsidRPr="0061329A" w:rsidRDefault="00FB4FB6" w:rsidP="00713F0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B0305"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FB0305" w:rsidRPr="0061329A" w:rsidRDefault="00FB4FB6" w:rsidP="00713F0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B0305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Обрађивач: Секретаријат за планирање и уређење простора </w:t>
      </w:r>
    </w:p>
    <w:p w:rsidR="00FB4FB6" w:rsidRDefault="00713F0E" w:rsidP="00713F0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3.</w:t>
      </w:r>
      <w:r w:rsidR="00FB4FB6">
        <w:rPr>
          <w:rFonts w:ascii="Times New Roman" w:hAnsi="Times New Roman" w:cs="Times New Roman"/>
          <w:sz w:val="24"/>
          <w:szCs w:val="24"/>
        </w:rPr>
        <w:t xml:space="preserve"> </w:t>
      </w:r>
      <w:r w:rsidRPr="0061329A">
        <w:rPr>
          <w:rFonts w:ascii="Times New Roman" w:hAnsi="Times New Roman" w:cs="Times New Roman"/>
          <w:sz w:val="24"/>
          <w:szCs w:val="24"/>
        </w:rPr>
        <w:t xml:space="preserve">Предлог Одлуке о измјенама и допунама Одлдуке о регулисању саобраћаја </w:t>
      </w:r>
    </w:p>
    <w:p w:rsidR="00FB0305" w:rsidRPr="0061329A" w:rsidRDefault="00FB4FB6" w:rsidP="00713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F0E" w:rsidRPr="0061329A">
        <w:rPr>
          <w:rFonts w:ascii="Times New Roman" w:hAnsi="Times New Roman" w:cs="Times New Roman"/>
          <w:sz w:val="24"/>
          <w:szCs w:val="24"/>
        </w:rPr>
        <w:t>на територији општине Беране;</w:t>
      </w:r>
    </w:p>
    <w:p w:rsidR="00713F0E" w:rsidRPr="0061329A" w:rsidRDefault="00FB4FB6" w:rsidP="00713F0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13F0E"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FB0305" w:rsidRPr="0061329A" w:rsidRDefault="00FB4FB6" w:rsidP="00713F0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13F0E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Обрађивач: </w:t>
      </w:r>
      <w:r w:rsidR="00E12A05" w:rsidRPr="0061329A">
        <w:rPr>
          <w:rFonts w:ascii="Times New Roman" w:hAnsi="Times New Roman" w:cs="Times New Roman"/>
          <w:b w:val="0"/>
          <w:sz w:val="24"/>
          <w:szCs w:val="24"/>
        </w:rPr>
        <w:t>Секретаријат за комунално-стамбене послове и саобраћај</w:t>
      </w:r>
    </w:p>
    <w:p w:rsidR="00E12A05" w:rsidRPr="0061329A" w:rsidRDefault="00E12A05" w:rsidP="00E1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1329A">
        <w:rPr>
          <w:rFonts w:ascii="Times New Roman" w:hAnsi="Times New Roman" w:cs="Times New Roman"/>
          <w:sz w:val="24"/>
          <w:szCs w:val="24"/>
        </w:rPr>
        <w:t>4.</w:t>
      </w:r>
      <w:r w:rsidR="00FB4FB6">
        <w:rPr>
          <w:rFonts w:ascii="Times New Roman" w:hAnsi="Times New Roman" w:cs="Times New Roman"/>
          <w:sz w:val="24"/>
          <w:szCs w:val="24"/>
        </w:rPr>
        <w:t xml:space="preserve"> </w:t>
      </w:r>
      <w:r w:rsidRPr="0061329A">
        <w:rPr>
          <w:rFonts w:ascii="Times New Roman" w:hAnsi="Times New Roman" w:cs="Times New Roman"/>
          <w:sz w:val="24"/>
          <w:szCs w:val="24"/>
        </w:rPr>
        <w:t>Предлог Одлуке о измјенама и допунама Одлуке о ауто такси превозу;</w:t>
      </w:r>
    </w:p>
    <w:p w:rsidR="00E12A05" w:rsidRPr="0061329A" w:rsidRDefault="00FB4FB6" w:rsidP="00E12A0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12A05"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E12A05" w:rsidRDefault="00FB4FB6" w:rsidP="00E12A0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12A05"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комунално-стамбене послове и саобраћај</w:t>
      </w:r>
    </w:p>
    <w:p w:rsidR="00AF008C" w:rsidRDefault="00AF008C" w:rsidP="00AF00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5. </w:t>
      </w:r>
      <w:r w:rsidRPr="00927C93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доношењу</w:t>
      </w:r>
      <w:r w:rsidRPr="00927C93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побољшања енергетске ефикасности </w:t>
      </w:r>
    </w:p>
    <w:p w:rsidR="00AF008C" w:rsidRPr="00927C93" w:rsidRDefault="00AF008C" w:rsidP="00AF00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927C93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2018-2020; </w:t>
      </w:r>
    </w:p>
    <w:p w:rsidR="00AF008C" w:rsidRPr="0085300F" w:rsidRDefault="00AF008C" w:rsidP="00AF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AF008C" w:rsidRPr="00AF008C" w:rsidRDefault="00AF008C" w:rsidP="00E12A05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Pr="0085300F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Служба менаџера</w:t>
      </w:r>
    </w:p>
    <w:p w:rsidR="0085300F" w:rsidRDefault="00AF008C" w:rsidP="0005577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8530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5300F" w:rsidRPr="0085300F">
        <w:rPr>
          <w:rFonts w:ascii="Times New Roman" w:hAnsi="Times New Roman" w:cs="Times New Roman"/>
          <w:sz w:val="24"/>
          <w:szCs w:val="24"/>
        </w:rPr>
        <w:t xml:space="preserve">Предлог Одлуке о доношењу Плана </w:t>
      </w:r>
      <w:r w:rsidR="0085300F" w:rsidRPr="0085300F">
        <w:rPr>
          <w:rFonts w:ascii="Times New Roman" w:hAnsi="Times New Roman" w:cs="Times New Roman"/>
          <w:sz w:val="24"/>
          <w:szCs w:val="24"/>
          <w:lang w:val="sr-Cyrl-CS"/>
        </w:rPr>
        <w:t xml:space="preserve">побољшања енергетске ефикасности </w:t>
      </w:r>
    </w:p>
    <w:p w:rsidR="0085300F" w:rsidRDefault="0085300F" w:rsidP="0085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5300F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Беране за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85300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85300F" w:rsidRPr="0085300F" w:rsidRDefault="0085300F" w:rsidP="0085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Предлагач: Предсједник Општине</w:t>
      </w:r>
    </w:p>
    <w:p w:rsidR="0085300F" w:rsidRPr="0085300F" w:rsidRDefault="0085300F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Pr="0085300F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Служба менаџера</w:t>
      </w:r>
    </w:p>
    <w:p w:rsidR="00927C93" w:rsidRPr="0085300F" w:rsidRDefault="00927C93" w:rsidP="00927C93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5300F" w:rsidRPr="0085300F" w:rsidRDefault="0085300F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  <w:lang w:val="sr-Cyrl-CS"/>
        </w:rPr>
        <w:t>-Планови и програми-</w:t>
      </w:r>
    </w:p>
    <w:p w:rsidR="00FD687D" w:rsidRPr="00D847A7" w:rsidRDefault="00FD687D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6D0C" w:rsidRPr="00256D0C" w:rsidRDefault="00256D0C" w:rsidP="00256D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05577A" w:rsidRPr="00256D0C">
        <w:rPr>
          <w:rFonts w:ascii="Times New Roman" w:hAnsi="Times New Roman" w:cs="Times New Roman"/>
          <w:sz w:val="24"/>
          <w:szCs w:val="24"/>
          <w:lang w:val="sr-Cyrl-CS"/>
        </w:rPr>
        <w:t>Општински програм развоја спорта у Беранама;</w:t>
      </w:r>
    </w:p>
    <w:p w:rsidR="0005577A" w:rsidRPr="0061329A" w:rsidRDefault="00256D0C" w:rsidP="0005577A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05577A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спорт, културу, омладину и сарадњу са НВО</w:t>
      </w:r>
    </w:p>
    <w:p w:rsidR="006341F7" w:rsidRPr="00F6251C" w:rsidRDefault="006341F7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 w:rsidRPr="006341F7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Чланом 15 Закона о спорту (''Сл. Лист ЦГ'' бр.</w:t>
      </w:r>
      <w:r w:rsidR="00ED57F5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36/11 и 36/13</w:t>
      </w:r>
      <w:r w:rsidRPr="006341F7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), прописано је да Програм развоја спорта доноси надлежни орган Општине у складу са циљевима спорта садржаним у Националном програму, за период од најмање 4 године.</w:t>
      </w:r>
    </w:p>
    <w:p w:rsidR="00153946" w:rsidRDefault="00CD20AE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Програм</w:t>
      </w:r>
      <w:r w:rsidR="00F97154">
        <w:rPr>
          <w:rFonts w:ascii="Times New Roman" w:hAnsi="Times New Roman" w:cs="Times New Roman"/>
          <w:sz w:val="24"/>
          <w:szCs w:val="24"/>
          <w:lang w:val="sr-Cyrl-CS"/>
        </w:rPr>
        <w:t xml:space="preserve"> побољшања енергетске ефикасности </w:t>
      </w:r>
      <w:r w:rsidR="00153946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</w:t>
      </w:r>
    </w:p>
    <w:p w:rsidR="006341F7" w:rsidRDefault="00153946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2018-2020; </w:t>
      </w:r>
    </w:p>
    <w:p w:rsidR="00153946" w:rsidRPr="00153946" w:rsidRDefault="00153946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53946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Служба менаџера</w:t>
      </w:r>
    </w:p>
    <w:p w:rsidR="00153946" w:rsidRPr="00153946" w:rsidRDefault="00153946" w:rsidP="00153946">
      <w:pPr>
        <w:pStyle w:val="NoSpacing"/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Чланом 11 Закона о</w:t>
      </w:r>
      <w:r w:rsidRPr="00153946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 ефикасном коришћењу енергије (''Сл. Лист ЦГ'' бр. 57/14) прописано је да  </w:t>
      </w:r>
      <w:r w:rsidR="00CD20AE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Програм побољшања енергетске ефикасности јединице локалне самоуправе у складу са Стратегијом и Акционим планом, доноси надлежни орган јединице локалне самоуправе за период од 3 године.</w:t>
      </w:r>
    </w:p>
    <w:p w:rsidR="00153946" w:rsidRDefault="00153946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План побољшања енергетске ефикасности општине Беране за 2018. </w:t>
      </w:r>
      <w:r w:rsidR="0085300F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одину;</w:t>
      </w:r>
    </w:p>
    <w:p w:rsidR="00153946" w:rsidRPr="008A65BB" w:rsidRDefault="008A65BB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</w:t>
      </w:r>
      <w:r w:rsidR="00153946" w:rsidRPr="008A65BB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Служба Менаџера</w:t>
      </w:r>
    </w:p>
    <w:p w:rsidR="00153946" w:rsidRDefault="00153946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У складу са чланом 14 Закона о</w:t>
      </w:r>
      <w:r w:rsidRPr="00153946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 ефикасном коришћењу енергије (''Сл. Лист ЦГ'' бр. 57/14)</w:t>
      </w:r>
      <w:r w:rsidR="00B16721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 прописано је да ради спровођења Програма побољшања енергетске ефикасности, јединица локалне самоуправе доноси годишњи план побољшања енергетске ефикасности, којим се нарочито утврђују мјере енергетске ефикасности чије се спровођење планира, динамика и   начин спровођења мјера и средс</w:t>
      </w:r>
      <w:r w:rsidR="00355965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тва потребна за спровођење мјер</w:t>
      </w:r>
      <w:r w:rsidR="00B16721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а и начин њиховог обезб</w:t>
      </w:r>
      <w:r w:rsidR="00355965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>ј</w:t>
      </w:r>
      <w:r w:rsidR="00B16721"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  <w:t xml:space="preserve">еђивања. </w:t>
      </w:r>
    </w:p>
    <w:p w:rsidR="00B16721" w:rsidRDefault="00B16721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</w:p>
    <w:p w:rsidR="00B16721" w:rsidRPr="00153946" w:rsidRDefault="00B16721" w:rsidP="00273CDF">
      <w:pPr>
        <w:jc w:val="both"/>
        <w:rPr>
          <w:rFonts w:ascii="Times New Roman" w:hAnsi="Times New Roman" w:cs="Times New Roman"/>
          <w:b w:val="0"/>
          <w:i/>
          <w:sz w:val="20"/>
          <w:szCs w:val="20"/>
          <w:lang w:val="sr-Cyrl-CS"/>
        </w:rPr>
      </w:pP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sz w:val="24"/>
          <w:szCs w:val="24"/>
        </w:rPr>
        <w:t>Тематски ди</w:t>
      </w:r>
      <w:r w:rsidRPr="0061329A">
        <w:rPr>
          <w:rFonts w:ascii="Times New Roman" w:hAnsi="Times New Roman" w:cs="Times New Roman"/>
          <w:sz w:val="24"/>
          <w:szCs w:val="24"/>
          <w:lang w:val="sr-Cyrl-CS"/>
        </w:rPr>
        <w:t>о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0958" w:rsidRDefault="00766432" w:rsidP="0076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0958">
        <w:rPr>
          <w:rFonts w:ascii="Times New Roman" w:hAnsi="Times New Roman" w:cs="Times New Roman"/>
          <w:sz w:val="24"/>
          <w:szCs w:val="24"/>
        </w:rPr>
        <w:t xml:space="preserve"> </w:t>
      </w:r>
      <w:r w:rsidRPr="00766432">
        <w:rPr>
          <w:rFonts w:ascii="Times New Roman" w:hAnsi="Times New Roman" w:cs="Times New Roman"/>
          <w:sz w:val="24"/>
          <w:szCs w:val="24"/>
        </w:rPr>
        <w:t xml:space="preserve">Извјештај </w:t>
      </w:r>
      <w:r>
        <w:rPr>
          <w:rFonts w:ascii="Times New Roman" w:hAnsi="Times New Roman" w:cs="Times New Roman"/>
          <w:sz w:val="24"/>
          <w:szCs w:val="24"/>
        </w:rPr>
        <w:t xml:space="preserve">о раду </w:t>
      </w:r>
      <w:r w:rsidRPr="00766432">
        <w:rPr>
          <w:rFonts w:ascii="Times New Roman" w:hAnsi="Times New Roman" w:cs="Times New Roman"/>
          <w:sz w:val="24"/>
          <w:szCs w:val="24"/>
        </w:rPr>
        <w:t xml:space="preserve">Етичке комисије за локалне службенике и намјештенике </w:t>
      </w:r>
    </w:p>
    <w:p w:rsidR="00766432" w:rsidRPr="00766432" w:rsidRDefault="00B53FF7" w:rsidP="0076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432">
        <w:rPr>
          <w:rFonts w:ascii="Times New Roman" w:hAnsi="Times New Roman" w:cs="Times New Roman"/>
          <w:sz w:val="24"/>
          <w:szCs w:val="24"/>
        </w:rPr>
        <w:t>за 2017. годину</w:t>
      </w:r>
      <w:r w:rsidR="00766432" w:rsidRPr="00766432">
        <w:rPr>
          <w:rFonts w:ascii="Times New Roman" w:hAnsi="Times New Roman" w:cs="Times New Roman"/>
          <w:sz w:val="24"/>
          <w:szCs w:val="24"/>
        </w:rPr>
        <w:t>;</w:t>
      </w:r>
    </w:p>
    <w:p w:rsidR="00766432" w:rsidRDefault="000C0958" w:rsidP="000C095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66432" w:rsidRPr="00766432">
        <w:rPr>
          <w:rFonts w:ascii="Times New Roman" w:hAnsi="Times New Roman" w:cs="Times New Roman"/>
          <w:b w:val="0"/>
          <w:sz w:val="24"/>
          <w:szCs w:val="24"/>
        </w:rPr>
        <w:t xml:space="preserve">Обрађивач: </w:t>
      </w:r>
      <w:r w:rsidR="00766432">
        <w:rPr>
          <w:rFonts w:ascii="Times New Roman" w:hAnsi="Times New Roman" w:cs="Times New Roman"/>
          <w:b w:val="0"/>
          <w:sz w:val="24"/>
          <w:szCs w:val="24"/>
        </w:rPr>
        <w:t>Етичка комисија за локалне службенике и намјештенике</w:t>
      </w:r>
    </w:p>
    <w:p w:rsidR="000C0958" w:rsidRDefault="00D847A7" w:rsidP="0076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Извјештај</w:t>
      </w:r>
      <w:r w:rsidR="00766432" w:rsidRPr="00766432">
        <w:rPr>
          <w:rFonts w:ascii="Times New Roman" w:hAnsi="Times New Roman" w:cs="Times New Roman"/>
          <w:sz w:val="24"/>
          <w:szCs w:val="24"/>
        </w:rPr>
        <w:t xml:space="preserve"> о раду Етичке комисије за изабране представнике и </w:t>
      </w:r>
    </w:p>
    <w:p w:rsidR="00766432" w:rsidRPr="00766432" w:rsidRDefault="000C0958" w:rsidP="0076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432" w:rsidRPr="00766432">
        <w:rPr>
          <w:rFonts w:ascii="Times New Roman" w:hAnsi="Times New Roman" w:cs="Times New Roman"/>
          <w:sz w:val="24"/>
          <w:szCs w:val="24"/>
        </w:rPr>
        <w:t>функционере за 2017. годину;</w:t>
      </w:r>
    </w:p>
    <w:p w:rsidR="00766432" w:rsidRDefault="000C0958" w:rsidP="0076643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66432">
        <w:rPr>
          <w:rFonts w:ascii="Times New Roman" w:hAnsi="Times New Roman" w:cs="Times New Roman"/>
          <w:b w:val="0"/>
          <w:sz w:val="24"/>
          <w:szCs w:val="24"/>
        </w:rPr>
        <w:t>Обрађивач: Етичка комисија за изабране представнике и функционере</w:t>
      </w:r>
    </w:p>
    <w:p w:rsidR="00273CDF" w:rsidRPr="0061329A" w:rsidRDefault="00200568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6432">
        <w:rPr>
          <w:rFonts w:ascii="Times New Roman" w:hAnsi="Times New Roman" w:cs="Times New Roman"/>
          <w:sz w:val="24"/>
          <w:szCs w:val="24"/>
        </w:rPr>
        <w:t xml:space="preserve">. </w:t>
      </w:r>
      <w:r w:rsidR="0005577A" w:rsidRPr="0061329A">
        <w:rPr>
          <w:rFonts w:ascii="Times New Roman" w:hAnsi="Times New Roman" w:cs="Times New Roman"/>
          <w:sz w:val="24"/>
          <w:szCs w:val="24"/>
        </w:rPr>
        <w:t>Информација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о стању спорта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577A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у општини Беране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 w:rsidR="0005577A" w:rsidRPr="006132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273CDF" w:rsidRPr="0061329A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B4F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Обрађивач: Секретаријат за спорт, културу, младе и сарадњу са НВО</w:t>
      </w:r>
    </w:p>
    <w:p w:rsidR="00FB4FB6" w:rsidRDefault="00200568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73CDF" w:rsidRPr="0061329A">
        <w:rPr>
          <w:rFonts w:ascii="Times New Roman" w:hAnsi="Times New Roman" w:cs="Times New Roman"/>
          <w:sz w:val="24"/>
          <w:szCs w:val="24"/>
        </w:rPr>
        <w:t>. Информација о стању у пољопривреди општине Беране</w:t>
      </w:r>
      <w:r w:rsidR="00FD687D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A661F3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273CDF" w:rsidRPr="0061329A">
        <w:rPr>
          <w:rFonts w:ascii="Times New Roman" w:hAnsi="Times New Roman" w:cs="Times New Roman"/>
          <w:sz w:val="24"/>
          <w:szCs w:val="24"/>
        </w:rPr>
        <w:t xml:space="preserve">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 xml:space="preserve">годину са </w:t>
      </w:r>
    </w:p>
    <w:p w:rsidR="00273CDF" w:rsidRPr="0061329A" w:rsidRDefault="00FB4FB6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sz w:val="24"/>
          <w:szCs w:val="24"/>
          <w:lang w:val="sr-Cyrl-CS"/>
        </w:rPr>
        <w:t>предлогом мјера.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B4FB6" w:rsidRDefault="00FB4FB6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Обрађивач: Секретаријат за пољопривреду, туризам, водопривреду и заштиту </w:t>
      </w:r>
    </w:p>
    <w:p w:rsidR="00273CDF" w:rsidRPr="0061329A" w:rsidRDefault="00FB4FB6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животне средине</w:t>
      </w:r>
    </w:p>
    <w:p w:rsidR="00273CDF" w:rsidRPr="0061329A" w:rsidRDefault="00200568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73CDF" w:rsidRPr="0061329A">
        <w:rPr>
          <w:rFonts w:ascii="Times New Roman" w:hAnsi="Times New Roman" w:cs="Times New Roman"/>
          <w:sz w:val="24"/>
          <w:szCs w:val="24"/>
        </w:rPr>
        <w:t>. Информација о стању животне средине општине Беране за 201</w:t>
      </w:r>
      <w:r w:rsidR="00A661F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3CDF" w:rsidRPr="0061329A">
        <w:rPr>
          <w:rFonts w:ascii="Times New Roman" w:hAnsi="Times New Roman" w:cs="Times New Roman"/>
          <w:sz w:val="24"/>
          <w:szCs w:val="24"/>
        </w:rPr>
        <w:t>. годину;</w:t>
      </w:r>
    </w:p>
    <w:p w:rsidR="00FB4FB6" w:rsidRDefault="00FB4FB6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 xml:space="preserve">Обрађивач: Секретаријат за пољопривреду, туризам, водопривреду и заштиту </w:t>
      </w:r>
    </w:p>
    <w:p w:rsidR="00273CDF" w:rsidRPr="0061329A" w:rsidRDefault="00FB4FB6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73CDF" w:rsidRPr="0061329A">
        <w:rPr>
          <w:rFonts w:ascii="Times New Roman" w:hAnsi="Times New Roman" w:cs="Times New Roman"/>
          <w:b w:val="0"/>
          <w:sz w:val="24"/>
          <w:szCs w:val="24"/>
        </w:rPr>
        <w:t>животне средине</w:t>
      </w:r>
    </w:p>
    <w:p w:rsidR="00507851" w:rsidRDefault="00507851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1AE5" w:rsidRPr="007B1AE5" w:rsidRDefault="007B1AE5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CDF" w:rsidRDefault="00273CDF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Скупштина ће током програмског периода разматрати и друга питања из своје надлежности и вршити усклађивања општинских прописа са законским прописима.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ab/>
      </w:r>
    </w:p>
    <w:p w:rsidR="00520AB4" w:rsidRPr="00520AB4" w:rsidRDefault="00520AB4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CDF" w:rsidRDefault="00273CDF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Овај Програм ће се објавити у Службеном листу Црне Горе –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пштински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пр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описи.</w:t>
      </w:r>
    </w:p>
    <w:p w:rsidR="007B1AE5" w:rsidRPr="007B1AE5" w:rsidRDefault="007B1AE5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1AE5" w:rsidRDefault="007B1AE5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32ED" w:rsidRPr="00A432ED" w:rsidRDefault="00A432ED" w:rsidP="005078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CDF" w:rsidRPr="00D847A7" w:rsidRDefault="00273CDF" w:rsidP="00273CDF">
      <w:pPr>
        <w:ind w:right="-355"/>
        <w:rPr>
          <w:rFonts w:ascii="Times New Roman" w:hAnsi="Times New Roman" w:cs="Times New Roman"/>
          <w:b w:val="0"/>
          <w:sz w:val="24"/>
          <w:szCs w:val="24"/>
        </w:rPr>
      </w:pPr>
    </w:p>
    <w:p w:rsidR="00D847A7" w:rsidRDefault="00273CDF" w:rsidP="00D84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851">
        <w:rPr>
          <w:rFonts w:ascii="Times New Roman" w:hAnsi="Times New Roman" w:cs="Times New Roman"/>
          <w:sz w:val="24"/>
          <w:szCs w:val="24"/>
        </w:rPr>
        <w:t>СКУПШТИНА ОПШТИНЕ БЕРАНЕ</w:t>
      </w:r>
    </w:p>
    <w:p w:rsidR="007B1AE5" w:rsidRDefault="007B1AE5" w:rsidP="007B1AE5">
      <w:pPr>
        <w:rPr>
          <w:rFonts w:ascii="Times New Roman" w:hAnsi="Times New Roman" w:cs="Times New Roman"/>
          <w:sz w:val="24"/>
          <w:szCs w:val="24"/>
        </w:rPr>
      </w:pPr>
    </w:p>
    <w:p w:rsidR="007B1AE5" w:rsidRDefault="007B1AE5" w:rsidP="007B1AE5">
      <w:pPr>
        <w:rPr>
          <w:rFonts w:ascii="Times New Roman" w:hAnsi="Times New Roman" w:cs="Times New Roman"/>
          <w:sz w:val="24"/>
          <w:szCs w:val="24"/>
        </w:rPr>
      </w:pPr>
    </w:p>
    <w:p w:rsidR="00A432ED" w:rsidRPr="00A432ED" w:rsidRDefault="00A432ED" w:rsidP="007B1AE5">
      <w:pPr>
        <w:rPr>
          <w:rFonts w:ascii="Times New Roman" w:hAnsi="Times New Roman" w:cs="Times New Roman"/>
          <w:sz w:val="24"/>
          <w:szCs w:val="24"/>
        </w:rPr>
      </w:pPr>
    </w:p>
    <w:p w:rsidR="007B1AE5" w:rsidRDefault="007B1AE5" w:rsidP="007B1AE5">
      <w:pPr>
        <w:rPr>
          <w:rFonts w:ascii="Times New Roman" w:hAnsi="Times New Roman" w:cs="Times New Roman"/>
          <w:sz w:val="24"/>
          <w:szCs w:val="24"/>
        </w:rPr>
      </w:pPr>
    </w:p>
    <w:p w:rsidR="00273CDF" w:rsidRPr="00507851" w:rsidRDefault="00507851" w:rsidP="007B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02-030-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73CDF" w:rsidRPr="00507851">
        <w:rPr>
          <w:rFonts w:ascii="Times New Roman" w:hAnsi="Times New Roman" w:cs="Times New Roman"/>
          <w:sz w:val="24"/>
          <w:szCs w:val="24"/>
        </w:rPr>
        <w:t>ПРЕДСЈЕДНИК СКУПШТИНЕ,</w:t>
      </w:r>
    </w:p>
    <w:p w:rsidR="00273CDF" w:rsidRPr="00507851" w:rsidRDefault="00273CDF" w:rsidP="00273CDF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07851">
        <w:rPr>
          <w:rFonts w:ascii="Times New Roman" w:hAnsi="Times New Roman" w:cs="Times New Roman"/>
          <w:sz w:val="24"/>
          <w:szCs w:val="24"/>
        </w:rPr>
        <w:t>Беране,</w:t>
      </w:r>
      <w:r w:rsidRPr="00507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049B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FD687D" w:rsidRPr="00507851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Pr="005078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07851">
        <w:rPr>
          <w:rFonts w:ascii="Times New Roman" w:hAnsi="Times New Roman" w:cs="Times New Roman"/>
          <w:sz w:val="24"/>
          <w:szCs w:val="24"/>
        </w:rPr>
        <w:t>г.</w:t>
      </w:r>
      <w:r w:rsidRPr="00507851">
        <w:rPr>
          <w:rFonts w:ascii="Times New Roman" w:hAnsi="Times New Roman" w:cs="Times New Roman"/>
          <w:sz w:val="24"/>
          <w:szCs w:val="24"/>
        </w:rPr>
        <w:tab/>
      </w:r>
      <w:r w:rsidRPr="0050785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078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7851">
        <w:rPr>
          <w:rFonts w:ascii="Times New Roman" w:hAnsi="Times New Roman" w:cs="Times New Roman"/>
          <w:sz w:val="24"/>
          <w:szCs w:val="24"/>
        </w:rPr>
        <w:t>Горан Киковић</w:t>
      </w:r>
    </w:p>
    <w:p w:rsidR="00273CDF" w:rsidRPr="00507851" w:rsidRDefault="00273CDF" w:rsidP="00273CDF">
      <w:pPr>
        <w:rPr>
          <w:rFonts w:ascii="Times New Roman" w:hAnsi="Times New Roman" w:cs="Times New Roman"/>
          <w:sz w:val="24"/>
          <w:szCs w:val="24"/>
        </w:rPr>
      </w:pPr>
    </w:p>
    <w:p w:rsidR="00273CDF" w:rsidRPr="0061329A" w:rsidRDefault="00273CDF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73CDF" w:rsidRPr="0061329A" w:rsidRDefault="00273CDF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73CDF" w:rsidRDefault="00273CDF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Default="00C42405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47A7" w:rsidRDefault="00D847A7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47A7" w:rsidRDefault="00D847A7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47A7" w:rsidRDefault="00D847A7" w:rsidP="00273CD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2405" w:rsidRPr="00AD569D" w:rsidRDefault="00C42405" w:rsidP="00273CDF">
      <w:pPr>
        <w:jc w:val="center"/>
        <w:rPr>
          <w:rFonts w:ascii="Times New Roman" w:hAnsi="Times New Roman" w:cs="Times New Roman"/>
          <w:sz w:val="22"/>
          <w:szCs w:val="22"/>
          <w:lang/>
        </w:rPr>
      </w:pPr>
    </w:p>
    <w:p w:rsidR="00A72681" w:rsidRPr="0061329A" w:rsidRDefault="00A72681" w:rsidP="00A72681">
      <w:pPr>
        <w:jc w:val="center"/>
        <w:rPr>
          <w:rFonts w:ascii="Times New Roman" w:hAnsi="Times New Roman" w:cs="Times New Roman"/>
          <w:sz w:val="22"/>
          <w:szCs w:val="22"/>
        </w:rPr>
      </w:pPr>
      <w:r w:rsidRPr="0061329A">
        <w:rPr>
          <w:rFonts w:ascii="Times New Roman" w:hAnsi="Times New Roman" w:cs="Times New Roman"/>
          <w:sz w:val="22"/>
          <w:szCs w:val="22"/>
        </w:rPr>
        <w:t>О б р а з л о ж е њ е</w:t>
      </w:r>
    </w:p>
    <w:p w:rsidR="00A72681" w:rsidRPr="0061329A" w:rsidRDefault="00A72681" w:rsidP="00A7268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72681" w:rsidRPr="0061329A" w:rsidRDefault="00A72681" w:rsidP="00A72681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72681" w:rsidRPr="0061329A" w:rsidRDefault="00A72681" w:rsidP="00A72681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29A">
        <w:rPr>
          <w:rFonts w:ascii="Times New Roman" w:hAnsi="Times New Roman" w:cs="Times New Roman"/>
          <w:b w:val="0"/>
          <w:sz w:val="22"/>
          <w:szCs w:val="22"/>
        </w:rPr>
        <w:t>Правни основ за доношење Програма рада Скупштине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61329A">
        <w:rPr>
          <w:rFonts w:ascii="Times New Roman" w:hAnsi="Times New Roman" w:cs="Times New Roman"/>
          <w:b w:val="0"/>
          <w:sz w:val="22"/>
          <w:szCs w:val="22"/>
        </w:rPr>
        <w:t xml:space="preserve"> садржан је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у члану 45. Закона о локалној самоуправи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 члану 33. и 37. Статута општине Беране  и члану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153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Пословника Скупштине општине Беране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који прописују да Скупштина доноси Програм рада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као и да се  Програмом рада утврђују послови и задаци Скупштине и њихов основни садржај, носиоци послова и рокови за разматрање појединих питања.</w:t>
      </w:r>
    </w:p>
    <w:p w:rsidR="00A72681" w:rsidRDefault="00A72681" w:rsidP="00A72681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Чланом 154. Пословника Скупштине општине Беране, прописано је да предсједник Скупштине утврђује Предлог Програма рада и доставља га Скупштини на разматрање.</w:t>
      </w:r>
    </w:p>
    <w:p w:rsidR="00A72681" w:rsidRDefault="00A72681" w:rsidP="00A72681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Служба Скупштине је упутила позив носиоцима послова обраде материјала, </w:t>
      </w:r>
      <w:r w:rsidR="004E00A6">
        <w:rPr>
          <w:rFonts w:ascii="Times New Roman" w:hAnsi="Times New Roman" w:cs="Times New Roman"/>
          <w:b w:val="0"/>
          <w:sz w:val="24"/>
          <w:szCs w:val="24"/>
        </w:rPr>
        <w:t>да доставе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предлог</w:t>
      </w:r>
      <w:r w:rsidR="004E00A6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које треба уврстити у Програм рада: предсједнику Општине, секретаријатима и службама локалне управе, Јавним установама и Друштвима са ограниченом одговорношћу, клубовима одборника, мјеснима заједницама и невладином сектору. </w:t>
      </w:r>
    </w:p>
    <w:p w:rsidR="00A72681" w:rsidRPr="0061329A" w:rsidRDefault="00A72681" w:rsidP="00A72681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Предложени Програм рада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је подијељен на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Latn-CS"/>
        </w:rPr>
        <w:t>IV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квартала и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садржи нормативни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плански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и тематски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дио.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У нормативном дијелу предвиђено је доношење прописа и других аката у циљу усклађивања са законским прописима.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Плански дио садржи планове и програме, а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т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ематски дио се односи на питања из надлежности локалне самоуправе,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јавних служби и других правних лица чији је оснивач држава.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A72681" w:rsidRPr="0061329A" w:rsidRDefault="00A72681" w:rsidP="00A72681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>Носиоци послова обраде ових питања су органи локалне управе, јавна предузећа и установе чији је оснивач Скупштина општине Беране, као и субјекти чије су дјелатности од непосредног интереса за грађане Општине.</w:t>
      </w:r>
    </w:p>
    <w:p w:rsidR="00A72681" w:rsidRPr="0061329A" w:rsidRDefault="00A72681" w:rsidP="00A72681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Поред питања која су уврштена у Програм рада, Скупштина ће у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години разматрати и питања која буду проистекла из обавезе усаглашавања аката са законским и подзаконским прописима.</w:t>
      </w:r>
    </w:p>
    <w:p w:rsidR="00A72681" w:rsidRPr="0061329A" w:rsidRDefault="00A72681" w:rsidP="00A72681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b w:val="0"/>
          <w:sz w:val="24"/>
          <w:szCs w:val="24"/>
        </w:rPr>
        <w:t>Рокови за разматрање предложених материјала су дати орјентационо по кварталима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. Материјали могу бити разматрани и ван утврђених рокова уколико се за тим укаже потреба.</w:t>
      </w:r>
      <w:r w:rsidRPr="006132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2681" w:rsidRPr="0061329A" w:rsidRDefault="00A72681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</w:p>
    <w:p w:rsidR="00A72681" w:rsidRPr="0061329A" w:rsidRDefault="00A72681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</w:p>
    <w:p w:rsidR="00A72681" w:rsidRPr="0061329A" w:rsidRDefault="00A72681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</w:p>
    <w:p w:rsidR="00A72681" w:rsidRPr="0061329A" w:rsidRDefault="00A72681" w:rsidP="00A72681">
      <w:pPr>
        <w:jc w:val="center"/>
        <w:rPr>
          <w:rFonts w:ascii="Times New Roman" w:hAnsi="Times New Roman" w:cs="Times New Roman"/>
          <w:lang w:val="sr-Cyrl-CS"/>
        </w:rPr>
      </w:pPr>
      <w:r w:rsidRPr="0061329A">
        <w:rPr>
          <w:rFonts w:ascii="Times New Roman" w:hAnsi="Times New Roman" w:cs="Times New Roman"/>
          <w:lang w:val="sr-Cyrl-CS"/>
        </w:rPr>
        <w:t>Служба  Скупштине</w:t>
      </w:r>
    </w:p>
    <w:p w:rsidR="00A72681" w:rsidRPr="0061329A" w:rsidRDefault="00A72681" w:rsidP="00A72681">
      <w:pPr>
        <w:jc w:val="both"/>
        <w:rPr>
          <w:rFonts w:ascii="Times New Roman" w:hAnsi="Times New Roman" w:cs="Times New Roman"/>
          <w:b w:val="0"/>
        </w:rPr>
      </w:pPr>
    </w:p>
    <w:p w:rsidR="00A72681" w:rsidRPr="0061329A" w:rsidRDefault="00A72681" w:rsidP="00A72681">
      <w:pPr>
        <w:jc w:val="both"/>
        <w:rPr>
          <w:rFonts w:ascii="Times New Roman" w:hAnsi="Times New Roman" w:cs="Times New Roman"/>
          <w:b w:val="0"/>
        </w:rPr>
      </w:pPr>
    </w:p>
    <w:p w:rsidR="0061329A" w:rsidRPr="0061329A" w:rsidRDefault="0061329A">
      <w:pPr>
        <w:rPr>
          <w:rFonts w:ascii="Times New Roman" w:hAnsi="Times New Roman" w:cs="Times New Roman"/>
        </w:rPr>
      </w:pPr>
    </w:p>
    <w:sectPr w:rsidR="0061329A" w:rsidRPr="0061329A" w:rsidSect="00D847A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5" w:right="1080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DB" w:rsidRDefault="00F226DB" w:rsidP="00646F46">
      <w:r>
        <w:separator/>
      </w:r>
    </w:p>
  </w:endnote>
  <w:endnote w:type="continuationSeparator" w:id="1">
    <w:p w:rsidR="00F226DB" w:rsidRDefault="00F226DB" w:rsidP="0064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30" w:rsidRDefault="00285977" w:rsidP="008C5E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B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230" w:rsidRDefault="00F226DB" w:rsidP="006575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30" w:rsidRDefault="00285977" w:rsidP="0065755A">
    <w:pPr>
      <w:pStyle w:val="Footer"/>
      <w:ind w:right="360"/>
    </w:pPr>
    <w:r>
      <w:rPr>
        <w:noProof/>
        <w:lang w:eastAsia="zh-TW"/>
      </w:rPr>
      <w:pict>
        <v:rect id="_x0000_s1025" style="position:absolute;margin-left:547.65pt;margin-top:769.35pt;width:60pt;height:70.5pt;z-index:251660288;mso-position-horizontal-relative:page;mso-position-vertical-relative:page" stroked="f">
          <v:textbox style="mso-next-textbox:#_x0000_s1025">
            <w:txbxContent>
              <w:p w:rsidR="00085F89" w:rsidRPr="00085F89" w:rsidRDefault="00285977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085F89">
                  <w:rPr>
                    <w:sz w:val="16"/>
                    <w:szCs w:val="16"/>
                  </w:rPr>
                  <w:fldChar w:fldCharType="begin"/>
                </w:r>
                <w:r w:rsidR="00783B7B" w:rsidRPr="00085F89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085F89">
                  <w:rPr>
                    <w:sz w:val="16"/>
                    <w:szCs w:val="16"/>
                  </w:rPr>
                  <w:fldChar w:fldCharType="separate"/>
                </w:r>
                <w:r w:rsidR="00AD569D" w:rsidRPr="00AD569D">
                  <w:rPr>
                    <w:rFonts w:ascii="Cambria" w:hAnsi="Cambria"/>
                    <w:noProof/>
                    <w:sz w:val="16"/>
                    <w:szCs w:val="16"/>
                  </w:rPr>
                  <w:t>10</w:t>
                </w:r>
                <w:r w:rsidRPr="00085F8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DB" w:rsidRDefault="00F226DB" w:rsidP="00646F46">
      <w:r>
        <w:separator/>
      </w:r>
    </w:p>
  </w:footnote>
  <w:footnote w:type="continuationSeparator" w:id="1">
    <w:p w:rsidR="00F226DB" w:rsidRDefault="00F226DB" w:rsidP="00646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30" w:rsidRDefault="00285977" w:rsidP="005114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B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230" w:rsidRDefault="00F226DB" w:rsidP="0053355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30" w:rsidRDefault="00F226DB" w:rsidP="0053355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2E"/>
    <w:multiLevelType w:val="hybridMultilevel"/>
    <w:tmpl w:val="F3DE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0C3"/>
    <w:multiLevelType w:val="hybridMultilevel"/>
    <w:tmpl w:val="B790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C54"/>
    <w:multiLevelType w:val="hybridMultilevel"/>
    <w:tmpl w:val="00504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65F42"/>
    <w:multiLevelType w:val="hybridMultilevel"/>
    <w:tmpl w:val="8F6472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11B3"/>
    <w:multiLevelType w:val="hybridMultilevel"/>
    <w:tmpl w:val="C4E2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694"/>
    <w:multiLevelType w:val="hybridMultilevel"/>
    <w:tmpl w:val="268A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3A94"/>
    <w:multiLevelType w:val="hybridMultilevel"/>
    <w:tmpl w:val="9BC07B42"/>
    <w:lvl w:ilvl="0" w:tplc="FB20BE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122B"/>
    <w:multiLevelType w:val="hybridMultilevel"/>
    <w:tmpl w:val="D61C8380"/>
    <w:lvl w:ilvl="0" w:tplc="73CA9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CBD"/>
    <w:multiLevelType w:val="hybridMultilevel"/>
    <w:tmpl w:val="976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E3ED9"/>
    <w:multiLevelType w:val="hybridMultilevel"/>
    <w:tmpl w:val="65E0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04D6"/>
    <w:multiLevelType w:val="hybridMultilevel"/>
    <w:tmpl w:val="447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7FDD"/>
    <w:multiLevelType w:val="hybridMultilevel"/>
    <w:tmpl w:val="62A4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3744"/>
    <w:multiLevelType w:val="hybridMultilevel"/>
    <w:tmpl w:val="D100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87F2A"/>
    <w:multiLevelType w:val="hybridMultilevel"/>
    <w:tmpl w:val="0D0E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0833"/>
    <w:multiLevelType w:val="hybridMultilevel"/>
    <w:tmpl w:val="02D0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30121"/>
    <w:multiLevelType w:val="hybridMultilevel"/>
    <w:tmpl w:val="343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15DC4"/>
    <w:multiLevelType w:val="hybridMultilevel"/>
    <w:tmpl w:val="0812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36B4"/>
    <w:multiLevelType w:val="hybridMultilevel"/>
    <w:tmpl w:val="7A7C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C45F2"/>
    <w:multiLevelType w:val="hybridMultilevel"/>
    <w:tmpl w:val="33D4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F4B"/>
    <w:multiLevelType w:val="hybridMultilevel"/>
    <w:tmpl w:val="0F62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73BD2"/>
    <w:multiLevelType w:val="hybridMultilevel"/>
    <w:tmpl w:val="A714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75FD"/>
    <w:multiLevelType w:val="hybridMultilevel"/>
    <w:tmpl w:val="A1F4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1AD8"/>
    <w:multiLevelType w:val="hybridMultilevel"/>
    <w:tmpl w:val="AB7E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6229E"/>
    <w:multiLevelType w:val="hybridMultilevel"/>
    <w:tmpl w:val="B974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91800"/>
    <w:multiLevelType w:val="hybridMultilevel"/>
    <w:tmpl w:val="B20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BFF"/>
    <w:multiLevelType w:val="hybridMultilevel"/>
    <w:tmpl w:val="41969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54898"/>
    <w:multiLevelType w:val="hybridMultilevel"/>
    <w:tmpl w:val="E210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D387D"/>
    <w:multiLevelType w:val="hybridMultilevel"/>
    <w:tmpl w:val="A50A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016F"/>
    <w:multiLevelType w:val="hybridMultilevel"/>
    <w:tmpl w:val="2DF0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34FD"/>
    <w:multiLevelType w:val="hybridMultilevel"/>
    <w:tmpl w:val="2C901FE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832AD"/>
    <w:multiLevelType w:val="hybridMultilevel"/>
    <w:tmpl w:val="78F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65E4D"/>
    <w:multiLevelType w:val="hybridMultilevel"/>
    <w:tmpl w:val="712C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63CD4"/>
    <w:multiLevelType w:val="hybridMultilevel"/>
    <w:tmpl w:val="55AC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A2032"/>
    <w:multiLevelType w:val="hybridMultilevel"/>
    <w:tmpl w:val="50C85A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26202"/>
    <w:multiLevelType w:val="hybridMultilevel"/>
    <w:tmpl w:val="F744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57237"/>
    <w:multiLevelType w:val="hybridMultilevel"/>
    <w:tmpl w:val="8F5E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910D7"/>
    <w:multiLevelType w:val="hybridMultilevel"/>
    <w:tmpl w:val="ED9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8"/>
  </w:num>
  <w:num w:numId="4">
    <w:abstractNumId w:val="29"/>
  </w:num>
  <w:num w:numId="5">
    <w:abstractNumId w:val="0"/>
  </w:num>
  <w:num w:numId="6">
    <w:abstractNumId w:val="15"/>
  </w:num>
  <w:num w:numId="7">
    <w:abstractNumId w:val="1"/>
  </w:num>
  <w:num w:numId="8">
    <w:abstractNumId w:val="9"/>
  </w:num>
  <w:num w:numId="9">
    <w:abstractNumId w:val="25"/>
  </w:num>
  <w:num w:numId="10">
    <w:abstractNumId w:val="22"/>
  </w:num>
  <w:num w:numId="11">
    <w:abstractNumId w:val="5"/>
  </w:num>
  <w:num w:numId="12">
    <w:abstractNumId w:val="33"/>
  </w:num>
  <w:num w:numId="13">
    <w:abstractNumId w:val="32"/>
  </w:num>
  <w:num w:numId="14">
    <w:abstractNumId w:val="7"/>
  </w:num>
  <w:num w:numId="15">
    <w:abstractNumId w:val="28"/>
  </w:num>
  <w:num w:numId="16">
    <w:abstractNumId w:val="21"/>
  </w:num>
  <w:num w:numId="17">
    <w:abstractNumId w:val="35"/>
  </w:num>
  <w:num w:numId="18">
    <w:abstractNumId w:val="36"/>
  </w:num>
  <w:num w:numId="19">
    <w:abstractNumId w:val="19"/>
  </w:num>
  <w:num w:numId="20">
    <w:abstractNumId w:val="3"/>
  </w:num>
  <w:num w:numId="21">
    <w:abstractNumId w:val="4"/>
  </w:num>
  <w:num w:numId="22">
    <w:abstractNumId w:val="10"/>
  </w:num>
  <w:num w:numId="23">
    <w:abstractNumId w:val="31"/>
  </w:num>
  <w:num w:numId="24">
    <w:abstractNumId w:val="30"/>
  </w:num>
  <w:num w:numId="25">
    <w:abstractNumId w:val="16"/>
  </w:num>
  <w:num w:numId="26">
    <w:abstractNumId w:val="20"/>
  </w:num>
  <w:num w:numId="27">
    <w:abstractNumId w:val="26"/>
  </w:num>
  <w:num w:numId="28">
    <w:abstractNumId w:val="23"/>
  </w:num>
  <w:num w:numId="29">
    <w:abstractNumId w:val="13"/>
  </w:num>
  <w:num w:numId="30">
    <w:abstractNumId w:val="14"/>
  </w:num>
  <w:num w:numId="31">
    <w:abstractNumId w:val="18"/>
  </w:num>
  <w:num w:numId="32">
    <w:abstractNumId w:val="11"/>
  </w:num>
  <w:num w:numId="33">
    <w:abstractNumId w:val="24"/>
  </w:num>
  <w:num w:numId="34">
    <w:abstractNumId w:val="12"/>
  </w:num>
  <w:num w:numId="35">
    <w:abstractNumId w:val="6"/>
  </w:num>
  <w:num w:numId="36">
    <w:abstractNumId w:val="1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3CDF"/>
    <w:rsid w:val="00001922"/>
    <w:rsid w:val="0000485D"/>
    <w:rsid w:val="00021104"/>
    <w:rsid w:val="000356A2"/>
    <w:rsid w:val="00035D87"/>
    <w:rsid w:val="0003686C"/>
    <w:rsid w:val="000401D7"/>
    <w:rsid w:val="00042A61"/>
    <w:rsid w:val="0005577A"/>
    <w:rsid w:val="00065454"/>
    <w:rsid w:val="00070154"/>
    <w:rsid w:val="0007495C"/>
    <w:rsid w:val="00083E14"/>
    <w:rsid w:val="000923CA"/>
    <w:rsid w:val="000C0958"/>
    <w:rsid w:val="000C1903"/>
    <w:rsid w:val="0011685E"/>
    <w:rsid w:val="001174AD"/>
    <w:rsid w:val="001179DA"/>
    <w:rsid w:val="00130F67"/>
    <w:rsid w:val="001468EA"/>
    <w:rsid w:val="00153946"/>
    <w:rsid w:val="00157370"/>
    <w:rsid w:val="001B40EA"/>
    <w:rsid w:val="001B6CB6"/>
    <w:rsid w:val="00200568"/>
    <w:rsid w:val="00204AA8"/>
    <w:rsid w:val="00222440"/>
    <w:rsid w:val="002230B1"/>
    <w:rsid w:val="00247018"/>
    <w:rsid w:val="00256D0C"/>
    <w:rsid w:val="00261E4B"/>
    <w:rsid w:val="00263372"/>
    <w:rsid w:val="00263D41"/>
    <w:rsid w:val="00273CDF"/>
    <w:rsid w:val="00285977"/>
    <w:rsid w:val="002935C1"/>
    <w:rsid w:val="002B7037"/>
    <w:rsid w:val="002D5A62"/>
    <w:rsid w:val="002E1889"/>
    <w:rsid w:val="002F4C1C"/>
    <w:rsid w:val="003121D0"/>
    <w:rsid w:val="00314914"/>
    <w:rsid w:val="0031589B"/>
    <w:rsid w:val="003178D1"/>
    <w:rsid w:val="00355965"/>
    <w:rsid w:val="003632C4"/>
    <w:rsid w:val="003709C0"/>
    <w:rsid w:val="003A7006"/>
    <w:rsid w:val="003B74DA"/>
    <w:rsid w:val="003C136F"/>
    <w:rsid w:val="003C522A"/>
    <w:rsid w:val="003D5A3E"/>
    <w:rsid w:val="003E0626"/>
    <w:rsid w:val="003F39F6"/>
    <w:rsid w:val="003F4022"/>
    <w:rsid w:val="00421FBB"/>
    <w:rsid w:val="004467F3"/>
    <w:rsid w:val="00462C83"/>
    <w:rsid w:val="00465C36"/>
    <w:rsid w:val="004D06FF"/>
    <w:rsid w:val="004E00A6"/>
    <w:rsid w:val="004F1123"/>
    <w:rsid w:val="004F2CC7"/>
    <w:rsid w:val="004F52AB"/>
    <w:rsid w:val="00507851"/>
    <w:rsid w:val="00520AB4"/>
    <w:rsid w:val="00533287"/>
    <w:rsid w:val="00547A76"/>
    <w:rsid w:val="005548A9"/>
    <w:rsid w:val="00566E5F"/>
    <w:rsid w:val="00570CC5"/>
    <w:rsid w:val="005774A6"/>
    <w:rsid w:val="00595177"/>
    <w:rsid w:val="005A654F"/>
    <w:rsid w:val="005B0216"/>
    <w:rsid w:val="005C1C92"/>
    <w:rsid w:val="005C5424"/>
    <w:rsid w:val="005D02E9"/>
    <w:rsid w:val="005D7ABD"/>
    <w:rsid w:val="00610317"/>
    <w:rsid w:val="00610FAB"/>
    <w:rsid w:val="0061329A"/>
    <w:rsid w:val="0061550F"/>
    <w:rsid w:val="00631A37"/>
    <w:rsid w:val="006341F7"/>
    <w:rsid w:val="006377B8"/>
    <w:rsid w:val="00646F46"/>
    <w:rsid w:val="00653657"/>
    <w:rsid w:val="006C11F9"/>
    <w:rsid w:val="006C56D4"/>
    <w:rsid w:val="006C7C76"/>
    <w:rsid w:val="006D3D20"/>
    <w:rsid w:val="006F398F"/>
    <w:rsid w:val="0071379F"/>
    <w:rsid w:val="00713F0E"/>
    <w:rsid w:val="0072441E"/>
    <w:rsid w:val="007255A9"/>
    <w:rsid w:val="00726C35"/>
    <w:rsid w:val="00766432"/>
    <w:rsid w:val="00774CAE"/>
    <w:rsid w:val="00783B7B"/>
    <w:rsid w:val="007955A8"/>
    <w:rsid w:val="007A47FF"/>
    <w:rsid w:val="007B1AE5"/>
    <w:rsid w:val="007C0158"/>
    <w:rsid w:val="0080585F"/>
    <w:rsid w:val="008454C1"/>
    <w:rsid w:val="0085300F"/>
    <w:rsid w:val="008533C9"/>
    <w:rsid w:val="008658BA"/>
    <w:rsid w:val="008979BB"/>
    <w:rsid w:val="008A65BB"/>
    <w:rsid w:val="008B07D3"/>
    <w:rsid w:val="008B7924"/>
    <w:rsid w:val="008C4CA5"/>
    <w:rsid w:val="008C4CF6"/>
    <w:rsid w:val="008C6EDD"/>
    <w:rsid w:val="008F05F1"/>
    <w:rsid w:val="008F655B"/>
    <w:rsid w:val="00927C93"/>
    <w:rsid w:val="00936527"/>
    <w:rsid w:val="00961D6D"/>
    <w:rsid w:val="0098132E"/>
    <w:rsid w:val="0099241E"/>
    <w:rsid w:val="009A001B"/>
    <w:rsid w:val="009C691F"/>
    <w:rsid w:val="009E3D19"/>
    <w:rsid w:val="009E643C"/>
    <w:rsid w:val="00A432ED"/>
    <w:rsid w:val="00A57CF4"/>
    <w:rsid w:val="00A61FD7"/>
    <w:rsid w:val="00A636C5"/>
    <w:rsid w:val="00A661F3"/>
    <w:rsid w:val="00A70E27"/>
    <w:rsid w:val="00A72681"/>
    <w:rsid w:val="00A8195F"/>
    <w:rsid w:val="00AA116E"/>
    <w:rsid w:val="00AB752D"/>
    <w:rsid w:val="00AD569D"/>
    <w:rsid w:val="00AE445A"/>
    <w:rsid w:val="00AF008C"/>
    <w:rsid w:val="00AF2311"/>
    <w:rsid w:val="00B16721"/>
    <w:rsid w:val="00B303D1"/>
    <w:rsid w:val="00B403ED"/>
    <w:rsid w:val="00B53FF7"/>
    <w:rsid w:val="00B74792"/>
    <w:rsid w:val="00BE4CE3"/>
    <w:rsid w:val="00BF2270"/>
    <w:rsid w:val="00BF2F3B"/>
    <w:rsid w:val="00C0049B"/>
    <w:rsid w:val="00C04437"/>
    <w:rsid w:val="00C05096"/>
    <w:rsid w:val="00C05BE5"/>
    <w:rsid w:val="00C22F04"/>
    <w:rsid w:val="00C24DDC"/>
    <w:rsid w:val="00C42405"/>
    <w:rsid w:val="00C83270"/>
    <w:rsid w:val="00CB040D"/>
    <w:rsid w:val="00CD20AE"/>
    <w:rsid w:val="00D04E39"/>
    <w:rsid w:val="00D33271"/>
    <w:rsid w:val="00D42468"/>
    <w:rsid w:val="00D43B7E"/>
    <w:rsid w:val="00D5131D"/>
    <w:rsid w:val="00D60EEE"/>
    <w:rsid w:val="00D66226"/>
    <w:rsid w:val="00D72FE3"/>
    <w:rsid w:val="00D847A7"/>
    <w:rsid w:val="00D86944"/>
    <w:rsid w:val="00DA4316"/>
    <w:rsid w:val="00DA67D0"/>
    <w:rsid w:val="00DB00C7"/>
    <w:rsid w:val="00DD696C"/>
    <w:rsid w:val="00DF707A"/>
    <w:rsid w:val="00E11485"/>
    <w:rsid w:val="00E12A05"/>
    <w:rsid w:val="00E17DA5"/>
    <w:rsid w:val="00E31D5B"/>
    <w:rsid w:val="00E36BC1"/>
    <w:rsid w:val="00E514A4"/>
    <w:rsid w:val="00E92BDD"/>
    <w:rsid w:val="00E96FBE"/>
    <w:rsid w:val="00EA4594"/>
    <w:rsid w:val="00EA6C03"/>
    <w:rsid w:val="00EC32C4"/>
    <w:rsid w:val="00ED2A89"/>
    <w:rsid w:val="00ED57F5"/>
    <w:rsid w:val="00ED6985"/>
    <w:rsid w:val="00F018F3"/>
    <w:rsid w:val="00F01AB4"/>
    <w:rsid w:val="00F214A5"/>
    <w:rsid w:val="00F226DB"/>
    <w:rsid w:val="00F272D3"/>
    <w:rsid w:val="00F330D9"/>
    <w:rsid w:val="00F51272"/>
    <w:rsid w:val="00F543BB"/>
    <w:rsid w:val="00F6251C"/>
    <w:rsid w:val="00F73ACF"/>
    <w:rsid w:val="00F8128D"/>
    <w:rsid w:val="00F97154"/>
    <w:rsid w:val="00FA3A35"/>
    <w:rsid w:val="00FA7149"/>
    <w:rsid w:val="00FA7EF2"/>
    <w:rsid w:val="00FB0305"/>
    <w:rsid w:val="00FB4FB6"/>
    <w:rsid w:val="00FD518A"/>
    <w:rsid w:val="00FD599C"/>
    <w:rsid w:val="00FD687D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DF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3CDF"/>
    <w:pPr>
      <w:keepNext/>
      <w:jc w:val="center"/>
      <w:outlineLvl w:val="0"/>
    </w:pPr>
    <w:rPr>
      <w:rFonts w:cs="Tahoma"/>
      <w:bCs/>
      <w:spacing w:val="1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73CDF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CDF"/>
    <w:rPr>
      <w:rFonts w:ascii="Arial Narrow" w:eastAsia="Times New Roman" w:hAnsi="Arial Narrow" w:cs="Tahoma"/>
      <w:b/>
      <w:bCs/>
      <w:spacing w:val="10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273CDF"/>
    <w:rPr>
      <w:rFonts w:ascii="Arial" w:eastAsia="Times New Roman" w:hAnsi="Arial" w:cs="Arial"/>
      <w:b/>
      <w:bCs/>
      <w:i/>
      <w:iCs/>
      <w:spacing w:val="14"/>
      <w:sz w:val="28"/>
      <w:szCs w:val="28"/>
    </w:rPr>
  </w:style>
  <w:style w:type="paragraph" w:styleId="BodyText2">
    <w:name w:val="Body Text 2"/>
    <w:basedOn w:val="Normal"/>
    <w:link w:val="BodyText2Char"/>
    <w:rsid w:val="00273CDF"/>
    <w:pPr>
      <w:jc w:val="both"/>
    </w:pPr>
    <w:rPr>
      <w:rFonts w:cs="Tahoma"/>
      <w:bCs/>
      <w:spacing w:val="10"/>
      <w:sz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273CDF"/>
    <w:rPr>
      <w:rFonts w:ascii="Arial Narrow" w:eastAsia="Times New Roman" w:hAnsi="Arial Narrow" w:cs="Tahoma"/>
      <w:b/>
      <w:bCs/>
      <w:spacing w:val="10"/>
      <w:szCs w:val="28"/>
      <w:lang w:val="sr-Latn-CS"/>
    </w:rPr>
  </w:style>
  <w:style w:type="paragraph" w:styleId="Footer">
    <w:name w:val="footer"/>
    <w:basedOn w:val="Normal"/>
    <w:link w:val="FooterChar"/>
    <w:rsid w:val="00273C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character" w:styleId="PageNumber">
    <w:name w:val="page number"/>
    <w:basedOn w:val="DefaultParagraphFont"/>
    <w:rsid w:val="00273CDF"/>
  </w:style>
  <w:style w:type="paragraph" w:styleId="Header">
    <w:name w:val="header"/>
    <w:basedOn w:val="Normal"/>
    <w:link w:val="HeaderChar"/>
    <w:rsid w:val="00273C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">
    <w:name w:val="Body Text"/>
    <w:basedOn w:val="Normal"/>
    <w:link w:val="BodyTextChar"/>
    <w:rsid w:val="00273C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Indent">
    <w:name w:val="Body Text Indent"/>
    <w:basedOn w:val="Normal"/>
    <w:link w:val="BodyTextIndentChar"/>
    <w:rsid w:val="00273C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8D1"/>
    <w:pPr>
      <w:ind w:left="720"/>
      <w:contextualSpacing/>
    </w:pPr>
  </w:style>
  <w:style w:type="paragraph" w:styleId="NoSpacing">
    <w:name w:val="No Spacing"/>
    <w:uiPriority w:val="1"/>
    <w:qFormat/>
    <w:rsid w:val="00610FAB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B44-CD3B-4EE3-AB49-1AEDB0FC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150</cp:revision>
  <cp:lastPrinted>2017-03-24T10:47:00Z</cp:lastPrinted>
  <dcterms:created xsi:type="dcterms:W3CDTF">2017-01-30T11:24:00Z</dcterms:created>
  <dcterms:modified xsi:type="dcterms:W3CDTF">2017-03-24T10:48:00Z</dcterms:modified>
</cp:coreProperties>
</file>